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B05F" w14:textId="5D1F859D" w:rsidR="00224E27" w:rsidRPr="006979E8" w:rsidRDefault="00303E19" w:rsidP="00741A13">
      <w:pPr>
        <w:pStyle w:val="BodyText"/>
        <w:spacing w:line="360" w:lineRule="auto"/>
        <w:ind w:left="154" w:right="112"/>
        <w:jc w:val="center"/>
        <w:rPr>
          <w:rFonts w:ascii="Agency FB" w:hAnsi="Agency FB" w:cs="Times New Roman"/>
          <w:b/>
          <w:sz w:val="36"/>
          <w:szCs w:val="36"/>
        </w:rPr>
      </w:pPr>
      <w:r>
        <w:rPr>
          <w:rFonts w:ascii="Agency FB" w:hAnsi="Agency FB" w:cs="Times New Roman"/>
          <w:b/>
          <w:sz w:val="36"/>
          <w:szCs w:val="36"/>
        </w:rPr>
        <w:t xml:space="preserve">National </w:t>
      </w:r>
      <w:r w:rsidR="00224E27" w:rsidRPr="006979E8">
        <w:rPr>
          <w:rFonts w:ascii="Agency FB" w:hAnsi="Agency FB" w:cs="Times New Roman"/>
          <w:b/>
          <w:sz w:val="36"/>
          <w:szCs w:val="36"/>
        </w:rPr>
        <w:t>Conference on</w:t>
      </w:r>
    </w:p>
    <w:p w14:paraId="72C4DA11" w14:textId="6E524073" w:rsidR="00224E27" w:rsidRDefault="00224E27" w:rsidP="00224E27">
      <w:pPr>
        <w:spacing w:after="0" w:line="240" w:lineRule="auto"/>
        <w:jc w:val="center"/>
        <w:rPr>
          <w:rFonts w:ascii="Agency FB" w:hAnsi="Agency FB" w:cs="Times New Roman"/>
          <w:bCs/>
          <w:sz w:val="36"/>
          <w:szCs w:val="36"/>
        </w:rPr>
      </w:pPr>
      <w:r>
        <w:rPr>
          <w:rFonts w:ascii="Agency FB" w:hAnsi="Agency FB" w:cs="Times New Roman"/>
          <w:b/>
          <w:color w:val="0070C0"/>
          <w:sz w:val="36"/>
          <w:szCs w:val="36"/>
        </w:rPr>
        <w:t>Net-zero Emission Technologies for Sustainable Development: Challenges and Opportunities (N0ET-202</w:t>
      </w:r>
      <w:r w:rsidR="00303E19">
        <w:rPr>
          <w:rFonts w:ascii="Agency FB" w:hAnsi="Agency FB" w:cs="Times New Roman"/>
          <w:b/>
          <w:color w:val="0070C0"/>
          <w:sz w:val="36"/>
          <w:szCs w:val="36"/>
        </w:rPr>
        <w:t>7</w:t>
      </w:r>
      <w:r>
        <w:rPr>
          <w:rFonts w:ascii="Agency FB" w:hAnsi="Agency FB" w:cs="Times New Roman"/>
          <w:b/>
          <w:color w:val="0070C0"/>
          <w:sz w:val="36"/>
          <w:szCs w:val="36"/>
        </w:rPr>
        <w:t xml:space="preserve">), </w:t>
      </w:r>
      <w:r w:rsidR="00303E19">
        <w:rPr>
          <w:rFonts w:ascii="Agency FB" w:hAnsi="Agency FB" w:cs="Times New Roman"/>
          <w:b/>
          <w:color w:val="0070C0"/>
          <w:sz w:val="36"/>
          <w:szCs w:val="36"/>
        </w:rPr>
        <w:t>Jan 29-30</w:t>
      </w:r>
      <w:r>
        <w:rPr>
          <w:rFonts w:ascii="Agency FB" w:hAnsi="Agency FB" w:cs="Times New Roman"/>
          <w:b/>
          <w:color w:val="0070C0"/>
          <w:sz w:val="36"/>
          <w:szCs w:val="36"/>
        </w:rPr>
        <w:t>, 202</w:t>
      </w:r>
      <w:r w:rsidR="00303E19">
        <w:rPr>
          <w:rFonts w:ascii="Agency FB" w:hAnsi="Agency FB" w:cs="Times New Roman"/>
          <w:b/>
          <w:color w:val="0070C0"/>
          <w:sz w:val="36"/>
          <w:szCs w:val="36"/>
        </w:rPr>
        <w:t>7</w:t>
      </w:r>
    </w:p>
    <w:p w14:paraId="04EEA8CD" w14:textId="77777777" w:rsidR="006979E8" w:rsidRPr="006979E8" w:rsidRDefault="006979E8" w:rsidP="006979E8">
      <w:pPr>
        <w:spacing w:after="0" w:line="360" w:lineRule="auto"/>
        <w:jc w:val="center"/>
        <w:rPr>
          <w:rFonts w:ascii="Agency FB" w:hAnsi="Agency FB" w:cs="Times New Roman"/>
          <w:sz w:val="16"/>
          <w:szCs w:val="16"/>
        </w:rPr>
      </w:pPr>
    </w:p>
    <w:p w14:paraId="52CE863B" w14:textId="77777777" w:rsidR="00224E27" w:rsidRDefault="00224E27" w:rsidP="006979E8">
      <w:pPr>
        <w:spacing w:after="0" w:line="360" w:lineRule="auto"/>
        <w:jc w:val="center"/>
        <w:rPr>
          <w:rFonts w:ascii="Agency FB" w:hAnsi="Agency FB" w:cs="Times New Roman"/>
          <w:sz w:val="30"/>
          <w:szCs w:val="30"/>
        </w:rPr>
      </w:pPr>
      <w:r>
        <w:rPr>
          <w:rFonts w:ascii="Agency FB" w:hAnsi="Agency FB" w:cs="Times New Roman"/>
          <w:sz w:val="30"/>
          <w:szCs w:val="30"/>
        </w:rPr>
        <w:t>Organized by</w:t>
      </w:r>
    </w:p>
    <w:p w14:paraId="58006364" w14:textId="77777777" w:rsidR="00224E27" w:rsidRDefault="00224E27" w:rsidP="00741A13">
      <w:pPr>
        <w:spacing w:after="0" w:line="240" w:lineRule="auto"/>
        <w:jc w:val="center"/>
        <w:rPr>
          <w:rFonts w:ascii="Agency FB" w:hAnsi="Agency FB" w:cs="Times New Roman"/>
          <w:sz w:val="30"/>
          <w:szCs w:val="30"/>
        </w:rPr>
      </w:pPr>
      <w:r>
        <w:rPr>
          <w:rFonts w:ascii="Agency FB" w:hAnsi="Agency FB" w:cs="Times New Roman"/>
          <w:sz w:val="30"/>
          <w:szCs w:val="30"/>
        </w:rPr>
        <w:t>Department of Chemical Engineering</w:t>
      </w:r>
    </w:p>
    <w:p w14:paraId="21F1EAFE" w14:textId="77777777" w:rsidR="00224E27" w:rsidRDefault="00224E27" w:rsidP="00741A13">
      <w:pPr>
        <w:spacing w:after="0" w:line="240" w:lineRule="auto"/>
        <w:ind w:left="720"/>
        <w:jc w:val="center"/>
        <w:rPr>
          <w:rFonts w:ascii="Agency FB" w:hAnsi="Agency FB" w:cs="Times New Roman"/>
          <w:sz w:val="30"/>
          <w:szCs w:val="30"/>
        </w:rPr>
      </w:pPr>
      <w:r>
        <w:rPr>
          <w:rFonts w:ascii="Agency FB" w:hAnsi="Agency FB" w:cs="Times New Roman"/>
          <w:sz w:val="30"/>
          <w:szCs w:val="30"/>
        </w:rPr>
        <w:t>Indian Institute of Technology (ISM) Dhanbad</w:t>
      </w:r>
      <w:r w:rsidR="00741A13">
        <w:rPr>
          <w:rFonts w:ascii="Agency FB" w:hAnsi="Agency FB" w:cs="Times New Roman"/>
          <w:sz w:val="30"/>
          <w:szCs w:val="30"/>
        </w:rPr>
        <w:t>, Dhanbad-826004, India</w:t>
      </w:r>
    </w:p>
    <w:p w14:paraId="58D0C8D2" w14:textId="77777777" w:rsidR="00224E27" w:rsidRPr="006979E8" w:rsidRDefault="00224E27" w:rsidP="008521F2">
      <w:pPr>
        <w:pStyle w:val="BodyText"/>
        <w:spacing w:line="360" w:lineRule="auto"/>
        <w:ind w:left="154" w:right="112"/>
        <w:jc w:val="both"/>
        <w:rPr>
          <w:rFonts w:ascii="Times New Roman" w:hAnsi="Times New Roman" w:cs="Times New Roman"/>
          <w:color w:val="231F20"/>
          <w:w w:val="95"/>
          <w:sz w:val="16"/>
          <w:szCs w:val="16"/>
        </w:rPr>
      </w:pPr>
    </w:p>
    <w:tbl>
      <w:tblPr>
        <w:tblStyle w:val="ListTable4-Accent61"/>
        <w:tblW w:w="5505" w:type="pct"/>
        <w:tblInd w:w="-365" w:type="dxa"/>
        <w:tblLook w:val="04A0" w:firstRow="1" w:lastRow="0" w:firstColumn="1" w:lastColumn="0" w:noHBand="0" w:noVBand="1"/>
      </w:tblPr>
      <w:tblGrid>
        <w:gridCol w:w="9927"/>
      </w:tblGrid>
      <w:tr w:rsidR="00224E27" w:rsidRPr="000943E4" w14:paraId="27458625" w14:textId="77777777" w:rsidTr="00A20DDD">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000" w:type="pct"/>
            <w:shd w:val="clear" w:color="auto" w:fill="B4C6E7" w:themeFill="accent5" w:themeFillTint="66"/>
            <w:hideMark/>
          </w:tcPr>
          <w:p w14:paraId="5CB5031E" w14:textId="77777777" w:rsidR="00224E27" w:rsidRPr="006979E8" w:rsidRDefault="00224E27" w:rsidP="005163CB">
            <w:pPr>
              <w:spacing w:line="360" w:lineRule="auto"/>
              <w:jc w:val="center"/>
              <w:rPr>
                <w:rFonts w:ascii="AngsanaUPC" w:eastAsia="Times New Roman" w:hAnsi="AngsanaUPC" w:cs="AngsanaUPC"/>
                <w:color w:val="000000"/>
                <w:lang w:eastAsia="en-IN"/>
              </w:rPr>
            </w:pPr>
            <w:r w:rsidRPr="006979E8">
              <w:rPr>
                <w:rFonts w:ascii="AngsanaUPC" w:hAnsi="AngsanaUPC" w:cs="AngsanaUPC" w:hint="cs"/>
                <w:color w:val="auto"/>
                <w:sz w:val="30"/>
                <w:szCs w:val="30"/>
              </w:rPr>
              <w:t>SUBMISSION GUIDELINES</w:t>
            </w:r>
            <w:r w:rsidR="005163CB">
              <w:rPr>
                <w:rFonts w:ascii="AngsanaUPC" w:hAnsi="AngsanaUPC" w:cs="AngsanaUPC"/>
                <w:color w:val="auto"/>
                <w:sz w:val="30"/>
                <w:szCs w:val="30"/>
              </w:rPr>
              <w:t xml:space="preserve"> FOR FULL-PAPER</w:t>
            </w:r>
          </w:p>
        </w:tc>
      </w:tr>
      <w:tr w:rsidR="00224E27" w:rsidRPr="000943E4" w14:paraId="4A187E94"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137F0AA" w14:textId="77777777" w:rsidR="00224E27" w:rsidRPr="005F306C" w:rsidRDefault="005F306C" w:rsidP="005F306C">
            <w:pPr>
              <w:numPr>
                <w:ilvl w:val="0"/>
                <w:numId w:val="3"/>
              </w:numPr>
              <w:spacing w:line="360" w:lineRule="auto"/>
              <w:ind w:right="86"/>
              <w:jc w:val="both"/>
              <w:rPr>
                <w:rFonts w:ascii="Agency FB" w:hAnsi="Agency FB" w:cs="Times New Roman"/>
                <w:bCs w:val="0"/>
                <w:sz w:val="30"/>
                <w:szCs w:val="30"/>
              </w:rPr>
            </w:pPr>
            <w:r w:rsidRPr="005F306C">
              <w:rPr>
                <w:rFonts w:ascii="Agency FB" w:hAnsi="Agency FB" w:cs="Times New Roman"/>
                <w:bCs w:val="0"/>
                <w:sz w:val="30"/>
                <w:szCs w:val="30"/>
              </w:rPr>
              <w:t xml:space="preserve">Maximum number of pages allowed: 6 </w:t>
            </w:r>
          </w:p>
        </w:tc>
      </w:tr>
      <w:tr w:rsidR="005F306C" w:rsidRPr="000943E4" w14:paraId="6BF51E53"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28BCBEEC" w14:textId="7CBDC2B9" w:rsidR="005F306C" w:rsidRDefault="005F306C" w:rsidP="005163CB">
            <w:pPr>
              <w:numPr>
                <w:ilvl w:val="0"/>
                <w:numId w:val="3"/>
              </w:numPr>
              <w:spacing w:line="360" w:lineRule="auto"/>
              <w:ind w:right="86"/>
              <w:jc w:val="both"/>
              <w:rPr>
                <w:rFonts w:ascii="Agency FB" w:hAnsi="Agency FB" w:cs="Times New Roman"/>
                <w:sz w:val="30"/>
                <w:szCs w:val="30"/>
              </w:rPr>
            </w:pPr>
            <w:r>
              <w:rPr>
                <w:rFonts w:ascii="Agency FB" w:hAnsi="Agency FB" w:cs="Times New Roman"/>
                <w:b w:val="0"/>
                <w:bCs w:val="0"/>
                <w:sz w:val="30"/>
                <w:szCs w:val="30"/>
              </w:rPr>
              <w:t>Broad Area</w:t>
            </w:r>
            <w:r w:rsidRPr="00224E27">
              <w:rPr>
                <w:rFonts w:ascii="Agency FB" w:hAnsi="Agency FB" w:cs="Times New Roman"/>
                <w:b w:val="0"/>
                <w:bCs w:val="0"/>
                <w:sz w:val="30"/>
                <w:szCs w:val="30"/>
              </w:rPr>
              <w:t>: Kindly refer to the given Theme areas of N0ET- 202</w:t>
            </w:r>
            <w:r w:rsidR="00303E19">
              <w:rPr>
                <w:rFonts w:ascii="Agency FB" w:hAnsi="Agency FB" w:cs="Times New Roman"/>
                <w:b w:val="0"/>
                <w:bCs w:val="0"/>
                <w:sz w:val="30"/>
                <w:szCs w:val="30"/>
              </w:rPr>
              <w:t>7</w:t>
            </w:r>
          </w:p>
        </w:tc>
      </w:tr>
      <w:tr w:rsidR="00224E27" w:rsidRPr="000943E4" w14:paraId="56D1EFF6"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5995801" w14:textId="77777777" w:rsidR="00224E27" w:rsidRPr="00224E27" w:rsidRDefault="005163CB" w:rsidP="005163CB">
            <w:pPr>
              <w:numPr>
                <w:ilvl w:val="0"/>
                <w:numId w:val="3"/>
              </w:numPr>
              <w:spacing w:line="360" w:lineRule="auto"/>
              <w:ind w:right="86"/>
              <w:jc w:val="both"/>
              <w:rPr>
                <w:rFonts w:ascii="Agency FB" w:hAnsi="Agency FB" w:cs="Times New Roman"/>
                <w:b w:val="0"/>
                <w:bCs w:val="0"/>
                <w:sz w:val="30"/>
                <w:szCs w:val="30"/>
              </w:rPr>
            </w:pPr>
            <w:r>
              <w:rPr>
                <w:rFonts w:ascii="Agency FB" w:hAnsi="Agency FB" w:cs="Times New Roman"/>
                <w:b w:val="0"/>
                <w:bCs w:val="0"/>
                <w:sz w:val="30"/>
                <w:szCs w:val="30"/>
              </w:rPr>
              <w:t>Full-paper</w:t>
            </w:r>
            <w:r w:rsidR="00224E27" w:rsidRPr="00224E27">
              <w:rPr>
                <w:rFonts w:ascii="Agency FB" w:hAnsi="Agency FB" w:cs="Times New Roman"/>
                <w:b w:val="0"/>
                <w:bCs w:val="0"/>
                <w:sz w:val="30"/>
                <w:szCs w:val="30"/>
              </w:rPr>
              <w:t xml:space="preserve"> </w:t>
            </w:r>
            <w:r>
              <w:rPr>
                <w:rFonts w:ascii="Agency FB" w:hAnsi="Agency FB" w:cs="Times New Roman"/>
                <w:b w:val="0"/>
                <w:bCs w:val="0"/>
                <w:sz w:val="30"/>
                <w:szCs w:val="30"/>
              </w:rPr>
              <w:t>should</w:t>
            </w:r>
            <w:r w:rsidR="00224E27" w:rsidRPr="00224E27">
              <w:rPr>
                <w:rFonts w:ascii="Agency FB" w:hAnsi="Agency FB" w:cs="Times New Roman"/>
                <w:b w:val="0"/>
                <w:bCs w:val="0"/>
                <w:sz w:val="30"/>
                <w:szCs w:val="30"/>
              </w:rPr>
              <w:t xml:space="preserve"> be submitted in MS-word (.doc or .docx) format only</w:t>
            </w:r>
            <w:r w:rsidR="005F306C">
              <w:rPr>
                <w:rFonts w:ascii="Agency FB" w:hAnsi="Agency FB" w:cs="Times New Roman"/>
                <w:b w:val="0"/>
                <w:bCs w:val="0"/>
                <w:sz w:val="30"/>
                <w:szCs w:val="30"/>
              </w:rPr>
              <w:t xml:space="preserve">. </w:t>
            </w:r>
          </w:p>
        </w:tc>
      </w:tr>
      <w:tr w:rsidR="00224E27" w:rsidRPr="000943E4" w14:paraId="557951BA"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4EEF82CA"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Font &amp; Spacing: Use Times New Roman 11 Font size 1.5 spacing.</w:t>
            </w:r>
          </w:p>
        </w:tc>
      </w:tr>
      <w:tr w:rsidR="00224E27" w:rsidRPr="000943E4" w14:paraId="24005290"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A413E50"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Title: The title of the article should be brief and informative. A short title may also be provided for the folio line.</w:t>
            </w:r>
          </w:p>
        </w:tc>
      </w:tr>
      <w:tr w:rsidR="00224E27" w:rsidRPr="000943E4" w14:paraId="4017F455"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3B6C2D70"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Author's Details: Complete names and affiliations of respective contributors, along with the address where the work was carried out, should be inserted below the title. If the current address of the authors is different, it should be given as a footnote on the title page. The corresponding author should be identified, and his/her email address should be given.</w:t>
            </w:r>
          </w:p>
        </w:tc>
      </w:tr>
      <w:tr w:rsidR="00224E27" w:rsidRPr="000943E4" w14:paraId="4FACFF5E"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2054821"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Abstract: Refer Abstract template</w:t>
            </w:r>
            <w:r>
              <w:rPr>
                <w:rFonts w:ascii="Agency FB" w:hAnsi="Agency FB" w:cs="Times New Roman"/>
                <w:b w:val="0"/>
                <w:bCs w:val="0"/>
                <w:sz w:val="30"/>
                <w:szCs w:val="30"/>
              </w:rPr>
              <w:t xml:space="preserve"> </w:t>
            </w:r>
            <w:r w:rsidRPr="00224E27">
              <w:rPr>
                <w:rFonts w:ascii="Agency FB" w:hAnsi="Agency FB" w:cs="Times New Roman"/>
                <w:b w:val="0"/>
                <w:bCs w:val="0"/>
                <w:sz w:val="30"/>
                <w:szCs w:val="30"/>
                <w:highlight w:val="yellow"/>
              </w:rPr>
              <w:t>(Link:)</w:t>
            </w:r>
          </w:p>
        </w:tc>
      </w:tr>
      <w:tr w:rsidR="00224E27" w:rsidRPr="000943E4" w14:paraId="7A2E155B"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3ACD89D9"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Keywords: Not more than five meaningful keywords should be selected from the article. Each keyword should consist of less than three words.</w:t>
            </w:r>
          </w:p>
        </w:tc>
      </w:tr>
      <w:tr w:rsidR="00224E27" w:rsidRPr="000943E4" w14:paraId="072F89E2"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4F647DB"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Nomenclature: It should contain the complete list of symbols and Greek letters and their respective definitions and dimensions. Consistent units (in SI) of measurement must be used throughout the article.</w:t>
            </w:r>
          </w:p>
        </w:tc>
      </w:tr>
      <w:tr w:rsidR="00224E27" w:rsidRPr="000943E4" w14:paraId="581F5C88"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45C9571A" w14:textId="77777777" w:rsidR="00224E27" w:rsidRPr="00224E27" w:rsidRDefault="00A64638" w:rsidP="00A64638">
            <w:pPr>
              <w:numPr>
                <w:ilvl w:val="0"/>
                <w:numId w:val="3"/>
              </w:numPr>
              <w:spacing w:line="360" w:lineRule="auto"/>
              <w:ind w:right="86"/>
              <w:jc w:val="both"/>
              <w:rPr>
                <w:rFonts w:ascii="Agency FB" w:hAnsi="Agency FB" w:cs="Times New Roman"/>
                <w:b w:val="0"/>
                <w:bCs w:val="0"/>
                <w:sz w:val="30"/>
                <w:szCs w:val="30"/>
              </w:rPr>
            </w:pPr>
            <w:r>
              <w:rPr>
                <w:rFonts w:ascii="Agency FB" w:hAnsi="Agency FB" w:cs="Times New Roman"/>
                <w:b w:val="0"/>
                <w:bCs w:val="0"/>
                <w:sz w:val="30"/>
                <w:szCs w:val="30"/>
              </w:rPr>
              <w:t>Text: At</w:t>
            </w:r>
            <w:r w:rsidR="00224E27" w:rsidRPr="00224E27">
              <w:rPr>
                <w:rFonts w:ascii="Agency FB" w:hAnsi="Agency FB" w:cs="Times New Roman"/>
                <w:b w:val="0"/>
                <w:bCs w:val="0"/>
                <w:sz w:val="30"/>
                <w:szCs w:val="30"/>
              </w:rPr>
              <w:t xml:space="preserve"> the beginning, it should contain an introduction describing the relevant previous work and the objective of the present investigation. The experimental part should describe the </w:t>
            </w:r>
            <w:r w:rsidR="00224E27" w:rsidRPr="00224E27">
              <w:rPr>
                <w:rFonts w:ascii="Agency FB" w:hAnsi="Agency FB" w:cs="Times New Roman"/>
                <w:b w:val="0"/>
                <w:bCs w:val="0"/>
                <w:sz w:val="30"/>
                <w:szCs w:val="30"/>
              </w:rPr>
              <w:lastRenderedPageBreak/>
              <w:t>materials, methods and experimental set-up. Mathematical development should be described in the model section concisely.</w:t>
            </w:r>
          </w:p>
        </w:tc>
      </w:tr>
      <w:tr w:rsidR="00224E27" w:rsidRPr="000943E4" w14:paraId="61D1BDE9"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62DB050"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lastRenderedPageBreak/>
              <w:t>Tables: Tables should present new information rather than duplicating what is in the text. All the tables mentioned at appropriate places in the text should be numbered serially in Arabic numerals. Each table must be accompanied by an appropriate caption.</w:t>
            </w:r>
          </w:p>
        </w:tc>
      </w:tr>
      <w:tr w:rsidR="00224E27" w:rsidRPr="000943E4" w14:paraId="3BB9A05E"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466F6D1C"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Figures: All the figures mentioned at appropriate places in the text should be numbered in Arabic numerals. The figures should be clear and easily reproducible drawing(s)/ illustration(s) and should be of high quality (1200 dpi for line art, 600 dpi for grayscale and 300 dpi for colo</w:t>
            </w:r>
            <w:r>
              <w:rPr>
                <w:rFonts w:ascii="Agency FB" w:hAnsi="Agency FB" w:cs="Times New Roman"/>
                <w:b w:val="0"/>
                <w:bCs w:val="0"/>
                <w:sz w:val="30"/>
                <w:szCs w:val="30"/>
              </w:rPr>
              <w:t>u</w:t>
            </w:r>
            <w:r w:rsidRPr="00224E27">
              <w:rPr>
                <w:rFonts w:ascii="Agency FB" w:hAnsi="Agency FB" w:cs="Times New Roman"/>
                <w:b w:val="0"/>
                <w:bCs w:val="0"/>
                <w:sz w:val="30"/>
                <w:szCs w:val="30"/>
              </w:rPr>
              <w:t>r, at the correct size) in JPEG, GIF, PNG file formats. Graphs should be plotted using standard software</w:t>
            </w:r>
            <w:r>
              <w:rPr>
                <w:rFonts w:ascii="Agency FB" w:hAnsi="Agency FB" w:cs="Times New Roman"/>
                <w:b w:val="0"/>
                <w:bCs w:val="0"/>
                <w:sz w:val="30"/>
                <w:szCs w:val="30"/>
              </w:rPr>
              <w:t>,</w:t>
            </w:r>
            <w:r w:rsidRPr="00224E27">
              <w:rPr>
                <w:rFonts w:ascii="Agency FB" w:hAnsi="Agency FB" w:cs="Times New Roman"/>
                <w:b w:val="0"/>
                <w:bCs w:val="0"/>
                <w:sz w:val="30"/>
                <w:szCs w:val="30"/>
              </w:rPr>
              <w:t xml:space="preserve"> e.g., Origin, MS-Excel, etc. </w:t>
            </w:r>
          </w:p>
        </w:tc>
      </w:tr>
      <w:tr w:rsidR="00224E27" w:rsidRPr="000943E4" w14:paraId="4099AE02"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B49FDC7" w14:textId="77777777" w:rsidR="00224E27" w:rsidRPr="00224E27" w:rsidRDefault="00802D3D" w:rsidP="00224E27">
            <w:pPr>
              <w:numPr>
                <w:ilvl w:val="0"/>
                <w:numId w:val="3"/>
              </w:numPr>
              <w:spacing w:line="360" w:lineRule="auto"/>
              <w:ind w:right="86"/>
              <w:jc w:val="both"/>
              <w:rPr>
                <w:rFonts w:ascii="Agency FB" w:hAnsi="Agency FB" w:cs="Times New Roman"/>
                <w:b w:val="0"/>
                <w:bCs w:val="0"/>
                <w:sz w:val="30"/>
                <w:szCs w:val="30"/>
              </w:rPr>
            </w:pPr>
            <w:r>
              <w:rPr>
                <w:rFonts w:ascii="Agency FB" w:hAnsi="Agency FB" w:cs="Times New Roman"/>
                <w:b w:val="0"/>
                <w:bCs w:val="0"/>
                <w:sz w:val="30"/>
                <w:szCs w:val="30"/>
              </w:rPr>
              <w:t>Mathematical Equation</w:t>
            </w:r>
            <w:r w:rsidR="00224E27" w:rsidRPr="00224E27">
              <w:rPr>
                <w:rFonts w:ascii="Agency FB" w:hAnsi="Agency FB" w:cs="Times New Roman"/>
                <w:b w:val="0"/>
                <w:bCs w:val="0"/>
                <w:sz w:val="30"/>
                <w:szCs w:val="30"/>
              </w:rPr>
              <w:t xml:space="preserve"> and Chemical Formulae: It should be embedded in the text. Complete equations, chemical reactions and structural diagrams should be clear and correctly typed.</w:t>
            </w:r>
          </w:p>
        </w:tc>
      </w:tr>
      <w:tr w:rsidR="00224E27" w:rsidRPr="000943E4" w14:paraId="63341244"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62B56016" w14:textId="77777777" w:rsidR="00224E27" w:rsidRPr="00224E27" w:rsidRDefault="00802D3D" w:rsidP="00224E27">
            <w:pPr>
              <w:numPr>
                <w:ilvl w:val="0"/>
                <w:numId w:val="3"/>
              </w:numPr>
              <w:spacing w:line="360" w:lineRule="auto"/>
              <w:ind w:right="86"/>
              <w:jc w:val="both"/>
              <w:rPr>
                <w:rFonts w:ascii="Agency FB" w:hAnsi="Agency FB" w:cs="Times New Roman"/>
                <w:b w:val="0"/>
                <w:bCs w:val="0"/>
                <w:sz w:val="30"/>
                <w:szCs w:val="30"/>
              </w:rPr>
            </w:pPr>
            <w:r>
              <w:rPr>
                <w:rFonts w:ascii="Agency FB" w:hAnsi="Agency FB" w:cs="Times New Roman"/>
                <w:b w:val="0"/>
                <w:bCs w:val="0"/>
                <w:sz w:val="30"/>
                <w:szCs w:val="30"/>
              </w:rPr>
              <w:t>Reference</w:t>
            </w:r>
            <w:r w:rsidR="00224E27" w:rsidRPr="00224E27">
              <w:rPr>
                <w:rFonts w:ascii="Agency FB" w:hAnsi="Agency FB" w:cs="Times New Roman"/>
                <w:b w:val="0"/>
                <w:bCs w:val="0"/>
                <w:sz w:val="30"/>
                <w:szCs w:val="30"/>
              </w:rPr>
              <w:t>: It should be under square brackets at the end. Standard abbreviations should be used for a Journal's name.</w:t>
            </w:r>
          </w:p>
        </w:tc>
      </w:tr>
      <w:tr w:rsidR="00224E27" w:rsidRPr="000943E4" w14:paraId="268F0BF7"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FADB895"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Funding details: Please supply all details required by your funding and grant-awarding source as a single agency or multiple agencies</w:t>
            </w:r>
          </w:p>
        </w:tc>
      </w:tr>
      <w:tr w:rsidR="00224E27" w:rsidRPr="000943E4" w14:paraId="75916BD8" w14:textId="77777777" w:rsidTr="006979E8">
        <w:tc>
          <w:tcPr>
            <w:cnfStyle w:val="001000000000" w:firstRow="0" w:lastRow="0" w:firstColumn="1" w:lastColumn="0" w:oddVBand="0" w:evenVBand="0" w:oddHBand="0" w:evenHBand="0" w:firstRowFirstColumn="0" w:firstRowLastColumn="0" w:lastRowFirstColumn="0" w:lastRowLastColumn="0"/>
            <w:tcW w:w="5000" w:type="pct"/>
          </w:tcPr>
          <w:p w14:paraId="58CAC26B" w14:textId="77777777" w:rsidR="00224E27" w:rsidRPr="00224E27" w:rsidRDefault="00224E27" w:rsidP="00224E27">
            <w:pPr>
              <w:numPr>
                <w:ilvl w:val="0"/>
                <w:numId w:val="3"/>
              </w:numPr>
              <w:spacing w:line="360" w:lineRule="auto"/>
              <w:ind w:right="86"/>
              <w:jc w:val="both"/>
              <w:rPr>
                <w:rFonts w:ascii="Agency FB" w:hAnsi="Agency FB" w:cs="Times New Roman"/>
                <w:b w:val="0"/>
                <w:bCs w:val="0"/>
                <w:sz w:val="30"/>
                <w:szCs w:val="30"/>
              </w:rPr>
            </w:pPr>
            <w:r w:rsidRPr="00224E27">
              <w:rPr>
                <w:rFonts w:ascii="Agency FB" w:hAnsi="Agency FB" w:cs="Times New Roman"/>
                <w:b w:val="0"/>
                <w:bCs w:val="0"/>
                <w:sz w:val="30"/>
                <w:szCs w:val="30"/>
              </w:rPr>
              <w:t>Disclosure statement: This is to acknowledge any financial or non-financial interest that has arisen from the direct applications of your research. If there are no relevant competing interests to declare, please state this within the article; e.g., The authors report there are no competing interests to declare.</w:t>
            </w:r>
          </w:p>
        </w:tc>
      </w:tr>
      <w:tr w:rsidR="00224E27" w:rsidRPr="000943E4" w14:paraId="33C243B0" w14:textId="77777777" w:rsidTr="00697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hideMark/>
          </w:tcPr>
          <w:p w14:paraId="66E329AA" w14:textId="77777777" w:rsidR="00224E27" w:rsidRPr="000F22CF" w:rsidRDefault="00224E27" w:rsidP="00224E27">
            <w:pPr>
              <w:spacing w:line="360" w:lineRule="auto"/>
              <w:ind w:right="86"/>
              <w:jc w:val="both"/>
              <w:rPr>
                <w:rFonts w:ascii="Times New Roman" w:eastAsia="Times New Roman" w:hAnsi="Times New Roman" w:cs="Times New Roman"/>
                <w:color w:val="000000"/>
                <w:lang w:eastAsia="en-IN"/>
              </w:rPr>
            </w:pPr>
          </w:p>
        </w:tc>
      </w:tr>
    </w:tbl>
    <w:p w14:paraId="3EAB841D" w14:textId="77777777" w:rsidR="00224E27" w:rsidRPr="000943E4" w:rsidRDefault="00224E27" w:rsidP="008521F2">
      <w:pPr>
        <w:pStyle w:val="BodyText"/>
        <w:spacing w:line="360" w:lineRule="auto"/>
        <w:ind w:left="154" w:right="112"/>
        <w:jc w:val="both"/>
        <w:rPr>
          <w:rFonts w:ascii="Times New Roman" w:hAnsi="Times New Roman" w:cs="Times New Roman"/>
          <w:color w:val="231F20"/>
          <w:w w:val="95"/>
          <w:sz w:val="22"/>
          <w:szCs w:val="22"/>
        </w:rPr>
      </w:pPr>
    </w:p>
    <w:p w14:paraId="54F829D2" w14:textId="77777777" w:rsidR="00F472B8" w:rsidRPr="000943E4" w:rsidRDefault="00F472B8" w:rsidP="008521F2">
      <w:pPr>
        <w:pStyle w:val="BodyText"/>
        <w:spacing w:line="360" w:lineRule="auto"/>
        <w:ind w:left="154" w:right="112"/>
        <w:jc w:val="both"/>
        <w:rPr>
          <w:rFonts w:ascii="Times New Roman" w:hAnsi="Times New Roman" w:cs="Times New Roman"/>
          <w:color w:val="231F20"/>
          <w:w w:val="95"/>
          <w:sz w:val="22"/>
          <w:szCs w:val="22"/>
        </w:rPr>
      </w:pPr>
    </w:p>
    <w:p w14:paraId="4F693C99" w14:textId="77777777" w:rsidR="00F472B8" w:rsidRPr="000943E4" w:rsidRDefault="00F472B8" w:rsidP="008521F2">
      <w:pPr>
        <w:spacing w:after="0" w:line="360" w:lineRule="auto"/>
        <w:rPr>
          <w:rFonts w:ascii="Times New Roman" w:hAnsi="Times New Roman" w:cs="Times New Roman"/>
        </w:rPr>
      </w:pPr>
    </w:p>
    <w:p w14:paraId="13469539" w14:textId="77777777" w:rsidR="00F472B8" w:rsidRPr="000943E4" w:rsidRDefault="00F472B8" w:rsidP="008521F2">
      <w:pPr>
        <w:spacing w:after="0" w:line="360" w:lineRule="auto"/>
        <w:rPr>
          <w:rFonts w:ascii="Times New Roman" w:hAnsi="Times New Roman" w:cs="Times New Roman"/>
        </w:rPr>
      </w:pPr>
    </w:p>
    <w:p w14:paraId="15D764CE" w14:textId="77777777" w:rsidR="00F472B8" w:rsidRPr="000943E4" w:rsidRDefault="00F472B8" w:rsidP="008521F2">
      <w:pPr>
        <w:spacing w:after="0" w:line="360" w:lineRule="auto"/>
        <w:rPr>
          <w:rFonts w:ascii="Times New Roman" w:hAnsi="Times New Roman" w:cs="Times New Roman"/>
        </w:rPr>
      </w:pPr>
    </w:p>
    <w:sectPr w:rsidR="00F472B8" w:rsidRPr="000943E4" w:rsidSect="000F348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8B7B" w14:textId="77777777" w:rsidR="00346601" w:rsidRDefault="00346601" w:rsidP="00F472B8">
      <w:pPr>
        <w:spacing w:after="0" w:line="240" w:lineRule="auto"/>
      </w:pPr>
      <w:r>
        <w:separator/>
      </w:r>
    </w:p>
  </w:endnote>
  <w:endnote w:type="continuationSeparator" w:id="0">
    <w:p w14:paraId="58EB0F18" w14:textId="77777777" w:rsidR="00346601" w:rsidRDefault="00346601" w:rsidP="00F47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altName w:val="Agency FB"/>
    <w:panose1 w:val="020B0503020202020204"/>
    <w:charset w:val="00"/>
    <w:family w:val="swiss"/>
    <w:pitch w:val="variable"/>
    <w:sig w:usb0="00000003" w:usb1="00000000" w:usb2="00000000" w:usb3="00000000" w:csb0="00000001" w:csb1="00000000"/>
  </w:font>
  <w:font w:name="AngsanaUPC">
    <w:altName w:val="Arial Unicode MS"/>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9DFD" w14:textId="77777777" w:rsidR="00346601" w:rsidRDefault="00346601" w:rsidP="00F472B8">
      <w:pPr>
        <w:spacing w:after="0" w:line="240" w:lineRule="auto"/>
      </w:pPr>
      <w:r>
        <w:separator/>
      </w:r>
    </w:p>
  </w:footnote>
  <w:footnote w:type="continuationSeparator" w:id="0">
    <w:p w14:paraId="61183C28" w14:textId="77777777" w:rsidR="00346601" w:rsidRDefault="00346601" w:rsidP="00F47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5C29" w14:textId="77777777" w:rsidR="006979E8" w:rsidRDefault="006979E8">
    <w:pPr>
      <w:pStyle w:val="Header"/>
    </w:pPr>
    <w:r w:rsidRPr="006979E8">
      <w:rPr>
        <w:b/>
        <w:noProof/>
        <w:sz w:val="36"/>
        <w:szCs w:val="36"/>
        <w:lang w:val="en-US"/>
      </w:rPr>
      <w:drawing>
        <wp:anchor distT="0" distB="0" distL="114300" distR="114300" simplePos="0" relativeHeight="251659264" behindDoc="0" locked="0" layoutInCell="1" allowOverlap="1" wp14:anchorId="2772302E" wp14:editId="62AF1320">
          <wp:simplePos x="0" y="0"/>
          <wp:positionH relativeFrom="column">
            <wp:posOffset>-335280</wp:posOffset>
          </wp:positionH>
          <wp:positionV relativeFrom="paragraph">
            <wp:posOffset>-342900</wp:posOffset>
          </wp:positionV>
          <wp:extent cx="716280" cy="813435"/>
          <wp:effectExtent l="0" t="0" r="7620" b="5715"/>
          <wp:wrapSquare wrapText="bothSides"/>
          <wp:docPr id="1" name="Picture 1" descr="IIT (ISM) Dhan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IT (ISM) Dhanbad - Wikipedi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6280" cy="81343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12"/>
      </v:shape>
    </w:pict>
  </w:numPicBullet>
  <w:abstractNum w:abstractNumId="0" w15:restartNumberingAfterBreak="0">
    <w:nsid w:val="11786625"/>
    <w:multiLevelType w:val="multilevel"/>
    <w:tmpl w:val="DC4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9530F"/>
    <w:multiLevelType w:val="multilevel"/>
    <w:tmpl w:val="BF885E4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B553F"/>
    <w:multiLevelType w:val="multilevel"/>
    <w:tmpl w:val="59F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028662">
    <w:abstractNumId w:val="0"/>
  </w:num>
  <w:num w:numId="2" w16cid:durableId="1745377514">
    <w:abstractNumId w:val="2"/>
  </w:num>
  <w:num w:numId="3" w16cid:durableId="89788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3NTa2MDI3sTA1tTRT0lEKTi0uzszPAykwrAUAA3YSeiwAAAA="/>
  </w:docVars>
  <w:rsids>
    <w:rsidRoot w:val="000F22CF"/>
    <w:rsid w:val="00064519"/>
    <w:rsid w:val="000943E4"/>
    <w:rsid w:val="000E1A80"/>
    <w:rsid w:val="000F22CF"/>
    <w:rsid w:val="000F3486"/>
    <w:rsid w:val="0011437E"/>
    <w:rsid w:val="001A2028"/>
    <w:rsid w:val="001C0170"/>
    <w:rsid w:val="00224E27"/>
    <w:rsid w:val="00266366"/>
    <w:rsid w:val="00303E19"/>
    <w:rsid w:val="00346601"/>
    <w:rsid w:val="00380705"/>
    <w:rsid w:val="003F2844"/>
    <w:rsid w:val="00452B9F"/>
    <w:rsid w:val="00476D22"/>
    <w:rsid w:val="005163CB"/>
    <w:rsid w:val="00542932"/>
    <w:rsid w:val="00584004"/>
    <w:rsid w:val="005F306C"/>
    <w:rsid w:val="00602565"/>
    <w:rsid w:val="00611CE8"/>
    <w:rsid w:val="006979E8"/>
    <w:rsid w:val="006E3030"/>
    <w:rsid w:val="00741A13"/>
    <w:rsid w:val="00802D3D"/>
    <w:rsid w:val="008521F2"/>
    <w:rsid w:val="00964757"/>
    <w:rsid w:val="00A20DDD"/>
    <w:rsid w:val="00A35391"/>
    <w:rsid w:val="00A64638"/>
    <w:rsid w:val="00B30177"/>
    <w:rsid w:val="00E00DFE"/>
    <w:rsid w:val="00E14C44"/>
    <w:rsid w:val="00F472B8"/>
    <w:rsid w:val="00FD4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01B5"/>
  <w15:docId w15:val="{61789EB4-E4D3-438F-9D41-B1DDCD88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4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472B8"/>
    <w:pPr>
      <w:widowControl w:val="0"/>
      <w:autoSpaceDE w:val="0"/>
      <w:autoSpaceDN w:val="0"/>
      <w:spacing w:after="0" w:line="240" w:lineRule="auto"/>
    </w:pPr>
    <w:rPr>
      <w:rFonts w:ascii="Candara" w:eastAsia="Candara" w:hAnsi="Candara" w:cs="Candara"/>
      <w:sz w:val="20"/>
      <w:szCs w:val="20"/>
      <w:lang w:val="en-US"/>
    </w:rPr>
  </w:style>
  <w:style w:type="character" w:customStyle="1" w:styleId="BodyTextChar">
    <w:name w:val="Body Text Char"/>
    <w:basedOn w:val="DefaultParagraphFont"/>
    <w:link w:val="BodyText"/>
    <w:uiPriority w:val="1"/>
    <w:rsid w:val="00F472B8"/>
    <w:rPr>
      <w:rFonts w:ascii="Candara" w:eastAsia="Candara" w:hAnsi="Candara" w:cs="Candara"/>
      <w:sz w:val="20"/>
      <w:szCs w:val="20"/>
      <w:lang w:val="en-US"/>
    </w:rPr>
  </w:style>
  <w:style w:type="character" w:styleId="Hyperlink">
    <w:name w:val="Hyperlink"/>
    <w:basedOn w:val="DefaultParagraphFont"/>
    <w:uiPriority w:val="99"/>
    <w:unhideWhenUsed/>
    <w:rsid w:val="00F472B8"/>
    <w:rPr>
      <w:color w:val="0563C1" w:themeColor="hyperlink"/>
      <w:u w:val="single"/>
    </w:rPr>
  </w:style>
  <w:style w:type="table" w:customStyle="1" w:styleId="GridTable4-Accent51">
    <w:name w:val="Grid Table 4 - Accent 51"/>
    <w:basedOn w:val="TableNormal"/>
    <w:uiPriority w:val="49"/>
    <w:rsid w:val="00224E2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51">
    <w:name w:val="Grid Table 2 - Accent 51"/>
    <w:basedOn w:val="TableNormal"/>
    <w:uiPriority w:val="47"/>
    <w:rsid w:val="00224E27"/>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21">
    <w:name w:val="Grid Table 4 - Accent 21"/>
    <w:basedOn w:val="TableNormal"/>
    <w:uiPriority w:val="49"/>
    <w:rsid w:val="00224E2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61">
    <w:name w:val="Grid Table 4 - Accent 61"/>
    <w:basedOn w:val="TableNormal"/>
    <w:uiPriority w:val="49"/>
    <w:rsid w:val="00224E2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Accent61">
    <w:name w:val="List Table 3 - Accent 61"/>
    <w:basedOn w:val="TableNormal"/>
    <w:uiPriority w:val="48"/>
    <w:rsid w:val="00B30177"/>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Accent61">
    <w:name w:val="List Table 4 - Accent 61"/>
    <w:basedOn w:val="TableNormal"/>
    <w:uiPriority w:val="49"/>
    <w:rsid w:val="00B3017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697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79E8"/>
  </w:style>
  <w:style w:type="paragraph" w:styleId="Footer">
    <w:name w:val="footer"/>
    <w:basedOn w:val="Normal"/>
    <w:link w:val="FooterChar"/>
    <w:uiPriority w:val="99"/>
    <w:unhideWhenUsed/>
    <w:rsid w:val="00697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7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59871">
      <w:bodyDiv w:val="1"/>
      <w:marLeft w:val="0"/>
      <w:marRight w:val="0"/>
      <w:marTop w:val="0"/>
      <w:marBottom w:val="0"/>
      <w:divBdr>
        <w:top w:val="none" w:sz="0" w:space="0" w:color="auto"/>
        <w:left w:val="none" w:sz="0" w:space="0" w:color="auto"/>
        <w:bottom w:val="none" w:sz="0" w:space="0" w:color="auto"/>
        <w:right w:val="none" w:sz="0" w:space="0" w:color="auto"/>
      </w:divBdr>
    </w:div>
    <w:div w:id="435560577">
      <w:bodyDiv w:val="1"/>
      <w:marLeft w:val="0"/>
      <w:marRight w:val="0"/>
      <w:marTop w:val="0"/>
      <w:marBottom w:val="0"/>
      <w:divBdr>
        <w:top w:val="none" w:sz="0" w:space="0" w:color="auto"/>
        <w:left w:val="none" w:sz="0" w:space="0" w:color="auto"/>
        <w:bottom w:val="none" w:sz="0" w:space="0" w:color="auto"/>
        <w:right w:val="none" w:sz="0" w:space="0" w:color="auto"/>
      </w:divBdr>
    </w:div>
    <w:div w:id="188614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Chemical</dc:creator>
  <cp:keywords/>
  <dc:description/>
  <cp:lastModifiedBy>Rohit Dhakad</cp:lastModifiedBy>
  <cp:revision>2</cp:revision>
  <cp:lastPrinted>2022-07-31T15:18:00Z</cp:lastPrinted>
  <dcterms:created xsi:type="dcterms:W3CDTF">2026-08-29T06:17:00Z</dcterms:created>
  <dcterms:modified xsi:type="dcterms:W3CDTF">2026-08-29T06:17:00Z</dcterms:modified>
</cp:coreProperties>
</file>