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03170" w14:textId="4412FCB3" w:rsidR="00352144" w:rsidRDefault="0016051B">
      <w:r>
        <w:t>Self-service</w:t>
      </w:r>
      <w:r w:rsidR="00084F6E">
        <w:t xml:space="preserve"> password reset in Azure?</w:t>
      </w:r>
    </w:p>
    <w:p w14:paraId="1692345E" w14:textId="77777777" w:rsidR="0016051B" w:rsidRDefault="0016051B"/>
    <w:p w14:paraId="61DF1090" w14:textId="2431436A" w:rsidR="0016051B" w:rsidRPr="0016051B" w:rsidRDefault="0016051B">
      <w:r w:rsidRPr="0016051B">
        <w:t>Azure Active Directory (Azure AD) self-service password reset (SSPR) gives users the ability to change or reset their password, with no administrator or help desk involvement. If Azure AD locks a user's account or they forget their password, they can follow prompts to unblock themselves and get back to wor</w:t>
      </w:r>
      <w:r w:rsidRPr="0016051B">
        <w:t>k.</w:t>
      </w:r>
    </w:p>
    <w:p w14:paraId="7B443548" w14:textId="77777777" w:rsidR="0016051B" w:rsidRDefault="0016051B">
      <w:pPr>
        <w:rPr>
          <w:rFonts w:ascii="Segoe UI" w:hAnsi="Segoe UI" w:cs="Segoe UI"/>
          <w:color w:val="161616"/>
          <w:shd w:val="clear" w:color="auto" w:fill="FFFFFF"/>
        </w:rPr>
      </w:pPr>
    </w:p>
    <w:p w14:paraId="282D6865" w14:textId="77777777" w:rsidR="0016051B" w:rsidRDefault="0016051B">
      <w:pPr>
        <w:rPr>
          <w:rFonts w:ascii="Segoe UI" w:hAnsi="Segoe UI" w:cs="Segoe UI"/>
          <w:color w:val="161616"/>
          <w:shd w:val="clear" w:color="auto" w:fill="FFFFFF"/>
        </w:rPr>
      </w:pPr>
    </w:p>
    <w:p w14:paraId="5F8E5FFF" w14:textId="77777777" w:rsidR="0016051B" w:rsidRPr="0016051B" w:rsidRDefault="0016051B" w:rsidP="0016051B">
      <w:pPr>
        <w:rPr>
          <w:b/>
          <w:bCs/>
        </w:rPr>
      </w:pPr>
      <w:r w:rsidRPr="0016051B">
        <w:rPr>
          <w:b/>
          <w:bCs/>
        </w:rPr>
        <w:t>Enable self-service password reset</w:t>
      </w:r>
    </w:p>
    <w:p w14:paraId="740598A5" w14:textId="77777777" w:rsidR="0016051B" w:rsidRPr="0016051B" w:rsidRDefault="0016051B" w:rsidP="0016051B">
      <w:r w:rsidRPr="0016051B">
        <w:t>Azure AD lets you enable SSPR for None, Selected, or All users. This granular ability lets you choose a subset of users to test the SSPR registration process and workflow. When you're comfortable with the process and the time is right to communicate the requirements with a broader set of users, you can select a group of users to enable for SSPR. Or, you can enable</w:t>
      </w:r>
      <w:r w:rsidRPr="0016051B"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IN"/>
          <w14:ligatures w14:val="none"/>
        </w:rPr>
        <w:t xml:space="preserve"> SSPR for everyone in the </w:t>
      </w:r>
      <w:r w:rsidRPr="0016051B">
        <w:t>Azure AD tenant.</w:t>
      </w:r>
    </w:p>
    <w:p w14:paraId="15BDD812" w14:textId="77777777" w:rsidR="0016051B" w:rsidRPr="0016051B" w:rsidRDefault="0016051B" w:rsidP="0016051B">
      <w:r w:rsidRPr="0016051B">
        <w:t> Note</w:t>
      </w:r>
    </w:p>
    <w:p w14:paraId="2F16F432" w14:textId="77777777" w:rsidR="0016051B" w:rsidRPr="0016051B" w:rsidRDefault="0016051B" w:rsidP="0016051B">
      <w:r w:rsidRPr="0016051B">
        <w:t>Currently, you can only enable one Azure AD group for SSPR using the Azure portal. As part of a wider deployment of SSPR, Azure AD supports nested groups.</w:t>
      </w:r>
    </w:p>
    <w:p w14:paraId="1EBE566D" w14:textId="5932096F" w:rsidR="0016051B" w:rsidRDefault="0016051B" w:rsidP="0016051B">
      <w:r>
        <w:t>Steps:</w:t>
      </w:r>
    </w:p>
    <w:p w14:paraId="6B1841A6" w14:textId="104413F5" w:rsidR="0016051B" w:rsidRPr="0016051B" w:rsidRDefault="0016051B" w:rsidP="0016051B">
      <w:r w:rsidRPr="0016051B">
        <w:t>Sign in to the </w:t>
      </w:r>
      <w:hyperlink r:id="rId5" w:history="1">
        <w:r w:rsidRPr="0016051B">
          <w:t>Azure portal</w:t>
        </w:r>
      </w:hyperlink>
      <w:r w:rsidRPr="0016051B">
        <w:t> using an account with global administrator or authentication policy administrator permissions.</w:t>
      </w:r>
    </w:p>
    <w:p w14:paraId="1C9B6DB3" w14:textId="77777777" w:rsidR="0016051B" w:rsidRPr="0016051B" w:rsidRDefault="0016051B" w:rsidP="0016051B">
      <w:r w:rsidRPr="0016051B">
        <w:t>Search for and select Azure Active Directory, then select Password reset from the menu on the left side.</w:t>
      </w:r>
    </w:p>
    <w:p w14:paraId="11CC3130" w14:textId="77777777" w:rsidR="0016051B" w:rsidRPr="0016051B" w:rsidRDefault="0016051B" w:rsidP="0016051B">
      <w:r w:rsidRPr="0016051B">
        <w:t>From the Properties page, under the option </w:t>
      </w:r>
      <w:proofErr w:type="spellStart"/>
      <w:r w:rsidRPr="0016051B">
        <w:t>Self service</w:t>
      </w:r>
      <w:proofErr w:type="spellEnd"/>
      <w:r w:rsidRPr="0016051B">
        <w:t xml:space="preserve"> password reset enabled, choose Selected.</w:t>
      </w:r>
    </w:p>
    <w:p w14:paraId="6187CB03" w14:textId="77777777" w:rsidR="0016051B" w:rsidRPr="0016051B" w:rsidRDefault="0016051B" w:rsidP="0016051B">
      <w:r w:rsidRPr="0016051B">
        <w:t>If your group isn't visible, choose No groups selected, browse for and select your Azure AD group, like SSPR-Test-Group, and then choose Select.</w:t>
      </w:r>
    </w:p>
    <w:p w14:paraId="3184245B" w14:textId="09A65ECD" w:rsidR="0016051B" w:rsidRPr="0016051B" w:rsidRDefault="0016051B" w:rsidP="0016051B">
      <w:pPr>
        <w:shd w:val="clear" w:color="auto" w:fill="FFFFFF"/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color w:val="161616"/>
          <w:kern w:val="0"/>
          <w:sz w:val="24"/>
          <w:szCs w:val="24"/>
          <w:lang w:eastAsia="en-IN"/>
          <w14:ligatures w14:val="none"/>
        </w:rPr>
      </w:pPr>
      <w:r w:rsidRPr="0016051B">
        <w:rPr>
          <w:rFonts w:ascii="Segoe UI" w:eastAsia="Times New Roman" w:hAnsi="Segoe UI" w:cs="Segoe UI"/>
          <w:noProof/>
          <w:color w:val="0000FF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5177272" wp14:editId="4F8DB004">
            <wp:extent cx="5731510" cy="3656330"/>
            <wp:effectExtent l="0" t="0" r="2540" b="1270"/>
            <wp:docPr id="1604573041" name="Picture 1" descr="Select a group in the Azure portal to enable for self-service password reset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ct a group in the Azure portal to enable for self-service password reset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90F9" w14:textId="77777777" w:rsidR="0016051B" w:rsidRPr="0016051B" w:rsidRDefault="0016051B" w:rsidP="0016051B">
      <w:r w:rsidRPr="0016051B">
        <w:t>To enable SSPR for the select users, select Save.</w:t>
      </w:r>
    </w:p>
    <w:p w14:paraId="450E5EFD" w14:textId="77777777" w:rsidR="0016051B" w:rsidRDefault="0016051B"/>
    <w:p w14:paraId="404C3969" w14:textId="77777777" w:rsidR="0016051B" w:rsidRDefault="0016051B"/>
    <w:p w14:paraId="78929A64" w14:textId="77777777" w:rsidR="0016051B" w:rsidRDefault="0016051B"/>
    <w:p w14:paraId="36A0C3A4" w14:textId="77777777" w:rsidR="0016051B" w:rsidRPr="0016051B" w:rsidRDefault="0016051B" w:rsidP="0016051B">
      <w:pPr>
        <w:rPr>
          <w:b/>
          <w:bCs/>
          <w:u w:val="single"/>
        </w:rPr>
      </w:pPr>
      <w:r w:rsidRPr="0016051B">
        <w:rPr>
          <w:b/>
          <w:bCs/>
          <w:u w:val="single"/>
        </w:rPr>
        <w:t>Conditional access policy in azure?</w:t>
      </w:r>
    </w:p>
    <w:p w14:paraId="69B15B71" w14:textId="77777777" w:rsidR="0016051B" w:rsidRDefault="0016051B"/>
    <w:p w14:paraId="24AE0E5C" w14:textId="77777777" w:rsidR="0016051B" w:rsidRPr="0016051B" w:rsidRDefault="0016051B" w:rsidP="0016051B">
      <w:r w:rsidRPr="0016051B">
        <w:t>Conditional Access policies at their simplest are if-then statements, if a user wants to access a resource, then they must complete an action. Example: A payroll manager wants to access the payroll application and is required to do multifactor authentication to access it.</w:t>
      </w:r>
    </w:p>
    <w:p w14:paraId="44699EA9" w14:textId="77777777" w:rsidR="0016051B" w:rsidRPr="0016051B" w:rsidRDefault="0016051B" w:rsidP="0016051B">
      <w:r w:rsidRPr="0016051B">
        <w:t>Administrators are faced with two primary goals:</w:t>
      </w:r>
    </w:p>
    <w:p w14:paraId="22F89EED" w14:textId="77777777" w:rsidR="0016051B" w:rsidRPr="0016051B" w:rsidRDefault="0016051B" w:rsidP="0016051B">
      <w:r w:rsidRPr="0016051B">
        <w:t>Empower users to be productive wherever and whenever</w:t>
      </w:r>
    </w:p>
    <w:p w14:paraId="36F5A24B" w14:textId="77777777" w:rsidR="0016051B" w:rsidRPr="0016051B" w:rsidRDefault="0016051B" w:rsidP="0016051B">
      <w:r w:rsidRPr="0016051B">
        <w:t>Protect the organization's assets</w:t>
      </w:r>
    </w:p>
    <w:p w14:paraId="085FF9EE" w14:textId="77777777" w:rsidR="0016051B" w:rsidRPr="0016051B" w:rsidRDefault="0016051B" w:rsidP="0016051B">
      <w:r w:rsidRPr="0016051B">
        <w:t>Use Conditional Access policies to apply the right access controls when needed to keep your organization secure.</w:t>
      </w:r>
    </w:p>
    <w:p w14:paraId="209A8475" w14:textId="77777777" w:rsidR="0016051B" w:rsidRDefault="0016051B"/>
    <w:p w14:paraId="5901D813" w14:textId="77777777" w:rsidR="0016051B" w:rsidRDefault="0016051B"/>
    <w:p w14:paraId="2E24AAD0" w14:textId="77777777" w:rsidR="0016051B" w:rsidRDefault="0016051B"/>
    <w:p w14:paraId="664ABA9D" w14:textId="77777777" w:rsidR="00084F6E" w:rsidRDefault="00084F6E"/>
    <w:sectPr w:rsidR="00084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9415A"/>
    <w:multiLevelType w:val="multilevel"/>
    <w:tmpl w:val="9294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35040"/>
    <w:multiLevelType w:val="multilevel"/>
    <w:tmpl w:val="E1C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20004">
    <w:abstractNumId w:val="1"/>
  </w:num>
  <w:num w:numId="2" w16cid:durableId="63452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6E"/>
    <w:rsid w:val="00084F6E"/>
    <w:rsid w:val="0016051B"/>
    <w:rsid w:val="002612F9"/>
    <w:rsid w:val="00352144"/>
    <w:rsid w:val="004D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D1C0"/>
  <w15:chartTrackingRefBased/>
  <w15:docId w15:val="{D319BE53-983F-4EA1-A0E7-65C4C7BA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05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6051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6051B"/>
    <w:rPr>
      <w:i/>
      <w:iCs/>
    </w:rPr>
  </w:style>
  <w:style w:type="paragraph" w:customStyle="1" w:styleId="alert-title">
    <w:name w:val="alert-title"/>
    <w:basedOn w:val="Normal"/>
    <w:rsid w:val="00160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6051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605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0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ctive-directory/authentication/media/tutorial-enable-sspr/enable-sspr-for-group.png#lightbox" TargetMode="Externa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2</cp:revision>
  <dcterms:created xsi:type="dcterms:W3CDTF">2023-05-08T13:21:00Z</dcterms:created>
  <dcterms:modified xsi:type="dcterms:W3CDTF">2023-05-08T14:43:00Z</dcterms:modified>
</cp:coreProperties>
</file>