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007E3" w14:textId="0445FF5D" w:rsidR="002A6B4D" w:rsidRDefault="002A6B4D">
      <w:pPr>
        <w:rPr>
          <w:sz w:val="36"/>
          <w:szCs w:val="36"/>
        </w:rPr>
      </w:pPr>
      <w:r>
        <w:rPr>
          <w:sz w:val="36"/>
          <w:szCs w:val="36"/>
        </w:rPr>
        <w:t>Types of Backups:</w:t>
      </w:r>
    </w:p>
    <w:p w14:paraId="066DE9AD" w14:textId="77777777" w:rsidR="002A6B4D" w:rsidRDefault="002A6B4D">
      <w:pPr>
        <w:rPr>
          <w:sz w:val="36"/>
          <w:szCs w:val="36"/>
        </w:rPr>
      </w:pPr>
    </w:p>
    <w:p w14:paraId="3D18487B" w14:textId="3449D652" w:rsidR="002A6B4D" w:rsidRDefault="002A6B4D" w:rsidP="002A6B4D">
      <w:pPr>
        <w:pStyle w:val="ListParagraph"/>
        <w:numPr>
          <w:ilvl w:val="0"/>
          <w:numId w:val="1"/>
        </w:numPr>
        <w:rPr>
          <w:sz w:val="36"/>
          <w:szCs w:val="36"/>
        </w:rPr>
      </w:pPr>
      <w:r>
        <w:rPr>
          <w:sz w:val="36"/>
          <w:szCs w:val="36"/>
        </w:rPr>
        <w:t>Copy (Just a normal copy operations)</w:t>
      </w:r>
    </w:p>
    <w:p w14:paraId="0269FFDB" w14:textId="1D444A3E" w:rsidR="002A6B4D" w:rsidRDefault="002A6B4D" w:rsidP="002A6B4D">
      <w:pPr>
        <w:pStyle w:val="ListParagraph"/>
        <w:numPr>
          <w:ilvl w:val="0"/>
          <w:numId w:val="1"/>
        </w:numPr>
        <w:rPr>
          <w:sz w:val="36"/>
          <w:szCs w:val="36"/>
        </w:rPr>
      </w:pPr>
      <w:r>
        <w:rPr>
          <w:sz w:val="36"/>
          <w:szCs w:val="36"/>
        </w:rPr>
        <w:t>Full</w:t>
      </w:r>
    </w:p>
    <w:p w14:paraId="52C73D1C" w14:textId="193EB22F" w:rsidR="002A6B4D" w:rsidRDefault="002A6B4D" w:rsidP="002A6B4D">
      <w:pPr>
        <w:pStyle w:val="ListParagraph"/>
        <w:numPr>
          <w:ilvl w:val="0"/>
          <w:numId w:val="1"/>
        </w:numPr>
        <w:rPr>
          <w:sz w:val="36"/>
          <w:szCs w:val="36"/>
        </w:rPr>
      </w:pPr>
      <w:r>
        <w:rPr>
          <w:sz w:val="36"/>
          <w:szCs w:val="36"/>
        </w:rPr>
        <w:t>Incremental</w:t>
      </w:r>
    </w:p>
    <w:p w14:paraId="4A0E906B" w14:textId="14543F97" w:rsidR="002A6B4D" w:rsidRDefault="002A6B4D" w:rsidP="002A6B4D">
      <w:pPr>
        <w:pStyle w:val="ListParagraph"/>
        <w:numPr>
          <w:ilvl w:val="0"/>
          <w:numId w:val="1"/>
        </w:numPr>
        <w:rPr>
          <w:sz w:val="36"/>
          <w:szCs w:val="36"/>
        </w:rPr>
      </w:pPr>
      <w:r>
        <w:rPr>
          <w:sz w:val="36"/>
          <w:szCs w:val="36"/>
        </w:rPr>
        <w:t>Differential</w:t>
      </w:r>
    </w:p>
    <w:p w14:paraId="5017B2B5" w14:textId="77777777" w:rsidR="002A6B4D" w:rsidRDefault="002A6B4D" w:rsidP="002A6B4D">
      <w:pPr>
        <w:rPr>
          <w:sz w:val="36"/>
          <w:szCs w:val="36"/>
        </w:rPr>
      </w:pPr>
    </w:p>
    <w:p w14:paraId="54719363" w14:textId="3D818982" w:rsidR="002A6B4D" w:rsidRPr="002A6B4D" w:rsidRDefault="002A6B4D" w:rsidP="002A6B4D">
      <w:pPr>
        <w:rPr>
          <w:b/>
          <w:bCs/>
          <w:sz w:val="36"/>
          <w:szCs w:val="36"/>
          <w:u w:val="single"/>
        </w:rPr>
      </w:pPr>
      <w:r w:rsidRPr="002A6B4D">
        <w:rPr>
          <w:b/>
          <w:bCs/>
          <w:sz w:val="36"/>
          <w:szCs w:val="36"/>
          <w:u w:val="single"/>
        </w:rPr>
        <w:t>Full backup</w:t>
      </w:r>
    </w:p>
    <w:p w14:paraId="5F06E9F0" w14:textId="5DB5A317" w:rsidR="002A6B4D" w:rsidRDefault="002A6B4D" w:rsidP="002A6B4D">
      <w:pPr>
        <w:rPr>
          <w:sz w:val="36"/>
          <w:szCs w:val="36"/>
        </w:rPr>
      </w:pPr>
      <w:r w:rsidRPr="002A6B4D">
        <w:rPr>
          <w:sz w:val="36"/>
          <w:szCs w:val="36"/>
        </w:rPr>
        <w:t>A full backup is exactly what the name implies: It is a full copy of your entire data set. Although full backups arguably provide the best protection, most organizations don't use them on a daily basis because they are time-consuming and often require a lot of disk or tape capacity.</w:t>
      </w:r>
    </w:p>
    <w:p w14:paraId="29DC318E" w14:textId="77777777" w:rsidR="002A6B4D" w:rsidRDefault="002A6B4D" w:rsidP="002A6B4D">
      <w:pPr>
        <w:rPr>
          <w:sz w:val="36"/>
          <w:szCs w:val="36"/>
        </w:rPr>
      </w:pPr>
    </w:p>
    <w:p w14:paraId="4A5636C1" w14:textId="77777777" w:rsidR="002A6B4D" w:rsidRPr="002A6B4D" w:rsidRDefault="002A6B4D" w:rsidP="002A6B4D">
      <w:pPr>
        <w:rPr>
          <w:sz w:val="36"/>
          <w:szCs w:val="36"/>
        </w:rPr>
      </w:pPr>
      <w:r w:rsidRPr="002A6B4D">
        <w:rPr>
          <w:sz w:val="36"/>
          <w:szCs w:val="36"/>
        </w:rPr>
        <w:t>Because not every organization has the time or storage space for frequent full backups, other types are often necessary.</w:t>
      </w:r>
    </w:p>
    <w:p w14:paraId="687F6E5D" w14:textId="77777777" w:rsidR="002A6B4D" w:rsidRPr="002A6B4D" w:rsidRDefault="002A6B4D" w:rsidP="002A6B4D">
      <w:pPr>
        <w:rPr>
          <w:sz w:val="36"/>
          <w:szCs w:val="36"/>
        </w:rPr>
      </w:pPr>
    </w:p>
    <w:p w14:paraId="7BB9E755" w14:textId="77777777" w:rsidR="002A6B4D" w:rsidRPr="002A6B4D" w:rsidRDefault="002A6B4D" w:rsidP="002A6B4D">
      <w:pPr>
        <w:rPr>
          <w:b/>
          <w:bCs/>
          <w:sz w:val="36"/>
          <w:szCs w:val="36"/>
          <w:u w:val="single"/>
        </w:rPr>
      </w:pPr>
      <w:r w:rsidRPr="002A6B4D">
        <w:rPr>
          <w:b/>
          <w:bCs/>
          <w:sz w:val="36"/>
          <w:szCs w:val="36"/>
          <w:u w:val="single"/>
        </w:rPr>
        <w:t>Incremental backups</w:t>
      </w:r>
    </w:p>
    <w:p w14:paraId="25ECAA42" w14:textId="77777777" w:rsidR="002A6B4D" w:rsidRPr="002A6B4D" w:rsidRDefault="002A6B4D" w:rsidP="002A6B4D">
      <w:pPr>
        <w:rPr>
          <w:sz w:val="36"/>
          <w:szCs w:val="36"/>
        </w:rPr>
      </w:pPr>
      <w:r w:rsidRPr="002A6B4D">
        <w:rPr>
          <w:sz w:val="36"/>
          <w:szCs w:val="36"/>
        </w:rPr>
        <w:t>Incremental backups were introduced as a way to increase backup speed and decrease the storage space that it takes to do a full backup. Incremental backups only back up the data that has changed since the previous backup.</w:t>
      </w:r>
    </w:p>
    <w:p w14:paraId="034C5B8E" w14:textId="77777777" w:rsidR="002A6B4D" w:rsidRPr="002A6B4D" w:rsidRDefault="002A6B4D" w:rsidP="002A6B4D">
      <w:pPr>
        <w:rPr>
          <w:sz w:val="36"/>
          <w:szCs w:val="36"/>
        </w:rPr>
      </w:pPr>
    </w:p>
    <w:p w14:paraId="23610532" w14:textId="77777777" w:rsidR="002A6B4D" w:rsidRPr="002A6B4D" w:rsidRDefault="002A6B4D" w:rsidP="002A6B4D">
      <w:pPr>
        <w:rPr>
          <w:sz w:val="36"/>
          <w:szCs w:val="36"/>
        </w:rPr>
      </w:pPr>
      <w:r w:rsidRPr="002A6B4D">
        <w:rPr>
          <w:sz w:val="36"/>
          <w:szCs w:val="36"/>
        </w:rPr>
        <w:t xml:space="preserve">For example, suppose that you created a full </w:t>
      </w:r>
      <w:proofErr w:type="spellStart"/>
      <w:r w:rsidRPr="002A6B4D">
        <w:rPr>
          <w:sz w:val="36"/>
          <w:szCs w:val="36"/>
        </w:rPr>
        <w:t>backup</w:t>
      </w:r>
      <w:proofErr w:type="spellEnd"/>
      <w:r w:rsidRPr="002A6B4D">
        <w:rPr>
          <w:sz w:val="36"/>
          <w:szCs w:val="36"/>
        </w:rPr>
        <w:t xml:space="preserve"> on Monday and used incremental backups for the rest of the </w:t>
      </w:r>
      <w:r w:rsidRPr="002A6B4D">
        <w:rPr>
          <w:sz w:val="36"/>
          <w:szCs w:val="36"/>
        </w:rPr>
        <w:lastRenderedPageBreak/>
        <w:t>week. Tuesday's scheduled backup would only contain the data that has changed since Monday. Wednesday's backup files would only contain the data that has changed since Tuesday and so on.</w:t>
      </w:r>
    </w:p>
    <w:p w14:paraId="5C1101E4" w14:textId="77777777" w:rsidR="002A6B4D" w:rsidRPr="002A6B4D" w:rsidRDefault="002A6B4D" w:rsidP="002A6B4D">
      <w:pPr>
        <w:rPr>
          <w:sz w:val="36"/>
          <w:szCs w:val="36"/>
        </w:rPr>
      </w:pPr>
    </w:p>
    <w:p w14:paraId="1382778D" w14:textId="77777777" w:rsidR="002A6B4D" w:rsidRPr="002A6B4D" w:rsidRDefault="002A6B4D" w:rsidP="002A6B4D">
      <w:pPr>
        <w:rPr>
          <w:sz w:val="36"/>
          <w:szCs w:val="36"/>
        </w:rPr>
      </w:pPr>
      <w:r w:rsidRPr="002A6B4D">
        <w:rPr>
          <w:sz w:val="36"/>
          <w:szCs w:val="36"/>
        </w:rPr>
        <w:t>The primary disadvantage of incremental backups is that they can be time-consuming to restore. Going back to my previous example, suppose that you wanted to restore the backup from Wednesday. To do so, you would have to first restore Monday's full backup. After that, you would have to restore Tuesday's backup, followed by Wednesday's.</w:t>
      </w:r>
    </w:p>
    <w:p w14:paraId="0F310908" w14:textId="77777777" w:rsidR="002A6B4D" w:rsidRPr="002A6B4D" w:rsidRDefault="002A6B4D" w:rsidP="002A6B4D">
      <w:pPr>
        <w:rPr>
          <w:sz w:val="36"/>
          <w:szCs w:val="36"/>
        </w:rPr>
      </w:pPr>
    </w:p>
    <w:p w14:paraId="67344335" w14:textId="77777777" w:rsidR="002A6B4D" w:rsidRPr="002A6B4D" w:rsidRDefault="002A6B4D" w:rsidP="002A6B4D">
      <w:pPr>
        <w:rPr>
          <w:sz w:val="36"/>
          <w:szCs w:val="36"/>
        </w:rPr>
      </w:pPr>
      <w:r w:rsidRPr="002A6B4D">
        <w:rPr>
          <w:sz w:val="36"/>
          <w:szCs w:val="36"/>
        </w:rPr>
        <w:t>In addition, if any of the backup media happens to be missing or damaged, then you will experience incomplete data recovery.</w:t>
      </w:r>
    </w:p>
    <w:p w14:paraId="5B033725" w14:textId="77777777" w:rsidR="002A6B4D" w:rsidRPr="002A6B4D" w:rsidRDefault="002A6B4D" w:rsidP="002A6B4D">
      <w:pPr>
        <w:rPr>
          <w:sz w:val="36"/>
          <w:szCs w:val="36"/>
        </w:rPr>
      </w:pPr>
    </w:p>
    <w:p w14:paraId="2567800D" w14:textId="77777777" w:rsidR="002A6B4D" w:rsidRPr="002A6B4D" w:rsidRDefault="002A6B4D" w:rsidP="002A6B4D">
      <w:pPr>
        <w:rPr>
          <w:b/>
          <w:bCs/>
          <w:sz w:val="36"/>
          <w:szCs w:val="36"/>
        </w:rPr>
      </w:pPr>
      <w:r w:rsidRPr="002A6B4D">
        <w:rPr>
          <w:b/>
          <w:bCs/>
          <w:sz w:val="36"/>
          <w:szCs w:val="36"/>
        </w:rPr>
        <w:t>Differential backups</w:t>
      </w:r>
    </w:p>
    <w:p w14:paraId="0EA844FF" w14:textId="77777777" w:rsidR="002A6B4D" w:rsidRPr="002A6B4D" w:rsidRDefault="002A6B4D" w:rsidP="002A6B4D">
      <w:pPr>
        <w:rPr>
          <w:sz w:val="36"/>
          <w:szCs w:val="36"/>
        </w:rPr>
      </w:pPr>
      <w:r w:rsidRPr="002A6B4D">
        <w:rPr>
          <w:sz w:val="36"/>
          <w:szCs w:val="36"/>
        </w:rPr>
        <w:t>A differential backup is similar to an incremental backup in that it starts with a full backup and subsequent backups only contain data that has changed. The difference in incremental vs. differential backup is that, while an incremental backup only includes the data that has changed since the previous backup, a differential backup contains all of the data that has changed since the last full backup.</w:t>
      </w:r>
    </w:p>
    <w:p w14:paraId="686BAF0B" w14:textId="77777777" w:rsidR="002A6B4D" w:rsidRPr="002A6B4D" w:rsidRDefault="002A6B4D" w:rsidP="002A6B4D">
      <w:pPr>
        <w:rPr>
          <w:sz w:val="36"/>
          <w:szCs w:val="36"/>
        </w:rPr>
      </w:pPr>
    </w:p>
    <w:p w14:paraId="062732FC" w14:textId="77777777" w:rsidR="002A6B4D" w:rsidRPr="002A6B4D" w:rsidRDefault="002A6B4D" w:rsidP="002A6B4D">
      <w:pPr>
        <w:rPr>
          <w:sz w:val="36"/>
          <w:szCs w:val="36"/>
        </w:rPr>
      </w:pPr>
      <w:r w:rsidRPr="002A6B4D">
        <w:rPr>
          <w:sz w:val="36"/>
          <w:szCs w:val="36"/>
        </w:rPr>
        <w:lastRenderedPageBreak/>
        <w:t xml:space="preserve">Suppose that you wanted to create a full </w:t>
      </w:r>
      <w:proofErr w:type="spellStart"/>
      <w:r w:rsidRPr="002A6B4D">
        <w:rPr>
          <w:sz w:val="36"/>
          <w:szCs w:val="36"/>
        </w:rPr>
        <w:t>backup</w:t>
      </w:r>
      <w:proofErr w:type="spellEnd"/>
      <w:r w:rsidRPr="002A6B4D">
        <w:rPr>
          <w:sz w:val="36"/>
          <w:szCs w:val="36"/>
        </w:rPr>
        <w:t xml:space="preserve"> on Monday and differential backups for the rest of the week. Tuesday's backup would contain all of the data that has changed since Monday. It would, therefore, be identical to an incremental backup at that point. On Wednesday, however, the differential backup would back up any data that had changed since Monday as well.</w:t>
      </w:r>
    </w:p>
    <w:p w14:paraId="28DB95EF" w14:textId="77777777" w:rsidR="002A6B4D" w:rsidRPr="002A6B4D" w:rsidRDefault="002A6B4D" w:rsidP="002A6B4D">
      <w:pPr>
        <w:rPr>
          <w:sz w:val="36"/>
          <w:szCs w:val="36"/>
        </w:rPr>
      </w:pPr>
    </w:p>
    <w:p w14:paraId="02EBEF1F" w14:textId="0B13C7FF" w:rsidR="002A6B4D" w:rsidRDefault="002A6B4D" w:rsidP="002A6B4D">
      <w:pPr>
        <w:rPr>
          <w:sz w:val="36"/>
          <w:szCs w:val="36"/>
        </w:rPr>
      </w:pPr>
      <w:r w:rsidRPr="002A6B4D">
        <w:rPr>
          <w:sz w:val="36"/>
          <w:szCs w:val="36"/>
        </w:rPr>
        <w:t xml:space="preserve">The advantage that differential backup offers over incremental backups is a shorter restore time. When speed is important, such as in a disaster recovery scenario where downtime is unacceptable, rapid restores can be crucial. Restoring a differential backup never requires more than two backup sets. Incremental backups, on the other hand, could require a great number of backup sets. Of course, the </w:t>
      </w:r>
      <w:proofErr w:type="spellStart"/>
      <w:r w:rsidRPr="002A6B4D">
        <w:rPr>
          <w:sz w:val="36"/>
          <w:szCs w:val="36"/>
        </w:rPr>
        <w:t>tradeoff</w:t>
      </w:r>
      <w:proofErr w:type="spellEnd"/>
      <w:r w:rsidRPr="002A6B4D">
        <w:rPr>
          <w:sz w:val="36"/>
          <w:szCs w:val="36"/>
        </w:rPr>
        <w:t xml:space="preserve"> in incremental vs. differential backup is that, as time progresses, differential backup media can grow to contain much more data than an incremental backup.</w:t>
      </w:r>
    </w:p>
    <w:p w14:paraId="081A9AED" w14:textId="77777777" w:rsidR="00B7687F" w:rsidRDefault="00B7687F" w:rsidP="002A6B4D">
      <w:pPr>
        <w:rPr>
          <w:sz w:val="36"/>
          <w:szCs w:val="36"/>
        </w:rPr>
      </w:pPr>
    </w:p>
    <w:p w14:paraId="08A27262" w14:textId="77777777" w:rsidR="00B7687F" w:rsidRDefault="00B7687F" w:rsidP="002A6B4D">
      <w:pPr>
        <w:rPr>
          <w:sz w:val="36"/>
          <w:szCs w:val="36"/>
        </w:rPr>
      </w:pPr>
    </w:p>
    <w:p w14:paraId="15010CB4" w14:textId="2DD36898" w:rsidR="00B7687F" w:rsidRPr="00B7687F" w:rsidRDefault="00B7687F" w:rsidP="00B7687F">
      <w:pPr>
        <w:shd w:val="clear" w:color="auto" w:fill="FFFFFF"/>
        <w:spacing w:before="480" w:after="180" w:line="240" w:lineRule="auto"/>
        <w:outlineLvl w:val="1"/>
        <w:rPr>
          <w:rFonts w:ascii="Segoe UI" w:eastAsia="Times New Roman" w:hAnsi="Segoe UI" w:cs="Segoe UI"/>
          <w:b/>
          <w:bCs/>
          <w:color w:val="161616"/>
          <w:sz w:val="36"/>
          <w:szCs w:val="36"/>
          <w:lang w:eastAsia="en-IN"/>
        </w:rPr>
      </w:pPr>
      <w:r w:rsidRPr="00B7687F">
        <w:rPr>
          <w:rFonts w:ascii="Segoe UI" w:eastAsia="Times New Roman" w:hAnsi="Segoe UI" w:cs="Segoe UI"/>
          <w:b/>
          <w:bCs/>
          <w:color w:val="161616"/>
          <w:sz w:val="36"/>
          <w:szCs w:val="36"/>
          <w:lang w:eastAsia="en-IN"/>
        </w:rPr>
        <w:t>What can I back up</w:t>
      </w:r>
      <w:r w:rsidR="00827E04">
        <w:rPr>
          <w:rFonts w:ascii="Segoe UI" w:eastAsia="Times New Roman" w:hAnsi="Segoe UI" w:cs="Segoe UI"/>
          <w:b/>
          <w:bCs/>
          <w:color w:val="161616"/>
          <w:sz w:val="36"/>
          <w:szCs w:val="36"/>
          <w:lang w:eastAsia="en-IN"/>
        </w:rPr>
        <w:t xml:space="preserve"> in Azure</w:t>
      </w:r>
      <w:r w:rsidRPr="00B7687F">
        <w:rPr>
          <w:rFonts w:ascii="Segoe UI" w:eastAsia="Times New Roman" w:hAnsi="Segoe UI" w:cs="Segoe UI"/>
          <w:b/>
          <w:bCs/>
          <w:color w:val="161616"/>
          <w:sz w:val="36"/>
          <w:szCs w:val="36"/>
          <w:lang w:eastAsia="en-IN"/>
        </w:rPr>
        <w:t>?</w:t>
      </w:r>
    </w:p>
    <w:p w14:paraId="64511FCB" w14:textId="77777777" w:rsidR="00B7687F" w:rsidRPr="00B7687F" w:rsidRDefault="00B7687F" w:rsidP="00B7687F">
      <w:pPr>
        <w:numPr>
          <w:ilvl w:val="0"/>
          <w:numId w:val="2"/>
        </w:numPr>
        <w:shd w:val="clear" w:color="auto" w:fill="FFFFFF"/>
        <w:spacing w:after="0" w:line="240" w:lineRule="auto"/>
        <w:ind w:left="1290"/>
        <w:rPr>
          <w:rFonts w:ascii="Segoe UI" w:eastAsia="Times New Roman" w:hAnsi="Segoe UI" w:cs="Segoe UI"/>
          <w:color w:val="161616"/>
          <w:sz w:val="24"/>
          <w:szCs w:val="24"/>
          <w:lang w:eastAsia="en-IN"/>
        </w:rPr>
      </w:pPr>
      <w:r w:rsidRPr="00B7687F">
        <w:rPr>
          <w:rFonts w:ascii="Segoe UI" w:eastAsia="Times New Roman" w:hAnsi="Segoe UI" w:cs="Segoe UI"/>
          <w:b/>
          <w:bCs/>
          <w:color w:val="161616"/>
          <w:sz w:val="24"/>
          <w:szCs w:val="24"/>
          <w:lang w:eastAsia="en-IN"/>
        </w:rPr>
        <w:t>On-premises</w:t>
      </w:r>
      <w:r w:rsidRPr="00B7687F">
        <w:rPr>
          <w:rFonts w:ascii="Segoe UI" w:eastAsia="Times New Roman" w:hAnsi="Segoe UI" w:cs="Segoe UI"/>
          <w:color w:val="161616"/>
          <w:sz w:val="24"/>
          <w:szCs w:val="24"/>
          <w:lang w:eastAsia="en-IN"/>
        </w:rPr>
        <w:t> - Back up files, folders, system state using the </w:t>
      </w:r>
      <w:hyperlink r:id="rId5" w:history="1">
        <w:r w:rsidRPr="00B7687F">
          <w:rPr>
            <w:rFonts w:ascii="Segoe UI" w:eastAsia="Times New Roman" w:hAnsi="Segoe UI" w:cs="Segoe UI"/>
            <w:color w:val="0000FF"/>
            <w:sz w:val="24"/>
            <w:szCs w:val="24"/>
            <w:u w:val="single"/>
            <w:lang w:eastAsia="en-IN"/>
          </w:rPr>
          <w:t>Microsoft Azure Recovery Services (MARS) agent</w:t>
        </w:r>
      </w:hyperlink>
      <w:r w:rsidRPr="00B7687F">
        <w:rPr>
          <w:rFonts w:ascii="Segoe UI" w:eastAsia="Times New Roman" w:hAnsi="Segoe UI" w:cs="Segoe UI"/>
          <w:color w:val="161616"/>
          <w:sz w:val="24"/>
          <w:szCs w:val="24"/>
          <w:lang w:eastAsia="en-IN"/>
        </w:rPr>
        <w:t>. Or use the DPM or Azure Backup Server (MABS) agent to protect on-premises VMs (</w:t>
      </w:r>
      <w:hyperlink r:id="rId6" w:history="1">
        <w:r w:rsidRPr="00B7687F">
          <w:rPr>
            <w:rFonts w:ascii="Segoe UI" w:eastAsia="Times New Roman" w:hAnsi="Segoe UI" w:cs="Segoe UI"/>
            <w:color w:val="0000FF"/>
            <w:sz w:val="24"/>
            <w:szCs w:val="24"/>
            <w:u w:val="single"/>
            <w:lang w:eastAsia="en-IN"/>
          </w:rPr>
          <w:t>Hyper-V</w:t>
        </w:r>
      </w:hyperlink>
      <w:r w:rsidRPr="00B7687F">
        <w:rPr>
          <w:rFonts w:ascii="Segoe UI" w:eastAsia="Times New Roman" w:hAnsi="Segoe UI" w:cs="Segoe UI"/>
          <w:color w:val="161616"/>
          <w:sz w:val="24"/>
          <w:szCs w:val="24"/>
          <w:lang w:eastAsia="en-IN"/>
        </w:rPr>
        <w:t> and </w:t>
      </w:r>
      <w:hyperlink r:id="rId7" w:history="1">
        <w:r w:rsidRPr="00B7687F">
          <w:rPr>
            <w:rFonts w:ascii="Segoe UI" w:eastAsia="Times New Roman" w:hAnsi="Segoe UI" w:cs="Segoe UI"/>
            <w:color w:val="0000FF"/>
            <w:sz w:val="24"/>
            <w:szCs w:val="24"/>
            <w:u w:val="single"/>
            <w:lang w:eastAsia="en-IN"/>
          </w:rPr>
          <w:t>VMware</w:t>
        </w:r>
      </w:hyperlink>
      <w:r w:rsidRPr="00B7687F">
        <w:rPr>
          <w:rFonts w:ascii="Segoe UI" w:eastAsia="Times New Roman" w:hAnsi="Segoe UI" w:cs="Segoe UI"/>
          <w:color w:val="161616"/>
          <w:sz w:val="24"/>
          <w:szCs w:val="24"/>
          <w:lang w:eastAsia="en-IN"/>
        </w:rPr>
        <w:t>) and other </w:t>
      </w:r>
      <w:hyperlink r:id="rId8" w:history="1">
        <w:r w:rsidRPr="00B7687F">
          <w:rPr>
            <w:rFonts w:ascii="Segoe UI" w:eastAsia="Times New Roman" w:hAnsi="Segoe UI" w:cs="Segoe UI"/>
            <w:color w:val="0000FF"/>
            <w:sz w:val="24"/>
            <w:szCs w:val="24"/>
            <w:u w:val="single"/>
            <w:lang w:eastAsia="en-IN"/>
          </w:rPr>
          <w:t>on-premises workloads</w:t>
        </w:r>
      </w:hyperlink>
    </w:p>
    <w:p w14:paraId="173D96C0" w14:textId="77777777" w:rsidR="00B7687F" w:rsidRPr="00B7687F" w:rsidRDefault="00B7687F" w:rsidP="00B7687F">
      <w:pPr>
        <w:numPr>
          <w:ilvl w:val="0"/>
          <w:numId w:val="2"/>
        </w:numPr>
        <w:shd w:val="clear" w:color="auto" w:fill="FFFFFF"/>
        <w:spacing w:after="0" w:line="240" w:lineRule="auto"/>
        <w:ind w:left="1290"/>
        <w:rPr>
          <w:rFonts w:ascii="Segoe UI" w:eastAsia="Times New Roman" w:hAnsi="Segoe UI" w:cs="Segoe UI"/>
          <w:color w:val="161616"/>
          <w:sz w:val="24"/>
          <w:szCs w:val="24"/>
          <w:lang w:eastAsia="en-IN"/>
        </w:rPr>
      </w:pPr>
      <w:r w:rsidRPr="00B7687F">
        <w:rPr>
          <w:rFonts w:ascii="Segoe UI" w:eastAsia="Times New Roman" w:hAnsi="Segoe UI" w:cs="Segoe UI"/>
          <w:b/>
          <w:bCs/>
          <w:color w:val="161616"/>
          <w:sz w:val="24"/>
          <w:szCs w:val="24"/>
          <w:lang w:eastAsia="en-IN"/>
        </w:rPr>
        <w:t>Azure VMs</w:t>
      </w:r>
      <w:r w:rsidRPr="00B7687F">
        <w:rPr>
          <w:rFonts w:ascii="Segoe UI" w:eastAsia="Times New Roman" w:hAnsi="Segoe UI" w:cs="Segoe UI"/>
          <w:color w:val="161616"/>
          <w:sz w:val="24"/>
          <w:szCs w:val="24"/>
          <w:lang w:eastAsia="en-IN"/>
        </w:rPr>
        <w:t> - </w:t>
      </w:r>
      <w:hyperlink r:id="rId9" w:history="1">
        <w:r w:rsidRPr="00B7687F">
          <w:rPr>
            <w:rFonts w:ascii="Segoe UI" w:eastAsia="Times New Roman" w:hAnsi="Segoe UI" w:cs="Segoe UI"/>
            <w:color w:val="0000FF"/>
            <w:sz w:val="24"/>
            <w:szCs w:val="24"/>
            <w:u w:val="single"/>
            <w:lang w:eastAsia="en-IN"/>
          </w:rPr>
          <w:t>Back up entire Windows/Linux VMs</w:t>
        </w:r>
      </w:hyperlink>
      <w:r w:rsidRPr="00B7687F">
        <w:rPr>
          <w:rFonts w:ascii="Segoe UI" w:eastAsia="Times New Roman" w:hAnsi="Segoe UI" w:cs="Segoe UI"/>
          <w:color w:val="161616"/>
          <w:sz w:val="24"/>
          <w:szCs w:val="24"/>
          <w:lang w:eastAsia="en-IN"/>
        </w:rPr>
        <w:t> (using backup extensions) or back up files, folders, and system state using the </w:t>
      </w:r>
      <w:hyperlink r:id="rId10" w:history="1">
        <w:r w:rsidRPr="00B7687F">
          <w:rPr>
            <w:rFonts w:ascii="Segoe UI" w:eastAsia="Times New Roman" w:hAnsi="Segoe UI" w:cs="Segoe UI"/>
            <w:color w:val="0000FF"/>
            <w:sz w:val="24"/>
            <w:szCs w:val="24"/>
            <w:u w:val="single"/>
            <w:lang w:eastAsia="en-IN"/>
          </w:rPr>
          <w:t>MARS agent</w:t>
        </w:r>
      </w:hyperlink>
      <w:r w:rsidRPr="00B7687F">
        <w:rPr>
          <w:rFonts w:ascii="Segoe UI" w:eastAsia="Times New Roman" w:hAnsi="Segoe UI" w:cs="Segoe UI"/>
          <w:color w:val="161616"/>
          <w:sz w:val="24"/>
          <w:szCs w:val="24"/>
          <w:lang w:eastAsia="en-IN"/>
        </w:rPr>
        <w:t>.</w:t>
      </w:r>
    </w:p>
    <w:p w14:paraId="30CCFBB9" w14:textId="77777777" w:rsidR="00B7687F" w:rsidRPr="00B7687F" w:rsidRDefault="00B7687F" w:rsidP="00B7687F">
      <w:pPr>
        <w:numPr>
          <w:ilvl w:val="0"/>
          <w:numId w:val="2"/>
        </w:numPr>
        <w:shd w:val="clear" w:color="auto" w:fill="FFFFFF"/>
        <w:spacing w:after="0" w:line="240" w:lineRule="auto"/>
        <w:ind w:left="1290"/>
        <w:rPr>
          <w:rFonts w:ascii="Segoe UI" w:eastAsia="Times New Roman" w:hAnsi="Segoe UI" w:cs="Segoe UI"/>
          <w:color w:val="161616"/>
          <w:sz w:val="24"/>
          <w:szCs w:val="24"/>
          <w:lang w:eastAsia="en-IN"/>
        </w:rPr>
      </w:pPr>
      <w:r w:rsidRPr="00B7687F">
        <w:rPr>
          <w:rFonts w:ascii="Segoe UI" w:eastAsia="Times New Roman" w:hAnsi="Segoe UI" w:cs="Segoe UI"/>
          <w:b/>
          <w:bCs/>
          <w:color w:val="161616"/>
          <w:sz w:val="24"/>
          <w:szCs w:val="24"/>
          <w:lang w:eastAsia="en-IN"/>
        </w:rPr>
        <w:t>Azure Managed Disks</w:t>
      </w:r>
      <w:r w:rsidRPr="00B7687F">
        <w:rPr>
          <w:rFonts w:ascii="Segoe UI" w:eastAsia="Times New Roman" w:hAnsi="Segoe UI" w:cs="Segoe UI"/>
          <w:color w:val="161616"/>
          <w:sz w:val="24"/>
          <w:szCs w:val="24"/>
          <w:lang w:eastAsia="en-IN"/>
        </w:rPr>
        <w:t> - </w:t>
      </w:r>
      <w:hyperlink r:id="rId11" w:history="1">
        <w:r w:rsidRPr="00B7687F">
          <w:rPr>
            <w:rFonts w:ascii="Segoe UI" w:eastAsia="Times New Roman" w:hAnsi="Segoe UI" w:cs="Segoe UI"/>
            <w:color w:val="0000FF"/>
            <w:sz w:val="24"/>
            <w:szCs w:val="24"/>
            <w:u w:val="single"/>
            <w:lang w:eastAsia="en-IN"/>
          </w:rPr>
          <w:t>Back up Azure Managed Disks</w:t>
        </w:r>
      </w:hyperlink>
    </w:p>
    <w:p w14:paraId="42E1B5FC" w14:textId="77777777" w:rsidR="00B7687F" w:rsidRPr="00B7687F" w:rsidRDefault="00B7687F" w:rsidP="00B7687F">
      <w:pPr>
        <w:numPr>
          <w:ilvl w:val="0"/>
          <w:numId w:val="2"/>
        </w:numPr>
        <w:shd w:val="clear" w:color="auto" w:fill="FFFFFF"/>
        <w:spacing w:after="0" w:line="240" w:lineRule="auto"/>
        <w:ind w:left="1290"/>
        <w:rPr>
          <w:rFonts w:ascii="Segoe UI" w:eastAsia="Times New Roman" w:hAnsi="Segoe UI" w:cs="Segoe UI"/>
          <w:color w:val="161616"/>
          <w:sz w:val="24"/>
          <w:szCs w:val="24"/>
          <w:lang w:eastAsia="en-IN"/>
        </w:rPr>
      </w:pPr>
      <w:r w:rsidRPr="00B7687F">
        <w:rPr>
          <w:rFonts w:ascii="Segoe UI" w:eastAsia="Times New Roman" w:hAnsi="Segoe UI" w:cs="Segoe UI"/>
          <w:b/>
          <w:bCs/>
          <w:color w:val="161616"/>
          <w:sz w:val="24"/>
          <w:szCs w:val="24"/>
          <w:lang w:eastAsia="en-IN"/>
        </w:rPr>
        <w:lastRenderedPageBreak/>
        <w:t>Azure Files shares</w:t>
      </w:r>
      <w:r w:rsidRPr="00B7687F">
        <w:rPr>
          <w:rFonts w:ascii="Segoe UI" w:eastAsia="Times New Roman" w:hAnsi="Segoe UI" w:cs="Segoe UI"/>
          <w:color w:val="161616"/>
          <w:sz w:val="24"/>
          <w:szCs w:val="24"/>
          <w:lang w:eastAsia="en-IN"/>
        </w:rPr>
        <w:t> - </w:t>
      </w:r>
      <w:hyperlink r:id="rId12" w:history="1">
        <w:r w:rsidRPr="00B7687F">
          <w:rPr>
            <w:rFonts w:ascii="Segoe UI" w:eastAsia="Times New Roman" w:hAnsi="Segoe UI" w:cs="Segoe UI"/>
            <w:color w:val="0000FF"/>
            <w:sz w:val="24"/>
            <w:szCs w:val="24"/>
            <w:u w:val="single"/>
            <w:lang w:eastAsia="en-IN"/>
          </w:rPr>
          <w:t>Back up Azure File shares to a storage account</w:t>
        </w:r>
      </w:hyperlink>
    </w:p>
    <w:p w14:paraId="680F4CDA" w14:textId="77777777" w:rsidR="00B7687F" w:rsidRPr="00B7687F" w:rsidRDefault="00B7687F" w:rsidP="00B7687F">
      <w:pPr>
        <w:numPr>
          <w:ilvl w:val="0"/>
          <w:numId w:val="2"/>
        </w:numPr>
        <w:shd w:val="clear" w:color="auto" w:fill="FFFFFF"/>
        <w:spacing w:after="0" w:line="240" w:lineRule="auto"/>
        <w:ind w:left="1290"/>
        <w:rPr>
          <w:rFonts w:ascii="Segoe UI" w:eastAsia="Times New Roman" w:hAnsi="Segoe UI" w:cs="Segoe UI"/>
          <w:color w:val="161616"/>
          <w:sz w:val="24"/>
          <w:szCs w:val="24"/>
          <w:lang w:eastAsia="en-IN"/>
        </w:rPr>
      </w:pPr>
      <w:r w:rsidRPr="00B7687F">
        <w:rPr>
          <w:rFonts w:ascii="Segoe UI" w:eastAsia="Times New Roman" w:hAnsi="Segoe UI" w:cs="Segoe UI"/>
          <w:b/>
          <w:bCs/>
          <w:color w:val="161616"/>
          <w:sz w:val="24"/>
          <w:szCs w:val="24"/>
          <w:lang w:eastAsia="en-IN"/>
        </w:rPr>
        <w:t>SQL Server in Azure VMs</w:t>
      </w:r>
      <w:r w:rsidRPr="00B7687F">
        <w:rPr>
          <w:rFonts w:ascii="Segoe UI" w:eastAsia="Times New Roman" w:hAnsi="Segoe UI" w:cs="Segoe UI"/>
          <w:color w:val="161616"/>
          <w:sz w:val="24"/>
          <w:szCs w:val="24"/>
          <w:lang w:eastAsia="en-IN"/>
        </w:rPr>
        <w:t> - </w:t>
      </w:r>
      <w:hyperlink r:id="rId13" w:history="1">
        <w:r w:rsidRPr="00B7687F">
          <w:rPr>
            <w:rFonts w:ascii="Segoe UI" w:eastAsia="Times New Roman" w:hAnsi="Segoe UI" w:cs="Segoe UI"/>
            <w:color w:val="0000FF"/>
            <w:sz w:val="24"/>
            <w:szCs w:val="24"/>
            <w:u w:val="single"/>
            <w:lang w:eastAsia="en-IN"/>
          </w:rPr>
          <w:t>Back up SQL Server databases running on Azure VMs</w:t>
        </w:r>
      </w:hyperlink>
    </w:p>
    <w:p w14:paraId="2E042BE6" w14:textId="77777777" w:rsidR="00B7687F" w:rsidRPr="00B7687F" w:rsidRDefault="00B7687F" w:rsidP="00B7687F">
      <w:pPr>
        <w:numPr>
          <w:ilvl w:val="0"/>
          <w:numId w:val="2"/>
        </w:numPr>
        <w:shd w:val="clear" w:color="auto" w:fill="FFFFFF"/>
        <w:spacing w:after="0" w:line="240" w:lineRule="auto"/>
        <w:ind w:left="1290"/>
        <w:rPr>
          <w:rFonts w:ascii="Segoe UI" w:eastAsia="Times New Roman" w:hAnsi="Segoe UI" w:cs="Segoe UI"/>
          <w:color w:val="161616"/>
          <w:sz w:val="24"/>
          <w:szCs w:val="24"/>
          <w:lang w:eastAsia="en-IN"/>
        </w:rPr>
      </w:pPr>
      <w:r w:rsidRPr="00B7687F">
        <w:rPr>
          <w:rFonts w:ascii="Segoe UI" w:eastAsia="Times New Roman" w:hAnsi="Segoe UI" w:cs="Segoe UI"/>
          <w:b/>
          <w:bCs/>
          <w:color w:val="161616"/>
          <w:sz w:val="24"/>
          <w:szCs w:val="24"/>
          <w:lang w:eastAsia="en-IN"/>
        </w:rPr>
        <w:t>SAP HANA databases in Azure VMs</w:t>
      </w:r>
      <w:r w:rsidRPr="00B7687F">
        <w:rPr>
          <w:rFonts w:ascii="Segoe UI" w:eastAsia="Times New Roman" w:hAnsi="Segoe UI" w:cs="Segoe UI"/>
          <w:color w:val="161616"/>
          <w:sz w:val="24"/>
          <w:szCs w:val="24"/>
          <w:lang w:eastAsia="en-IN"/>
        </w:rPr>
        <w:t> - </w:t>
      </w:r>
      <w:hyperlink r:id="rId14" w:history="1">
        <w:r w:rsidRPr="00B7687F">
          <w:rPr>
            <w:rFonts w:ascii="Segoe UI" w:eastAsia="Times New Roman" w:hAnsi="Segoe UI" w:cs="Segoe UI"/>
            <w:color w:val="0000FF"/>
            <w:sz w:val="24"/>
            <w:szCs w:val="24"/>
            <w:u w:val="single"/>
            <w:lang w:eastAsia="en-IN"/>
          </w:rPr>
          <w:t>Backup SAP HANA databases running on Azure VMs</w:t>
        </w:r>
      </w:hyperlink>
    </w:p>
    <w:p w14:paraId="7114F530" w14:textId="77777777" w:rsidR="00B7687F" w:rsidRPr="00B7687F" w:rsidRDefault="00B7687F" w:rsidP="00B7687F">
      <w:pPr>
        <w:numPr>
          <w:ilvl w:val="0"/>
          <w:numId w:val="2"/>
        </w:numPr>
        <w:shd w:val="clear" w:color="auto" w:fill="FFFFFF"/>
        <w:spacing w:after="0" w:line="240" w:lineRule="auto"/>
        <w:ind w:left="1290"/>
        <w:rPr>
          <w:rFonts w:ascii="Segoe UI" w:eastAsia="Times New Roman" w:hAnsi="Segoe UI" w:cs="Segoe UI"/>
          <w:color w:val="161616"/>
          <w:sz w:val="24"/>
          <w:szCs w:val="24"/>
          <w:lang w:eastAsia="en-IN"/>
        </w:rPr>
      </w:pPr>
      <w:r w:rsidRPr="00B7687F">
        <w:rPr>
          <w:rFonts w:ascii="Segoe UI" w:eastAsia="Times New Roman" w:hAnsi="Segoe UI" w:cs="Segoe UI"/>
          <w:b/>
          <w:bCs/>
          <w:color w:val="161616"/>
          <w:sz w:val="24"/>
          <w:szCs w:val="24"/>
          <w:lang w:eastAsia="en-IN"/>
        </w:rPr>
        <w:t>Azure Database for PostgreSQL servers</w:t>
      </w:r>
      <w:r w:rsidRPr="00B7687F">
        <w:rPr>
          <w:rFonts w:ascii="Segoe UI" w:eastAsia="Times New Roman" w:hAnsi="Segoe UI" w:cs="Segoe UI"/>
          <w:color w:val="161616"/>
          <w:sz w:val="24"/>
          <w:szCs w:val="24"/>
          <w:lang w:eastAsia="en-IN"/>
        </w:rPr>
        <w:t> - </w:t>
      </w:r>
      <w:hyperlink r:id="rId15" w:history="1">
        <w:r w:rsidRPr="00B7687F">
          <w:rPr>
            <w:rFonts w:ascii="Segoe UI" w:eastAsia="Times New Roman" w:hAnsi="Segoe UI" w:cs="Segoe UI"/>
            <w:color w:val="0000FF"/>
            <w:sz w:val="24"/>
            <w:szCs w:val="24"/>
            <w:u w:val="single"/>
            <w:lang w:eastAsia="en-IN"/>
          </w:rPr>
          <w:t>Back up Azure PostgreSQL databases and retain the backups for up to 10 years</w:t>
        </w:r>
      </w:hyperlink>
    </w:p>
    <w:p w14:paraId="4C0F1C16" w14:textId="77777777" w:rsidR="00B7687F" w:rsidRPr="00B7687F" w:rsidRDefault="00B7687F" w:rsidP="00B7687F">
      <w:pPr>
        <w:numPr>
          <w:ilvl w:val="0"/>
          <w:numId w:val="2"/>
        </w:numPr>
        <w:shd w:val="clear" w:color="auto" w:fill="FFFFFF"/>
        <w:spacing w:after="0" w:line="240" w:lineRule="auto"/>
        <w:ind w:left="1290"/>
        <w:rPr>
          <w:rFonts w:ascii="Segoe UI" w:eastAsia="Times New Roman" w:hAnsi="Segoe UI" w:cs="Segoe UI"/>
          <w:color w:val="161616"/>
          <w:sz w:val="24"/>
          <w:szCs w:val="24"/>
          <w:lang w:eastAsia="en-IN"/>
        </w:rPr>
      </w:pPr>
      <w:r w:rsidRPr="00B7687F">
        <w:rPr>
          <w:rFonts w:ascii="Segoe UI" w:eastAsia="Times New Roman" w:hAnsi="Segoe UI" w:cs="Segoe UI"/>
          <w:b/>
          <w:bCs/>
          <w:color w:val="161616"/>
          <w:sz w:val="24"/>
          <w:szCs w:val="24"/>
          <w:lang w:eastAsia="en-IN"/>
        </w:rPr>
        <w:t>Azure Blobs</w:t>
      </w:r>
      <w:r w:rsidRPr="00B7687F">
        <w:rPr>
          <w:rFonts w:ascii="Segoe UI" w:eastAsia="Times New Roman" w:hAnsi="Segoe UI" w:cs="Segoe UI"/>
          <w:color w:val="161616"/>
          <w:sz w:val="24"/>
          <w:szCs w:val="24"/>
          <w:lang w:eastAsia="en-IN"/>
        </w:rPr>
        <w:t> - </w:t>
      </w:r>
      <w:hyperlink r:id="rId16" w:history="1">
        <w:r w:rsidRPr="00B7687F">
          <w:rPr>
            <w:rFonts w:ascii="Segoe UI" w:eastAsia="Times New Roman" w:hAnsi="Segoe UI" w:cs="Segoe UI"/>
            <w:color w:val="0000FF"/>
            <w:sz w:val="24"/>
            <w:szCs w:val="24"/>
            <w:u w:val="single"/>
            <w:lang w:eastAsia="en-IN"/>
          </w:rPr>
          <w:t>Overview of operational backup for Azure Blobs</w:t>
        </w:r>
      </w:hyperlink>
    </w:p>
    <w:p w14:paraId="7AB55653" w14:textId="4D8F857E" w:rsidR="00B7687F" w:rsidRPr="00B7687F" w:rsidRDefault="00B7687F" w:rsidP="00B7687F">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B7687F">
        <w:rPr>
          <w:rFonts w:ascii="Segoe UI" w:eastAsia="Times New Roman" w:hAnsi="Segoe UI" w:cs="Segoe UI"/>
          <w:noProof/>
          <w:color w:val="161616"/>
          <w:sz w:val="24"/>
          <w:szCs w:val="24"/>
          <w:lang w:eastAsia="en-IN"/>
        </w:rPr>
        <w:drawing>
          <wp:inline distT="0" distB="0" distL="0" distR="0" wp14:anchorId="0EF62BF5" wp14:editId="33B8A49A">
            <wp:extent cx="5731510" cy="2592705"/>
            <wp:effectExtent l="0" t="0" r="2540" b="0"/>
            <wp:docPr id="1" name="Picture 1" descr="Azure Backup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Backup Overvie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92705"/>
                    </a:xfrm>
                    <a:prstGeom prst="rect">
                      <a:avLst/>
                    </a:prstGeom>
                    <a:noFill/>
                    <a:ln>
                      <a:noFill/>
                    </a:ln>
                  </pic:spPr>
                </pic:pic>
              </a:graphicData>
            </a:graphic>
          </wp:inline>
        </w:drawing>
      </w:r>
    </w:p>
    <w:p w14:paraId="47959382" w14:textId="77777777" w:rsidR="00B7687F" w:rsidRDefault="00B7687F" w:rsidP="002A6B4D">
      <w:pPr>
        <w:rPr>
          <w:sz w:val="36"/>
          <w:szCs w:val="36"/>
        </w:rPr>
      </w:pPr>
    </w:p>
    <w:p w14:paraId="364506A4" w14:textId="77777777" w:rsidR="00FC5B1E" w:rsidRDefault="00FC5B1E" w:rsidP="002A6B4D">
      <w:pPr>
        <w:rPr>
          <w:sz w:val="36"/>
          <w:szCs w:val="36"/>
        </w:rPr>
      </w:pPr>
    </w:p>
    <w:p w14:paraId="7180618E" w14:textId="77777777" w:rsidR="00FC5B1E" w:rsidRDefault="00FC5B1E" w:rsidP="002A6B4D">
      <w:pPr>
        <w:rPr>
          <w:sz w:val="36"/>
          <w:szCs w:val="36"/>
        </w:rPr>
      </w:pPr>
    </w:p>
    <w:p w14:paraId="4E4AB0E4" w14:textId="77777777" w:rsidR="00FC5B1E" w:rsidRDefault="00FC5B1E" w:rsidP="002A6B4D">
      <w:pPr>
        <w:rPr>
          <w:sz w:val="36"/>
          <w:szCs w:val="36"/>
        </w:rPr>
      </w:pPr>
    </w:p>
    <w:p w14:paraId="657D923A" w14:textId="77777777" w:rsidR="00FC5B1E" w:rsidRDefault="00FC5B1E" w:rsidP="002A6B4D">
      <w:pPr>
        <w:rPr>
          <w:sz w:val="36"/>
          <w:szCs w:val="36"/>
        </w:rPr>
      </w:pPr>
    </w:p>
    <w:p w14:paraId="7972C2B3" w14:textId="77777777" w:rsidR="00FC5B1E" w:rsidRDefault="00FC5B1E" w:rsidP="002A6B4D">
      <w:pPr>
        <w:rPr>
          <w:sz w:val="36"/>
          <w:szCs w:val="36"/>
        </w:rPr>
      </w:pPr>
    </w:p>
    <w:p w14:paraId="30AFEABC" w14:textId="77777777" w:rsidR="00FC5B1E" w:rsidRDefault="00FC5B1E" w:rsidP="002A6B4D">
      <w:pPr>
        <w:rPr>
          <w:sz w:val="36"/>
          <w:szCs w:val="36"/>
        </w:rPr>
      </w:pPr>
    </w:p>
    <w:p w14:paraId="3F989A11" w14:textId="77777777" w:rsidR="00FC5B1E" w:rsidRDefault="00FC5B1E" w:rsidP="002A6B4D">
      <w:pPr>
        <w:rPr>
          <w:sz w:val="36"/>
          <w:szCs w:val="36"/>
        </w:rPr>
      </w:pPr>
    </w:p>
    <w:p w14:paraId="3982A9A6" w14:textId="77777777" w:rsidR="00FC5B1E" w:rsidRDefault="00FC5B1E" w:rsidP="002A6B4D">
      <w:pPr>
        <w:rPr>
          <w:sz w:val="36"/>
          <w:szCs w:val="36"/>
        </w:rPr>
      </w:pPr>
    </w:p>
    <w:p w14:paraId="45BECBA0" w14:textId="77777777" w:rsidR="00FC5B1E" w:rsidRDefault="00FC5B1E" w:rsidP="002A6B4D">
      <w:pPr>
        <w:rPr>
          <w:sz w:val="36"/>
          <w:szCs w:val="36"/>
        </w:rPr>
      </w:pPr>
    </w:p>
    <w:p w14:paraId="7FF8DD46" w14:textId="77777777" w:rsidR="00FC5B1E" w:rsidRDefault="00FC5B1E" w:rsidP="002A6B4D">
      <w:pPr>
        <w:rPr>
          <w:sz w:val="36"/>
          <w:szCs w:val="36"/>
        </w:rPr>
      </w:pPr>
    </w:p>
    <w:p w14:paraId="06A7B3BD" w14:textId="38828DEB" w:rsidR="00FC5B1E" w:rsidRDefault="00FC5B1E" w:rsidP="002A6B4D">
      <w:pPr>
        <w:rPr>
          <w:sz w:val="36"/>
          <w:szCs w:val="36"/>
        </w:rPr>
      </w:pPr>
      <w:r>
        <w:rPr>
          <w:sz w:val="36"/>
          <w:szCs w:val="36"/>
        </w:rPr>
        <w:t>RSV types:</w:t>
      </w:r>
    </w:p>
    <w:p w14:paraId="0DD69764" w14:textId="77777777" w:rsidR="00FC5B1E" w:rsidRDefault="00FC5B1E" w:rsidP="002A6B4D">
      <w:pPr>
        <w:rPr>
          <w:sz w:val="36"/>
          <w:szCs w:val="36"/>
        </w:rPr>
      </w:pPr>
    </w:p>
    <w:p w14:paraId="07BB0984" w14:textId="1A7E10F3" w:rsidR="00FC5B1E" w:rsidRPr="00FC5B1E" w:rsidRDefault="00FC5B1E" w:rsidP="00FC5B1E">
      <w:pPr>
        <w:pStyle w:val="ListParagraph"/>
        <w:numPr>
          <w:ilvl w:val="0"/>
          <w:numId w:val="3"/>
        </w:numPr>
        <w:rPr>
          <w:sz w:val="36"/>
          <w:szCs w:val="36"/>
        </w:rPr>
      </w:pPr>
      <w:r>
        <w:rPr>
          <w:sz w:val="36"/>
          <w:szCs w:val="36"/>
        </w:rPr>
        <w:t xml:space="preserve">Standard and </w:t>
      </w:r>
      <w:proofErr w:type="gramStart"/>
      <w:r w:rsidR="002242F9">
        <w:rPr>
          <w:sz w:val="36"/>
          <w:szCs w:val="36"/>
        </w:rPr>
        <w:t>Enhanced</w:t>
      </w:r>
      <w:proofErr w:type="gramEnd"/>
      <w:r>
        <w:rPr>
          <w:sz w:val="36"/>
          <w:szCs w:val="36"/>
        </w:rPr>
        <w:t xml:space="preserve">. </w:t>
      </w:r>
    </w:p>
    <w:p w14:paraId="11C82671" w14:textId="77777777" w:rsidR="00FC5B1E" w:rsidRDefault="00FC5B1E" w:rsidP="002A6B4D">
      <w:pPr>
        <w:rPr>
          <w:sz w:val="36"/>
          <w:szCs w:val="36"/>
        </w:rPr>
      </w:pPr>
    </w:p>
    <w:p w14:paraId="048057A5" w14:textId="7DFB3E81" w:rsidR="002A6B4D" w:rsidRPr="002A6B4D" w:rsidRDefault="00AC5094" w:rsidP="002A6B4D">
      <w:pPr>
        <w:rPr>
          <w:sz w:val="36"/>
          <w:szCs w:val="36"/>
        </w:rPr>
      </w:pPr>
      <w:r w:rsidRPr="00AC5094">
        <w:rPr>
          <w:noProof/>
          <w:sz w:val="36"/>
          <w:szCs w:val="36"/>
        </w:rPr>
        <w:drawing>
          <wp:inline distT="0" distB="0" distL="0" distR="0" wp14:anchorId="2A99D11A" wp14:editId="66BCBAE7">
            <wp:extent cx="5731510" cy="38455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845560"/>
                    </a:xfrm>
                    <a:prstGeom prst="rect">
                      <a:avLst/>
                    </a:prstGeom>
                  </pic:spPr>
                </pic:pic>
              </a:graphicData>
            </a:graphic>
          </wp:inline>
        </w:drawing>
      </w:r>
    </w:p>
    <w:sectPr w:rsidR="002A6B4D" w:rsidRPr="002A6B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4211E"/>
    <w:multiLevelType w:val="hybridMultilevel"/>
    <w:tmpl w:val="2D86E9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59F30BE9"/>
    <w:multiLevelType w:val="hybridMultilevel"/>
    <w:tmpl w:val="29B2EA54"/>
    <w:lvl w:ilvl="0" w:tplc="0FC66E8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F7417A"/>
    <w:multiLevelType w:val="multilevel"/>
    <w:tmpl w:val="5F86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119074">
    <w:abstractNumId w:val="0"/>
  </w:num>
  <w:num w:numId="2" w16cid:durableId="264701929">
    <w:abstractNumId w:val="2"/>
  </w:num>
  <w:num w:numId="3" w16cid:durableId="1251040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B4D"/>
    <w:rsid w:val="000449A1"/>
    <w:rsid w:val="002242F9"/>
    <w:rsid w:val="002A6B4D"/>
    <w:rsid w:val="00827E04"/>
    <w:rsid w:val="00AC5094"/>
    <w:rsid w:val="00B7687F"/>
    <w:rsid w:val="00D753A3"/>
    <w:rsid w:val="00FC5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04AF"/>
  <w15:chartTrackingRefBased/>
  <w15:docId w15:val="{30898559-A58E-4325-95B6-EB3A8BC4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7687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B4D"/>
    <w:pPr>
      <w:ind w:left="720"/>
      <w:contextualSpacing/>
    </w:pPr>
  </w:style>
  <w:style w:type="character" w:customStyle="1" w:styleId="Heading2Char">
    <w:name w:val="Heading 2 Char"/>
    <w:basedOn w:val="DefaultParagraphFont"/>
    <w:link w:val="Heading2"/>
    <w:uiPriority w:val="9"/>
    <w:rsid w:val="00B7687F"/>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7687F"/>
    <w:rPr>
      <w:b/>
      <w:bCs/>
    </w:rPr>
  </w:style>
  <w:style w:type="character" w:styleId="Hyperlink">
    <w:name w:val="Hyperlink"/>
    <w:basedOn w:val="DefaultParagraphFont"/>
    <w:uiPriority w:val="99"/>
    <w:semiHidden/>
    <w:unhideWhenUsed/>
    <w:rsid w:val="00B7687F"/>
    <w:rPr>
      <w:color w:val="0000FF"/>
      <w:u w:val="single"/>
    </w:rPr>
  </w:style>
  <w:style w:type="paragraph" w:styleId="NormalWeb">
    <w:name w:val="Normal (Web)"/>
    <w:basedOn w:val="Normal"/>
    <w:uiPriority w:val="99"/>
    <w:semiHidden/>
    <w:unhideWhenUsed/>
    <w:rsid w:val="00B7687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6813">
      <w:bodyDiv w:val="1"/>
      <w:marLeft w:val="0"/>
      <w:marRight w:val="0"/>
      <w:marTop w:val="0"/>
      <w:marBottom w:val="0"/>
      <w:divBdr>
        <w:top w:val="none" w:sz="0" w:space="0" w:color="auto"/>
        <w:left w:val="none" w:sz="0" w:space="0" w:color="auto"/>
        <w:bottom w:val="none" w:sz="0" w:space="0" w:color="auto"/>
        <w:right w:val="none" w:sz="0" w:space="0" w:color="auto"/>
      </w:divBdr>
      <w:divsChild>
        <w:div w:id="1038430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backup/backup-mabs-protection-matrix" TargetMode="External"/><Relationship Id="rId13" Type="http://schemas.openxmlformats.org/officeDocument/2006/relationships/hyperlink" Target="https://learn.microsoft.com/en-us/azure/backup/backup-azure-sql-database" TargetMode="External"/><Relationship Id="rId1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learn.microsoft.com/en-us/azure/backup/backup-azure-backup-server-vmware" TargetMode="External"/><Relationship Id="rId12" Type="http://schemas.openxmlformats.org/officeDocument/2006/relationships/hyperlink" Target="https://learn.microsoft.com/en-us/azure/backup/backup-afs"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earn.microsoft.com/en-us/azure/backup/blob-backup-overview"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azure/backup/back-up-hyper-v-virtual-machines-mabs" TargetMode="External"/><Relationship Id="rId11" Type="http://schemas.openxmlformats.org/officeDocument/2006/relationships/hyperlink" Target="https://learn.microsoft.com/en-us/azure/backup/backup-managed-disks" TargetMode="External"/><Relationship Id="rId5" Type="http://schemas.openxmlformats.org/officeDocument/2006/relationships/hyperlink" Target="https://learn.microsoft.com/en-us/azure/backup/backup-support-matrix-mars-agent" TargetMode="External"/><Relationship Id="rId15" Type="http://schemas.openxmlformats.org/officeDocument/2006/relationships/hyperlink" Target="https://learn.microsoft.com/en-us/azure/backup/backup-azure-database-postgresql" TargetMode="External"/><Relationship Id="rId10" Type="http://schemas.openxmlformats.org/officeDocument/2006/relationships/hyperlink" Target="https://learn.microsoft.com/en-us/azure/backup/backup-azure-manage-mar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azure/backup/backup-azure-vms-introduction" TargetMode="External"/><Relationship Id="rId14" Type="http://schemas.openxmlformats.org/officeDocument/2006/relationships/hyperlink" Target="https://learn.microsoft.com/en-us/azure/backup/backup-azure-sap-hana-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dc:creator>
  <cp:keywords/>
  <dc:description/>
  <cp:lastModifiedBy>Rajesh Kumar</cp:lastModifiedBy>
  <cp:revision>8</cp:revision>
  <dcterms:created xsi:type="dcterms:W3CDTF">2023-04-09T16:30:00Z</dcterms:created>
  <dcterms:modified xsi:type="dcterms:W3CDTF">2024-01-20T16:36:00Z</dcterms:modified>
</cp:coreProperties>
</file>