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6989399"/>
        <w:docPartObj>
          <w:docPartGallery w:val="Cover Pages"/>
          <w:docPartUnique/>
        </w:docPartObj>
      </w:sdtPr>
      <w:sdtEndPr/>
      <w:sdtContent>
        <w:p w:rsidR="000739FD" w:rsidRDefault="00BB6B6D">
          <w:r>
            <w:rPr>
              <w:noProof/>
            </w:rPr>
            <mc:AlternateContent>
              <mc:Choice Requires="wps">
                <w:drawing>
                  <wp:anchor distT="0" distB="0" distL="114300" distR="114300" simplePos="0" relativeHeight="251933696" behindDoc="0" locked="0" layoutInCell="1" allowOverlap="1" wp14:anchorId="59A66E7C" wp14:editId="60E96842">
                    <wp:simplePos x="0" y="0"/>
                    <wp:positionH relativeFrom="column">
                      <wp:posOffset>3503930</wp:posOffset>
                    </wp:positionH>
                    <wp:positionV relativeFrom="paragraph">
                      <wp:posOffset>95250</wp:posOffset>
                    </wp:positionV>
                    <wp:extent cx="2667000" cy="1752600"/>
                    <wp:effectExtent l="0" t="0" r="0" b="0"/>
                    <wp:wrapNone/>
                    <wp:docPr id="13" name="Rectangle 13"/>
                    <wp:cNvGraphicFramePr/>
                    <a:graphic xmlns:a="http://schemas.openxmlformats.org/drawingml/2006/main">
                      <a:graphicData uri="http://schemas.microsoft.com/office/word/2010/wordprocessingShape">
                        <wps:wsp>
                          <wps:cNvSpPr/>
                          <wps:spPr>
                            <a:xfrm>
                              <a:off x="0" y="0"/>
                              <a:ext cx="2667000" cy="1752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1B02" w:rsidRPr="00BB6B6D" w:rsidRDefault="00951B02" w:rsidP="00873645">
                                <w:pPr>
                                  <w:jc w:val="center"/>
                                  <w:rPr>
                                    <w:b/>
                                    <w:sz w:val="32"/>
                                    <w:szCs w:val="32"/>
                                  </w:rPr>
                                </w:pPr>
                                <w:r w:rsidRPr="00D44B9D">
                                  <w:rPr>
                                    <w:color w:val="FFFFFF" w:themeColor="background1"/>
                                  </w:rPr>
                                  <w:t xml:space="preserve">The document details the summary of scope solution architecture and approach for the development of </w:t>
                                </w:r>
                                <w:r>
                                  <w:rPr>
                                    <w:color w:val="FFFFFF" w:themeColor="background1"/>
                                  </w:rPr>
                                  <w:t>Packing &amp; Loading System</w:t>
                                </w:r>
                                <w:r w:rsidRPr="00D44B9D">
                                  <w:rPr>
                                    <w:color w:val="FFFFFF" w:themeColor="background1"/>
                                  </w:rPr>
                                  <w:t xml:space="preserve"> for </w:t>
                                </w:r>
                                <w:r>
                                  <w:rPr>
                                    <w:color w:val="FFFFFF" w:themeColor="background1"/>
                                  </w:rPr>
                                  <w:t>TPR.</w:t>
                                </w:r>
                                <w:r w:rsidRPr="00D44B9D">
                                  <w:rPr>
                                    <w:color w:val="FFFFFF" w:themeColor="background1"/>
                                  </w:rPr>
                                  <w:t xml:space="preserve"> The document is based on the inputs, system study, discussions and meeting held between SATO &amp; </w:t>
                                </w:r>
                                <w:r>
                                  <w:rPr>
                                    <w:color w:val="FFFFFF" w:themeColor="background1"/>
                                  </w:rPr>
                                  <w:t>TPR</w:t>
                                </w:r>
                                <w:r w:rsidRPr="00D44B9D">
                                  <w:rPr>
                                    <w:color w:val="FFFFFF" w:themeColor="background1"/>
                                  </w:rPr>
                                  <w:t xml:space="preserve"> Teams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A66E7C" id="Rectangle 13" o:spid="_x0000_s1026" style="position:absolute;left:0;text-align:left;margin-left:275.9pt;margin-top:7.5pt;width:210pt;height:138pt;z-index:25193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" filled="f" stroked="f" strokeweight="2pt">
                    <v:textbox>
                      <w:txbxContent>
                        <w:p w:rsidR="00951B02" w:rsidRPr="00BB6B6D" w:rsidRDefault="00951B02" w:rsidP="00873645">
                          <w:pPr>
                            <w:jc w:val="center"/>
                            <w:rPr>
                              <w:b/>
                              <w:sz w:val="32"/>
                              <w:szCs w:val="32"/>
                            </w:rPr>
                          </w:pPr>
                          <w:r w:rsidRPr="00D44B9D">
                            <w:rPr>
                              <w:color w:val="FFFFFF" w:themeColor="background1"/>
                            </w:rPr>
                            <w:t xml:space="preserve">The document details the summary of scope solution architecture and approach for the development of </w:t>
                          </w:r>
                          <w:r>
                            <w:rPr>
                              <w:color w:val="FFFFFF" w:themeColor="background1"/>
                            </w:rPr>
                            <w:t>Packing &amp; Loading System</w:t>
                          </w:r>
                          <w:r w:rsidRPr="00D44B9D">
                            <w:rPr>
                              <w:color w:val="FFFFFF" w:themeColor="background1"/>
                            </w:rPr>
                            <w:t xml:space="preserve"> for </w:t>
                          </w:r>
                          <w:r>
                            <w:rPr>
                              <w:color w:val="FFFFFF" w:themeColor="background1"/>
                            </w:rPr>
                            <w:t>TPR.</w:t>
                          </w:r>
                          <w:r w:rsidRPr="00D44B9D">
                            <w:rPr>
                              <w:color w:val="FFFFFF" w:themeColor="background1"/>
                            </w:rPr>
                            <w:t xml:space="preserve"> The document is based on the inputs, system study, discussions and meeting held between SATO &amp; </w:t>
                          </w:r>
                          <w:r>
                            <w:rPr>
                              <w:color w:val="FFFFFF" w:themeColor="background1"/>
                            </w:rPr>
                            <w:t>TPR</w:t>
                          </w:r>
                          <w:r w:rsidRPr="00D44B9D">
                            <w:rPr>
                              <w:color w:val="FFFFFF" w:themeColor="background1"/>
                            </w:rPr>
                            <w:t xml:space="preserve"> Teams</w:t>
                          </w:r>
                        </w:p>
                      </w:txbxContent>
                    </v:textbox>
                  </v:rect>
                </w:pict>
              </mc:Fallback>
            </mc:AlternateContent>
          </w:r>
          <w:r w:rsidR="00873645">
            <w:rPr>
              <w:noProof/>
            </w:rPr>
            <mc:AlternateContent>
              <mc:Choice Requires="wps">
                <w:drawing>
                  <wp:anchor distT="0" distB="0" distL="114300" distR="114300" simplePos="0" relativeHeight="251927552" behindDoc="0" locked="0" layoutInCell="1" allowOverlap="1" wp14:anchorId="4D632563" wp14:editId="6F9E2200">
                    <wp:simplePos x="0" y="0"/>
                    <wp:positionH relativeFrom="page">
                      <wp:posOffset>4159250</wp:posOffset>
                    </wp:positionH>
                    <wp:positionV relativeFrom="page">
                      <wp:posOffset>267335</wp:posOffset>
                    </wp:positionV>
                    <wp:extent cx="3108960" cy="7040880"/>
                    <wp:effectExtent l="0" t="0" r="23495" b="20955"/>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r>
                                  <w:rPr>
                                    <w:noProof/>
                                  </w:rPr>
                                  <w:drawing>
                                    <wp:inline distT="0" distB="0" distL="0" distR="0" wp14:anchorId="455E0DD5" wp14:editId="44458F00">
                                      <wp:extent cx="2797810" cy="750570"/>
                                      <wp:effectExtent l="0" t="0" r="2540" b="0"/>
                                      <wp:docPr id="8" name="Picture 8" descr="C:\Users\sil.mayank.nasa\Desktop\Corporate Document format\Transparent Barckground Logo with tag 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il.mayank.nasa\Desktop\Corporate Document format\Transparent Barckground Logo with tag l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7810" cy="750570"/>
                                              </a:xfrm>
                                              <a:prstGeom prst="rect">
                                                <a:avLst/>
                                              </a:prstGeom>
                                              <a:noFill/>
                                              <a:ln>
                                                <a:noFill/>
                                              </a:ln>
                                            </pic:spPr>
                                          </pic:pic>
                                        </a:graphicData>
                                      </a:graphic>
                                    </wp:inline>
                                  </w:drawing>
                                </w:r>
                              </w:p>
                              <w:p w:rsidR="00951B02" w:rsidRDefault="00951B02" w:rsidP="008D6079">
                                <w:pPr>
                                  <w:rPr>
                                    <w:noProof/>
                                    <w:color w:val="31849B" w:themeColor="accent5" w:themeShade="BF"/>
                                    <w:lang w:val="en-IN"/>
                                  </w:rPr>
                                </w:pPr>
                              </w:p>
                              <w:p w:rsidR="00951B02" w:rsidRDefault="00951B02" w:rsidP="008D6079">
                                <w:r>
                                  <w:t xml:space="preserve">       </w:t>
                                </w:r>
                              </w:p>
                              <w:p w:rsidR="00951B02" w:rsidRDefault="00951B02" w:rsidP="008D6079">
                                <w:pPr>
                                  <w:rPr>
                                    <w:noProof/>
                                    <w:color w:val="31849B" w:themeColor="accent5" w:themeShade="BF"/>
                                    <w:lang w:val="en-IN"/>
                                  </w:rPr>
                                </w:pPr>
                                <w:r>
                                  <w:t xml:space="preserve">        </w:t>
                                </w:r>
                              </w:p>
                              <w:p w:rsidR="00951B02" w:rsidRDefault="00951B02" w:rsidP="008D6079">
                                <w:pPr>
                                  <w:rPr>
                                    <w:noProof/>
                                    <w:color w:val="31849B" w:themeColor="accent5" w:themeShade="BF"/>
                                    <w:lang w:val="en-IN"/>
                                  </w:rPr>
                                </w:pPr>
                              </w:p>
                              <w:p w:rsidR="00951B02" w:rsidRPr="000A247E" w:rsidRDefault="00951B02" w:rsidP="008D6079">
                                <w:pPr>
                                  <w:rPr>
                                    <w:rFonts w:ascii="Arial" w:eastAsia="Times New Roman" w:hAnsi="Arial" w:cs="Arial"/>
                                    <w:color w:val="31849B" w:themeColor="accent5" w:themeShade="BF"/>
                                    <w:sz w:val="24"/>
                                    <w:szCs w:val="24"/>
                                    <w:lang w:val="en-IN" w:eastAsia="en-IN"/>
                                  </w:rPr>
                                </w:pPr>
                              </w:p>
                              <w:p w:rsidR="00951B02" w:rsidRDefault="00951B02" w:rsidP="008D60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632563" id="Rectangle 36" o:spid="_x0000_s1027" style="position:absolute;left:0;text-align:left;margin-left:327.5pt;margin-top:21.05pt;width:244.8pt;height:554.4pt;z-index:251927552;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" fillcolor="white [3212]" strokecolor="#938953 [1614]" strokeweight="1.25pt">
                    <v:textbox>
                      <w:txbxContent>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p>
                        <w:p w:rsidR="00951B02" w:rsidRDefault="00951B02" w:rsidP="008D6079">
                          <w:pPr>
                            <w:rPr>
                              <w:noProof/>
                              <w:color w:val="31849B" w:themeColor="accent5" w:themeShade="BF"/>
                              <w:lang w:val="en-IN"/>
                            </w:rPr>
                          </w:pPr>
                          <w:r>
                            <w:rPr>
                              <w:noProof/>
                            </w:rPr>
                            <w:drawing>
                              <wp:inline distT="0" distB="0" distL="0" distR="0" wp14:anchorId="455E0DD5" wp14:editId="44458F00">
                                <wp:extent cx="2797810" cy="750570"/>
                                <wp:effectExtent l="0" t="0" r="2540" b="0"/>
                                <wp:docPr id="8" name="Picture 8" descr="C:\Users\sil.mayank.nasa\Desktop\Corporate Document format\Transparent Barckground Logo with tag 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il.mayank.nasa\Desktop\Corporate Document format\Transparent Barckground Logo with tag l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7810" cy="750570"/>
                                        </a:xfrm>
                                        <a:prstGeom prst="rect">
                                          <a:avLst/>
                                        </a:prstGeom>
                                        <a:noFill/>
                                        <a:ln>
                                          <a:noFill/>
                                        </a:ln>
                                      </pic:spPr>
                                    </pic:pic>
                                  </a:graphicData>
                                </a:graphic>
                              </wp:inline>
                            </w:drawing>
                          </w:r>
                        </w:p>
                        <w:p w:rsidR="00951B02" w:rsidRDefault="00951B02" w:rsidP="008D6079">
                          <w:pPr>
                            <w:rPr>
                              <w:noProof/>
                              <w:color w:val="31849B" w:themeColor="accent5" w:themeShade="BF"/>
                              <w:lang w:val="en-IN"/>
                            </w:rPr>
                          </w:pPr>
                        </w:p>
                        <w:p w:rsidR="00951B02" w:rsidRDefault="00951B02" w:rsidP="008D6079">
                          <w:r>
                            <w:t xml:space="preserve">       </w:t>
                          </w:r>
                        </w:p>
                        <w:p w:rsidR="00951B02" w:rsidRDefault="00951B02" w:rsidP="008D6079">
                          <w:pPr>
                            <w:rPr>
                              <w:noProof/>
                              <w:color w:val="31849B" w:themeColor="accent5" w:themeShade="BF"/>
                              <w:lang w:val="en-IN"/>
                            </w:rPr>
                          </w:pPr>
                          <w:r>
                            <w:t xml:space="preserve">        </w:t>
                          </w:r>
                        </w:p>
                        <w:p w:rsidR="00951B02" w:rsidRDefault="00951B02" w:rsidP="008D6079">
                          <w:pPr>
                            <w:rPr>
                              <w:noProof/>
                              <w:color w:val="31849B" w:themeColor="accent5" w:themeShade="BF"/>
                              <w:lang w:val="en-IN"/>
                            </w:rPr>
                          </w:pPr>
                        </w:p>
                        <w:p w:rsidR="00951B02" w:rsidRPr="000A247E" w:rsidRDefault="00951B02" w:rsidP="008D6079">
                          <w:pPr>
                            <w:rPr>
                              <w:rFonts w:ascii="Arial" w:eastAsia="Times New Roman" w:hAnsi="Arial" w:cs="Arial"/>
                              <w:color w:val="31849B" w:themeColor="accent5" w:themeShade="BF"/>
                              <w:sz w:val="24"/>
                              <w:szCs w:val="24"/>
                              <w:lang w:val="en-IN" w:eastAsia="en-IN"/>
                            </w:rPr>
                          </w:pPr>
                        </w:p>
                        <w:p w:rsidR="00951B02" w:rsidRDefault="00951B02" w:rsidP="008D6079">
                          <w:pPr>
                            <w:jc w:val="center"/>
                          </w:pPr>
                        </w:p>
                      </w:txbxContent>
                    </v:textbox>
                    <w10:wrap anchorx="page" anchory="page"/>
                  </v:rect>
                </w:pict>
              </mc:Fallback>
            </mc:AlternateContent>
          </w:r>
          <w:r w:rsidR="00873645">
            <w:rPr>
              <w:noProof/>
            </w:rPr>
            <mc:AlternateContent>
              <mc:Choice Requires="wps">
                <w:drawing>
                  <wp:anchor distT="0" distB="0" distL="114300" distR="114300" simplePos="0" relativeHeight="251928576" behindDoc="0" locked="0" layoutInCell="1" allowOverlap="1" wp14:anchorId="208B4E71" wp14:editId="1B4D0305">
                    <wp:simplePos x="0" y="0"/>
                    <wp:positionH relativeFrom="page">
                      <wp:posOffset>4360545</wp:posOffset>
                    </wp:positionH>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2540" b="0"/>
                    <wp:wrapNone/>
                    <wp:docPr id="2" name="Rectangle 2"/>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1B02" w:rsidRDefault="00951B02">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08B4E71" id="Rectangle 2" o:spid="_x0000_s1028" style="position:absolute;left:0;text-align:left;margin-left:343.35pt;margin-top:0;width:226.45pt;height:237.6pt;z-index:251928576;visibility:visible;mso-wrap-style:square;mso-width-percent:370;mso-height-percent:300;mso-top-percent:25;mso-wrap-distance-left:9pt;mso-wrap-distance-top:0;mso-wrap-distance-right:9pt;mso-wrap-distance-bottom:0;mso-position-horizontal:absolute;mso-position-horizontal-relative:page;mso-position-vertical-relative:page;mso-width-percent:370;mso-height-percent:300;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" fillcolor="#1f497d [3215]" stroked="f" strokeweight="2pt">
                    <v:textbox inset="14.4pt,14.4pt,14.4pt,28.8pt">
                      <w:txbxContent>
                        <w:p w:rsidR="00951B02" w:rsidRDefault="00951B02">
                          <w:pPr>
                            <w:spacing w:before="240"/>
                            <w:jc w:val="center"/>
                            <w:rPr>
                              <w:color w:val="FFFFFF" w:themeColor="background1"/>
                            </w:rPr>
                          </w:pPr>
                        </w:p>
                      </w:txbxContent>
                    </v:textbox>
                    <w10:wrap anchorx="page" anchory="page"/>
                  </v:rect>
                </w:pict>
              </mc:Fallback>
            </mc:AlternateContent>
          </w:r>
          <w:r w:rsidR="000739FD">
            <w:rPr>
              <w:noProof/>
            </w:rPr>
            <mc:AlternateContent>
              <mc:Choice Requires="wps">
                <w:drawing>
                  <wp:anchor distT="0" distB="0" distL="114300" distR="114300" simplePos="0" relativeHeight="251931648" behindDoc="1" locked="0" layoutInCell="1" allowOverlap="1" wp14:anchorId="7479929B" wp14:editId="76FA428F">
                    <wp:simplePos x="0" y="0"/>
                    <wp:positionH relativeFrom="page">
                      <wp:align>center</wp:align>
                    </wp:positionH>
                    <wp:positionV relativeFrom="page">
                      <wp:align>center</wp:align>
                    </wp:positionV>
                    <wp:extent cx="7383780" cy="9555480"/>
                    <wp:effectExtent l="57150" t="38100" r="74930" b="9080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51B02" w:rsidRDefault="00951B02" w:rsidP="00634D7C"/>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79929B" id="Rectangle 34" o:spid="_x0000_s1029" style="position:absolute;left:0;text-align:left;margin-left:0;margin-top:0;width:581.4pt;height:752.4pt;z-index:-2513848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" fillcolor="#a7bfde [1620]" strokecolor="#4579b8 [3044]">
                    <v:fill color2="#e4ecf5 [500]" rotate="t" angle="180" colors="0 #a3c4ff;22938f #bfd5ff;1 #e5eeff" focus="100%" type="gradient"/>
                    <v:shadow on="t" color="black" opacity="24903f" origin=",.5" offset="0,.55556mm"/>
                    <v:path arrowok="t"/>
                    <v:textbox inset="21.6pt,,21.6pt">
                      <w:txbxContent>
                        <w:p w:rsidR="00951B02" w:rsidRDefault="00951B02" w:rsidP="00634D7C"/>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p w:rsidR="00951B02" w:rsidRDefault="00951B02"/>
                      </w:txbxContent>
                    </v:textbox>
                    <w10:wrap anchorx="page" anchory="page"/>
                  </v:rect>
                </w:pict>
              </mc:Fallback>
            </mc:AlternateContent>
          </w:r>
        </w:p>
        <w:p w:rsidR="000739FD" w:rsidRDefault="00D44B9D">
          <w:pPr>
            <w:tabs>
              <w:tab w:val="clear" w:pos="6585"/>
            </w:tabs>
            <w:jc w:val="left"/>
          </w:pPr>
          <w:r>
            <w:rPr>
              <w:noProof/>
            </w:rPr>
            <mc:AlternateContent>
              <mc:Choice Requires="wps">
                <w:drawing>
                  <wp:anchor distT="0" distB="0" distL="114300" distR="114300" simplePos="0" relativeHeight="251932672" behindDoc="0" locked="0" layoutInCell="1" allowOverlap="1" wp14:anchorId="71713EC2" wp14:editId="20818101">
                    <wp:simplePos x="0" y="0"/>
                    <wp:positionH relativeFrom="page">
                      <wp:posOffset>4326255</wp:posOffset>
                    </wp:positionH>
                    <wp:positionV relativeFrom="page">
                      <wp:posOffset>7275195</wp:posOffset>
                    </wp:positionV>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51B02" w:rsidRDefault="00C63E47">
                                <w:pPr>
                                  <w:pStyle w:val="NoSpacing"/>
                                  <w:rPr>
                                    <w:noProof/>
                                    <w:color w:val="1F497D" w:themeColor="text2"/>
                                  </w:rPr>
                                </w:pPr>
                                <w:sdt>
                                  <w:sdtPr>
                                    <w:rPr>
                                      <w:noProof/>
                                      <w:color w:val="1F497D" w:themeColor="text2"/>
                                    </w:rPr>
                                    <w:alias w:val="Author"/>
                                    <w:id w:val="-513307084"/>
                                    <w:dataBinding w:prefixMappings="xmlns:ns0='http://schemas.openxmlformats.org/package/2006/metadata/core-properties' xmlns:ns1='http://purl.org/dc/elements/1.1/'" w:xpath="/ns0:coreProperties[1]/ns1:creator[1]" w:storeItemID="{6C3C8BC8-F283-45AE-878A-BAB7291924A1}"/>
                                    <w:text/>
                                  </w:sdtPr>
                                  <w:sdtEndPr/>
                                  <w:sdtContent>
                                    <w:r w:rsidR="00951B02">
                                      <w:rPr>
                                        <w:noProof/>
                                        <w:color w:val="1F497D" w:themeColor="text2"/>
                                        <w:lang w:val="en-IN"/>
                                      </w:rPr>
                                      <w:t>Ver- 1.0</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1713EC2" id="_x0000_t202" coordsize="21600,21600" o:spt="202" path="m,l,21600r21600,l21600,xe">
                    <v:stroke joinstyle="miter"/>
                    <v:path gradientshapeok="t" o:connecttype="rect"/>
                  </v:shapetype>
                  <v:shape id="Text Box 33" o:spid="_x0000_s1030" type="#_x0000_t202" style="position:absolute;margin-left:340.65pt;margin-top:572.85pt;width:220.3pt;height:21.15pt;z-index:25193267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" filled="f" stroked="f" strokeweight=".5pt">
                    <v:textbox style="mso-fit-shape-to-text:t">
                      <w:txbxContent>
                        <w:p w:rsidR="00951B02" w:rsidRDefault="00C63E47">
                          <w:pPr>
                            <w:pStyle w:val="NoSpacing"/>
                            <w:rPr>
                              <w:noProof/>
                              <w:color w:val="1F497D" w:themeColor="text2"/>
                            </w:rPr>
                          </w:pPr>
                          <w:sdt>
                            <w:sdtPr>
                              <w:rPr>
                                <w:noProof/>
                                <w:color w:val="1F497D" w:themeColor="text2"/>
                              </w:rPr>
                              <w:alias w:val="Author"/>
                              <w:id w:val="-513307084"/>
                              <w:dataBinding w:prefixMappings="xmlns:ns0='http://schemas.openxmlformats.org/package/2006/metadata/core-properties' xmlns:ns1='http://purl.org/dc/elements/1.1/'" w:xpath="/ns0:coreProperties[1]/ns1:creator[1]" w:storeItemID="{6C3C8BC8-F283-45AE-878A-BAB7291924A1}"/>
                              <w:text/>
                            </w:sdtPr>
                            <w:sdtEndPr/>
                            <w:sdtContent>
                              <w:r w:rsidR="00951B02">
                                <w:rPr>
                                  <w:noProof/>
                                  <w:color w:val="1F497D" w:themeColor="text2"/>
                                  <w:lang w:val="en-IN"/>
                                </w:rPr>
                                <w:t>Ver- 1.0</w:t>
                              </w:r>
                            </w:sdtContent>
                          </w:sdt>
                        </w:p>
                      </w:txbxContent>
                    </v:textbox>
                    <w10:wrap type="square" anchorx="page" anchory="page"/>
                  </v:shape>
                </w:pict>
              </mc:Fallback>
            </mc:AlternateContent>
          </w:r>
          <w:r w:rsidR="008D6079">
            <w:rPr>
              <w:noProof/>
            </w:rPr>
            <mc:AlternateContent>
              <mc:Choice Requires="wps">
                <w:drawing>
                  <wp:anchor distT="0" distB="0" distL="114300" distR="114300" simplePos="0" relativeHeight="251930624" behindDoc="0" locked="0" layoutInCell="1" allowOverlap="1" wp14:anchorId="233EC5D4" wp14:editId="3A380DEA">
                    <wp:simplePos x="0" y="0"/>
                    <wp:positionH relativeFrom="page">
                      <wp:posOffset>4162425</wp:posOffset>
                    </wp:positionH>
                    <wp:positionV relativeFrom="page">
                      <wp:posOffset>7115175</wp:posOffset>
                    </wp:positionV>
                    <wp:extent cx="3001010" cy="118745"/>
                    <wp:effectExtent l="0" t="0" r="8890" b="0"/>
                    <wp:wrapNone/>
                    <wp:docPr id="37" name="Rectangle 37"/>
                    <wp:cNvGraphicFramePr/>
                    <a:graphic xmlns:a="http://schemas.openxmlformats.org/drawingml/2006/main">
                      <a:graphicData uri="http://schemas.microsoft.com/office/word/2010/wordprocessingShape">
                        <wps:wsp>
                          <wps:cNvSpPr/>
                          <wps:spPr>
                            <a:xfrm>
                              <a:off x="0" y="0"/>
                              <a:ext cx="300101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E8E67A3" id="Rectangle 37" o:spid="_x0000_s1026" style="position:absolute;margin-left:327.75pt;margin-top:560.25pt;width:236.3pt;height:9.35pt;z-index:25193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" fillcolor="#4f81bd [3204]" stroked="f" strokeweight="2pt">
                    <w10:wrap anchorx="page" anchory="page"/>
                  </v:rect>
                </w:pict>
              </mc:Fallback>
            </mc:AlternateContent>
          </w:r>
          <w:r w:rsidR="008D6079">
            <w:rPr>
              <w:noProof/>
            </w:rPr>
            <mc:AlternateContent>
              <mc:Choice Requires="wps">
                <w:drawing>
                  <wp:anchor distT="0" distB="0" distL="114300" distR="114300" simplePos="0" relativeHeight="251929600" behindDoc="0" locked="0" layoutInCell="1" allowOverlap="1" wp14:anchorId="137A90D1" wp14:editId="60126E5A">
                    <wp:simplePos x="0" y="0"/>
                    <wp:positionH relativeFrom="page">
                      <wp:posOffset>4366260</wp:posOffset>
                    </wp:positionH>
                    <wp:positionV relativeFrom="page">
                      <wp:posOffset>3472180</wp:posOffset>
                    </wp:positionV>
                    <wp:extent cx="2797810" cy="2475230"/>
                    <wp:effectExtent l="0" t="0" r="0" b="5080"/>
                    <wp:wrapSquare wrapText="bothSides"/>
                    <wp:docPr id="11" name="Text Box 11"/>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52"/>
                                    <w:szCs w:val="52"/>
                                  </w:rPr>
                                  <w:alias w:val="Title"/>
                                  <w:id w:val="-1223442001"/>
                                  <w:dataBinding w:prefixMappings="xmlns:ns0='http://schemas.openxmlformats.org/package/2006/metadata/core-properties' xmlns:ns1='http://purl.org/dc/elements/1.1/'" w:xpath="/ns0:coreProperties[1]/ns1:title[1]" w:storeItemID="{6C3C8BC8-F283-45AE-878A-BAB7291924A1}"/>
                                  <w:text/>
                                </w:sdtPr>
                                <w:sdtEndPr/>
                                <w:sdtContent>
                                  <w:p w:rsidR="00951B02" w:rsidRPr="00873645" w:rsidRDefault="00951B02" w:rsidP="00D44B9D">
                                    <w:pPr>
                                      <w:pBdr>
                                        <w:bottom w:val="single" w:sz="4" w:space="1" w:color="auto"/>
                                      </w:pBdr>
                                      <w:jc w:val="center"/>
                                      <w:rPr>
                                        <w:rFonts w:asciiTheme="majorHAnsi" w:hAnsiTheme="majorHAnsi"/>
                                        <w:noProof/>
                                        <w:color w:val="4F81BD" w:themeColor="accent1"/>
                                        <w:sz w:val="52"/>
                                        <w:szCs w:val="52"/>
                                      </w:rPr>
                                    </w:pPr>
                                    <w:r>
                                      <w:rPr>
                                        <w:rFonts w:asciiTheme="majorHAnsi" w:hAnsiTheme="majorHAnsi"/>
                                        <w:noProof/>
                                        <w:color w:val="4F81BD" w:themeColor="accent1"/>
                                        <w:sz w:val="52"/>
                                        <w:szCs w:val="52"/>
                                        <w:lang w:val="en-IN"/>
                                      </w:rPr>
                                      <w:t>Techno Commercial Proposal – Packing &amp; Loading</w:t>
                                    </w:r>
                                  </w:p>
                                </w:sdtContent>
                              </w:sdt>
                              <w:p w:rsidR="00951B02" w:rsidRPr="00D44B9D" w:rsidRDefault="00951B02">
                                <w:pPr>
                                  <w:rPr>
                                    <w:rFonts w:asciiTheme="majorHAnsi" w:hAnsiTheme="majorHAnsi"/>
                                    <w:noProof/>
                                    <w:color w:val="1F497D" w:themeColor="text2"/>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37A90D1" id="Text Box 11" o:spid="_x0000_s1031" type="#_x0000_t202" style="position:absolute;margin-left:343.8pt;margin-top:273.4pt;width:220.3pt;height:194.9pt;z-index:251929600;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" filled="f" stroked="f" strokeweight=".5pt">
                    <v:textbox style="mso-fit-shape-to-text:t">
                      <w:txbxContent>
                        <w:sdt>
                          <w:sdtPr>
                            <w:rPr>
                              <w:rFonts w:asciiTheme="majorHAnsi" w:hAnsiTheme="majorHAnsi"/>
                              <w:noProof/>
                              <w:color w:val="4F81BD" w:themeColor="accent1"/>
                              <w:sz w:val="52"/>
                              <w:szCs w:val="52"/>
                            </w:rPr>
                            <w:alias w:val="Title"/>
                            <w:id w:val="-1223442001"/>
                            <w:dataBinding w:prefixMappings="xmlns:ns0='http://schemas.openxmlformats.org/package/2006/metadata/core-properties' xmlns:ns1='http://purl.org/dc/elements/1.1/'" w:xpath="/ns0:coreProperties[1]/ns1:title[1]" w:storeItemID="{6C3C8BC8-F283-45AE-878A-BAB7291924A1}"/>
                            <w:text/>
                          </w:sdtPr>
                          <w:sdtEndPr/>
                          <w:sdtContent>
                            <w:p w:rsidR="00951B02" w:rsidRPr="00873645" w:rsidRDefault="00951B02" w:rsidP="00D44B9D">
                              <w:pPr>
                                <w:pBdr>
                                  <w:bottom w:val="single" w:sz="4" w:space="1" w:color="auto"/>
                                </w:pBdr>
                                <w:jc w:val="center"/>
                                <w:rPr>
                                  <w:rFonts w:asciiTheme="majorHAnsi" w:hAnsiTheme="majorHAnsi"/>
                                  <w:noProof/>
                                  <w:color w:val="4F81BD" w:themeColor="accent1"/>
                                  <w:sz w:val="52"/>
                                  <w:szCs w:val="52"/>
                                </w:rPr>
                              </w:pPr>
                              <w:r>
                                <w:rPr>
                                  <w:rFonts w:asciiTheme="majorHAnsi" w:hAnsiTheme="majorHAnsi"/>
                                  <w:noProof/>
                                  <w:color w:val="4F81BD" w:themeColor="accent1"/>
                                  <w:sz w:val="52"/>
                                  <w:szCs w:val="52"/>
                                  <w:lang w:val="en-IN"/>
                                </w:rPr>
                                <w:t>Techno Commercial Proposal – Packing &amp; Loading</w:t>
                              </w:r>
                            </w:p>
                          </w:sdtContent>
                        </w:sdt>
                        <w:p w:rsidR="00951B02" w:rsidRPr="00D44B9D" w:rsidRDefault="00951B02">
                          <w:pPr>
                            <w:rPr>
                              <w:rFonts w:asciiTheme="majorHAnsi" w:hAnsiTheme="majorHAnsi"/>
                              <w:noProof/>
                              <w:color w:val="1F497D" w:themeColor="text2"/>
                              <w:sz w:val="36"/>
                              <w:szCs w:val="36"/>
                            </w:rPr>
                          </w:pPr>
                        </w:p>
                      </w:txbxContent>
                    </v:textbox>
                    <w10:wrap type="square" anchorx="page" anchory="page"/>
                  </v:shape>
                </w:pict>
              </mc:Fallback>
            </mc:AlternateContent>
          </w:r>
          <w:r w:rsidR="0003574C">
            <w:rPr>
              <w:noProof/>
            </w:rPr>
            <mc:AlternateContent>
              <mc:Choice Requires="wps">
                <w:drawing>
                  <wp:anchor distT="0" distB="0" distL="114300" distR="114300" simplePos="0" relativeHeight="251935744" behindDoc="0" locked="0" layoutInCell="1" allowOverlap="1" wp14:anchorId="25169114" wp14:editId="6DC86CA0">
                    <wp:simplePos x="0" y="0"/>
                    <wp:positionH relativeFrom="column">
                      <wp:posOffset>3248025</wp:posOffset>
                    </wp:positionH>
                    <wp:positionV relativeFrom="paragraph">
                      <wp:posOffset>4925060</wp:posOffset>
                    </wp:positionV>
                    <wp:extent cx="2995295" cy="1790700"/>
                    <wp:effectExtent l="0" t="0" r="0" b="0"/>
                    <wp:wrapNone/>
                    <wp:docPr id="22" name="Rectangle 22"/>
                    <wp:cNvGraphicFramePr/>
                    <a:graphic xmlns:a="http://schemas.openxmlformats.org/drawingml/2006/main">
                      <a:graphicData uri="http://schemas.microsoft.com/office/word/2010/wordprocessingShape">
                        <wps:wsp>
                          <wps:cNvSpPr/>
                          <wps:spPr>
                            <a:xfrm>
                              <a:off x="0" y="0"/>
                              <a:ext cx="2995295" cy="1790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F6E33" id="Rectangle 22" o:spid="_x0000_s1026" style="position:absolute;margin-left:255.75pt;margin-top:387.8pt;width:235.85pt;height:141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" filled="f" stroked="f" strokeweight="2pt"/>
                </w:pict>
              </mc:Fallback>
            </mc:AlternateContent>
          </w:r>
          <w:r w:rsidR="000739FD">
            <w:br w:type="page"/>
          </w:r>
        </w:p>
      </w:sdtContent>
    </w:sdt>
    <w:p w:rsidR="00841B59" w:rsidRPr="00A1501F" w:rsidRDefault="00841B59" w:rsidP="00841B59">
      <w:pPr>
        <w:shd w:val="clear" w:color="auto" w:fill="FFFFFF" w:themeFill="background1"/>
        <w:ind w:left="2880" w:firstLine="720"/>
        <w:rPr>
          <w:rFonts w:asciiTheme="majorHAnsi" w:hAnsiTheme="majorHAnsi"/>
          <w:color w:val="365F91" w:themeColor="accent1" w:themeShade="BF"/>
          <w:sz w:val="28"/>
          <w:szCs w:val="28"/>
        </w:rPr>
      </w:pPr>
      <w:bookmarkStart w:id="0" w:name="_Toc354469739"/>
      <w:r w:rsidRPr="00685934">
        <w:rPr>
          <w:rFonts w:asciiTheme="majorHAnsi" w:hAnsiTheme="majorHAnsi"/>
          <w:color w:val="365F91" w:themeColor="accent1" w:themeShade="BF"/>
          <w:sz w:val="28"/>
          <w:szCs w:val="28"/>
        </w:rPr>
        <w:lastRenderedPageBreak/>
        <w:t>Revision History</w:t>
      </w:r>
    </w:p>
    <w:tbl>
      <w:tblPr>
        <w:tblStyle w:val="TableGrid"/>
        <w:tblW w:w="0" w:type="auto"/>
        <w:tblLook w:val="04A0" w:firstRow="1" w:lastRow="0" w:firstColumn="1" w:lastColumn="0" w:noHBand="0" w:noVBand="1"/>
      </w:tblPr>
      <w:tblGrid>
        <w:gridCol w:w="1846"/>
        <w:gridCol w:w="1840"/>
        <w:gridCol w:w="1850"/>
        <w:gridCol w:w="1851"/>
        <w:gridCol w:w="1856"/>
      </w:tblGrid>
      <w:tr w:rsidR="00841B59" w:rsidTr="00543582">
        <w:tc>
          <w:tcPr>
            <w:tcW w:w="1846" w:type="dxa"/>
            <w:shd w:val="clear" w:color="auto" w:fill="365F91" w:themeFill="accent1" w:themeFillShade="BF"/>
          </w:tcPr>
          <w:p w:rsidR="00841B59" w:rsidRPr="00685934" w:rsidRDefault="00841B59" w:rsidP="00841B59">
            <w:pPr>
              <w:spacing w:after="200"/>
              <w:jc w:val="center"/>
              <w:rPr>
                <w:b/>
                <w:color w:val="FFFFFF" w:themeColor="background1"/>
              </w:rPr>
            </w:pPr>
            <w:r w:rsidRPr="00685934">
              <w:rPr>
                <w:b/>
                <w:color w:val="FFFFFF" w:themeColor="background1"/>
              </w:rPr>
              <w:t>Version</w:t>
            </w:r>
          </w:p>
        </w:tc>
        <w:tc>
          <w:tcPr>
            <w:tcW w:w="1840" w:type="dxa"/>
            <w:shd w:val="clear" w:color="auto" w:fill="365F91" w:themeFill="accent1" w:themeFillShade="BF"/>
          </w:tcPr>
          <w:p w:rsidR="00841B59" w:rsidRPr="00685934" w:rsidRDefault="00841B59" w:rsidP="00841B59">
            <w:pPr>
              <w:spacing w:after="200"/>
              <w:jc w:val="center"/>
              <w:rPr>
                <w:b/>
                <w:color w:val="FFFFFF" w:themeColor="background1"/>
              </w:rPr>
            </w:pPr>
            <w:r w:rsidRPr="00685934">
              <w:rPr>
                <w:b/>
                <w:color w:val="FFFFFF" w:themeColor="background1"/>
              </w:rPr>
              <w:t>Date</w:t>
            </w:r>
          </w:p>
        </w:tc>
        <w:tc>
          <w:tcPr>
            <w:tcW w:w="1850" w:type="dxa"/>
            <w:shd w:val="clear" w:color="auto" w:fill="365F91" w:themeFill="accent1" w:themeFillShade="BF"/>
          </w:tcPr>
          <w:p w:rsidR="00841B59" w:rsidRPr="00685934" w:rsidRDefault="00841B59" w:rsidP="00841B59">
            <w:pPr>
              <w:spacing w:after="200"/>
              <w:jc w:val="center"/>
              <w:rPr>
                <w:b/>
                <w:color w:val="FFFFFF" w:themeColor="background1"/>
              </w:rPr>
            </w:pPr>
            <w:r w:rsidRPr="00685934">
              <w:rPr>
                <w:b/>
                <w:color w:val="FFFFFF" w:themeColor="background1"/>
              </w:rPr>
              <w:t>Prepared By</w:t>
            </w:r>
          </w:p>
        </w:tc>
        <w:tc>
          <w:tcPr>
            <w:tcW w:w="1851" w:type="dxa"/>
            <w:shd w:val="clear" w:color="auto" w:fill="365F91" w:themeFill="accent1" w:themeFillShade="BF"/>
          </w:tcPr>
          <w:p w:rsidR="00841B59" w:rsidRPr="00685934" w:rsidRDefault="00841B59" w:rsidP="00841B59">
            <w:pPr>
              <w:spacing w:after="200"/>
              <w:jc w:val="center"/>
              <w:rPr>
                <w:b/>
                <w:color w:val="FFFFFF" w:themeColor="background1"/>
              </w:rPr>
            </w:pPr>
            <w:r w:rsidRPr="00685934">
              <w:rPr>
                <w:b/>
                <w:color w:val="FFFFFF" w:themeColor="background1"/>
              </w:rPr>
              <w:t>Reviewed By</w:t>
            </w:r>
          </w:p>
        </w:tc>
        <w:tc>
          <w:tcPr>
            <w:tcW w:w="1856" w:type="dxa"/>
            <w:shd w:val="clear" w:color="auto" w:fill="365F91" w:themeFill="accent1" w:themeFillShade="BF"/>
          </w:tcPr>
          <w:p w:rsidR="00841B59" w:rsidRPr="00685934" w:rsidRDefault="00841B59" w:rsidP="00841B59">
            <w:pPr>
              <w:spacing w:after="200"/>
              <w:jc w:val="center"/>
              <w:rPr>
                <w:b/>
                <w:color w:val="FFFFFF" w:themeColor="background1"/>
              </w:rPr>
            </w:pPr>
            <w:r>
              <w:rPr>
                <w:b/>
                <w:color w:val="FFFFFF" w:themeColor="background1"/>
              </w:rPr>
              <w:t>Comments</w:t>
            </w:r>
          </w:p>
        </w:tc>
      </w:tr>
      <w:tr w:rsidR="00841B59" w:rsidTr="00543582">
        <w:tc>
          <w:tcPr>
            <w:tcW w:w="1846" w:type="dxa"/>
          </w:tcPr>
          <w:p w:rsidR="00841B59" w:rsidRDefault="0003574C" w:rsidP="00841B59">
            <w:pPr>
              <w:spacing w:after="200"/>
              <w:jc w:val="center"/>
            </w:pPr>
            <w:r>
              <w:t>1</w:t>
            </w:r>
            <w:r w:rsidR="00841B59">
              <w:t>.0</w:t>
            </w:r>
          </w:p>
        </w:tc>
        <w:tc>
          <w:tcPr>
            <w:tcW w:w="1840" w:type="dxa"/>
          </w:tcPr>
          <w:p w:rsidR="00841B59" w:rsidRDefault="0003574C" w:rsidP="004F6C27">
            <w:pPr>
              <w:spacing w:after="200"/>
              <w:jc w:val="center"/>
            </w:pPr>
            <w:r>
              <w:t>31-10</w:t>
            </w:r>
            <w:r w:rsidR="006E212A">
              <w:t>-2018</w:t>
            </w:r>
          </w:p>
        </w:tc>
        <w:tc>
          <w:tcPr>
            <w:tcW w:w="1850" w:type="dxa"/>
          </w:tcPr>
          <w:p w:rsidR="00841B59" w:rsidRDefault="0003574C" w:rsidP="00841B59">
            <w:pPr>
              <w:spacing w:after="200"/>
              <w:jc w:val="center"/>
            </w:pPr>
            <w:r>
              <w:t>Amit Tomar</w:t>
            </w:r>
          </w:p>
        </w:tc>
        <w:tc>
          <w:tcPr>
            <w:tcW w:w="1851" w:type="dxa"/>
          </w:tcPr>
          <w:p w:rsidR="00841B59" w:rsidRDefault="00841B59" w:rsidP="00841B59">
            <w:pPr>
              <w:spacing w:after="200"/>
              <w:jc w:val="center"/>
            </w:pPr>
            <w:r>
              <w:t>Ashutosh Kothari</w:t>
            </w:r>
          </w:p>
        </w:tc>
        <w:tc>
          <w:tcPr>
            <w:tcW w:w="1856" w:type="dxa"/>
          </w:tcPr>
          <w:p w:rsidR="00841B59" w:rsidRDefault="00841B59" w:rsidP="00841B59">
            <w:pPr>
              <w:spacing w:after="200"/>
            </w:pPr>
            <w:r>
              <w:t>Original Document</w:t>
            </w:r>
          </w:p>
        </w:tc>
      </w:tr>
    </w:tbl>
    <w:p w:rsidR="00841B59" w:rsidRDefault="00841B59" w:rsidP="00841B59">
      <w:pPr>
        <w:spacing w:after="200"/>
      </w:pPr>
    </w:p>
    <w:p w:rsidR="00841B59" w:rsidRDefault="00841B59" w:rsidP="00841B59">
      <w:pPr>
        <w:spacing w:after="200"/>
        <w:jc w:val="left"/>
      </w:pPr>
    </w:p>
    <w:p w:rsidR="00841B59" w:rsidRDefault="00841B59" w:rsidP="00841B59">
      <w:pPr>
        <w:spacing w:after="200"/>
        <w:jc w:val="left"/>
      </w:pPr>
      <w:r>
        <w:br w:type="page"/>
      </w:r>
    </w:p>
    <w:sdt>
      <w:sdtPr>
        <w:id w:val="-190850192"/>
        <w:docPartObj>
          <w:docPartGallery w:val="Table of Contents"/>
          <w:docPartUnique/>
        </w:docPartObj>
      </w:sdtPr>
      <w:sdtEndPr>
        <w:rPr>
          <w:b/>
          <w:bCs/>
          <w:noProof/>
        </w:rPr>
      </w:sdtEndPr>
      <w:sdtContent>
        <w:p w:rsidR="00841B59" w:rsidRPr="00CD633F" w:rsidRDefault="00841B59" w:rsidP="00841B59">
          <w:pPr>
            <w:jc w:val="center"/>
            <w:rPr>
              <w:b/>
              <w:bCs/>
              <w:color w:val="002060"/>
              <w:sz w:val="24"/>
              <w:szCs w:val="24"/>
            </w:rPr>
          </w:pPr>
          <w:r w:rsidRPr="00CD633F">
            <w:rPr>
              <w:b/>
              <w:bCs/>
              <w:color w:val="002060"/>
              <w:sz w:val="24"/>
              <w:szCs w:val="24"/>
            </w:rPr>
            <w:t>Contents</w:t>
          </w:r>
        </w:p>
        <w:p w:rsidR="009A3AA9" w:rsidRDefault="00841B59">
          <w:pPr>
            <w:pStyle w:val="TOC1"/>
            <w:tabs>
              <w:tab w:val="left" w:pos="440"/>
            </w:tabs>
            <w:rPr>
              <w:rFonts w:eastAsiaTheme="minorEastAsia" w:cstheme="minorBidi"/>
              <w:i w:val="0"/>
            </w:rPr>
          </w:pPr>
          <w:r w:rsidRPr="00E72C9B">
            <w:rPr>
              <w:noProof w:val="0"/>
            </w:rPr>
            <w:fldChar w:fldCharType="begin"/>
          </w:r>
          <w:r w:rsidRPr="00E72C9B">
            <w:instrText xml:space="preserve"> TOC \o "1-3" \h \z \u </w:instrText>
          </w:r>
          <w:r w:rsidRPr="00E72C9B">
            <w:rPr>
              <w:noProof w:val="0"/>
            </w:rPr>
            <w:fldChar w:fldCharType="separate"/>
          </w:r>
          <w:bookmarkStart w:id="1" w:name="_GoBack"/>
          <w:bookmarkEnd w:id="1"/>
          <w:r w:rsidR="009A3AA9" w:rsidRPr="00C22C1C">
            <w:rPr>
              <w:rStyle w:val="Hyperlink"/>
            </w:rPr>
            <w:fldChar w:fldCharType="begin"/>
          </w:r>
          <w:r w:rsidR="009A3AA9" w:rsidRPr="00C22C1C">
            <w:rPr>
              <w:rStyle w:val="Hyperlink"/>
            </w:rPr>
            <w:instrText xml:space="preserve"> </w:instrText>
          </w:r>
          <w:r w:rsidR="009A3AA9">
            <w:instrText>HYPERLINK \l "_Toc528768095"</w:instrText>
          </w:r>
          <w:r w:rsidR="009A3AA9" w:rsidRPr="00C22C1C">
            <w:rPr>
              <w:rStyle w:val="Hyperlink"/>
            </w:rPr>
            <w:instrText xml:space="preserve"> </w:instrText>
          </w:r>
          <w:r w:rsidR="009A3AA9" w:rsidRPr="00C22C1C">
            <w:rPr>
              <w:rStyle w:val="Hyperlink"/>
            </w:rPr>
          </w:r>
          <w:r w:rsidR="009A3AA9" w:rsidRPr="00C22C1C">
            <w:rPr>
              <w:rStyle w:val="Hyperlink"/>
            </w:rPr>
            <w:fldChar w:fldCharType="separate"/>
          </w:r>
          <w:r w:rsidR="009A3AA9" w:rsidRPr="00C22C1C">
            <w:rPr>
              <w:rStyle w:val="Hyperlink"/>
            </w:rPr>
            <w:t>1</w:t>
          </w:r>
          <w:r w:rsidR="009A3AA9">
            <w:rPr>
              <w:rFonts w:eastAsiaTheme="minorEastAsia" w:cstheme="minorBidi"/>
              <w:i w:val="0"/>
            </w:rPr>
            <w:tab/>
          </w:r>
          <w:r w:rsidR="009A3AA9" w:rsidRPr="00C22C1C">
            <w:rPr>
              <w:rStyle w:val="Hyperlink"/>
            </w:rPr>
            <w:t>Introduction</w:t>
          </w:r>
          <w:r w:rsidR="009A3AA9">
            <w:rPr>
              <w:webHidden/>
            </w:rPr>
            <w:tab/>
          </w:r>
          <w:r w:rsidR="009A3AA9">
            <w:rPr>
              <w:webHidden/>
            </w:rPr>
            <w:fldChar w:fldCharType="begin"/>
          </w:r>
          <w:r w:rsidR="009A3AA9">
            <w:rPr>
              <w:webHidden/>
            </w:rPr>
            <w:instrText xml:space="preserve"> PAGEREF _Toc528768095 \h </w:instrText>
          </w:r>
          <w:r w:rsidR="009A3AA9">
            <w:rPr>
              <w:webHidden/>
            </w:rPr>
          </w:r>
          <w:r w:rsidR="009A3AA9">
            <w:rPr>
              <w:webHidden/>
            </w:rPr>
            <w:fldChar w:fldCharType="separate"/>
          </w:r>
          <w:r w:rsidR="009A3AA9">
            <w:rPr>
              <w:webHidden/>
            </w:rPr>
            <w:t>3</w:t>
          </w:r>
          <w:r w:rsidR="009A3AA9">
            <w:rPr>
              <w:webHidden/>
            </w:rPr>
            <w:fldChar w:fldCharType="end"/>
          </w:r>
          <w:r w:rsidR="009A3AA9" w:rsidRPr="00C22C1C">
            <w:rPr>
              <w:rStyle w:val="Hyperlink"/>
            </w:rPr>
            <w:fldChar w:fldCharType="end"/>
          </w:r>
        </w:p>
        <w:p w:rsidR="009A3AA9" w:rsidRDefault="009A3AA9">
          <w:pPr>
            <w:pStyle w:val="TOC1"/>
            <w:tabs>
              <w:tab w:val="left" w:pos="440"/>
            </w:tabs>
            <w:rPr>
              <w:rFonts w:eastAsiaTheme="minorEastAsia" w:cstheme="minorBidi"/>
              <w:i w:val="0"/>
            </w:rPr>
          </w:pPr>
          <w:hyperlink w:anchor="_Toc528768096" w:history="1">
            <w:r w:rsidRPr="00C22C1C">
              <w:rPr>
                <w:rStyle w:val="Hyperlink"/>
              </w:rPr>
              <w:t>2</w:t>
            </w:r>
            <w:r>
              <w:rPr>
                <w:rFonts w:eastAsiaTheme="minorEastAsia" w:cstheme="minorBidi"/>
                <w:i w:val="0"/>
              </w:rPr>
              <w:tab/>
            </w:r>
            <w:r w:rsidRPr="00C22C1C">
              <w:rPr>
                <w:rStyle w:val="Hyperlink"/>
              </w:rPr>
              <w:t>Functional Scope</w:t>
            </w:r>
            <w:r>
              <w:rPr>
                <w:webHidden/>
              </w:rPr>
              <w:tab/>
            </w:r>
            <w:r>
              <w:rPr>
                <w:webHidden/>
              </w:rPr>
              <w:fldChar w:fldCharType="begin"/>
            </w:r>
            <w:r>
              <w:rPr>
                <w:webHidden/>
              </w:rPr>
              <w:instrText xml:space="preserve"> PAGEREF _Toc528768096 \h </w:instrText>
            </w:r>
            <w:r>
              <w:rPr>
                <w:webHidden/>
              </w:rPr>
            </w:r>
            <w:r>
              <w:rPr>
                <w:webHidden/>
              </w:rPr>
              <w:fldChar w:fldCharType="separate"/>
            </w:r>
            <w:r>
              <w:rPr>
                <w:webHidden/>
              </w:rPr>
              <w:t>3</w:t>
            </w:r>
            <w:r>
              <w:rPr>
                <w:webHidden/>
              </w:rPr>
              <w:fldChar w:fldCharType="end"/>
            </w:r>
          </w:hyperlink>
        </w:p>
        <w:p w:rsidR="009A3AA9" w:rsidRDefault="009A3AA9">
          <w:pPr>
            <w:pStyle w:val="TOC3"/>
            <w:tabs>
              <w:tab w:val="right" w:pos="9017"/>
            </w:tabs>
            <w:rPr>
              <w:noProof/>
            </w:rPr>
          </w:pPr>
          <w:hyperlink w:anchor="_Toc528768097" w:history="1">
            <w:r w:rsidRPr="00C22C1C">
              <w:rPr>
                <w:rStyle w:val="Hyperlink"/>
                <w:noProof/>
              </w:rPr>
              <w:t>2.1 Packing &amp; Loading System</w:t>
            </w:r>
            <w:r>
              <w:rPr>
                <w:noProof/>
                <w:webHidden/>
              </w:rPr>
              <w:tab/>
            </w:r>
            <w:r>
              <w:rPr>
                <w:noProof/>
                <w:webHidden/>
              </w:rPr>
              <w:fldChar w:fldCharType="begin"/>
            </w:r>
            <w:r>
              <w:rPr>
                <w:noProof/>
                <w:webHidden/>
              </w:rPr>
              <w:instrText xml:space="preserve"> PAGEREF _Toc528768097 \h </w:instrText>
            </w:r>
            <w:r>
              <w:rPr>
                <w:noProof/>
                <w:webHidden/>
              </w:rPr>
            </w:r>
            <w:r>
              <w:rPr>
                <w:noProof/>
                <w:webHidden/>
              </w:rPr>
              <w:fldChar w:fldCharType="separate"/>
            </w:r>
            <w:r>
              <w:rPr>
                <w:noProof/>
                <w:webHidden/>
              </w:rPr>
              <w:t>3</w:t>
            </w:r>
            <w:r>
              <w:rPr>
                <w:noProof/>
                <w:webHidden/>
              </w:rPr>
              <w:fldChar w:fldCharType="end"/>
            </w:r>
          </w:hyperlink>
        </w:p>
        <w:p w:rsidR="009A3AA9" w:rsidRDefault="009A3AA9">
          <w:pPr>
            <w:pStyle w:val="TOC2"/>
            <w:tabs>
              <w:tab w:val="right" w:pos="9017"/>
            </w:tabs>
            <w:rPr>
              <w:rFonts w:eastAsiaTheme="minorEastAsia" w:cstheme="minorBidi"/>
              <w:noProof/>
            </w:rPr>
          </w:pPr>
          <w:hyperlink w:anchor="_Toc528768098" w:history="1">
            <w:r w:rsidRPr="00C22C1C">
              <w:rPr>
                <w:rStyle w:val="Hyperlink"/>
                <w:noProof/>
              </w:rPr>
              <w:t>2.2 Out of Scope</w:t>
            </w:r>
            <w:r>
              <w:rPr>
                <w:noProof/>
                <w:webHidden/>
              </w:rPr>
              <w:tab/>
            </w:r>
            <w:r>
              <w:rPr>
                <w:noProof/>
                <w:webHidden/>
              </w:rPr>
              <w:fldChar w:fldCharType="begin"/>
            </w:r>
            <w:r>
              <w:rPr>
                <w:noProof/>
                <w:webHidden/>
              </w:rPr>
              <w:instrText xml:space="preserve"> PAGEREF _Toc528768098 \h </w:instrText>
            </w:r>
            <w:r>
              <w:rPr>
                <w:noProof/>
                <w:webHidden/>
              </w:rPr>
            </w:r>
            <w:r>
              <w:rPr>
                <w:noProof/>
                <w:webHidden/>
              </w:rPr>
              <w:fldChar w:fldCharType="separate"/>
            </w:r>
            <w:r>
              <w:rPr>
                <w:noProof/>
                <w:webHidden/>
              </w:rPr>
              <w:t>3</w:t>
            </w:r>
            <w:r>
              <w:rPr>
                <w:noProof/>
                <w:webHidden/>
              </w:rPr>
              <w:fldChar w:fldCharType="end"/>
            </w:r>
          </w:hyperlink>
        </w:p>
        <w:p w:rsidR="009A3AA9" w:rsidRDefault="009A3AA9">
          <w:pPr>
            <w:pStyle w:val="TOC2"/>
            <w:tabs>
              <w:tab w:val="right" w:pos="9017"/>
            </w:tabs>
            <w:rPr>
              <w:rFonts w:eastAsiaTheme="minorEastAsia" w:cstheme="minorBidi"/>
              <w:noProof/>
            </w:rPr>
          </w:pPr>
          <w:hyperlink w:anchor="_Toc528768099" w:history="1">
            <w:r w:rsidRPr="00C22C1C">
              <w:rPr>
                <w:rStyle w:val="Hyperlink"/>
                <w:noProof/>
              </w:rPr>
              <w:t>3.0      Hardware &amp; Software Requirements</w:t>
            </w:r>
            <w:r>
              <w:rPr>
                <w:noProof/>
                <w:webHidden/>
              </w:rPr>
              <w:tab/>
            </w:r>
            <w:r>
              <w:rPr>
                <w:noProof/>
                <w:webHidden/>
              </w:rPr>
              <w:fldChar w:fldCharType="begin"/>
            </w:r>
            <w:r>
              <w:rPr>
                <w:noProof/>
                <w:webHidden/>
              </w:rPr>
              <w:instrText xml:space="preserve"> PAGEREF _Toc528768099 \h </w:instrText>
            </w:r>
            <w:r>
              <w:rPr>
                <w:noProof/>
                <w:webHidden/>
              </w:rPr>
            </w:r>
            <w:r>
              <w:rPr>
                <w:noProof/>
                <w:webHidden/>
              </w:rPr>
              <w:fldChar w:fldCharType="separate"/>
            </w:r>
            <w:r>
              <w:rPr>
                <w:noProof/>
                <w:webHidden/>
              </w:rPr>
              <w:t>4</w:t>
            </w:r>
            <w:r>
              <w:rPr>
                <w:noProof/>
                <w:webHidden/>
              </w:rPr>
              <w:fldChar w:fldCharType="end"/>
            </w:r>
          </w:hyperlink>
        </w:p>
        <w:p w:rsidR="009A3AA9" w:rsidRDefault="009A3AA9">
          <w:pPr>
            <w:pStyle w:val="TOC3"/>
            <w:tabs>
              <w:tab w:val="right" w:pos="9017"/>
            </w:tabs>
            <w:rPr>
              <w:noProof/>
            </w:rPr>
          </w:pPr>
          <w:hyperlink w:anchor="_Toc528768100" w:history="1">
            <w:r w:rsidRPr="00C22C1C">
              <w:rPr>
                <w:rStyle w:val="Hyperlink"/>
                <w:noProof/>
              </w:rPr>
              <w:t>3.1       Desktop Computers</w:t>
            </w:r>
            <w:r>
              <w:rPr>
                <w:noProof/>
                <w:webHidden/>
              </w:rPr>
              <w:tab/>
            </w:r>
            <w:r>
              <w:rPr>
                <w:noProof/>
                <w:webHidden/>
              </w:rPr>
              <w:fldChar w:fldCharType="begin"/>
            </w:r>
            <w:r>
              <w:rPr>
                <w:noProof/>
                <w:webHidden/>
              </w:rPr>
              <w:instrText xml:space="preserve"> PAGEREF _Toc528768100 \h </w:instrText>
            </w:r>
            <w:r>
              <w:rPr>
                <w:noProof/>
                <w:webHidden/>
              </w:rPr>
            </w:r>
            <w:r>
              <w:rPr>
                <w:noProof/>
                <w:webHidden/>
              </w:rPr>
              <w:fldChar w:fldCharType="separate"/>
            </w:r>
            <w:r>
              <w:rPr>
                <w:noProof/>
                <w:webHidden/>
              </w:rPr>
              <w:t>4</w:t>
            </w:r>
            <w:r>
              <w:rPr>
                <w:noProof/>
                <w:webHidden/>
              </w:rPr>
              <w:fldChar w:fldCharType="end"/>
            </w:r>
          </w:hyperlink>
        </w:p>
        <w:p w:rsidR="009A3AA9" w:rsidRDefault="009A3AA9">
          <w:pPr>
            <w:pStyle w:val="TOC1"/>
            <w:tabs>
              <w:tab w:val="left" w:pos="440"/>
            </w:tabs>
            <w:rPr>
              <w:rFonts w:eastAsiaTheme="minorEastAsia" w:cstheme="minorBidi"/>
              <w:i w:val="0"/>
            </w:rPr>
          </w:pPr>
          <w:hyperlink w:anchor="_Toc528768101" w:history="1">
            <w:r w:rsidRPr="00C22C1C">
              <w:rPr>
                <w:rStyle w:val="Hyperlink"/>
              </w:rPr>
              <w:t>4</w:t>
            </w:r>
            <w:r>
              <w:rPr>
                <w:rFonts w:eastAsiaTheme="minorEastAsia" w:cstheme="minorBidi"/>
                <w:i w:val="0"/>
              </w:rPr>
              <w:tab/>
            </w:r>
            <w:r w:rsidRPr="00C22C1C">
              <w:rPr>
                <w:rStyle w:val="Hyperlink"/>
              </w:rPr>
              <w:t>Project Phases &amp; Deliverables</w:t>
            </w:r>
            <w:r>
              <w:rPr>
                <w:webHidden/>
              </w:rPr>
              <w:tab/>
            </w:r>
            <w:r>
              <w:rPr>
                <w:webHidden/>
              </w:rPr>
              <w:fldChar w:fldCharType="begin"/>
            </w:r>
            <w:r>
              <w:rPr>
                <w:webHidden/>
              </w:rPr>
              <w:instrText xml:space="preserve"> PAGEREF _Toc528768101 \h </w:instrText>
            </w:r>
            <w:r>
              <w:rPr>
                <w:webHidden/>
              </w:rPr>
            </w:r>
            <w:r>
              <w:rPr>
                <w:webHidden/>
              </w:rPr>
              <w:fldChar w:fldCharType="separate"/>
            </w:r>
            <w:r>
              <w:rPr>
                <w:webHidden/>
              </w:rPr>
              <w:t>4</w:t>
            </w:r>
            <w:r>
              <w:rPr>
                <w:webHidden/>
              </w:rPr>
              <w:fldChar w:fldCharType="end"/>
            </w:r>
          </w:hyperlink>
        </w:p>
        <w:p w:rsidR="009A3AA9" w:rsidRDefault="009A3AA9">
          <w:pPr>
            <w:pStyle w:val="TOC2"/>
            <w:tabs>
              <w:tab w:val="left" w:pos="880"/>
              <w:tab w:val="right" w:pos="9017"/>
            </w:tabs>
            <w:rPr>
              <w:rFonts w:eastAsiaTheme="minorEastAsia" w:cstheme="minorBidi"/>
              <w:noProof/>
            </w:rPr>
          </w:pPr>
          <w:hyperlink w:anchor="_Toc528768102" w:history="1">
            <w:r w:rsidRPr="00C22C1C">
              <w:rPr>
                <w:rStyle w:val="Hyperlink"/>
                <w:noProof/>
              </w:rPr>
              <w:t>4.1</w:t>
            </w:r>
            <w:r>
              <w:rPr>
                <w:rFonts w:eastAsiaTheme="minorEastAsia" w:cstheme="minorBidi"/>
                <w:noProof/>
              </w:rPr>
              <w:tab/>
            </w:r>
            <w:r w:rsidRPr="00C22C1C">
              <w:rPr>
                <w:rStyle w:val="Hyperlink"/>
                <w:noProof/>
              </w:rPr>
              <w:t>Phase wise Roles and Responsibility</w:t>
            </w:r>
            <w:r>
              <w:rPr>
                <w:noProof/>
                <w:webHidden/>
              </w:rPr>
              <w:tab/>
            </w:r>
            <w:r>
              <w:rPr>
                <w:noProof/>
                <w:webHidden/>
              </w:rPr>
              <w:fldChar w:fldCharType="begin"/>
            </w:r>
            <w:r>
              <w:rPr>
                <w:noProof/>
                <w:webHidden/>
              </w:rPr>
              <w:instrText xml:space="preserve"> PAGEREF _Toc528768102 \h </w:instrText>
            </w:r>
            <w:r>
              <w:rPr>
                <w:noProof/>
                <w:webHidden/>
              </w:rPr>
            </w:r>
            <w:r>
              <w:rPr>
                <w:noProof/>
                <w:webHidden/>
              </w:rPr>
              <w:fldChar w:fldCharType="separate"/>
            </w:r>
            <w:r>
              <w:rPr>
                <w:noProof/>
                <w:webHidden/>
              </w:rPr>
              <w:t>4</w:t>
            </w:r>
            <w:r>
              <w:rPr>
                <w:noProof/>
                <w:webHidden/>
              </w:rPr>
              <w:fldChar w:fldCharType="end"/>
            </w:r>
          </w:hyperlink>
        </w:p>
        <w:p w:rsidR="009A3AA9" w:rsidRDefault="009A3AA9">
          <w:pPr>
            <w:pStyle w:val="TOC3"/>
            <w:tabs>
              <w:tab w:val="left" w:pos="1320"/>
              <w:tab w:val="right" w:pos="9017"/>
            </w:tabs>
            <w:rPr>
              <w:noProof/>
            </w:rPr>
          </w:pPr>
          <w:hyperlink w:anchor="_Toc528768103" w:history="1">
            <w:r w:rsidRPr="00C22C1C">
              <w:rPr>
                <w:rStyle w:val="Hyperlink"/>
                <w:noProof/>
              </w:rPr>
              <w:t>4.1.1</w:t>
            </w:r>
            <w:r>
              <w:rPr>
                <w:noProof/>
              </w:rPr>
              <w:tab/>
            </w:r>
            <w:r w:rsidRPr="00C22C1C">
              <w:rPr>
                <w:rStyle w:val="Hyperlink"/>
                <w:noProof/>
              </w:rPr>
              <w:t>Requirement Study</w:t>
            </w:r>
            <w:r>
              <w:rPr>
                <w:noProof/>
                <w:webHidden/>
              </w:rPr>
              <w:tab/>
            </w:r>
            <w:r>
              <w:rPr>
                <w:noProof/>
                <w:webHidden/>
              </w:rPr>
              <w:fldChar w:fldCharType="begin"/>
            </w:r>
            <w:r>
              <w:rPr>
                <w:noProof/>
                <w:webHidden/>
              </w:rPr>
              <w:instrText xml:space="preserve"> PAGEREF _Toc528768103 \h </w:instrText>
            </w:r>
            <w:r>
              <w:rPr>
                <w:noProof/>
                <w:webHidden/>
              </w:rPr>
            </w:r>
            <w:r>
              <w:rPr>
                <w:noProof/>
                <w:webHidden/>
              </w:rPr>
              <w:fldChar w:fldCharType="separate"/>
            </w:r>
            <w:r>
              <w:rPr>
                <w:noProof/>
                <w:webHidden/>
              </w:rPr>
              <w:t>4</w:t>
            </w:r>
            <w:r>
              <w:rPr>
                <w:noProof/>
                <w:webHidden/>
              </w:rPr>
              <w:fldChar w:fldCharType="end"/>
            </w:r>
          </w:hyperlink>
        </w:p>
        <w:p w:rsidR="009A3AA9" w:rsidRDefault="009A3AA9">
          <w:pPr>
            <w:pStyle w:val="TOC3"/>
            <w:tabs>
              <w:tab w:val="left" w:pos="1320"/>
              <w:tab w:val="right" w:pos="9017"/>
            </w:tabs>
            <w:rPr>
              <w:noProof/>
            </w:rPr>
          </w:pPr>
          <w:hyperlink w:anchor="_Toc528768104" w:history="1">
            <w:r w:rsidRPr="00C22C1C">
              <w:rPr>
                <w:rStyle w:val="Hyperlink"/>
                <w:noProof/>
              </w:rPr>
              <w:t>4.1.2</w:t>
            </w:r>
            <w:r>
              <w:rPr>
                <w:noProof/>
              </w:rPr>
              <w:tab/>
            </w:r>
            <w:r w:rsidRPr="00C22C1C">
              <w:rPr>
                <w:rStyle w:val="Hyperlink"/>
                <w:noProof/>
              </w:rPr>
              <w:t>System Design</w:t>
            </w:r>
            <w:r>
              <w:rPr>
                <w:noProof/>
                <w:webHidden/>
              </w:rPr>
              <w:tab/>
            </w:r>
            <w:r>
              <w:rPr>
                <w:noProof/>
                <w:webHidden/>
              </w:rPr>
              <w:fldChar w:fldCharType="begin"/>
            </w:r>
            <w:r>
              <w:rPr>
                <w:noProof/>
                <w:webHidden/>
              </w:rPr>
              <w:instrText xml:space="preserve"> PAGEREF _Toc528768104 \h </w:instrText>
            </w:r>
            <w:r>
              <w:rPr>
                <w:noProof/>
                <w:webHidden/>
              </w:rPr>
            </w:r>
            <w:r>
              <w:rPr>
                <w:noProof/>
                <w:webHidden/>
              </w:rPr>
              <w:fldChar w:fldCharType="separate"/>
            </w:r>
            <w:r>
              <w:rPr>
                <w:noProof/>
                <w:webHidden/>
              </w:rPr>
              <w:t>4</w:t>
            </w:r>
            <w:r>
              <w:rPr>
                <w:noProof/>
                <w:webHidden/>
              </w:rPr>
              <w:fldChar w:fldCharType="end"/>
            </w:r>
          </w:hyperlink>
        </w:p>
        <w:p w:rsidR="009A3AA9" w:rsidRDefault="009A3AA9">
          <w:pPr>
            <w:pStyle w:val="TOC3"/>
            <w:tabs>
              <w:tab w:val="left" w:pos="1320"/>
              <w:tab w:val="right" w:pos="9017"/>
            </w:tabs>
            <w:rPr>
              <w:noProof/>
            </w:rPr>
          </w:pPr>
          <w:hyperlink w:anchor="_Toc528768105" w:history="1">
            <w:r w:rsidRPr="00C22C1C">
              <w:rPr>
                <w:rStyle w:val="Hyperlink"/>
                <w:noProof/>
              </w:rPr>
              <w:t>4.1.3</w:t>
            </w:r>
            <w:r>
              <w:rPr>
                <w:noProof/>
              </w:rPr>
              <w:tab/>
            </w:r>
            <w:r w:rsidRPr="00C22C1C">
              <w:rPr>
                <w:rStyle w:val="Hyperlink"/>
                <w:noProof/>
              </w:rPr>
              <w:t>Development</w:t>
            </w:r>
            <w:r>
              <w:rPr>
                <w:noProof/>
                <w:webHidden/>
              </w:rPr>
              <w:tab/>
            </w:r>
            <w:r>
              <w:rPr>
                <w:noProof/>
                <w:webHidden/>
              </w:rPr>
              <w:fldChar w:fldCharType="begin"/>
            </w:r>
            <w:r>
              <w:rPr>
                <w:noProof/>
                <w:webHidden/>
              </w:rPr>
              <w:instrText xml:space="preserve"> PAGEREF _Toc528768105 \h </w:instrText>
            </w:r>
            <w:r>
              <w:rPr>
                <w:noProof/>
                <w:webHidden/>
              </w:rPr>
            </w:r>
            <w:r>
              <w:rPr>
                <w:noProof/>
                <w:webHidden/>
              </w:rPr>
              <w:fldChar w:fldCharType="separate"/>
            </w:r>
            <w:r>
              <w:rPr>
                <w:noProof/>
                <w:webHidden/>
              </w:rPr>
              <w:t>4</w:t>
            </w:r>
            <w:r>
              <w:rPr>
                <w:noProof/>
                <w:webHidden/>
              </w:rPr>
              <w:fldChar w:fldCharType="end"/>
            </w:r>
          </w:hyperlink>
        </w:p>
        <w:p w:rsidR="009A3AA9" w:rsidRDefault="009A3AA9">
          <w:pPr>
            <w:pStyle w:val="TOC3"/>
            <w:tabs>
              <w:tab w:val="left" w:pos="1320"/>
              <w:tab w:val="right" w:pos="9017"/>
            </w:tabs>
            <w:rPr>
              <w:noProof/>
            </w:rPr>
          </w:pPr>
          <w:hyperlink w:anchor="_Toc528768106" w:history="1">
            <w:r w:rsidRPr="00C22C1C">
              <w:rPr>
                <w:rStyle w:val="Hyperlink"/>
                <w:noProof/>
              </w:rPr>
              <w:t>4.1.4</w:t>
            </w:r>
            <w:r>
              <w:rPr>
                <w:noProof/>
              </w:rPr>
              <w:tab/>
            </w:r>
            <w:r w:rsidRPr="00C22C1C">
              <w:rPr>
                <w:rStyle w:val="Hyperlink"/>
                <w:noProof/>
              </w:rPr>
              <w:t>User Acceptance Testing</w:t>
            </w:r>
            <w:r>
              <w:rPr>
                <w:noProof/>
                <w:webHidden/>
              </w:rPr>
              <w:tab/>
            </w:r>
            <w:r>
              <w:rPr>
                <w:noProof/>
                <w:webHidden/>
              </w:rPr>
              <w:fldChar w:fldCharType="begin"/>
            </w:r>
            <w:r>
              <w:rPr>
                <w:noProof/>
                <w:webHidden/>
              </w:rPr>
              <w:instrText xml:space="preserve"> PAGEREF _Toc528768106 \h </w:instrText>
            </w:r>
            <w:r>
              <w:rPr>
                <w:noProof/>
                <w:webHidden/>
              </w:rPr>
            </w:r>
            <w:r>
              <w:rPr>
                <w:noProof/>
                <w:webHidden/>
              </w:rPr>
              <w:fldChar w:fldCharType="separate"/>
            </w:r>
            <w:r>
              <w:rPr>
                <w:noProof/>
                <w:webHidden/>
              </w:rPr>
              <w:t>5</w:t>
            </w:r>
            <w:r>
              <w:rPr>
                <w:noProof/>
                <w:webHidden/>
              </w:rPr>
              <w:fldChar w:fldCharType="end"/>
            </w:r>
          </w:hyperlink>
        </w:p>
        <w:p w:rsidR="009A3AA9" w:rsidRDefault="009A3AA9">
          <w:pPr>
            <w:pStyle w:val="TOC3"/>
            <w:tabs>
              <w:tab w:val="left" w:pos="1320"/>
              <w:tab w:val="right" w:pos="9017"/>
            </w:tabs>
            <w:rPr>
              <w:noProof/>
            </w:rPr>
          </w:pPr>
          <w:hyperlink w:anchor="_Toc528768107" w:history="1">
            <w:r w:rsidRPr="00C22C1C">
              <w:rPr>
                <w:rStyle w:val="Hyperlink"/>
                <w:noProof/>
              </w:rPr>
              <w:t>4.1.5</w:t>
            </w:r>
            <w:r>
              <w:rPr>
                <w:noProof/>
              </w:rPr>
              <w:tab/>
            </w:r>
            <w:r w:rsidRPr="00C22C1C">
              <w:rPr>
                <w:rStyle w:val="Hyperlink"/>
                <w:noProof/>
              </w:rPr>
              <w:t>Go-Live</w:t>
            </w:r>
            <w:r>
              <w:rPr>
                <w:noProof/>
                <w:webHidden/>
              </w:rPr>
              <w:tab/>
            </w:r>
            <w:r>
              <w:rPr>
                <w:noProof/>
                <w:webHidden/>
              </w:rPr>
              <w:fldChar w:fldCharType="begin"/>
            </w:r>
            <w:r>
              <w:rPr>
                <w:noProof/>
                <w:webHidden/>
              </w:rPr>
              <w:instrText xml:space="preserve"> PAGEREF _Toc528768107 \h </w:instrText>
            </w:r>
            <w:r>
              <w:rPr>
                <w:noProof/>
                <w:webHidden/>
              </w:rPr>
            </w:r>
            <w:r>
              <w:rPr>
                <w:noProof/>
                <w:webHidden/>
              </w:rPr>
              <w:fldChar w:fldCharType="separate"/>
            </w:r>
            <w:r>
              <w:rPr>
                <w:noProof/>
                <w:webHidden/>
              </w:rPr>
              <w:t>5</w:t>
            </w:r>
            <w:r>
              <w:rPr>
                <w:noProof/>
                <w:webHidden/>
              </w:rPr>
              <w:fldChar w:fldCharType="end"/>
            </w:r>
          </w:hyperlink>
        </w:p>
        <w:p w:rsidR="009A3AA9" w:rsidRDefault="009A3AA9">
          <w:pPr>
            <w:pStyle w:val="TOC2"/>
            <w:tabs>
              <w:tab w:val="left" w:pos="880"/>
              <w:tab w:val="right" w:pos="9017"/>
            </w:tabs>
            <w:rPr>
              <w:rFonts w:eastAsiaTheme="minorEastAsia" w:cstheme="minorBidi"/>
              <w:noProof/>
            </w:rPr>
          </w:pPr>
          <w:hyperlink w:anchor="_Toc528768108" w:history="1">
            <w:r w:rsidRPr="00C22C1C">
              <w:rPr>
                <w:rStyle w:val="Hyperlink"/>
                <w:noProof/>
              </w:rPr>
              <w:t>4.2</w:t>
            </w:r>
            <w:r>
              <w:rPr>
                <w:rFonts w:eastAsiaTheme="minorEastAsia" w:cstheme="minorBidi"/>
                <w:noProof/>
              </w:rPr>
              <w:tab/>
            </w:r>
            <w:r w:rsidRPr="00C22C1C">
              <w:rPr>
                <w:rStyle w:val="Hyperlink"/>
                <w:noProof/>
              </w:rPr>
              <w:t>Change Management</w:t>
            </w:r>
            <w:r>
              <w:rPr>
                <w:noProof/>
                <w:webHidden/>
              </w:rPr>
              <w:tab/>
            </w:r>
            <w:r>
              <w:rPr>
                <w:noProof/>
                <w:webHidden/>
              </w:rPr>
              <w:fldChar w:fldCharType="begin"/>
            </w:r>
            <w:r>
              <w:rPr>
                <w:noProof/>
                <w:webHidden/>
              </w:rPr>
              <w:instrText xml:space="preserve"> PAGEREF _Toc528768108 \h </w:instrText>
            </w:r>
            <w:r>
              <w:rPr>
                <w:noProof/>
                <w:webHidden/>
              </w:rPr>
            </w:r>
            <w:r>
              <w:rPr>
                <w:noProof/>
                <w:webHidden/>
              </w:rPr>
              <w:fldChar w:fldCharType="separate"/>
            </w:r>
            <w:r>
              <w:rPr>
                <w:noProof/>
                <w:webHidden/>
              </w:rPr>
              <w:t>5</w:t>
            </w:r>
            <w:r>
              <w:rPr>
                <w:noProof/>
                <w:webHidden/>
              </w:rPr>
              <w:fldChar w:fldCharType="end"/>
            </w:r>
          </w:hyperlink>
        </w:p>
        <w:p w:rsidR="009A3AA9" w:rsidRDefault="009A3AA9">
          <w:pPr>
            <w:pStyle w:val="TOC1"/>
            <w:tabs>
              <w:tab w:val="left" w:pos="440"/>
            </w:tabs>
            <w:rPr>
              <w:rFonts w:eastAsiaTheme="minorEastAsia" w:cstheme="minorBidi"/>
              <w:i w:val="0"/>
            </w:rPr>
          </w:pPr>
          <w:hyperlink w:anchor="_Toc528768109" w:history="1">
            <w:r w:rsidRPr="00C22C1C">
              <w:rPr>
                <w:rStyle w:val="Hyperlink"/>
              </w:rPr>
              <w:t>5</w:t>
            </w:r>
            <w:r>
              <w:rPr>
                <w:rFonts w:eastAsiaTheme="minorEastAsia" w:cstheme="minorBidi"/>
                <w:i w:val="0"/>
              </w:rPr>
              <w:tab/>
            </w:r>
            <w:r w:rsidRPr="00C22C1C">
              <w:rPr>
                <w:rStyle w:val="Hyperlink"/>
              </w:rPr>
              <w:t>Project Guidelines and Assumption</w:t>
            </w:r>
            <w:r>
              <w:rPr>
                <w:webHidden/>
              </w:rPr>
              <w:tab/>
            </w:r>
            <w:r>
              <w:rPr>
                <w:webHidden/>
              </w:rPr>
              <w:fldChar w:fldCharType="begin"/>
            </w:r>
            <w:r>
              <w:rPr>
                <w:webHidden/>
              </w:rPr>
              <w:instrText xml:space="preserve"> PAGEREF _Toc528768109 \h </w:instrText>
            </w:r>
            <w:r>
              <w:rPr>
                <w:webHidden/>
              </w:rPr>
            </w:r>
            <w:r>
              <w:rPr>
                <w:webHidden/>
              </w:rPr>
              <w:fldChar w:fldCharType="separate"/>
            </w:r>
            <w:r>
              <w:rPr>
                <w:webHidden/>
              </w:rPr>
              <w:t>6</w:t>
            </w:r>
            <w:r>
              <w:rPr>
                <w:webHidden/>
              </w:rPr>
              <w:fldChar w:fldCharType="end"/>
            </w:r>
          </w:hyperlink>
        </w:p>
        <w:p w:rsidR="009A3AA9" w:rsidRDefault="009A3AA9">
          <w:pPr>
            <w:pStyle w:val="TOC2"/>
            <w:tabs>
              <w:tab w:val="left" w:pos="880"/>
              <w:tab w:val="right" w:pos="9017"/>
            </w:tabs>
            <w:rPr>
              <w:rFonts w:eastAsiaTheme="minorEastAsia" w:cstheme="minorBidi"/>
              <w:noProof/>
            </w:rPr>
          </w:pPr>
          <w:hyperlink w:anchor="_Toc528768110" w:history="1">
            <w:r w:rsidRPr="00C22C1C">
              <w:rPr>
                <w:rStyle w:val="Hyperlink"/>
                <w:noProof/>
              </w:rPr>
              <w:t>5.1</w:t>
            </w:r>
            <w:r>
              <w:rPr>
                <w:rFonts w:eastAsiaTheme="minorEastAsia" w:cstheme="minorBidi"/>
                <w:noProof/>
              </w:rPr>
              <w:tab/>
            </w:r>
            <w:r w:rsidRPr="00C22C1C">
              <w:rPr>
                <w:rStyle w:val="Hyperlink"/>
                <w:noProof/>
              </w:rPr>
              <w:t>General</w:t>
            </w:r>
            <w:r>
              <w:rPr>
                <w:noProof/>
                <w:webHidden/>
              </w:rPr>
              <w:tab/>
            </w:r>
            <w:r>
              <w:rPr>
                <w:noProof/>
                <w:webHidden/>
              </w:rPr>
              <w:fldChar w:fldCharType="begin"/>
            </w:r>
            <w:r>
              <w:rPr>
                <w:noProof/>
                <w:webHidden/>
              </w:rPr>
              <w:instrText xml:space="preserve"> PAGEREF _Toc528768110 \h </w:instrText>
            </w:r>
            <w:r>
              <w:rPr>
                <w:noProof/>
                <w:webHidden/>
              </w:rPr>
            </w:r>
            <w:r>
              <w:rPr>
                <w:noProof/>
                <w:webHidden/>
              </w:rPr>
              <w:fldChar w:fldCharType="separate"/>
            </w:r>
            <w:r>
              <w:rPr>
                <w:noProof/>
                <w:webHidden/>
              </w:rPr>
              <w:t>6</w:t>
            </w:r>
            <w:r>
              <w:rPr>
                <w:noProof/>
                <w:webHidden/>
              </w:rPr>
              <w:fldChar w:fldCharType="end"/>
            </w:r>
          </w:hyperlink>
        </w:p>
        <w:p w:rsidR="009A3AA9" w:rsidRDefault="009A3AA9">
          <w:pPr>
            <w:pStyle w:val="TOC2"/>
            <w:tabs>
              <w:tab w:val="left" w:pos="880"/>
              <w:tab w:val="right" w:pos="9017"/>
            </w:tabs>
            <w:rPr>
              <w:rFonts w:eastAsiaTheme="minorEastAsia" w:cstheme="minorBidi"/>
              <w:noProof/>
            </w:rPr>
          </w:pPr>
          <w:hyperlink w:anchor="_Toc528768111" w:history="1">
            <w:r w:rsidRPr="00C22C1C">
              <w:rPr>
                <w:rStyle w:val="Hyperlink"/>
                <w:noProof/>
              </w:rPr>
              <w:t>5.2</w:t>
            </w:r>
            <w:r>
              <w:rPr>
                <w:rFonts w:eastAsiaTheme="minorEastAsia" w:cstheme="minorBidi"/>
                <w:noProof/>
              </w:rPr>
              <w:tab/>
            </w:r>
            <w:r w:rsidRPr="00C22C1C">
              <w:rPr>
                <w:rStyle w:val="Hyperlink"/>
                <w:noProof/>
              </w:rPr>
              <w:t>Change Management</w:t>
            </w:r>
            <w:r>
              <w:rPr>
                <w:noProof/>
                <w:webHidden/>
              </w:rPr>
              <w:tab/>
            </w:r>
            <w:r>
              <w:rPr>
                <w:noProof/>
                <w:webHidden/>
              </w:rPr>
              <w:fldChar w:fldCharType="begin"/>
            </w:r>
            <w:r>
              <w:rPr>
                <w:noProof/>
                <w:webHidden/>
              </w:rPr>
              <w:instrText xml:space="preserve"> PAGEREF _Toc528768111 \h </w:instrText>
            </w:r>
            <w:r>
              <w:rPr>
                <w:noProof/>
                <w:webHidden/>
              </w:rPr>
            </w:r>
            <w:r>
              <w:rPr>
                <w:noProof/>
                <w:webHidden/>
              </w:rPr>
              <w:fldChar w:fldCharType="separate"/>
            </w:r>
            <w:r>
              <w:rPr>
                <w:noProof/>
                <w:webHidden/>
              </w:rPr>
              <w:t>7</w:t>
            </w:r>
            <w:r>
              <w:rPr>
                <w:noProof/>
                <w:webHidden/>
              </w:rPr>
              <w:fldChar w:fldCharType="end"/>
            </w:r>
          </w:hyperlink>
        </w:p>
        <w:p w:rsidR="009A3AA9" w:rsidRDefault="009A3AA9">
          <w:pPr>
            <w:pStyle w:val="TOC1"/>
            <w:tabs>
              <w:tab w:val="left" w:pos="440"/>
            </w:tabs>
            <w:rPr>
              <w:rFonts w:eastAsiaTheme="minorEastAsia" w:cstheme="minorBidi"/>
              <w:i w:val="0"/>
            </w:rPr>
          </w:pPr>
          <w:hyperlink w:anchor="_Toc528768112" w:history="1">
            <w:r w:rsidRPr="00C22C1C">
              <w:rPr>
                <w:rStyle w:val="Hyperlink"/>
              </w:rPr>
              <w:t>6</w:t>
            </w:r>
            <w:r>
              <w:rPr>
                <w:rFonts w:eastAsiaTheme="minorEastAsia" w:cstheme="minorBidi"/>
                <w:i w:val="0"/>
              </w:rPr>
              <w:tab/>
            </w:r>
            <w:r w:rsidRPr="00C22C1C">
              <w:rPr>
                <w:rStyle w:val="Hyperlink"/>
              </w:rPr>
              <w:t>Operating Principles</w:t>
            </w:r>
            <w:r>
              <w:rPr>
                <w:webHidden/>
              </w:rPr>
              <w:tab/>
            </w:r>
            <w:r>
              <w:rPr>
                <w:webHidden/>
              </w:rPr>
              <w:fldChar w:fldCharType="begin"/>
            </w:r>
            <w:r>
              <w:rPr>
                <w:webHidden/>
              </w:rPr>
              <w:instrText xml:space="preserve"> PAGEREF _Toc528768112 \h </w:instrText>
            </w:r>
            <w:r>
              <w:rPr>
                <w:webHidden/>
              </w:rPr>
            </w:r>
            <w:r>
              <w:rPr>
                <w:webHidden/>
              </w:rPr>
              <w:fldChar w:fldCharType="separate"/>
            </w:r>
            <w:r>
              <w:rPr>
                <w:webHidden/>
              </w:rPr>
              <w:t>8</w:t>
            </w:r>
            <w:r>
              <w:rPr>
                <w:webHidden/>
              </w:rPr>
              <w:fldChar w:fldCharType="end"/>
            </w:r>
          </w:hyperlink>
        </w:p>
        <w:p w:rsidR="009A3AA9" w:rsidRDefault="009A3AA9">
          <w:pPr>
            <w:pStyle w:val="TOC1"/>
            <w:tabs>
              <w:tab w:val="left" w:pos="440"/>
            </w:tabs>
            <w:rPr>
              <w:rFonts w:eastAsiaTheme="minorEastAsia" w:cstheme="minorBidi"/>
              <w:i w:val="0"/>
            </w:rPr>
          </w:pPr>
          <w:hyperlink w:anchor="_Toc528768113" w:history="1">
            <w:r w:rsidRPr="00C22C1C">
              <w:rPr>
                <w:rStyle w:val="Hyperlink"/>
              </w:rPr>
              <w:t>7</w:t>
            </w:r>
            <w:r>
              <w:rPr>
                <w:rFonts w:eastAsiaTheme="minorEastAsia" w:cstheme="minorBidi"/>
                <w:i w:val="0"/>
              </w:rPr>
              <w:tab/>
            </w:r>
            <w:r w:rsidRPr="00C22C1C">
              <w:rPr>
                <w:rStyle w:val="Hyperlink"/>
              </w:rPr>
              <w:t>Critical Success Factors</w:t>
            </w:r>
            <w:r>
              <w:rPr>
                <w:webHidden/>
              </w:rPr>
              <w:tab/>
            </w:r>
            <w:r>
              <w:rPr>
                <w:webHidden/>
              </w:rPr>
              <w:fldChar w:fldCharType="begin"/>
            </w:r>
            <w:r>
              <w:rPr>
                <w:webHidden/>
              </w:rPr>
              <w:instrText xml:space="preserve"> PAGEREF _Toc528768113 \h </w:instrText>
            </w:r>
            <w:r>
              <w:rPr>
                <w:webHidden/>
              </w:rPr>
            </w:r>
            <w:r>
              <w:rPr>
                <w:webHidden/>
              </w:rPr>
              <w:fldChar w:fldCharType="separate"/>
            </w:r>
            <w:r>
              <w:rPr>
                <w:webHidden/>
              </w:rPr>
              <w:t>8</w:t>
            </w:r>
            <w:r>
              <w:rPr>
                <w:webHidden/>
              </w:rPr>
              <w:fldChar w:fldCharType="end"/>
            </w:r>
          </w:hyperlink>
        </w:p>
        <w:p w:rsidR="009A3AA9" w:rsidRDefault="009A3AA9">
          <w:pPr>
            <w:pStyle w:val="TOC1"/>
            <w:tabs>
              <w:tab w:val="left" w:pos="440"/>
            </w:tabs>
            <w:rPr>
              <w:rFonts w:eastAsiaTheme="minorEastAsia" w:cstheme="minorBidi"/>
              <w:i w:val="0"/>
            </w:rPr>
          </w:pPr>
          <w:hyperlink w:anchor="_Toc528768114" w:history="1">
            <w:r w:rsidRPr="00C22C1C">
              <w:rPr>
                <w:rStyle w:val="Hyperlink"/>
              </w:rPr>
              <w:t>8</w:t>
            </w:r>
            <w:r>
              <w:rPr>
                <w:rFonts w:eastAsiaTheme="minorEastAsia" w:cstheme="minorBidi"/>
                <w:i w:val="0"/>
              </w:rPr>
              <w:tab/>
            </w:r>
            <w:r w:rsidRPr="00C22C1C">
              <w:rPr>
                <w:rStyle w:val="Hyperlink"/>
              </w:rPr>
              <w:t>Roles &amp; Responsibilities</w:t>
            </w:r>
            <w:r>
              <w:rPr>
                <w:webHidden/>
              </w:rPr>
              <w:tab/>
            </w:r>
            <w:r>
              <w:rPr>
                <w:webHidden/>
              </w:rPr>
              <w:fldChar w:fldCharType="begin"/>
            </w:r>
            <w:r>
              <w:rPr>
                <w:webHidden/>
              </w:rPr>
              <w:instrText xml:space="preserve"> PAGEREF _Toc528768114 \h </w:instrText>
            </w:r>
            <w:r>
              <w:rPr>
                <w:webHidden/>
              </w:rPr>
            </w:r>
            <w:r>
              <w:rPr>
                <w:webHidden/>
              </w:rPr>
              <w:fldChar w:fldCharType="separate"/>
            </w:r>
            <w:r>
              <w:rPr>
                <w:webHidden/>
              </w:rPr>
              <w:t>9</w:t>
            </w:r>
            <w:r>
              <w:rPr>
                <w:webHidden/>
              </w:rPr>
              <w:fldChar w:fldCharType="end"/>
            </w:r>
          </w:hyperlink>
        </w:p>
        <w:p w:rsidR="009A3AA9" w:rsidRDefault="009A3AA9">
          <w:pPr>
            <w:pStyle w:val="TOC2"/>
            <w:tabs>
              <w:tab w:val="left" w:pos="880"/>
              <w:tab w:val="right" w:pos="9017"/>
            </w:tabs>
            <w:rPr>
              <w:rFonts w:eastAsiaTheme="minorEastAsia" w:cstheme="minorBidi"/>
              <w:noProof/>
            </w:rPr>
          </w:pPr>
          <w:hyperlink w:anchor="_Toc528768115" w:history="1">
            <w:r w:rsidRPr="00C22C1C">
              <w:rPr>
                <w:rStyle w:val="Hyperlink"/>
                <w:noProof/>
              </w:rPr>
              <w:t>8.1</w:t>
            </w:r>
            <w:r>
              <w:rPr>
                <w:rFonts w:eastAsiaTheme="minorEastAsia" w:cstheme="minorBidi"/>
                <w:noProof/>
              </w:rPr>
              <w:tab/>
            </w:r>
            <w:r w:rsidRPr="00C22C1C">
              <w:rPr>
                <w:rStyle w:val="Hyperlink"/>
                <w:noProof/>
              </w:rPr>
              <w:t>SATO team</w:t>
            </w:r>
            <w:r>
              <w:rPr>
                <w:noProof/>
                <w:webHidden/>
              </w:rPr>
              <w:tab/>
            </w:r>
            <w:r>
              <w:rPr>
                <w:noProof/>
                <w:webHidden/>
              </w:rPr>
              <w:fldChar w:fldCharType="begin"/>
            </w:r>
            <w:r>
              <w:rPr>
                <w:noProof/>
                <w:webHidden/>
              </w:rPr>
              <w:instrText xml:space="preserve"> PAGEREF _Toc528768115 \h </w:instrText>
            </w:r>
            <w:r>
              <w:rPr>
                <w:noProof/>
                <w:webHidden/>
              </w:rPr>
            </w:r>
            <w:r>
              <w:rPr>
                <w:noProof/>
                <w:webHidden/>
              </w:rPr>
              <w:fldChar w:fldCharType="separate"/>
            </w:r>
            <w:r>
              <w:rPr>
                <w:noProof/>
                <w:webHidden/>
              </w:rPr>
              <w:t>9</w:t>
            </w:r>
            <w:r>
              <w:rPr>
                <w:noProof/>
                <w:webHidden/>
              </w:rPr>
              <w:fldChar w:fldCharType="end"/>
            </w:r>
          </w:hyperlink>
        </w:p>
        <w:p w:rsidR="009A3AA9" w:rsidRDefault="009A3AA9">
          <w:pPr>
            <w:pStyle w:val="TOC2"/>
            <w:tabs>
              <w:tab w:val="left" w:pos="880"/>
              <w:tab w:val="right" w:pos="9017"/>
            </w:tabs>
            <w:rPr>
              <w:rFonts w:eastAsiaTheme="minorEastAsia" w:cstheme="minorBidi"/>
              <w:noProof/>
            </w:rPr>
          </w:pPr>
          <w:hyperlink w:anchor="_Toc528768116" w:history="1">
            <w:r w:rsidRPr="00C22C1C">
              <w:rPr>
                <w:rStyle w:val="Hyperlink"/>
                <w:noProof/>
              </w:rPr>
              <w:t>8.2</w:t>
            </w:r>
            <w:r>
              <w:rPr>
                <w:rFonts w:eastAsiaTheme="minorEastAsia" w:cstheme="minorBidi"/>
                <w:noProof/>
              </w:rPr>
              <w:tab/>
            </w:r>
            <w:r w:rsidRPr="00C22C1C">
              <w:rPr>
                <w:rStyle w:val="Hyperlink"/>
                <w:noProof/>
              </w:rPr>
              <w:t>TPR team</w:t>
            </w:r>
            <w:r>
              <w:rPr>
                <w:noProof/>
                <w:webHidden/>
              </w:rPr>
              <w:tab/>
            </w:r>
            <w:r>
              <w:rPr>
                <w:noProof/>
                <w:webHidden/>
              </w:rPr>
              <w:fldChar w:fldCharType="begin"/>
            </w:r>
            <w:r>
              <w:rPr>
                <w:noProof/>
                <w:webHidden/>
              </w:rPr>
              <w:instrText xml:space="preserve"> PAGEREF _Toc528768116 \h </w:instrText>
            </w:r>
            <w:r>
              <w:rPr>
                <w:noProof/>
                <w:webHidden/>
              </w:rPr>
            </w:r>
            <w:r>
              <w:rPr>
                <w:noProof/>
                <w:webHidden/>
              </w:rPr>
              <w:fldChar w:fldCharType="separate"/>
            </w:r>
            <w:r>
              <w:rPr>
                <w:noProof/>
                <w:webHidden/>
              </w:rPr>
              <w:t>9</w:t>
            </w:r>
            <w:r>
              <w:rPr>
                <w:noProof/>
                <w:webHidden/>
              </w:rPr>
              <w:fldChar w:fldCharType="end"/>
            </w:r>
          </w:hyperlink>
        </w:p>
        <w:p w:rsidR="009A3AA9" w:rsidRDefault="009A3AA9">
          <w:pPr>
            <w:pStyle w:val="TOC1"/>
            <w:tabs>
              <w:tab w:val="left" w:pos="440"/>
            </w:tabs>
            <w:rPr>
              <w:rFonts w:eastAsiaTheme="minorEastAsia" w:cstheme="minorBidi"/>
              <w:i w:val="0"/>
            </w:rPr>
          </w:pPr>
          <w:hyperlink w:anchor="_Toc528768117" w:history="1">
            <w:r w:rsidRPr="00C22C1C">
              <w:rPr>
                <w:rStyle w:val="Hyperlink"/>
              </w:rPr>
              <w:t>9</w:t>
            </w:r>
            <w:r>
              <w:rPr>
                <w:rFonts w:eastAsiaTheme="minorEastAsia" w:cstheme="minorBidi"/>
                <w:i w:val="0"/>
              </w:rPr>
              <w:tab/>
            </w:r>
            <w:r w:rsidRPr="00C22C1C">
              <w:rPr>
                <w:rStyle w:val="Hyperlink"/>
              </w:rPr>
              <w:t>Commercials</w:t>
            </w:r>
            <w:r>
              <w:rPr>
                <w:webHidden/>
              </w:rPr>
              <w:tab/>
            </w:r>
            <w:r>
              <w:rPr>
                <w:webHidden/>
              </w:rPr>
              <w:fldChar w:fldCharType="begin"/>
            </w:r>
            <w:r>
              <w:rPr>
                <w:webHidden/>
              </w:rPr>
              <w:instrText xml:space="preserve"> PAGEREF _Toc528768117 \h </w:instrText>
            </w:r>
            <w:r>
              <w:rPr>
                <w:webHidden/>
              </w:rPr>
            </w:r>
            <w:r>
              <w:rPr>
                <w:webHidden/>
              </w:rPr>
              <w:fldChar w:fldCharType="separate"/>
            </w:r>
            <w:r>
              <w:rPr>
                <w:webHidden/>
              </w:rPr>
              <w:t>10</w:t>
            </w:r>
            <w:r>
              <w:rPr>
                <w:webHidden/>
              </w:rPr>
              <w:fldChar w:fldCharType="end"/>
            </w:r>
          </w:hyperlink>
        </w:p>
        <w:p w:rsidR="009A3AA9" w:rsidRDefault="009A3AA9">
          <w:pPr>
            <w:pStyle w:val="TOC2"/>
            <w:tabs>
              <w:tab w:val="left" w:pos="880"/>
              <w:tab w:val="right" w:pos="9017"/>
            </w:tabs>
            <w:rPr>
              <w:rFonts w:eastAsiaTheme="minorEastAsia" w:cstheme="minorBidi"/>
              <w:noProof/>
            </w:rPr>
          </w:pPr>
          <w:hyperlink w:anchor="_Toc528768118" w:history="1">
            <w:r w:rsidRPr="00C22C1C">
              <w:rPr>
                <w:rStyle w:val="Hyperlink"/>
                <w:noProof/>
              </w:rPr>
              <w:t>9.1</w:t>
            </w:r>
            <w:r>
              <w:rPr>
                <w:rFonts w:eastAsiaTheme="minorEastAsia" w:cstheme="minorBidi"/>
                <w:noProof/>
              </w:rPr>
              <w:tab/>
            </w:r>
            <w:r w:rsidRPr="00C22C1C">
              <w:rPr>
                <w:rStyle w:val="Hyperlink"/>
                <w:noProof/>
              </w:rPr>
              <w:t>Effort Estimate</w:t>
            </w:r>
            <w:r>
              <w:rPr>
                <w:noProof/>
                <w:webHidden/>
              </w:rPr>
              <w:tab/>
            </w:r>
            <w:r>
              <w:rPr>
                <w:noProof/>
                <w:webHidden/>
              </w:rPr>
              <w:fldChar w:fldCharType="begin"/>
            </w:r>
            <w:r>
              <w:rPr>
                <w:noProof/>
                <w:webHidden/>
              </w:rPr>
              <w:instrText xml:space="preserve"> PAGEREF _Toc528768118 \h </w:instrText>
            </w:r>
            <w:r>
              <w:rPr>
                <w:noProof/>
                <w:webHidden/>
              </w:rPr>
            </w:r>
            <w:r>
              <w:rPr>
                <w:noProof/>
                <w:webHidden/>
              </w:rPr>
              <w:fldChar w:fldCharType="separate"/>
            </w:r>
            <w:r>
              <w:rPr>
                <w:noProof/>
                <w:webHidden/>
              </w:rPr>
              <w:t>10</w:t>
            </w:r>
            <w:r>
              <w:rPr>
                <w:noProof/>
                <w:webHidden/>
              </w:rPr>
              <w:fldChar w:fldCharType="end"/>
            </w:r>
          </w:hyperlink>
        </w:p>
        <w:p w:rsidR="009A3AA9" w:rsidRDefault="009A3AA9">
          <w:pPr>
            <w:pStyle w:val="TOC2"/>
            <w:tabs>
              <w:tab w:val="left" w:pos="880"/>
              <w:tab w:val="right" w:pos="9017"/>
            </w:tabs>
            <w:rPr>
              <w:rFonts w:eastAsiaTheme="minorEastAsia" w:cstheme="minorBidi"/>
              <w:noProof/>
            </w:rPr>
          </w:pPr>
          <w:hyperlink w:anchor="_Toc528768119" w:history="1">
            <w:r w:rsidRPr="00C22C1C">
              <w:rPr>
                <w:rStyle w:val="Hyperlink"/>
                <w:noProof/>
              </w:rPr>
              <w:t>9.2</w:t>
            </w:r>
            <w:r>
              <w:rPr>
                <w:rFonts w:eastAsiaTheme="minorEastAsia" w:cstheme="minorBidi"/>
                <w:noProof/>
              </w:rPr>
              <w:tab/>
            </w:r>
            <w:r w:rsidRPr="00C22C1C">
              <w:rPr>
                <w:rStyle w:val="Hyperlink"/>
                <w:noProof/>
              </w:rPr>
              <w:t>Cost Breakup</w:t>
            </w:r>
            <w:r>
              <w:rPr>
                <w:noProof/>
                <w:webHidden/>
              </w:rPr>
              <w:tab/>
            </w:r>
            <w:r>
              <w:rPr>
                <w:noProof/>
                <w:webHidden/>
              </w:rPr>
              <w:fldChar w:fldCharType="begin"/>
            </w:r>
            <w:r>
              <w:rPr>
                <w:noProof/>
                <w:webHidden/>
              </w:rPr>
              <w:instrText xml:space="preserve"> PAGEREF _Toc528768119 \h </w:instrText>
            </w:r>
            <w:r>
              <w:rPr>
                <w:noProof/>
                <w:webHidden/>
              </w:rPr>
            </w:r>
            <w:r>
              <w:rPr>
                <w:noProof/>
                <w:webHidden/>
              </w:rPr>
              <w:fldChar w:fldCharType="separate"/>
            </w:r>
            <w:r>
              <w:rPr>
                <w:noProof/>
                <w:webHidden/>
              </w:rPr>
              <w:t>10</w:t>
            </w:r>
            <w:r>
              <w:rPr>
                <w:noProof/>
                <w:webHidden/>
              </w:rPr>
              <w:fldChar w:fldCharType="end"/>
            </w:r>
          </w:hyperlink>
        </w:p>
        <w:p w:rsidR="009A3AA9" w:rsidRDefault="009A3AA9">
          <w:pPr>
            <w:pStyle w:val="TOC3"/>
            <w:tabs>
              <w:tab w:val="left" w:pos="1320"/>
              <w:tab w:val="right" w:pos="9017"/>
            </w:tabs>
            <w:rPr>
              <w:noProof/>
            </w:rPr>
          </w:pPr>
          <w:hyperlink w:anchor="_Toc528768120" w:history="1">
            <w:r w:rsidRPr="00C22C1C">
              <w:rPr>
                <w:rStyle w:val="Hyperlink"/>
                <w:noProof/>
              </w:rPr>
              <w:t>9.2.1</w:t>
            </w:r>
            <w:r>
              <w:rPr>
                <w:noProof/>
              </w:rPr>
              <w:tab/>
            </w:r>
            <w:r w:rsidRPr="00C22C1C">
              <w:rPr>
                <w:rStyle w:val="Hyperlink"/>
                <w:noProof/>
              </w:rPr>
              <w:t>Label printing application</w:t>
            </w:r>
            <w:r>
              <w:rPr>
                <w:noProof/>
                <w:webHidden/>
              </w:rPr>
              <w:tab/>
            </w:r>
            <w:r>
              <w:rPr>
                <w:noProof/>
                <w:webHidden/>
              </w:rPr>
              <w:fldChar w:fldCharType="begin"/>
            </w:r>
            <w:r>
              <w:rPr>
                <w:noProof/>
                <w:webHidden/>
              </w:rPr>
              <w:instrText xml:space="preserve"> PAGEREF _Toc528768120 \h </w:instrText>
            </w:r>
            <w:r>
              <w:rPr>
                <w:noProof/>
                <w:webHidden/>
              </w:rPr>
            </w:r>
            <w:r>
              <w:rPr>
                <w:noProof/>
                <w:webHidden/>
              </w:rPr>
              <w:fldChar w:fldCharType="separate"/>
            </w:r>
            <w:r>
              <w:rPr>
                <w:noProof/>
                <w:webHidden/>
              </w:rPr>
              <w:t>10</w:t>
            </w:r>
            <w:r>
              <w:rPr>
                <w:noProof/>
                <w:webHidden/>
              </w:rPr>
              <w:fldChar w:fldCharType="end"/>
            </w:r>
          </w:hyperlink>
        </w:p>
        <w:p w:rsidR="009A3AA9" w:rsidRDefault="009A3AA9">
          <w:pPr>
            <w:pStyle w:val="TOC2"/>
            <w:tabs>
              <w:tab w:val="left" w:pos="880"/>
              <w:tab w:val="right" w:pos="9017"/>
            </w:tabs>
            <w:rPr>
              <w:rFonts w:eastAsiaTheme="minorEastAsia" w:cstheme="minorBidi"/>
              <w:noProof/>
            </w:rPr>
          </w:pPr>
          <w:hyperlink w:anchor="_Toc528768121" w:history="1">
            <w:r w:rsidRPr="00C22C1C">
              <w:rPr>
                <w:rStyle w:val="Hyperlink"/>
                <w:noProof/>
              </w:rPr>
              <w:t>9.3</w:t>
            </w:r>
            <w:r>
              <w:rPr>
                <w:rFonts w:eastAsiaTheme="minorEastAsia" w:cstheme="minorBidi"/>
                <w:noProof/>
              </w:rPr>
              <w:tab/>
            </w:r>
            <w:r w:rsidRPr="00C22C1C">
              <w:rPr>
                <w:rStyle w:val="Hyperlink"/>
                <w:noProof/>
              </w:rPr>
              <w:t>Schedule of Payments</w:t>
            </w:r>
            <w:r>
              <w:rPr>
                <w:noProof/>
                <w:webHidden/>
              </w:rPr>
              <w:tab/>
            </w:r>
            <w:r>
              <w:rPr>
                <w:noProof/>
                <w:webHidden/>
              </w:rPr>
              <w:fldChar w:fldCharType="begin"/>
            </w:r>
            <w:r>
              <w:rPr>
                <w:noProof/>
                <w:webHidden/>
              </w:rPr>
              <w:instrText xml:space="preserve"> PAGEREF _Toc528768121 \h </w:instrText>
            </w:r>
            <w:r>
              <w:rPr>
                <w:noProof/>
                <w:webHidden/>
              </w:rPr>
            </w:r>
            <w:r>
              <w:rPr>
                <w:noProof/>
                <w:webHidden/>
              </w:rPr>
              <w:fldChar w:fldCharType="separate"/>
            </w:r>
            <w:r>
              <w:rPr>
                <w:noProof/>
                <w:webHidden/>
              </w:rPr>
              <w:t>10</w:t>
            </w:r>
            <w:r>
              <w:rPr>
                <w:noProof/>
                <w:webHidden/>
              </w:rPr>
              <w:fldChar w:fldCharType="end"/>
            </w:r>
          </w:hyperlink>
        </w:p>
        <w:p w:rsidR="009A3AA9" w:rsidRDefault="009A3AA9">
          <w:pPr>
            <w:pStyle w:val="TOC3"/>
            <w:tabs>
              <w:tab w:val="left" w:pos="1320"/>
              <w:tab w:val="right" w:pos="9017"/>
            </w:tabs>
            <w:rPr>
              <w:noProof/>
            </w:rPr>
          </w:pPr>
          <w:hyperlink w:anchor="_Toc528768122" w:history="1">
            <w:r w:rsidRPr="00C22C1C">
              <w:rPr>
                <w:rStyle w:val="Hyperlink"/>
                <w:noProof/>
              </w:rPr>
              <w:t>9.3.1</w:t>
            </w:r>
            <w:r>
              <w:rPr>
                <w:noProof/>
              </w:rPr>
              <w:tab/>
            </w:r>
            <w:r w:rsidRPr="00C22C1C">
              <w:rPr>
                <w:rStyle w:val="Hyperlink"/>
                <w:noProof/>
              </w:rPr>
              <w:t>Software</w:t>
            </w:r>
            <w:r>
              <w:rPr>
                <w:noProof/>
                <w:webHidden/>
              </w:rPr>
              <w:tab/>
            </w:r>
            <w:r>
              <w:rPr>
                <w:noProof/>
                <w:webHidden/>
              </w:rPr>
              <w:fldChar w:fldCharType="begin"/>
            </w:r>
            <w:r>
              <w:rPr>
                <w:noProof/>
                <w:webHidden/>
              </w:rPr>
              <w:instrText xml:space="preserve"> PAGEREF _Toc528768122 \h </w:instrText>
            </w:r>
            <w:r>
              <w:rPr>
                <w:noProof/>
                <w:webHidden/>
              </w:rPr>
            </w:r>
            <w:r>
              <w:rPr>
                <w:noProof/>
                <w:webHidden/>
              </w:rPr>
              <w:fldChar w:fldCharType="separate"/>
            </w:r>
            <w:r>
              <w:rPr>
                <w:noProof/>
                <w:webHidden/>
              </w:rPr>
              <w:t>10</w:t>
            </w:r>
            <w:r>
              <w:rPr>
                <w:noProof/>
                <w:webHidden/>
              </w:rPr>
              <w:fldChar w:fldCharType="end"/>
            </w:r>
          </w:hyperlink>
        </w:p>
        <w:p w:rsidR="009A3AA9" w:rsidRDefault="009A3AA9">
          <w:pPr>
            <w:pStyle w:val="TOC3"/>
            <w:tabs>
              <w:tab w:val="left" w:pos="1320"/>
              <w:tab w:val="right" w:pos="9017"/>
            </w:tabs>
            <w:rPr>
              <w:noProof/>
            </w:rPr>
          </w:pPr>
          <w:hyperlink w:anchor="_Toc528768123" w:history="1">
            <w:r w:rsidRPr="00C22C1C">
              <w:rPr>
                <w:rStyle w:val="Hyperlink"/>
                <w:noProof/>
              </w:rPr>
              <w:t>9.3.2</w:t>
            </w:r>
            <w:r>
              <w:rPr>
                <w:noProof/>
              </w:rPr>
              <w:tab/>
            </w:r>
            <w:r w:rsidRPr="00C22C1C">
              <w:rPr>
                <w:rStyle w:val="Hyperlink"/>
                <w:noProof/>
              </w:rPr>
              <w:t>Hardware</w:t>
            </w:r>
            <w:r>
              <w:rPr>
                <w:noProof/>
                <w:webHidden/>
              </w:rPr>
              <w:tab/>
            </w:r>
            <w:r>
              <w:rPr>
                <w:noProof/>
                <w:webHidden/>
              </w:rPr>
              <w:fldChar w:fldCharType="begin"/>
            </w:r>
            <w:r>
              <w:rPr>
                <w:noProof/>
                <w:webHidden/>
              </w:rPr>
              <w:instrText xml:space="preserve"> PAGEREF _Toc528768123 \h </w:instrText>
            </w:r>
            <w:r>
              <w:rPr>
                <w:noProof/>
                <w:webHidden/>
              </w:rPr>
            </w:r>
            <w:r>
              <w:rPr>
                <w:noProof/>
                <w:webHidden/>
              </w:rPr>
              <w:fldChar w:fldCharType="separate"/>
            </w:r>
            <w:r>
              <w:rPr>
                <w:noProof/>
                <w:webHidden/>
              </w:rPr>
              <w:t>11</w:t>
            </w:r>
            <w:r>
              <w:rPr>
                <w:noProof/>
                <w:webHidden/>
              </w:rPr>
              <w:fldChar w:fldCharType="end"/>
            </w:r>
          </w:hyperlink>
        </w:p>
        <w:p w:rsidR="009A3AA9" w:rsidRDefault="009A3AA9">
          <w:pPr>
            <w:pStyle w:val="TOC3"/>
            <w:tabs>
              <w:tab w:val="left" w:pos="1320"/>
              <w:tab w:val="right" w:pos="9017"/>
            </w:tabs>
            <w:rPr>
              <w:noProof/>
            </w:rPr>
          </w:pPr>
          <w:hyperlink w:anchor="_Toc528768124" w:history="1">
            <w:r w:rsidRPr="00C22C1C">
              <w:rPr>
                <w:rStyle w:val="Hyperlink"/>
                <w:noProof/>
              </w:rPr>
              <w:t>9.3.3</w:t>
            </w:r>
            <w:r>
              <w:rPr>
                <w:noProof/>
              </w:rPr>
              <w:tab/>
            </w:r>
            <w:r w:rsidRPr="00C22C1C">
              <w:rPr>
                <w:rStyle w:val="Hyperlink"/>
                <w:noProof/>
              </w:rPr>
              <w:t>Implementation</w:t>
            </w:r>
            <w:r>
              <w:rPr>
                <w:noProof/>
                <w:webHidden/>
              </w:rPr>
              <w:tab/>
            </w:r>
            <w:r>
              <w:rPr>
                <w:noProof/>
                <w:webHidden/>
              </w:rPr>
              <w:fldChar w:fldCharType="begin"/>
            </w:r>
            <w:r>
              <w:rPr>
                <w:noProof/>
                <w:webHidden/>
              </w:rPr>
              <w:instrText xml:space="preserve"> PAGEREF _Toc528768124 \h </w:instrText>
            </w:r>
            <w:r>
              <w:rPr>
                <w:noProof/>
                <w:webHidden/>
              </w:rPr>
            </w:r>
            <w:r>
              <w:rPr>
                <w:noProof/>
                <w:webHidden/>
              </w:rPr>
              <w:fldChar w:fldCharType="separate"/>
            </w:r>
            <w:r>
              <w:rPr>
                <w:noProof/>
                <w:webHidden/>
              </w:rPr>
              <w:t>11</w:t>
            </w:r>
            <w:r>
              <w:rPr>
                <w:noProof/>
                <w:webHidden/>
              </w:rPr>
              <w:fldChar w:fldCharType="end"/>
            </w:r>
          </w:hyperlink>
        </w:p>
        <w:p w:rsidR="009A3AA9" w:rsidRDefault="009A3AA9">
          <w:pPr>
            <w:pStyle w:val="TOC2"/>
            <w:tabs>
              <w:tab w:val="left" w:pos="880"/>
              <w:tab w:val="right" w:pos="9017"/>
            </w:tabs>
            <w:rPr>
              <w:rFonts w:eastAsiaTheme="minorEastAsia" w:cstheme="minorBidi"/>
              <w:noProof/>
            </w:rPr>
          </w:pPr>
          <w:hyperlink w:anchor="_Toc528768125" w:history="1">
            <w:r w:rsidRPr="00C22C1C">
              <w:rPr>
                <w:rStyle w:val="Hyperlink"/>
                <w:noProof/>
              </w:rPr>
              <w:t>9.4</w:t>
            </w:r>
            <w:r>
              <w:rPr>
                <w:rFonts w:eastAsiaTheme="minorEastAsia" w:cstheme="minorBidi"/>
                <w:noProof/>
              </w:rPr>
              <w:tab/>
            </w:r>
            <w:r w:rsidRPr="00C22C1C">
              <w:rPr>
                <w:rStyle w:val="Hyperlink"/>
                <w:noProof/>
              </w:rPr>
              <w:t>Terms &amp; Conditions</w:t>
            </w:r>
            <w:r>
              <w:rPr>
                <w:noProof/>
                <w:webHidden/>
              </w:rPr>
              <w:tab/>
            </w:r>
            <w:r>
              <w:rPr>
                <w:noProof/>
                <w:webHidden/>
              </w:rPr>
              <w:fldChar w:fldCharType="begin"/>
            </w:r>
            <w:r>
              <w:rPr>
                <w:noProof/>
                <w:webHidden/>
              </w:rPr>
              <w:instrText xml:space="preserve"> PAGEREF _Toc528768125 \h </w:instrText>
            </w:r>
            <w:r>
              <w:rPr>
                <w:noProof/>
                <w:webHidden/>
              </w:rPr>
            </w:r>
            <w:r>
              <w:rPr>
                <w:noProof/>
                <w:webHidden/>
              </w:rPr>
              <w:fldChar w:fldCharType="separate"/>
            </w:r>
            <w:r>
              <w:rPr>
                <w:noProof/>
                <w:webHidden/>
              </w:rPr>
              <w:t>11</w:t>
            </w:r>
            <w:r>
              <w:rPr>
                <w:noProof/>
                <w:webHidden/>
              </w:rPr>
              <w:fldChar w:fldCharType="end"/>
            </w:r>
          </w:hyperlink>
        </w:p>
        <w:p w:rsidR="00841B59" w:rsidRDefault="00841B59" w:rsidP="00446587">
          <w:pPr>
            <w:pStyle w:val="TOC2"/>
            <w:tabs>
              <w:tab w:val="left" w:pos="880"/>
              <w:tab w:val="right" w:pos="9017"/>
            </w:tabs>
          </w:pPr>
          <w:r w:rsidRPr="00E72C9B">
            <w:rPr>
              <w:b/>
              <w:bCs/>
              <w:noProof/>
            </w:rPr>
            <w:fldChar w:fldCharType="end"/>
          </w:r>
        </w:p>
      </w:sdtContent>
    </w:sdt>
    <w:p w:rsidR="00CD633F" w:rsidRDefault="00CD633F">
      <w:pPr>
        <w:tabs>
          <w:tab w:val="clear" w:pos="6585"/>
        </w:tabs>
        <w:jc w:val="left"/>
        <w:rPr>
          <w:rFonts w:asciiTheme="majorHAnsi" w:eastAsiaTheme="majorEastAsia" w:hAnsiTheme="majorHAnsi" w:cstheme="majorBidi"/>
          <w:b/>
          <w:bCs/>
          <w:color w:val="365F91" w:themeColor="accent1" w:themeShade="BF"/>
          <w:sz w:val="28"/>
          <w:szCs w:val="28"/>
        </w:rPr>
      </w:pPr>
      <w:r>
        <w:br w:type="page"/>
      </w:r>
    </w:p>
    <w:p w:rsidR="00841B59" w:rsidRDefault="00841B59" w:rsidP="00FE42B0">
      <w:pPr>
        <w:pStyle w:val="Heading1"/>
        <w:numPr>
          <w:ilvl w:val="0"/>
          <w:numId w:val="10"/>
        </w:numPr>
        <w:tabs>
          <w:tab w:val="clear" w:pos="6585"/>
        </w:tabs>
        <w:spacing w:before="280" w:line="360" w:lineRule="auto"/>
        <w:ind w:left="431" w:hanging="431"/>
      </w:pPr>
      <w:bookmarkStart w:id="2" w:name="_Toc528768095"/>
      <w:r>
        <w:lastRenderedPageBreak/>
        <w:t>Introduction</w:t>
      </w:r>
      <w:bookmarkEnd w:id="2"/>
    </w:p>
    <w:p w:rsidR="00543582" w:rsidRPr="00543582" w:rsidRDefault="0003574C" w:rsidP="00EC297A">
      <w:pPr>
        <w:pStyle w:val="ListParagraph"/>
        <w:ind w:left="0"/>
        <w:rPr>
          <w:rFonts w:asciiTheme="minorHAnsi" w:hAnsiTheme="minorHAnsi"/>
          <w:color w:val="auto"/>
          <w:sz w:val="22"/>
          <w:szCs w:val="20"/>
        </w:rPr>
      </w:pPr>
      <w:r>
        <w:rPr>
          <w:rFonts w:asciiTheme="minorHAnsi" w:hAnsiTheme="minorHAnsi"/>
          <w:color w:val="auto"/>
          <w:sz w:val="22"/>
          <w:szCs w:val="20"/>
        </w:rPr>
        <w:t>TPR</w:t>
      </w:r>
      <w:r w:rsidR="00543582" w:rsidRPr="00543582">
        <w:rPr>
          <w:rFonts w:asciiTheme="minorHAnsi" w:hAnsiTheme="minorHAnsi"/>
          <w:color w:val="auto"/>
          <w:sz w:val="22"/>
          <w:szCs w:val="20"/>
        </w:rPr>
        <w:t xml:space="preserve"> is looking fo</w:t>
      </w:r>
      <w:r>
        <w:rPr>
          <w:rFonts w:asciiTheme="minorHAnsi" w:hAnsiTheme="minorHAnsi"/>
          <w:color w:val="auto"/>
          <w:sz w:val="22"/>
          <w:szCs w:val="20"/>
        </w:rPr>
        <w:t>rward for Packing &amp; Loading</w:t>
      </w:r>
      <w:r w:rsidR="00634D7C">
        <w:rPr>
          <w:rFonts w:asciiTheme="minorHAnsi" w:hAnsiTheme="minorHAnsi"/>
          <w:color w:val="auto"/>
          <w:sz w:val="22"/>
          <w:szCs w:val="20"/>
        </w:rPr>
        <w:t xml:space="preserve"> application</w:t>
      </w:r>
      <w:r w:rsidR="00543582" w:rsidRPr="00543582">
        <w:rPr>
          <w:rFonts w:asciiTheme="minorHAnsi" w:hAnsiTheme="minorHAnsi"/>
          <w:color w:val="auto"/>
          <w:sz w:val="22"/>
          <w:szCs w:val="20"/>
        </w:rPr>
        <w:t xml:space="preserve">. The scope of the </w:t>
      </w:r>
      <w:r w:rsidR="004F6C27">
        <w:rPr>
          <w:rFonts w:asciiTheme="minorHAnsi" w:hAnsiTheme="minorHAnsi"/>
          <w:color w:val="auto"/>
          <w:sz w:val="22"/>
          <w:szCs w:val="20"/>
        </w:rPr>
        <w:t>solution</w:t>
      </w:r>
      <w:r w:rsidR="00543582" w:rsidRPr="00543582">
        <w:rPr>
          <w:rFonts w:asciiTheme="minorHAnsi" w:hAnsiTheme="minorHAnsi"/>
          <w:color w:val="auto"/>
          <w:sz w:val="22"/>
          <w:szCs w:val="20"/>
        </w:rPr>
        <w:t xml:space="preserve"> is to </w:t>
      </w:r>
      <w:r w:rsidR="00634D7C">
        <w:rPr>
          <w:rFonts w:asciiTheme="minorHAnsi" w:hAnsiTheme="minorHAnsi"/>
          <w:color w:val="auto"/>
          <w:sz w:val="22"/>
          <w:szCs w:val="20"/>
        </w:rPr>
        <w:t>equip users</w:t>
      </w:r>
      <w:r w:rsidR="00E63645">
        <w:rPr>
          <w:rFonts w:asciiTheme="minorHAnsi" w:hAnsiTheme="minorHAnsi"/>
          <w:color w:val="auto"/>
          <w:sz w:val="22"/>
          <w:szCs w:val="20"/>
        </w:rPr>
        <w:t xml:space="preserve"> with a</w:t>
      </w:r>
      <w:r w:rsidR="004F6C27">
        <w:rPr>
          <w:rFonts w:asciiTheme="minorHAnsi" w:hAnsiTheme="minorHAnsi"/>
          <w:color w:val="auto"/>
          <w:sz w:val="22"/>
          <w:szCs w:val="20"/>
        </w:rPr>
        <w:t xml:space="preserve"> </w:t>
      </w:r>
      <w:r>
        <w:rPr>
          <w:rFonts w:asciiTheme="minorHAnsi" w:hAnsiTheme="minorHAnsi"/>
          <w:color w:val="auto"/>
          <w:sz w:val="22"/>
          <w:szCs w:val="20"/>
        </w:rPr>
        <w:t xml:space="preserve">Packing &amp; Loading </w:t>
      </w:r>
      <w:r w:rsidR="00634D7C">
        <w:rPr>
          <w:rFonts w:asciiTheme="minorHAnsi" w:hAnsiTheme="minorHAnsi"/>
          <w:color w:val="auto"/>
          <w:sz w:val="22"/>
          <w:szCs w:val="20"/>
        </w:rPr>
        <w:t>application which can print</w:t>
      </w:r>
      <w:r w:rsidR="004F6C27">
        <w:rPr>
          <w:rFonts w:asciiTheme="minorHAnsi" w:hAnsiTheme="minorHAnsi"/>
          <w:color w:val="auto"/>
          <w:sz w:val="22"/>
          <w:szCs w:val="20"/>
        </w:rPr>
        <w:t xml:space="preserve"> barcode </w:t>
      </w:r>
      <w:r w:rsidR="00634D7C">
        <w:rPr>
          <w:rFonts w:asciiTheme="minorHAnsi" w:hAnsiTheme="minorHAnsi"/>
          <w:color w:val="auto"/>
          <w:sz w:val="22"/>
          <w:szCs w:val="20"/>
        </w:rPr>
        <w:t xml:space="preserve">label </w:t>
      </w:r>
      <w:r>
        <w:rPr>
          <w:rFonts w:asciiTheme="minorHAnsi" w:hAnsiTheme="minorHAnsi"/>
          <w:color w:val="auto"/>
          <w:sz w:val="22"/>
          <w:szCs w:val="20"/>
        </w:rPr>
        <w:t>and dispatch items</w:t>
      </w:r>
      <w:r w:rsidR="00543582" w:rsidRPr="00543582">
        <w:rPr>
          <w:rFonts w:asciiTheme="minorHAnsi" w:hAnsiTheme="minorHAnsi"/>
          <w:color w:val="auto"/>
          <w:sz w:val="22"/>
          <w:szCs w:val="20"/>
        </w:rPr>
        <w:t>.</w:t>
      </w:r>
    </w:p>
    <w:p w:rsidR="00543582" w:rsidRDefault="00543582" w:rsidP="00634D7C">
      <w:pPr>
        <w:pStyle w:val="ListParagraph"/>
        <w:ind w:left="0"/>
        <w:rPr>
          <w:rFonts w:asciiTheme="minorHAnsi" w:hAnsiTheme="minorHAnsi"/>
          <w:color w:val="auto"/>
          <w:sz w:val="22"/>
          <w:szCs w:val="20"/>
        </w:rPr>
      </w:pPr>
      <w:r w:rsidRPr="00543582">
        <w:rPr>
          <w:rFonts w:asciiTheme="minorHAnsi" w:hAnsiTheme="minorHAnsi"/>
          <w:color w:val="auto"/>
          <w:sz w:val="22"/>
          <w:szCs w:val="20"/>
        </w:rPr>
        <w:t xml:space="preserve">SATO is pleased to submit this solution document for </w:t>
      </w:r>
      <w:r w:rsidR="0003574C">
        <w:rPr>
          <w:rFonts w:asciiTheme="minorHAnsi" w:hAnsiTheme="minorHAnsi"/>
          <w:color w:val="auto"/>
          <w:sz w:val="22"/>
          <w:szCs w:val="20"/>
        </w:rPr>
        <w:t>TPR</w:t>
      </w:r>
      <w:r w:rsidRPr="00543582">
        <w:rPr>
          <w:rFonts w:asciiTheme="minorHAnsi" w:hAnsiTheme="minorHAnsi"/>
          <w:color w:val="auto"/>
          <w:sz w:val="22"/>
          <w:szCs w:val="20"/>
        </w:rPr>
        <w:t xml:space="preserve"> requirements as per the ongoing discussion.</w:t>
      </w:r>
    </w:p>
    <w:p w:rsidR="00841B59" w:rsidRDefault="00841B59" w:rsidP="00FE42B0">
      <w:pPr>
        <w:pStyle w:val="Heading1"/>
        <w:numPr>
          <w:ilvl w:val="0"/>
          <w:numId w:val="10"/>
        </w:numPr>
        <w:tabs>
          <w:tab w:val="clear" w:pos="6585"/>
        </w:tabs>
        <w:spacing w:before="280" w:line="360" w:lineRule="auto"/>
        <w:ind w:left="431" w:hanging="431"/>
      </w:pPr>
      <w:bookmarkStart w:id="3" w:name="_Toc528768096"/>
      <w:r>
        <w:t>Functional Scope</w:t>
      </w:r>
      <w:bookmarkEnd w:id="3"/>
    </w:p>
    <w:p w:rsidR="00841B59" w:rsidRPr="00D13F89" w:rsidRDefault="00841B59" w:rsidP="00841B59">
      <w:pPr>
        <w:rPr>
          <w:szCs w:val="20"/>
        </w:rPr>
      </w:pPr>
      <w:r w:rsidRPr="00D13F89">
        <w:rPr>
          <w:szCs w:val="20"/>
        </w:rPr>
        <w:t>The scope of the software would require the development of the front-end application. The document lays down the specifications of the middleware application, its architecture and infrastructure requirements.</w:t>
      </w:r>
    </w:p>
    <w:p w:rsidR="00841B59" w:rsidRPr="00D13F89" w:rsidRDefault="00841B59" w:rsidP="00841B59">
      <w:pPr>
        <w:rPr>
          <w:szCs w:val="20"/>
        </w:rPr>
      </w:pPr>
      <w:r w:rsidRPr="00D13F89">
        <w:rPr>
          <w:szCs w:val="20"/>
        </w:rPr>
        <w:t>The entire solution consists of followings:</w:t>
      </w:r>
    </w:p>
    <w:p w:rsidR="00841B59" w:rsidRDefault="00841B59" w:rsidP="00897CDC">
      <w:pPr>
        <w:pStyle w:val="ListParagraph"/>
        <w:numPr>
          <w:ilvl w:val="0"/>
          <w:numId w:val="11"/>
        </w:numPr>
        <w:spacing w:after="100" w:line="276" w:lineRule="auto"/>
        <w:contextualSpacing/>
        <w:rPr>
          <w:rFonts w:asciiTheme="minorHAnsi" w:hAnsiTheme="minorHAnsi"/>
          <w:color w:val="auto"/>
          <w:sz w:val="22"/>
          <w:szCs w:val="20"/>
        </w:rPr>
      </w:pPr>
      <w:r w:rsidRPr="00000092">
        <w:rPr>
          <w:rFonts w:asciiTheme="minorHAnsi" w:hAnsiTheme="minorHAnsi"/>
          <w:color w:val="auto"/>
          <w:sz w:val="22"/>
          <w:szCs w:val="20"/>
        </w:rPr>
        <w:t>Front-end for Middleware Application</w:t>
      </w:r>
    </w:p>
    <w:p w:rsidR="0003574C" w:rsidRPr="0003574C" w:rsidRDefault="00813A4B" w:rsidP="0003574C">
      <w:pPr>
        <w:pStyle w:val="ListParagraph"/>
        <w:numPr>
          <w:ilvl w:val="0"/>
          <w:numId w:val="11"/>
        </w:numPr>
        <w:spacing w:after="100" w:line="276" w:lineRule="auto"/>
        <w:contextualSpacing/>
        <w:rPr>
          <w:rFonts w:asciiTheme="minorHAnsi" w:hAnsiTheme="minorHAnsi"/>
          <w:color w:val="auto"/>
          <w:sz w:val="22"/>
          <w:szCs w:val="20"/>
        </w:rPr>
      </w:pPr>
      <w:r>
        <w:rPr>
          <w:rFonts w:asciiTheme="minorHAnsi" w:hAnsiTheme="minorHAnsi"/>
          <w:color w:val="auto"/>
          <w:sz w:val="22"/>
          <w:szCs w:val="20"/>
        </w:rPr>
        <w:t>Back-end Application</w:t>
      </w:r>
    </w:p>
    <w:p w:rsidR="00C57C9B" w:rsidRDefault="00304A25" w:rsidP="00C57C9B">
      <w:pPr>
        <w:pStyle w:val="Heading3"/>
        <w:numPr>
          <w:ilvl w:val="2"/>
          <w:numId w:val="0"/>
        </w:numPr>
        <w:tabs>
          <w:tab w:val="clear" w:pos="6585"/>
        </w:tabs>
        <w:spacing w:line="276" w:lineRule="auto"/>
        <w:ind w:left="720" w:hanging="720"/>
        <w:jc w:val="left"/>
      </w:pPr>
      <w:bookmarkStart w:id="4" w:name="_Toc528768097"/>
      <w:r>
        <w:t>2</w:t>
      </w:r>
      <w:r w:rsidR="00C57C9B">
        <w:t xml:space="preserve">.1 </w:t>
      </w:r>
      <w:r w:rsidR="0003574C">
        <w:t>Packing &amp; Loading System</w:t>
      </w:r>
      <w:bookmarkEnd w:id="4"/>
    </w:p>
    <w:p w:rsidR="00C57C9B" w:rsidRPr="003C3828" w:rsidRDefault="00C57C9B" w:rsidP="00C57C9B"/>
    <w:tbl>
      <w:tblPr>
        <w:tblStyle w:val="TableGrid"/>
        <w:tblW w:w="9747" w:type="dxa"/>
        <w:tblLook w:val="04A0" w:firstRow="1" w:lastRow="0" w:firstColumn="1" w:lastColumn="0" w:noHBand="0" w:noVBand="1"/>
      </w:tblPr>
      <w:tblGrid>
        <w:gridCol w:w="2340"/>
        <w:gridCol w:w="4523"/>
        <w:gridCol w:w="2884"/>
      </w:tblGrid>
      <w:tr w:rsidR="00C57C9B" w:rsidRPr="009D027C" w:rsidTr="00130489">
        <w:trPr>
          <w:trHeight w:val="377"/>
        </w:trPr>
        <w:tc>
          <w:tcPr>
            <w:tcW w:w="2340" w:type="dxa"/>
            <w:shd w:val="clear" w:color="auto" w:fill="17365D" w:themeFill="text2" w:themeFillShade="BF"/>
          </w:tcPr>
          <w:p w:rsidR="00C57C9B" w:rsidRPr="009D027C" w:rsidRDefault="00C57C9B" w:rsidP="00130489">
            <w:pPr>
              <w:pStyle w:val="NoSpacing"/>
              <w:jc w:val="center"/>
              <w:rPr>
                <w:b/>
                <w:bCs/>
                <w:sz w:val="20"/>
                <w:szCs w:val="20"/>
              </w:rPr>
            </w:pPr>
            <w:r>
              <w:rPr>
                <w:b/>
                <w:bCs/>
                <w:sz w:val="20"/>
                <w:szCs w:val="20"/>
              </w:rPr>
              <w:t>Label Printing</w:t>
            </w:r>
          </w:p>
        </w:tc>
        <w:tc>
          <w:tcPr>
            <w:tcW w:w="4523" w:type="dxa"/>
            <w:shd w:val="clear" w:color="auto" w:fill="17365D" w:themeFill="text2" w:themeFillShade="BF"/>
          </w:tcPr>
          <w:p w:rsidR="00C57C9B" w:rsidRPr="009D027C" w:rsidRDefault="00C57C9B" w:rsidP="00130489">
            <w:pPr>
              <w:pStyle w:val="NoSpacing"/>
              <w:jc w:val="center"/>
              <w:rPr>
                <w:b/>
                <w:bCs/>
                <w:sz w:val="20"/>
                <w:szCs w:val="20"/>
              </w:rPr>
            </w:pPr>
            <w:r w:rsidRPr="009D027C">
              <w:rPr>
                <w:b/>
                <w:bCs/>
                <w:sz w:val="20"/>
                <w:szCs w:val="20"/>
              </w:rPr>
              <w:t>Operations</w:t>
            </w:r>
          </w:p>
        </w:tc>
        <w:tc>
          <w:tcPr>
            <w:tcW w:w="2884" w:type="dxa"/>
            <w:shd w:val="clear" w:color="auto" w:fill="17365D" w:themeFill="text2" w:themeFillShade="BF"/>
          </w:tcPr>
          <w:p w:rsidR="00C57C9B" w:rsidRPr="009D027C" w:rsidRDefault="00C57C9B" w:rsidP="00130489">
            <w:pPr>
              <w:pStyle w:val="NoSpacing"/>
              <w:jc w:val="center"/>
              <w:rPr>
                <w:b/>
                <w:bCs/>
                <w:sz w:val="20"/>
                <w:szCs w:val="20"/>
              </w:rPr>
            </w:pPr>
            <w:r>
              <w:rPr>
                <w:b/>
                <w:bCs/>
                <w:sz w:val="20"/>
                <w:szCs w:val="20"/>
              </w:rPr>
              <w:t>Database</w:t>
            </w:r>
          </w:p>
        </w:tc>
      </w:tr>
      <w:tr w:rsidR="00AE1D1E" w:rsidRPr="009D027C" w:rsidTr="00AE1D1E">
        <w:trPr>
          <w:trHeight w:val="762"/>
        </w:trPr>
        <w:tc>
          <w:tcPr>
            <w:tcW w:w="2340" w:type="dxa"/>
          </w:tcPr>
          <w:p w:rsidR="00AE1D1E" w:rsidRDefault="00951B02" w:rsidP="00130489">
            <w:pPr>
              <w:pStyle w:val="NoSpacing"/>
              <w:numPr>
                <w:ilvl w:val="0"/>
                <w:numId w:val="11"/>
              </w:numPr>
              <w:rPr>
                <w:sz w:val="20"/>
                <w:szCs w:val="20"/>
              </w:rPr>
            </w:pPr>
            <w:r>
              <w:rPr>
                <w:sz w:val="20"/>
                <w:szCs w:val="20"/>
              </w:rPr>
              <w:t>Item Master</w:t>
            </w:r>
          </w:p>
        </w:tc>
        <w:tc>
          <w:tcPr>
            <w:tcW w:w="4523" w:type="dxa"/>
          </w:tcPr>
          <w:p w:rsidR="00AE1D1E" w:rsidRDefault="00951B02" w:rsidP="00130489">
            <w:pPr>
              <w:pStyle w:val="NoSpacing"/>
              <w:rPr>
                <w:b/>
                <w:sz w:val="20"/>
                <w:szCs w:val="20"/>
              </w:rPr>
            </w:pPr>
            <w:r>
              <w:rPr>
                <w:b/>
                <w:sz w:val="20"/>
                <w:szCs w:val="20"/>
              </w:rPr>
              <w:t>Item Master</w:t>
            </w:r>
          </w:p>
          <w:p w:rsidR="00AE1D1E" w:rsidRDefault="00951B02" w:rsidP="00AE1D1E">
            <w:pPr>
              <w:pStyle w:val="NoSpacing"/>
              <w:numPr>
                <w:ilvl w:val="0"/>
                <w:numId w:val="15"/>
              </w:numPr>
              <w:rPr>
                <w:sz w:val="20"/>
                <w:szCs w:val="20"/>
              </w:rPr>
            </w:pPr>
            <w:r>
              <w:rPr>
                <w:sz w:val="20"/>
                <w:szCs w:val="20"/>
              </w:rPr>
              <w:t>Item master will be used to create and update items</w:t>
            </w:r>
          </w:p>
          <w:p w:rsidR="00AE1D1E" w:rsidRDefault="00AE1D1E" w:rsidP="00951B02">
            <w:pPr>
              <w:pStyle w:val="NoSpacing"/>
              <w:rPr>
                <w:b/>
                <w:sz w:val="20"/>
                <w:szCs w:val="20"/>
              </w:rPr>
            </w:pPr>
          </w:p>
        </w:tc>
        <w:tc>
          <w:tcPr>
            <w:tcW w:w="2884" w:type="dxa"/>
          </w:tcPr>
          <w:p w:rsidR="00AE1D1E" w:rsidRDefault="00951B02" w:rsidP="00813A4B">
            <w:pPr>
              <w:pStyle w:val="NoSpacing"/>
              <w:rPr>
                <w:b/>
                <w:sz w:val="20"/>
                <w:szCs w:val="20"/>
              </w:rPr>
            </w:pPr>
            <w:r>
              <w:rPr>
                <w:b/>
                <w:sz w:val="20"/>
                <w:szCs w:val="20"/>
              </w:rPr>
              <w:t>Item Master</w:t>
            </w:r>
          </w:p>
          <w:p w:rsidR="00813A4B" w:rsidRPr="00813A4B" w:rsidRDefault="00951B02" w:rsidP="00813A4B">
            <w:pPr>
              <w:pStyle w:val="NoSpacing"/>
              <w:numPr>
                <w:ilvl w:val="0"/>
                <w:numId w:val="15"/>
              </w:numPr>
              <w:rPr>
                <w:sz w:val="20"/>
                <w:szCs w:val="20"/>
              </w:rPr>
            </w:pPr>
            <w:r>
              <w:rPr>
                <w:sz w:val="20"/>
                <w:szCs w:val="20"/>
              </w:rPr>
              <w:t>D</w:t>
            </w:r>
            <w:r w:rsidR="00813A4B">
              <w:rPr>
                <w:sz w:val="20"/>
                <w:szCs w:val="20"/>
              </w:rPr>
              <w:t>ata will be saved in the database.</w:t>
            </w:r>
          </w:p>
        </w:tc>
      </w:tr>
      <w:tr w:rsidR="00951B02" w:rsidRPr="009D027C" w:rsidTr="00AE1D1E">
        <w:trPr>
          <w:trHeight w:val="762"/>
        </w:trPr>
        <w:tc>
          <w:tcPr>
            <w:tcW w:w="2340" w:type="dxa"/>
          </w:tcPr>
          <w:p w:rsidR="00951B02" w:rsidRDefault="00951B02" w:rsidP="00951B02">
            <w:pPr>
              <w:pStyle w:val="NoSpacing"/>
              <w:numPr>
                <w:ilvl w:val="0"/>
                <w:numId w:val="11"/>
              </w:numPr>
              <w:rPr>
                <w:sz w:val="20"/>
                <w:szCs w:val="20"/>
              </w:rPr>
            </w:pPr>
            <w:r>
              <w:rPr>
                <w:sz w:val="20"/>
                <w:szCs w:val="20"/>
              </w:rPr>
              <w:t>User Master</w:t>
            </w:r>
          </w:p>
        </w:tc>
        <w:tc>
          <w:tcPr>
            <w:tcW w:w="4523" w:type="dxa"/>
          </w:tcPr>
          <w:p w:rsidR="00951B02" w:rsidRDefault="00951B02" w:rsidP="00951B02">
            <w:pPr>
              <w:pStyle w:val="NoSpacing"/>
              <w:rPr>
                <w:b/>
                <w:sz w:val="20"/>
                <w:szCs w:val="20"/>
              </w:rPr>
            </w:pPr>
            <w:r>
              <w:rPr>
                <w:b/>
                <w:sz w:val="20"/>
                <w:szCs w:val="20"/>
              </w:rPr>
              <w:t>User Master</w:t>
            </w:r>
          </w:p>
          <w:p w:rsidR="00951B02" w:rsidRDefault="00951B02" w:rsidP="00951B02">
            <w:pPr>
              <w:pStyle w:val="NoSpacing"/>
              <w:numPr>
                <w:ilvl w:val="0"/>
                <w:numId w:val="15"/>
              </w:numPr>
              <w:rPr>
                <w:sz w:val="20"/>
                <w:szCs w:val="20"/>
              </w:rPr>
            </w:pPr>
            <w:r>
              <w:rPr>
                <w:sz w:val="20"/>
                <w:szCs w:val="20"/>
              </w:rPr>
              <w:t>User master will be used to create and update users</w:t>
            </w:r>
          </w:p>
          <w:p w:rsidR="00951B02" w:rsidRDefault="00951B02" w:rsidP="00951B02">
            <w:pPr>
              <w:pStyle w:val="NoSpacing"/>
              <w:rPr>
                <w:b/>
                <w:sz w:val="20"/>
                <w:szCs w:val="20"/>
              </w:rPr>
            </w:pPr>
          </w:p>
        </w:tc>
        <w:tc>
          <w:tcPr>
            <w:tcW w:w="2884" w:type="dxa"/>
          </w:tcPr>
          <w:p w:rsidR="00951B02" w:rsidRDefault="00951B02" w:rsidP="00951B02">
            <w:pPr>
              <w:pStyle w:val="NoSpacing"/>
              <w:rPr>
                <w:b/>
                <w:sz w:val="20"/>
                <w:szCs w:val="20"/>
              </w:rPr>
            </w:pPr>
            <w:r>
              <w:rPr>
                <w:b/>
                <w:sz w:val="20"/>
                <w:szCs w:val="20"/>
              </w:rPr>
              <w:t>User Master</w:t>
            </w:r>
          </w:p>
          <w:p w:rsidR="00951B02" w:rsidRPr="00813A4B" w:rsidRDefault="00951B02" w:rsidP="00951B02">
            <w:pPr>
              <w:pStyle w:val="NoSpacing"/>
              <w:numPr>
                <w:ilvl w:val="0"/>
                <w:numId w:val="15"/>
              </w:numPr>
              <w:rPr>
                <w:sz w:val="20"/>
                <w:szCs w:val="20"/>
              </w:rPr>
            </w:pPr>
            <w:r>
              <w:rPr>
                <w:sz w:val="20"/>
                <w:szCs w:val="20"/>
              </w:rPr>
              <w:t>Data will be saved in the database.</w:t>
            </w:r>
          </w:p>
        </w:tc>
      </w:tr>
      <w:tr w:rsidR="00951B02" w:rsidRPr="009D027C" w:rsidTr="00AE1D1E">
        <w:trPr>
          <w:trHeight w:val="762"/>
        </w:trPr>
        <w:tc>
          <w:tcPr>
            <w:tcW w:w="2340" w:type="dxa"/>
          </w:tcPr>
          <w:p w:rsidR="00951B02" w:rsidRDefault="00951B02" w:rsidP="00951B02">
            <w:pPr>
              <w:pStyle w:val="NoSpacing"/>
              <w:numPr>
                <w:ilvl w:val="0"/>
                <w:numId w:val="11"/>
              </w:numPr>
              <w:rPr>
                <w:sz w:val="20"/>
                <w:szCs w:val="20"/>
              </w:rPr>
            </w:pPr>
            <w:r>
              <w:rPr>
                <w:sz w:val="20"/>
                <w:szCs w:val="20"/>
              </w:rPr>
              <w:t>User Management</w:t>
            </w:r>
          </w:p>
        </w:tc>
        <w:tc>
          <w:tcPr>
            <w:tcW w:w="4523" w:type="dxa"/>
          </w:tcPr>
          <w:p w:rsidR="00951B02" w:rsidRDefault="00951B02" w:rsidP="00951B02">
            <w:pPr>
              <w:pStyle w:val="NoSpacing"/>
              <w:rPr>
                <w:b/>
                <w:sz w:val="20"/>
                <w:szCs w:val="20"/>
              </w:rPr>
            </w:pPr>
            <w:r>
              <w:rPr>
                <w:b/>
                <w:sz w:val="20"/>
                <w:szCs w:val="20"/>
              </w:rPr>
              <w:t>User Management</w:t>
            </w:r>
          </w:p>
          <w:p w:rsidR="00951B02" w:rsidRDefault="00951B02" w:rsidP="00951B02">
            <w:pPr>
              <w:pStyle w:val="NoSpacing"/>
              <w:numPr>
                <w:ilvl w:val="0"/>
                <w:numId w:val="15"/>
              </w:numPr>
              <w:rPr>
                <w:sz w:val="20"/>
                <w:szCs w:val="20"/>
              </w:rPr>
            </w:pPr>
            <w:r>
              <w:rPr>
                <w:sz w:val="20"/>
                <w:szCs w:val="20"/>
              </w:rPr>
              <w:t>User management will be used to give the rights to users, so that only authorize user can work on particular module.</w:t>
            </w:r>
          </w:p>
          <w:p w:rsidR="00951B02" w:rsidRDefault="00951B02" w:rsidP="00951B02">
            <w:pPr>
              <w:pStyle w:val="NoSpacing"/>
              <w:rPr>
                <w:b/>
                <w:sz w:val="20"/>
                <w:szCs w:val="20"/>
              </w:rPr>
            </w:pPr>
          </w:p>
        </w:tc>
        <w:tc>
          <w:tcPr>
            <w:tcW w:w="2884" w:type="dxa"/>
          </w:tcPr>
          <w:p w:rsidR="00951B02" w:rsidRDefault="00951B02" w:rsidP="00951B02">
            <w:pPr>
              <w:pStyle w:val="NoSpacing"/>
              <w:rPr>
                <w:b/>
                <w:sz w:val="20"/>
                <w:szCs w:val="20"/>
              </w:rPr>
            </w:pPr>
            <w:r>
              <w:rPr>
                <w:b/>
                <w:sz w:val="20"/>
                <w:szCs w:val="20"/>
              </w:rPr>
              <w:t>User Management</w:t>
            </w:r>
          </w:p>
          <w:p w:rsidR="00951B02" w:rsidRPr="00813A4B" w:rsidRDefault="00951B02" w:rsidP="00951B02">
            <w:pPr>
              <w:pStyle w:val="NoSpacing"/>
              <w:numPr>
                <w:ilvl w:val="0"/>
                <w:numId w:val="15"/>
              </w:numPr>
              <w:rPr>
                <w:sz w:val="20"/>
                <w:szCs w:val="20"/>
              </w:rPr>
            </w:pPr>
            <w:r>
              <w:rPr>
                <w:sz w:val="20"/>
                <w:szCs w:val="20"/>
              </w:rPr>
              <w:t>Data will be saved in the database.</w:t>
            </w:r>
          </w:p>
        </w:tc>
      </w:tr>
      <w:tr w:rsidR="00951B02" w:rsidRPr="009D027C" w:rsidTr="00AE1D1E">
        <w:trPr>
          <w:trHeight w:val="762"/>
        </w:trPr>
        <w:tc>
          <w:tcPr>
            <w:tcW w:w="2340" w:type="dxa"/>
          </w:tcPr>
          <w:p w:rsidR="00951B02" w:rsidRDefault="00951B02" w:rsidP="00951B02">
            <w:pPr>
              <w:pStyle w:val="NoSpacing"/>
              <w:numPr>
                <w:ilvl w:val="0"/>
                <w:numId w:val="11"/>
              </w:numPr>
              <w:rPr>
                <w:sz w:val="20"/>
                <w:szCs w:val="20"/>
              </w:rPr>
            </w:pPr>
            <w:r>
              <w:rPr>
                <w:sz w:val="20"/>
                <w:szCs w:val="20"/>
              </w:rPr>
              <w:t>Packing</w:t>
            </w:r>
          </w:p>
        </w:tc>
        <w:tc>
          <w:tcPr>
            <w:tcW w:w="4523" w:type="dxa"/>
          </w:tcPr>
          <w:p w:rsidR="00951B02" w:rsidRDefault="00951B02" w:rsidP="00951B02">
            <w:pPr>
              <w:pStyle w:val="NoSpacing"/>
              <w:rPr>
                <w:b/>
                <w:sz w:val="20"/>
                <w:szCs w:val="20"/>
              </w:rPr>
            </w:pPr>
            <w:r>
              <w:rPr>
                <w:b/>
                <w:sz w:val="20"/>
                <w:szCs w:val="20"/>
              </w:rPr>
              <w:t>Packing</w:t>
            </w:r>
          </w:p>
          <w:p w:rsidR="00951B02" w:rsidRDefault="00951B02" w:rsidP="00951B02">
            <w:pPr>
              <w:pStyle w:val="NoSpacing"/>
              <w:numPr>
                <w:ilvl w:val="0"/>
                <w:numId w:val="15"/>
              </w:numPr>
              <w:rPr>
                <w:sz w:val="20"/>
                <w:szCs w:val="20"/>
              </w:rPr>
            </w:pPr>
            <w:r>
              <w:rPr>
                <w:sz w:val="20"/>
                <w:szCs w:val="20"/>
              </w:rPr>
              <w:t>User will select the FG Item Code and print the label for carton or pallet.</w:t>
            </w:r>
          </w:p>
          <w:p w:rsidR="00951B02" w:rsidRDefault="00951B02" w:rsidP="00951B02">
            <w:pPr>
              <w:pStyle w:val="NoSpacing"/>
              <w:rPr>
                <w:b/>
                <w:sz w:val="20"/>
                <w:szCs w:val="20"/>
              </w:rPr>
            </w:pPr>
          </w:p>
        </w:tc>
        <w:tc>
          <w:tcPr>
            <w:tcW w:w="2884" w:type="dxa"/>
          </w:tcPr>
          <w:p w:rsidR="00951B02" w:rsidRDefault="00951B02" w:rsidP="00951B02">
            <w:pPr>
              <w:pStyle w:val="NoSpacing"/>
              <w:rPr>
                <w:b/>
                <w:sz w:val="20"/>
                <w:szCs w:val="20"/>
              </w:rPr>
            </w:pPr>
            <w:r>
              <w:rPr>
                <w:b/>
                <w:sz w:val="20"/>
                <w:szCs w:val="20"/>
              </w:rPr>
              <w:t>Packing</w:t>
            </w:r>
          </w:p>
          <w:p w:rsidR="00951B02" w:rsidRPr="00813A4B" w:rsidRDefault="00951B02" w:rsidP="00951B02">
            <w:pPr>
              <w:pStyle w:val="NoSpacing"/>
              <w:numPr>
                <w:ilvl w:val="0"/>
                <w:numId w:val="15"/>
              </w:numPr>
              <w:rPr>
                <w:sz w:val="20"/>
                <w:szCs w:val="20"/>
              </w:rPr>
            </w:pPr>
            <w:r>
              <w:rPr>
                <w:sz w:val="20"/>
                <w:szCs w:val="20"/>
              </w:rPr>
              <w:t>Data will be saved in the database.</w:t>
            </w:r>
          </w:p>
        </w:tc>
      </w:tr>
      <w:tr w:rsidR="00951B02" w:rsidRPr="009D027C" w:rsidTr="00AE1D1E">
        <w:trPr>
          <w:trHeight w:val="762"/>
        </w:trPr>
        <w:tc>
          <w:tcPr>
            <w:tcW w:w="2340" w:type="dxa"/>
          </w:tcPr>
          <w:p w:rsidR="00951B02" w:rsidRDefault="00951B02" w:rsidP="00951B02">
            <w:pPr>
              <w:pStyle w:val="NoSpacing"/>
              <w:numPr>
                <w:ilvl w:val="0"/>
                <w:numId w:val="11"/>
              </w:numPr>
              <w:rPr>
                <w:sz w:val="20"/>
                <w:szCs w:val="20"/>
              </w:rPr>
            </w:pPr>
            <w:r>
              <w:rPr>
                <w:sz w:val="20"/>
                <w:szCs w:val="20"/>
              </w:rPr>
              <w:t>Delivery Challan</w:t>
            </w:r>
          </w:p>
        </w:tc>
        <w:tc>
          <w:tcPr>
            <w:tcW w:w="4523" w:type="dxa"/>
          </w:tcPr>
          <w:p w:rsidR="00951B02" w:rsidRDefault="00951B02" w:rsidP="00951B02">
            <w:pPr>
              <w:pStyle w:val="NoSpacing"/>
              <w:rPr>
                <w:b/>
                <w:sz w:val="20"/>
                <w:szCs w:val="20"/>
              </w:rPr>
            </w:pPr>
            <w:r>
              <w:rPr>
                <w:b/>
                <w:sz w:val="20"/>
                <w:szCs w:val="20"/>
              </w:rPr>
              <w:t>Delivery Challan</w:t>
            </w:r>
          </w:p>
          <w:p w:rsidR="00951B02" w:rsidRDefault="00951B02" w:rsidP="00951B02">
            <w:pPr>
              <w:pStyle w:val="NoSpacing"/>
              <w:numPr>
                <w:ilvl w:val="0"/>
                <w:numId w:val="15"/>
              </w:numPr>
              <w:rPr>
                <w:sz w:val="20"/>
                <w:szCs w:val="20"/>
              </w:rPr>
            </w:pPr>
            <w:r>
              <w:rPr>
                <w:sz w:val="20"/>
                <w:szCs w:val="20"/>
              </w:rPr>
              <w:t>User will select</w:t>
            </w:r>
            <w:r w:rsidR="00304A25">
              <w:rPr>
                <w:sz w:val="20"/>
                <w:szCs w:val="20"/>
              </w:rPr>
              <w:t xml:space="preserve"> or enter</w:t>
            </w:r>
            <w:r>
              <w:rPr>
                <w:sz w:val="20"/>
                <w:szCs w:val="20"/>
              </w:rPr>
              <w:t xml:space="preserve"> </w:t>
            </w:r>
            <w:r w:rsidR="00304A25">
              <w:rPr>
                <w:sz w:val="20"/>
                <w:szCs w:val="20"/>
              </w:rPr>
              <w:t>Sales Order No (Given by TPR) and generate the delivery challan for the same.</w:t>
            </w:r>
          </w:p>
          <w:p w:rsidR="00951B02" w:rsidRDefault="00951B02" w:rsidP="00951B02">
            <w:pPr>
              <w:pStyle w:val="NoSpacing"/>
              <w:rPr>
                <w:b/>
                <w:sz w:val="20"/>
                <w:szCs w:val="20"/>
              </w:rPr>
            </w:pPr>
          </w:p>
        </w:tc>
        <w:tc>
          <w:tcPr>
            <w:tcW w:w="2884" w:type="dxa"/>
          </w:tcPr>
          <w:p w:rsidR="00951B02" w:rsidRDefault="00951B02" w:rsidP="00951B02">
            <w:pPr>
              <w:pStyle w:val="NoSpacing"/>
              <w:rPr>
                <w:b/>
                <w:sz w:val="20"/>
                <w:szCs w:val="20"/>
              </w:rPr>
            </w:pPr>
            <w:r>
              <w:rPr>
                <w:b/>
                <w:sz w:val="20"/>
                <w:szCs w:val="20"/>
              </w:rPr>
              <w:t>Delivery Challan</w:t>
            </w:r>
          </w:p>
          <w:p w:rsidR="00951B02" w:rsidRPr="00813A4B" w:rsidRDefault="00951B02" w:rsidP="00951B02">
            <w:pPr>
              <w:pStyle w:val="NoSpacing"/>
              <w:numPr>
                <w:ilvl w:val="0"/>
                <w:numId w:val="15"/>
              </w:numPr>
              <w:rPr>
                <w:sz w:val="20"/>
                <w:szCs w:val="20"/>
              </w:rPr>
            </w:pPr>
            <w:r>
              <w:rPr>
                <w:sz w:val="20"/>
                <w:szCs w:val="20"/>
              </w:rPr>
              <w:t>Data will be saved in the database.</w:t>
            </w:r>
          </w:p>
        </w:tc>
      </w:tr>
      <w:tr w:rsidR="00304A25" w:rsidRPr="009D027C" w:rsidTr="00AE1D1E">
        <w:trPr>
          <w:trHeight w:val="762"/>
        </w:trPr>
        <w:tc>
          <w:tcPr>
            <w:tcW w:w="2340" w:type="dxa"/>
          </w:tcPr>
          <w:p w:rsidR="00304A25" w:rsidRDefault="00304A25" w:rsidP="00304A25">
            <w:pPr>
              <w:pStyle w:val="NoSpacing"/>
              <w:numPr>
                <w:ilvl w:val="0"/>
                <w:numId w:val="11"/>
              </w:numPr>
              <w:rPr>
                <w:sz w:val="20"/>
                <w:szCs w:val="20"/>
              </w:rPr>
            </w:pPr>
            <w:r>
              <w:rPr>
                <w:sz w:val="20"/>
                <w:szCs w:val="20"/>
              </w:rPr>
              <w:t>Dispatch</w:t>
            </w:r>
          </w:p>
        </w:tc>
        <w:tc>
          <w:tcPr>
            <w:tcW w:w="4523" w:type="dxa"/>
          </w:tcPr>
          <w:p w:rsidR="00304A25" w:rsidRDefault="00304A25" w:rsidP="00304A25">
            <w:pPr>
              <w:pStyle w:val="NoSpacing"/>
              <w:rPr>
                <w:b/>
                <w:sz w:val="20"/>
                <w:szCs w:val="20"/>
              </w:rPr>
            </w:pPr>
            <w:r>
              <w:rPr>
                <w:b/>
                <w:sz w:val="20"/>
                <w:szCs w:val="20"/>
              </w:rPr>
              <w:t>Dispatch</w:t>
            </w:r>
          </w:p>
          <w:p w:rsidR="00304A25" w:rsidRDefault="00304A25" w:rsidP="00304A25">
            <w:pPr>
              <w:pStyle w:val="NoSpacing"/>
              <w:numPr>
                <w:ilvl w:val="0"/>
                <w:numId w:val="15"/>
              </w:numPr>
              <w:rPr>
                <w:sz w:val="20"/>
                <w:szCs w:val="20"/>
              </w:rPr>
            </w:pPr>
            <w:r>
              <w:rPr>
                <w:sz w:val="20"/>
                <w:szCs w:val="20"/>
              </w:rPr>
              <w:t>User will select the delivery challan and dispatch the items as per delivery challan.</w:t>
            </w:r>
          </w:p>
          <w:p w:rsidR="00304A25" w:rsidRDefault="00304A25" w:rsidP="00304A25">
            <w:pPr>
              <w:pStyle w:val="NoSpacing"/>
              <w:rPr>
                <w:b/>
                <w:sz w:val="20"/>
                <w:szCs w:val="20"/>
              </w:rPr>
            </w:pPr>
          </w:p>
        </w:tc>
        <w:tc>
          <w:tcPr>
            <w:tcW w:w="2884" w:type="dxa"/>
          </w:tcPr>
          <w:p w:rsidR="00304A25" w:rsidRDefault="00304A25" w:rsidP="00304A25">
            <w:pPr>
              <w:pStyle w:val="NoSpacing"/>
              <w:rPr>
                <w:b/>
                <w:sz w:val="20"/>
                <w:szCs w:val="20"/>
              </w:rPr>
            </w:pPr>
            <w:r>
              <w:rPr>
                <w:b/>
                <w:sz w:val="20"/>
                <w:szCs w:val="20"/>
              </w:rPr>
              <w:t>Delivery Challan</w:t>
            </w:r>
          </w:p>
          <w:p w:rsidR="00304A25" w:rsidRPr="00813A4B" w:rsidRDefault="00304A25" w:rsidP="00304A25">
            <w:pPr>
              <w:pStyle w:val="NoSpacing"/>
              <w:numPr>
                <w:ilvl w:val="0"/>
                <w:numId w:val="15"/>
              </w:numPr>
              <w:rPr>
                <w:sz w:val="20"/>
                <w:szCs w:val="20"/>
              </w:rPr>
            </w:pPr>
            <w:r>
              <w:rPr>
                <w:sz w:val="20"/>
                <w:szCs w:val="20"/>
              </w:rPr>
              <w:t>Data will be saved in the database.</w:t>
            </w:r>
          </w:p>
        </w:tc>
      </w:tr>
      <w:tr w:rsidR="00304A25" w:rsidRPr="009D027C" w:rsidTr="00130489">
        <w:trPr>
          <w:trHeight w:val="422"/>
        </w:trPr>
        <w:tc>
          <w:tcPr>
            <w:tcW w:w="2340" w:type="dxa"/>
            <w:shd w:val="clear" w:color="auto" w:fill="17365D" w:themeFill="text2" w:themeFillShade="BF"/>
          </w:tcPr>
          <w:p w:rsidR="00304A25" w:rsidRPr="009D027C" w:rsidRDefault="00304A25" w:rsidP="00304A25">
            <w:pPr>
              <w:pStyle w:val="NoSpacing"/>
              <w:jc w:val="center"/>
              <w:rPr>
                <w:b/>
                <w:bCs/>
                <w:sz w:val="20"/>
                <w:szCs w:val="20"/>
              </w:rPr>
            </w:pPr>
          </w:p>
        </w:tc>
        <w:tc>
          <w:tcPr>
            <w:tcW w:w="4523" w:type="dxa"/>
            <w:shd w:val="clear" w:color="auto" w:fill="17365D" w:themeFill="text2" w:themeFillShade="BF"/>
          </w:tcPr>
          <w:p w:rsidR="00304A25" w:rsidRPr="009D027C" w:rsidRDefault="00304A25" w:rsidP="00304A25">
            <w:pPr>
              <w:pStyle w:val="NoSpacing"/>
              <w:jc w:val="center"/>
              <w:rPr>
                <w:b/>
                <w:bCs/>
                <w:sz w:val="20"/>
                <w:szCs w:val="20"/>
              </w:rPr>
            </w:pPr>
            <w:r w:rsidRPr="009D027C">
              <w:rPr>
                <w:b/>
                <w:bCs/>
                <w:sz w:val="20"/>
                <w:szCs w:val="20"/>
              </w:rPr>
              <w:t>Reports</w:t>
            </w:r>
          </w:p>
        </w:tc>
        <w:tc>
          <w:tcPr>
            <w:tcW w:w="2884" w:type="dxa"/>
            <w:shd w:val="clear" w:color="auto" w:fill="17365D" w:themeFill="text2" w:themeFillShade="BF"/>
          </w:tcPr>
          <w:p w:rsidR="00304A25" w:rsidRPr="009D027C" w:rsidRDefault="00304A25" w:rsidP="00304A25">
            <w:pPr>
              <w:pStyle w:val="NoSpacing"/>
              <w:jc w:val="center"/>
              <w:rPr>
                <w:b/>
                <w:bCs/>
                <w:sz w:val="20"/>
                <w:szCs w:val="20"/>
              </w:rPr>
            </w:pPr>
          </w:p>
        </w:tc>
      </w:tr>
      <w:tr w:rsidR="00304A25" w:rsidRPr="009D027C" w:rsidTr="00130489">
        <w:tc>
          <w:tcPr>
            <w:tcW w:w="2340" w:type="dxa"/>
          </w:tcPr>
          <w:p w:rsidR="00304A25" w:rsidRPr="009D027C" w:rsidRDefault="00304A25" w:rsidP="00304A25">
            <w:pPr>
              <w:pStyle w:val="NoSpacing"/>
              <w:rPr>
                <w:sz w:val="20"/>
                <w:szCs w:val="20"/>
              </w:rPr>
            </w:pPr>
          </w:p>
        </w:tc>
        <w:tc>
          <w:tcPr>
            <w:tcW w:w="4523" w:type="dxa"/>
          </w:tcPr>
          <w:p w:rsidR="00304A25" w:rsidRPr="009D027C" w:rsidRDefault="00304A25" w:rsidP="00304A25">
            <w:pPr>
              <w:pStyle w:val="NoSpacing"/>
              <w:numPr>
                <w:ilvl w:val="0"/>
                <w:numId w:val="13"/>
              </w:numPr>
              <w:jc w:val="both"/>
              <w:rPr>
                <w:sz w:val="20"/>
                <w:szCs w:val="20"/>
              </w:rPr>
            </w:pPr>
            <w:r>
              <w:rPr>
                <w:sz w:val="20"/>
                <w:szCs w:val="20"/>
              </w:rPr>
              <w:t>Customize reports will be provided</w:t>
            </w:r>
          </w:p>
        </w:tc>
        <w:tc>
          <w:tcPr>
            <w:tcW w:w="2884" w:type="dxa"/>
          </w:tcPr>
          <w:p w:rsidR="00304A25" w:rsidRPr="00271930" w:rsidRDefault="00304A25" w:rsidP="00304A25">
            <w:pPr>
              <w:pStyle w:val="NoSpacing"/>
              <w:ind w:left="360"/>
              <w:jc w:val="both"/>
              <w:rPr>
                <w:sz w:val="20"/>
                <w:szCs w:val="20"/>
              </w:rPr>
            </w:pPr>
          </w:p>
        </w:tc>
      </w:tr>
    </w:tbl>
    <w:p w:rsidR="00C57C9B" w:rsidRDefault="00C57C9B" w:rsidP="00C57C9B"/>
    <w:p w:rsidR="00C57C9B" w:rsidRDefault="00304A25" w:rsidP="00C57C9B">
      <w:pPr>
        <w:pStyle w:val="Heading2"/>
        <w:numPr>
          <w:ilvl w:val="1"/>
          <w:numId w:val="0"/>
        </w:numPr>
        <w:tabs>
          <w:tab w:val="clear" w:pos="6585"/>
        </w:tabs>
        <w:spacing w:line="276" w:lineRule="auto"/>
        <w:ind w:left="576" w:hanging="576"/>
        <w:jc w:val="left"/>
      </w:pPr>
      <w:bookmarkStart w:id="5" w:name="_Toc528768098"/>
      <w:r>
        <w:t>2</w:t>
      </w:r>
      <w:r w:rsidR="00A046A7">
        <w:t>.2</w:t>
      </w:r>
      <w:r w:rsidR="00C57C9B">
        <w:t xml:space="preserve"> </w:t>
      </w:r>
      <w:r w:rsidR="00C57C9B" w:rsidRPr="003B1D9C">
        <w:t>Out of Scope</w:t>
      </w:r>
      <w:bookmarkEnd w:id="5"/>
    </w:p>
    <w:p w:rsidR="00C57C9B" w:rsidRPr="00876B62" w:rsidRDefault="00C57C9B" w:rsidP="00C57C9B">
      <w:r>
        <w:t xml:space="preserve">Followings activities are not in the scope of SATO, however, are important for the project development and needs to be taken care by </w:t>
      </w:r>
      <w:r w:rsidR="0003574C">
        <w:t>TPR</w:t>
      </w:r>
      <w:r>
        <w:t>:</w:t>
      </w:r>
    </w:p>
    <w:p w:rsidR="005D5986" w:rsidRDefault="00C57C9B" w:rsidP="00A1756D">
      <w:pPr>
        <w:pStyle w:val="ListParagraph"/>
        <w:numPr>
          <w:ilvl w:val="0"/>
          <w:numId w:val="19"/>
        </w:numPr>
        <w:spacing w:after="100" w:line="276" w:lineRule="auto"/>
        <w:contextualSpacing/>
        <w:rPr>
          <w:rFonts w:asciiTheme="minorHAnsi" w:hAnsiTheme="minorHAnsi"/>
          <w:color w:val="auto"/>
          <w:sz w:val="22"/>
          <w:szCs w:val="22"/>
        </w:rPr>
      </w:pPr>
      <w:r w:rsidRPr="00983575">
        <w:rPr>
          <w:rFonts w:asciiTheme="minorHAnsi" w:hAnsiTheme="minorHAnsi"/>
          <w:color w:val="auto"/>
          <w:sz w:val="22"/>
          <w:szCs w:val="22"/>
        </w:rPr>
        <w:t>Test Data Creation</w:t>
      </w:r>
    </w:p>
    <w:p w:rsidR="00813A4B" w:rsidRPr="00A1756D" w:rsidRDefault="00813A4B" w:rsidP="00813A4B">
      <w:pPr>
        <w:pStyle w:val="ListParagraph"/>
        <w:spacing w:after="100" w:line="276" w:lineRule="auto"/>
        <w:contextualSpacing/>
        <w:rPr>
          <w:rFonts w:asciiTheme="minorHAnsi" w:hAnsiTheme="minorHAnsi"/>
          <w:color w:val="auto"/>
          <w:sz w:val="22"/>
          <w:szCs w:val="22"/>
        </w:rPr>
      </w:pPr>
    </w:p>
    <w:p w:rsidR="00841B59" w:rsidRDefault="00A1756D" w:rsidP="00A1756D">
      <w:pPr>
        <w:pStyle w:val="Heading2"/>
        <w:tabs>
          <w:tab w:val="clear" w:pos="6585"/>
        </w:tabs>
        <w:spacing w:line="276" w:lineRule="auto"/>
      </w:pPr>
      <w:bookmarkStart w:id="6" w:name="_Toc491775172"/>
      <w:bookmarkStart w:id="7" w:name="_Toc528768099"/>
      <w:r>
        <w:t xml:space="preserve">3.0      </w:t>
      </w:r>
      <w:r w:rsidR="00841B59">
        <w:t>Hardware &amp; Software Requirements</w:t>
      </w:r>
      <w:bookmarkEnd w:id="6"/>
      <w:bookmarkEnd w:id="7"/>
    </w:p>
    <w:p w:rsidR="00841B59" w:rsidRPr="003B1D9C" w:rsidRDefault="00A1756D" w:rsidP="00A1756D">
      <w:pPr>
        <w:pStyle w:val="Heading3"/>
        <w:tabs>
          <w:tab w:val="clear" w:pos="6585"/>
        </w:tabs>
        <w:spacing w:line="276" w:lineRule="auto"/>
        <w:rPr>
          <w:szCs w:val="20"/>
        </w:rPr>
      </w:pPr>
      <w:bookmarkStart w:id="8" w:name="_Toc491775174"/>
      <w:bookmarkStart w:id="9" w:name="_Toc528768100"/>
      <w:r>
        <w:rPr>
          <w:szCs w:val="20"/>
        </w:rPr>
        <w:t xml:space="preserve">3.1       </w:t>
      </w:r>
      <w:r w:rsidR="00841B59" w:rsidRPr="003B1D9C">
        <w:rPr>
          <w:szCs w:val="20"/>
        </w:rPr>
        <w:t>Desktop Computers</w:t>
      </w:r>
      <w:bookmarkEnd w:id="8"/>
      <w:bookmarkEnd w:id="9"/>
    </w:p>
    <w:p w:rsidR="004259AA" w:rsidRDefault="00841B59" w:rsidP="004259AA">
      <w:pPr>
        <w:rPr>
          <w:szCs w:val="20"/>
        </w:rPr>
      </w:pPr>
      <w:r w:rsidRPr="003B1D9C">
        <w:rPr>
          <w:szCs w:val="20"/>
        </w:rPr>
        <w:t xml:space="preserve">The desktop application would require the computer </w:t>
      </w:r>
      <w:r w:rsidR="004259AA">
        <w:rPr>
          <w:szCs w:val="20"/>
        </w:rPr>
        <w:t>with following specifications:-</w:t>
      </w:r>
    </w:p>
    <w:p w:rsidR="004259AA" w:rsidRPr="004259AA" w:rsidRDefault="004259AA" w:rsidP="004259AA">
      <w:pPr>
        <w:rPr>
          <w:szCs w:val="20"/>
        </w:rPr>
      </w:pPr>
      <w:r>
        <w:rPr>
          <w:szCs w:val="20"/>
        </w:rPr>
        <w:t xml:space="preserve">•      </w:t>
      </w:r>
      <w:r w:rsidRPr="004259AA">
        <w:rPr>
          <w:szCs w:val="20"/>
        </w:rPr>
        <w:t>Intel Pentium Processor with Windows 7 operating System or above</w:t>
      </w:r>
    </w:p>
    <w:p w:rsidR="006D28C1" w:rsidRDefault="00000092" w:rsidP="004259AA">
      <w:pPr>
        <w:rPr>
          <w:szCs w:val="20"/>
        </w:rPr>
      </w:pPr>
      <w:r>
        <w:rPr>
          <w:szCs w:val="20"/>
        </w:rPr>
        <w:t xml:space="preserve">•      </w:t>
      </w:r>
      <w:r w:rsidR="00841B59" w:rsidRPr="003B1D9C">
        <w:rPr>
          <w:szCs w:val="20"/>
        </w:rPr>
        <w:t>4 GB RAM or above</w:t>
      </w:r>
    </w:p>
    <w:p w:rsidR="004C49AE" w:rsidRPr="004259AA" w:rsidRDefault="00841B59" w:rsidP="004259AA">
      <w:pPr>
        <w:rPr>
          <w:szCs w:val="20"/>
        </w:rPr>
      </w:pPr>
      <w:r w:rsidRPr="003B1D9C">
        <w:rPr>
          <w:szCs w:val="20"/>
        </w:rPr>
        <w:t>•</w:t>
      </w:r>
      <w:r w:rsidR="00000092">
        <w:rPr>
          <w:szCs w:val="20"/>
        </w:rPr>
        <w:t xml:space="preserve">      </w:t>
      </w:r>
      <w:r w:rsidRPr="003B1D9C">
        <w:rPr>
          <w:szCs w:val="20"/>
        </w:rPr>
        <w:t>Dot net Framework 3.5</w:t>
      </w:r>
      <w:r w:rsidR="009B60F7">
        <w:rPr>
          <w:szCs w:val="20"/>
        </w:rPr>
        <w:t xml:space="preserve"> or Above</w:t>
      </w:r>
    </w:p>
    <w:p w:rsidR="00841B59" w:rsidRDefault="00841B59" w:rsidP="00FE42B0">
      <w:pPr>
        <w:pStyle w:val="Heading1"/>
        <w:numPr>
          <w:ilvl w:val="0"/>
          <w:numId w:val="23"/>
        </w:numPr>
        <w:tabs>
          <w:tab w:val="clear" w:pos="6585"/>
        </w:tabs>
        <w:spacing w:before="280" w:line="276" w:lineRule="auto"/>
        <w:ind w:left="431" w:hanging="431"/>
      </w:pPr>
      <w:bookmarkStart w:id="10" w:name="_Toc528768101"/>
      <w:r>
        <w:t>Project Phases &amp; Deliverables</w:t>
      </w:r>
      <w:bookmarkEnd w:id="10"/>
    </w:p>
    <w:p w:rsidR="00841B59" w:rsidRPr="003B1D9C" w:rsidRDefault="00000092" w:rsidP="00841B59">
      <w:pPr>
        <w:rPr>
          <w:szCs w:val="20"/>
        </w:rPr>
      </w:pPr>
      <w:r>
        <w:rPr>
          <w:szCs w:val="20"/>
        </w:rPr>
        <w:t>SATO</w:t>
      </w:r>
      <w:r w:rsidR="00841B59" w:rsidRPr="003B1D9C">
        <w:rPr>
          <w:szCs w:val="20"/>
        </w:rPr>
        <w:t xml:space="preserve"> follows a phased application development approach wherein, the project moves in the phases as summarized below. Each phase is detailed in this section to make customer understand </w:t>
      </w:r>
      <w:r>
        <w:rPr>
          <w:szCs w:val="20"/>
        </w:rPr>
        <w:t>SATO</w:t>
      </w:r>
      <w:r w:rsidR="00841B59" w:rsidRPr="003B1D9C">
        <w:rPr>
          <w:szCs w:val="20"/>
        </w:rPr>
        <w:t xml:space="preserve"> project process. The matrix also highlights the level of involvement from customer side. </w:t>
      </w:r>
    </w:p>
    <w:p w:rsidR="00841B59" w:rsidRDefault="00841B59" w:rsidP="00FE42B0">
      <w:pPr>
        <w:pStyle w:val="Heading2"/>
        <w:numPr>
          <w:ilvl w:val="1"/>
          <w:numId w:val="23"/>
        </w:numPr>
        <w:tabs>
          <w:tab w:val="clear" w:pos="6585"/>
        </w:tabs>
        <w:spacing w:line="276" w:lineRule="auto"/>
      </w:pPr>
      <w:bookmarkStart w:id="11" w:name="_Toc528768102"/>
      <w:r w:rsidRPr="005764ED">
        <w:t>Phase wise Roles and Responsibility</w:t>
      </w:r>
      <w:bookmarkEnd w:id="11"/>
    </w:p>
    <w:p w:rsidR="00841B59" w:rsidRPr="003B1D9C" w:rsidRDefault="00841B59" w:rsidP="00FE42B0">
      <w:pPr>
        <w:pStyle w:val="Heading3"/>
        <w:numPr>
          <w:ilvl w:val="2"/>
          <w:numId w:val="23"/>
        </w:numPr>
        <w:tabs>
          <w:tab w:val="clear" w:pos="6585"/>
        </w:tabs>
        <w:spacing w:line="276" w:lineRule="auto"/>
        <w:rPr>
          <w:szCs w:val="20"/>
        </w:rPr>
      </w:pPr>
      <w:bookmarkStart w:id="12" w:name="_Toc528768103"/>
      <w:r w:rsidRPr="003B1D9C">
        <w:rPr>
          <w:szCs w:val="20"/>
        </w:rPr>
        <w:t>Requirement Study</w:t>
      </w:r>
      <w:bookmarkEnd w:id="12"/>
    </w:p>
    <w:p w:rsidR="00841B59" w:rsidRPr="003B1D9C" w:rsidRDefault="00841B59" w:rsidP="00841B59">
      <w:pPr>
        <w:rPr>
          <w:szCs w:val="20"/>
        </w:rPr>
      </w:pPr>
      <w:r w:rsidRPr="003B1D9C">
        <w:rPr>
          <w:szCs w:val="20"/>
        </w:rPr>
        <w:t>In this phase all the stake-holders form customer team, define clear project objectives, process details, necessary validations, workflows. At the end of the phase, the complete requirement is revalidated with the initial scope as given in this document. Any new requirements which were not identified or communicated during the estimation and having major impact on the project architecture or project timeline shall be managed through a Change Request and would result in a revision of estimates, timelines and cost.</w:t>
      </w:r>
    </w:p>
    <w:tbl>
      <w:tblPr>
        <w:tblStyle w:val="TableGrid"/>
        <w:tblW w:w="0" w:type="auto"/>
        <w:tblInd w:w="108" w:type="dxa"/>
        <w:tblLook w:val="01E0" w:firstRow="1" w:lastRow="1" w:firstColumn="1" w:lastColumn="1" w:noHBand="0" w:noVBand="0"/>
      </w:tblPr>
      <w:tblGrid>
        <w:gridCol w:w="5400"/>
        <w:gridCol w:w="3348"/>
      </w:tblGrid>
      <w:tr w:rsidR="00841B59" w:rsidRPr="003B1D9C" w:rsidTr="005D6172">
        <w:tc>
          <w:tcPr>
            <w:tcW w:w="5400" w:type="dxa"/>
          </w:tcPr>
          <w:p w:rsidR="00841B59" w:rsidRPr="003B1D9C" w:rsidRDefault="00841B59" w:rsidP="00841B59">
            <w:pPr>
              <w:rPr>
                <w:b/>
                <w:bCs/>
                <w:szCs w:val="20"/>
              </w:rPr>
            </w:pPr>
            <w:r w:rsidRPr="003B1D9C">
              <w:rPr>
                <w:b/>
                <w:bCs/>
                <w:szCs w:val="20"/>
              </w:rPr>
              <w:t>Deliverables</w:t>
            </w:r>
          </w:p>
        </w:tc>
        <w:tc>
          <w:tcPr>
            <w:tcW w:w="3348" w:type="dxa"/>
          </w:tcPr>
          <w:p w:rsidR="00841B59" w:rsidRPr="003B1D9C" w:rsidRDefault="00841B59" w:rsidP="00841B59">
            <w:pPr>
              <w:rPr>
                <w:b/>
                <w:bCs/>
                <w:szCs w:val="20"/>
              </w:rPr>
            </w:pPr>
            <w:r w:rsidRPr="003B1D9C">
              <w:rPr>
                <w:b/>
                <w:bCs/>
                <w:szCs w:val="20"/>
              </w:rPr>
              <w:t>Responsibility</w:t>
            </w:r>
          </w:p>
        </w:tc>
      </w:tr>
      <w:tr w:rsidR="00841B59" w:rsidRPr="003B1D9C" w:rsidTr="005D6172">
        <w:tc>
          <w:tcPr>
            <w:tcW w:w="5400" w:type="dxa"/>
          </w:tcPr>
          <w:p w:rsidR="00841B59" w:rsidRPr="003B1D9C" w:rsidRDefault="00841B59" w:rsidP="00841B59">
            <w:pPr>
              <w:rPr>
                <w:szCs w:val="20"/>
              </w:rPr>
            </w:pPr>
            <w:r w:rsidRPr="003B1D9C">
              <w:rPr>
                <w:szCs w:val="20"/>
              </w:rPr>
              <w:t>Detailed Project Plan</w:t>
            </w:r>
          </w:p>
        </w:tc>
        <w:tc>
          <w:tcPr>
            <w:tcW w:w="3348" w:type="dxa"/>
          </w:tcPr>
          <w:p w:rsidR="00841B59" w:rsidRPr="003B1D9C" w:rsidRDefault="00000092" w:rsidP="00000092">
            <w:pPr>
              <w:rPr>
                <w:szCs w:val="20"/>
              </w:rPr>
            </w:pPr>
            <w:r>
              <w:rPr>
                <w:szCs w:val="20"/>
              </w:rPr>
              <w:t>SATO</w:t>
            </w:r>
            <w:r w:rsidR="00841B59" w:rsidRPr="003B1D9C">
              <w:rPr>
                <w:szCs w:val="20"/>
              </w:rPr>
              <w:t xml:space="preserve"> / </w:t>
            </w:r>
            <w:r w:rsidR="0003574C">
              <w:rPr>
                <w:szCs w:val="20"/>
              </w:rPr>
              <w:t>TPR</w:t>
            </w:r>
            <w:r w:rsidR="00841B59">
              <w:rPr>
                <w:szCs w:val="20"/>
              </w:rPr>
              <w:t xml:space="preserve"> </w:t>
            </w:r>
          </w:p>
        </w:tc>
      </w:tr>
      <w:tr w:rsidR="00841B59" w:rsidRPr="003B1D9C" w:rsidTr="005D6172">
        <w:tc>
          <w:tcPr>
            <w:tcW w:w="5400" w:type="dxa"/>
          </w:tcPr>
          <w:p w:rsidR="00841B59" w:rsidRPr="003B1D9C" w:rsidRDefault="00841B59" w:rsidP="00841B59">
            <w:pPr>
              <w:rPr>
                <w:szCs w:val="20"/>
              </w:rPr>
            </w:pPr>
            <w:r w:rsidRPr="003B1D9C">
              <w:rPr>
                <w:szCs w:val="20"/>
              </w:rPr>
              <w:t>Revalidation of Project Scope</w:t>
            </w:r>
          </w:p>
        </w:tc>
        <w:tc>
          <w:tcPr>
            <w:tcW w:w="3348" w:type="dxa"/>
          </w:tcPr>
          <w:p w:rsidR="00841B59" w:rsidRPr="003B1D9C" w:rsidRDefault="00000092" w:rsidP="00000092">
            <w:pPr>
              <w:rPr>
                <w:szCs w:val="20"/>
              </w:rPr>
            </w:pPr>
            <w:r>
              <w:rPr>
                <w:szCs w:val="20"/>
              </w:rPr>
              <w:t>SATO</w:t>
            </w:r>
            <w:r w:rsidR="00841B59" w:rsidRPr="003B1D9C">
              <w:rPr>
                <w:szCs w:val="20"/>
              </w:rPr>
              <w:t xml:space="preserve"> / </w:t>
            </w:r>
            <w:r w:rsidR="0003574C">
              <w:rPr>
                <w:szCs w:val="20"/>
              </w:rPr>
              <w:t>TPR</w:t>
            </w:r>
            <w:r w:rsidR="00841B59">
              <w:rPr>
                <w:szCs w:val="20"/>
              </w:rPr>
              <w:t xml:space="preserve"> </w:t>
            </w:r>
          </w:p>
        </w:tc>
      </w:tr>
      <w:tr w:rsidR="00841B59" w:rsidRPr="003B1D9C" w:rsidTr="005D6172">
        <w:tc>
          <w:tcPr>
            <w:tcW w:w="5400" w:type="dxa"/>
          </w:tcPr>
          <w:p w:rsidR="00841B59" w:rsidRPr="003B1D9C" w:rsidRDefault="00841B59" w:rsidP="00841B59">
            <w:pPr>
              <w:rPr>
                <w:szCs w:val="20"/>
              </w:rPr>
            </w:pPr>
            <w:r w:rsidRPr="003B1D9C">
              <w:rPr>
                <w:szCs w:val="20"/>
              </w:rPr>
              <w:t xml:space="preserve">Reporting &amp; Escalation </w:t>
            </w:r>
          </w:p>
        </w:tc>
        <w:tc>
          <w:tcPr>
            <w:tcW w:w="3348" w:type="dxa"/>
          </w:tcPr>
          <w:p w:rsidR="00841B59" w:rsidRPr="003B1D9C" w:rsidRDefault="00000092" w:rsidP="00000092">
            <w:pPr>
              <w:rPr>
                <w:szCs w:val="20"/>
              </w:rPr>
            </w:pPr>
            <w:r>
              <w:rPr>
                <w:szCs w:val="20"/>
              </w:rPr>
              <w:t>SATO</w:t>
            </w:r>
            <w:r w:rsidR="00841B59" w:rsidRPr="003B1D9C">
              <w:rPr>
                <w:szCs w:val="20"/>
              </w:rPr>
              <w:t xml:space="preserve"> / </w:t>
            </w:r>
            <w:r w:rsidR="0003574C">
              <w:rPr>
                <w:szCs w:val="20"/>
              </w:rPr>
              <w:t>TPR</w:t>
            </w:r>
            <w:r w:rsidR="00841B59">
              <w:rPr>
                <w:szCs w:val="20"/>
              </w:rPr>
              <w:t xml:space="preserve"> </w:t>
            </w:r>
          </w:p>
        </w:tc>
      </w:tr>
      <w:tr w:rsidR="00841B59" w:rsidRPr="003B1D9C" w:rsidTr="005D6172">
        <w:tc>
          <w:tcPr>
            <w:tcW w:w="5400" w:type="dxa"/>
          </w:tcPr>
          <w:p w:rsidR="00841B59" w:rsidRPr="003B1D9C" w:rsidRDefault="00841B59" w:rsidP="00841B59">
            <w:pPr>
              <w:rPr>
                <w:szCs w:val="20"/>
              </w:rPr>
            </w:pPr>
            <w:r w:rsidRPr="003B1D9C">
              <w:rPr>
                <w:szCs w:val="20"/>
              </w:rPr>
              <w:t>Scope Document</w:t>
            </w:r>
          </w:p>
        </w:tc>
        <w:tc>
          <w:tcPr>
            <w:tcW w:w="3348" w:type="dxa"/>
          </w:tcPr>
          <w:p w:rsidR="00841B59" w:rsidRPr="003B1D9C" w:rsidRDefault="00000092" w:rsidP="00841B59">
            <w:pPr>
              <w:rPr>
                <w:szCs w:val="20"/>
              </w:rPr>
            </w:pPr>
            <w:r>
              <w:rPr>
                <w:szCs w:val="20"/>
              </w:rPr>
              <w:t>SATO</w:t>
            </w:r>
          </w:p>
        </w:tc>
      </w:tr>
      <w:tr w:rsidR="00841B59" w:rsidRPr="003B1D9C" w:rsidTr="005D6172">
        <w:tc>
          <w:tcPr>
            <w:tcW w:w="5400" w:type="dxa"/>
          </w:tcPr>
          <w:p w:rsidR="00841B59" w:rsidRPr="003B1D9C" w:rsidRDefault="00841B59" w:rsidP="00841B59">
            <w:pPr>
              <w:rPr>
                <w:szCs w:val="20"/>
              </w:rPr>
            </w:pPr>
            <w:r w:rsidRPr="003B1D9C">
              <w:rPr>
                <w:szCs w:val="20"/>
              </w:rPr>
              <w:t>Document Signoff</w:t>
            </w:r>
          </w:p>
        </w:tc>
        <w:tc>
          <w:tcPr>
            <w:tcW w:w="3348" w:type="dxa"/>
          </w:tcPr>
          <w:p w:rsidR="00841B59" w:rsidRPr="003B1D9C" w:rsidRDefault="0003574C" w:rsidP="00841B59">
            <w:pPr>
              <w:rPr>
                <w:szCs w:val="20"/>
              </w:rPr>
            </w:pPr>
            <w:r>
              <w:rPr>
                <w:szCs w:val="20"/>
              </w:rPr>
              <w:t>TPR</w:t>
            </w:r>
          </w:p>
        </w:tc>
      </w:tr>
    </w:tbl>
    <w:p w:rsidR="00841B59" w:rsidRPr="003B1D9C" w:rsidRDefault="00841B59" w:rsidP="00841B59">
      <w:pPr>
        <w:tabs>
          <w:tab w:val="left" w:pos="1680"/>
        </w:tabs>
        <w:autoSpaceDE w:val="0"/>
        <w:autoSpaceDN w:val="0"/>
        <w:adjustRightInd w:val="0"/>
        <w:ind w:left="720"/>
        <w:rPr>
          <w:rFonts w:ascii="Tahoma" w:hAnsi="Tahoma" w:cs="Tahoma"/>
          <w:b/>
          <w:bCs/>
          <w:szCs w:val="20"/>
        </w:rPr>
      </w:pPr>
      <w:r w:rsidRPr="003B1D9C">
        <w:rPr>
          <w:rFonts w:ascii="Tahoma" w:hAnsi="Tahoma" w:cs="Tahoma"/>
          <w:b/>
          <w:bCs/>
          <w:szCs w:val="20"/>
        </w:rPr>
        <w:tab/>
      </w:r>
    </w:p>
    <w:p w:rsidR="00841B59" w:rsidRPr="003B1D9C" w:rsidRDefault="00841B59" w:rsidP="00FE42B0">
      <w:pPr>
        <w:pStyle w:val="Heading3"/>
        <w:numPr>
          <w:ilvl w:val="2"/>
          <w:numId w:val="23"/>
        </w:numPr>
        <w:tabs>
          <w:tab w:val="clear" w:pos="6585"/>
        </w:tabs>
        <w:spacing w:line="276" w:lineRule="auto"/>
        <w:rPr>
          <w:szCs w:val="20"/>
        </w:rPr>
      </w:pPr>
      <w:bookmarkStart w:id="13" w:name="_Toc528768104"/>
      <w:r w:rsidRPr="003B1D9C">
        <w:rPr>
          <w:szCs w:val="20"/>
        </w:rPr>
        <w:t>System Design</w:t>
      </w:r>
      <w:bookmarkEnd w:id="13"/>
    </w:p>
    <w:p w:rsidR="00841B59" w:rsidRPr="003B1D9C" w:rsidRDefault="00841B59" w:rsidP="00841B59">
      <w:pPr>
        <w:rPr>
          <w:szCs w:val="20"/>
        </w:rPr>
      </w:pPr>
      <w:r w:rsidRPr="003B1D9C">
        <w:rPr>
          <w:szCs w:val="20"/>
        </w:rPr>
        <w:t>In this phase, a detailed System Requirement Document is prepared which contains database tables, user interfaces (screens, reports etc.), necessary process flows, Data Flow Diagrams &amp; flow charts for processes.</w:t>
      </w:r>
    </w:p>
    <w:tbl>
      <w:tblPr>
        <w:tblStyle w:val="TableGrid"/>
        <w:tblW w:w="0" w:type="auto"/>
        <w:tblInd w:w="108" w:type="dxa"/>
        <w:tblLook w:val="01E0" w:firstRow="1" w:lastRow="1" w:firstColumn="1" w:lastColumn="1" w:noHBand="0" w:noVBand="0"/>
      </w:tblPr>
      <w:tblGrid>
        <w:gridCol w:w="5400"/>
        <w:gridCol w:w="3348"/>
      </w:tblGrid>
      <w:tr w:rsidR="00841B59" w:rsidRPr="003B1D9C" w:rsidTr="00E43CD9">
        <w:tc>
          <w:tcPr>
            <w:tcW w:w="5400" w:type="dxa"/>
          </w:tcPr>
          <w:p w:rsidR="00841B59" w:rsidRPr="003B1D9C" w:rsidRDefault="00841B59" w:rsidP="00841B59">
            <w:pPr>
              <w:rPr>
                <w:b/>
                <w:bCs/>
                <w:szCs w:val="20"/>
              </w:rPr>
            </w:pPr>
            <w:r w:rsidRPr="003B1D9C">
              <w:rPr>
                <w:b/>
                <w:bCs/>
                <w:szCs w:val="20"/>
              </w:rPr>
              <w:t xml:space="preserve"> Deliverables</w:t>
            </w:r>
          </w:p>
        </w:tc>
        <w:tc>
          <w:tcPr>
            <w:tcW w:w="3348" w:type="dxa"/>
          </w:tcPr>
          <w:p w:rsidR="00841B59" w:rsidRPr="003B1D9C" w:rsidRDefault="00841B59" w:rsidP="00841B59">
            <w:pPr>
              <w:rPr>
                <w:b/>
                <w:bCs/>
                <w:szCs w:val="20"/>
              </w:rPr>
            </w:pPr>
            <w:r w:rsidRPr="003B1D9C">
              <w:rPr>
                <w:b/>
                <w:bCs/>
                <w:szCs w:val="20"/>
              </w:rPr>
              <w:t>Responsibility</w:t>
            </w:r>
          </w:p>
        </w:tc>
      </w:tr>
      <w:tr w:rsidR="00841B59" w:rsidRPr="003B1D9C" w:rsidTr="00E43CD9">
        <w:tc>
          <w:tcPr>
            <w:tcW w:w="5400" w:type="dxa"/>
          </w:tcPr>
          <w:p w:rsidR="00841B59" w:rsidRPr="003B1D9C" w:rsidRDefault="00841B59" w:rsidP="00841B59">
            <w:pPr>
              <w:rPr>
                <w:szCs w:val="20"/>
              </w:rPr>
            </w:pPr>
            <w:r w:rsidRPr="003B1D9C">
              <w:rPr>
                <w:szCs w:val="20"/>
              </w:rPr>
              <w:t>Software Requirement Specification Document</w:t>
            </w:r>
          </w:p>
        </w:tc>
        <w:tc>
          <w:tcPr>
            <w:tcW w:w="3348" w:type="dxa"/>
          </w:tcPr>
          <w:p w:rsidR="00841B59" w:rsidRPr="003B1D9C" w:rsidRDefault="00000092" w:rsidP="00841B59">
            <w:pPr>
              <w:rPr>
                <w:szCs w:val="20"/>
              </w:rPr>
            </w:pPr>
            <w:r>
              <w:rPr>
                <w:szCs w:val="20"/>
              </w:rPr>
              <w:t>SATO</w:t>
            </w:r>
          </w:p>
        </w:tc>
      </w:tr>
      <w:tr w:rsidR="00841B59" w:rsidRPr="003B1D9C" w:rsidTr="00E43CD9">
        <w:tc>
          <w:tcPr>
            <w:tcW w:w="5400" w:type="dxa"/>
          </w:tcPr>
          <w:p w:rsidR="00841B59" w:rsidRPr="003B1D9C" w:rsidRDefault="00841B59" w:rsidP="00841B59">
            <w:pPr>
              <w:rPr>
                <w:szCs w:val="20"/>
              </w:rPr>
            </w:pPr>
            <w:r w:rsidRPr="003B1D9C">
              <w:rPr>
                <w:szCs w:val="20"/>
              </w:rPr>
              <w:t>Interface Requirement</w:t>
            </w:r>
          </w:p>
        </w:tc>
        <w:tc>
          <w:tcPr>
            <w:tcW w:w="3348" w:type="dxa"/>
          </w:tcPr>
          <w:p w:rsidR="00841B59" w:rsidRPr="003B1D9C" w:rsidRDefault="00000092" w:rsidP="00000092">
            <w:pPr>
              <w:rPr>
                <w:szCs w:val="20"/>
              </w:rPr>
            </w:pPr>
            <w:r>
              <w:rPr>
                <w:szCs w:val="20"/>
              </w:rPr>
              <w:t>SATO</w:t>
            </w:r>
            <w:r w:rsidR="00841B59" w:rsidRPr="003B1D9C">
              <w:rPr>
                <w:szCs w:val="20"/>
              </w:rPr>
              <w:t xml:space="preserve"> / </w:t>
            </w:r>
            <w:r w:rsidR="0003574C">
              <w:rPr>
                <w:szCs w:val="20"/>
              </w:rPr>
              <w:t>TPR</w:t>
            </w:r>
          </w:p>
        </w:tc>
      </w:tr>
      <w:tr w:rsidR="00841B59" w:rsidRPr="003B1D9C" w:rsidTr="00E43CD9">
        <w:tc>
          <w:tcPr>
            <w:tcW w:w="5400" w:type="dxa"/>
          </w:tcPr>
          <w:p w:rsidR="00841B59" w:rsidRPr="003B1D9C" w:rsidRDefault="00841B59" w:rsidP="00841B59">
            <w:pPr>
              <w:rPr>
                <w:szCs w:val="20"/>
              </w:rPr>
            </w:pPr>
            <w:r w:rsidRPr="003B1D9C">
              <w:rPr>
                <w:szCs w:val="20"/>
              </w:rPr>
              <w:t>Test Plan</w:t>
            </w:r>
          </w:p>
        </w:tc>
        <w:tc>
          <w:tcPr>
            <w:tcW w:w="3348" w:type="dxa"/>
          </w:tcPr>
          <w:p w:rsidR="00841B59" w:rsidRPr="003B1D9C" w:rsidRDefault="00000092" w:rsidP="00000092">
            <w:pPr>
              <w:rPr>
                <w:szCs w:val="20"/>
              </w:rPr>
            </w:pPr>
            <w:r>
              <w:rPr>
                <w:szCs w:val="20"/>
              </w:rPr>
              <w:t>SATO</w:t>
            </w:r>
            <w:r w:rsidR="00841B59" w:rsidRPr="003B1D9C">
              <w:rPr>
                <w:szCs w:val="20"/>
              </w:rPr>
              <w:t xml:space="preserve"> / </w:t>
            </w:r>
            <w:r w:rsidR="0003574C">
              <w:rPr>
                <w:szCs w:val="20"/>
              </w:rPr>
              <w:t>TPR</w:t>
            </w:r>
            <w:r w:rsidR="00841B59">
              <w:rPr>
                <w:szCs w:val="20"/>
              </w:rPr>
              <w:t xml:space="preserve"> </w:t>
            </w:r>
          </w:p>
        </w:tc>
      </w:tr>
      <w:tr w:rsidR="00841B59" w:rsidRPr="003B1D9C" w:rsidTr="00E43CD9">
        <w:tc>
          <w:tcPr>
            <w:tcW w:w="5400" w:type="dxa"/>
          </w:tcPr>
          <w:p w:rsidR="00841B59" w:rsidRPr="003B1D9C" w:rsidRDefault="00841B59" w:rsidP="00841B59">
            <w:pPr>
              <w:rPr>
                <w:szCs w:val="20"/>
              </w:rPr>
            </w:pPr>
            <w:r w:rsidRPr="003B1D9C">
              <w:rPr>
                <w:szCs w:val="20"/>
              </w:rPr>
              <w:t>Document Signoff</w:t>
            </w:r>
          </w:p>
        </w:tc>
        <w:tc>
          <w:tcPr>
            <w:tcW w:w="3348" w:type="dxa"/>
          </w:tcPr>
          <w:p w:rsidR="00841B59" w:rsidRPr="003B1D9C" w:rsidRDefault="0003574C" w:rsidP="00841B59">
            <w:pPr>
              <w:rPr>
                <w:szCs w:val="20"/>
              </w:rPr>
            </w:pPr>
            <w:r>
              <w:rPr>
                <w:szCs w:val="20"/>
              </w:rPr>
              <w:t>TPR</w:t>
            </w:r>
          </w:p>
        </w:tc>
      </w:tr>
    </w:tbl>
    <w:p w:rsidR="00841B59" w:rsidRPr="003B1D9C" w:rsidRDefault="00841B59" w:rsidP="00FE42B0">
      <w:pPr>
        <w:pStyle w:val="Heading3"/>
        <w:numPr>
          <w:ilvl w:val="2"/>
          <w:numId w:val="23"/>
        </w:numPr>
        <w:tabs>
          <w:tab w:val="clear" w:pos="6585"/>
        </w:tabs>
        <w:spacing w:line="276" w:lineRule="auto"/>
        <w:rPr>
          <w:szCs w:val="20"/>
        </w:rPr>
      </w:pPr>
      <w:bookmarkStart w:id="14" w:name="_Toc528768105"/>
      <w:r w:rsidRPr="003B1D9C">
        <w:rPr>
          <w:szCs w:val="20"/>
        </w:rPr>
        <w:t>Development</w:t>
      </w:r>
      <w:bookmarkEnd w:id="14"/>
      <w:r w:rsidRPr="003B1D9C">
        <w:rPr>
          <w:szCs w:val="20"/>
        </w:rPr>
        <w:fldChar w:fldCharType="begin"/>
      </w:r>
      <w:r w:rsidRPr="003B1D9C">
        <w:rPr>
          <w:szCs w:val="20"/>
        </w:rPr>
        <w:instrText xml:space="preserve"> XE "6.8.3 Realization" </w:instrText>
      </w:r>
      <w:r w:rsidRPr="003B1D9C">
        <w:rPr>
          <w:szCs w:val="20"/>
        </w:rPr>
        <w:fldChar w:fldCharType="end"/>
      </w:r>
    </w:p>
    <w:p w:rsidR="00841B59" w:rsidRPr="003B1D9C" w:rsidRDefault="00841B59" w:rsidP="00841B59">
      <w:pPr>
        <w:rPr>
          <w:szCs w:val="20"/>
        </w:rPr>
      </w:pPr>
      <w:r w:rsidRPr="003B1D9C">
        <w:rPr>
          <w:szCs w:val="20"/>
        </w:rPr>
        <w:t xml:space="preserve">Once the customer has signed off SRS document, the development is started at </w:t>
      </w:r>
      <w:r w:rsidR="00000092">
        <w:rPr>
          <w:szCs w:val="20"/>
        </w:rPr>
        <w:t>SATO</w:t>
      </w:r>
      <w:r w:rsidRPr="003B1D9C">
        <w:rPr>
          <w:szCs w:val="20"/>
        </w:rPr>
        <w:t xml:space="preserve"> development center. This phase has less customer involvement and mostly deals with building application modules, performing unit level testing. Customer has to provide test data during this phase so that the code is test before it’s moved to next phase.</w:t>
      </w:r>
    </w:p>
    <w:tbl>
      <w:tblPr>
        <w:tblStyle w:val="TableGrid"/>
        <w:tblW w:w="0" w:type="auto"/>
        <w:tblInd w:w="108" w:type="dxa"/>
        <w:tblLook w:val="01E0" w:firstRow="1" w:lastRow="1" w:firstColumn="1" w:lastColumn="1" w:noHBand="0" w:noVBand="0"/>
      </w:tblPr>
      <w:tblGrid>
        <w:gridCol w:w="5400"/>
        <w:gridCol w:w="3348"/>
      </w:tblGrid>
      <w:tr w:rsidR="00841B59" w:rsidRPr="003B1D9C" w:rsidTr="00841B59">
        <w:tc>
          <w:tcPr>
            <w:tcW w:w="5400" w:type="dxa"/>
          </w:tcPr>
          <w:p w:rsidR="00841B59" w:rsidRPr="003B1D9C" w:rsidRDefault="00841B59" w:rsidP="00841B59">
            <w:pPr>
              <w:rPr>
                <w:b/>
                <w:bCs/>
                <w:szCs w:val="20"/>
              </w:rPr>
            </w:pPr>
            <w:r w:rsidRPr="003B1D9C">
              <w:rPr>
                <w:b/>
                <w:bCs/>
                <w:szCs w:val="20"/>
              </w:rPr>
              <w:t>Deliverables</w:t>
            </w:r>
          </w:p>
        </w:tc>
        <w:tc>
          <w:tcPr>
            <w:tcW w:w="3348" w:type="dxa"/>
          </w:tcPr>
          <w:p w:rsidR="00841B59" w:rsidRPr="003B1D9C" w:rsidRDefault="00841B59" w:rsidP="00841B59">
            <w:pPr>
              <w:rPr>
                <w:b/>
                <w:bCs/>
                <w:szCs w:val="20"/>
              </w:rPr>
            </w:pPr>
            <w:r w:rsidRPr="003B1D9C">
              <w:rPr>
                <w:b/>
                <w:bCs/>
                <w:szCs w:val="20"/>
              </w:rPr>
              <w:t>Responsibility</w:t>
            </w:r>
          </w:p>
        </w:tc>
      </w:tr>
      <w:tr w:rsidR="00841B59" w:rsidRPr="003B1D9C" w:rsidTr="00841B59">
        <w:tc>
          <w:tcPr>
            <w:tcW w:w="5400" w:type="dxa"/>
          </w:tcPr>
          <w:p w:rsidR="00841B59" w:rsidRPr="003B1D9C" w:rsidRDefault="00841B59" w:rsidP="00841B59">
            <w:pPr>
              <w:rPr>
                <w:szCs w:val="20"/>
              </w:rPr>
            </w:pPr>
            <w:r w:rsidRPr="003B1D9C">
              <w:rPr>
                <w:szCs w:val="20"/>
              </w:rPr>
              <w:t>System Codes</w:t>
            </w:r>
          </w:p>
        </w:tc>
        <w:tc>
          <w:tcPr>
            <w:tcW w:w="3348" w:type="dxa"/>
          </w:tcPr>
          <w:p w:rsidR="00841B59" w:rsidRPr="003B1D9C" w:rsidRDefault="00000092" w:rsidP="00841B59">
            <w:pPr>
              <w:rPr>
                <w:szCs w:val="20"/>
              </w:rPr>
            </w:pPr>
            <w:r>
              <w:rPr>
                <w:szCs w:val="20"/>
              </w:rPr>
              <w:t>SATO</w:t>
            </w:r>
          </w:p>
        </w:tc>
      </w:tr>
      <w:tr w:rsidR="00841B59" w:rsidRPr="003B1D9C" w:rsidTr="00841B59">
        <w:tc>
          <w:tcPr>
            <w:tcW w:w="5400" w:type="dxa"/>
          </w:tcPr>
          <w:p w:rsidR="00841B59" w:rsidRPr="003B1D9C" w:rsidRDefault="00841B59" w:rsidP="00841B59">
            <w:pPr>
              <w:rPr>
                <w:szCs w:val="20"/>
              </w:rPr>
            </w:pPr>
            <w:r w:rsidRPr="003B1D9C">
              <w:rPr>
                <w:szCs w:val="20"/>
              </w:rPr>
              <w:t>Test Data</w:t>
            </w:r>
          </w:p>
        </w:tc>
        <w:tc>
          <w:tcPr>
            <w:tcW w:w="3348" w:type="dxa"/>
          </w:tcPr>
          <w:p w:rsidR="00841B59" w:rsidRPr="003B1D9C" w:rsidRDefault="0003574C" w:rsidP="00000092">
            <w:pPr>
              <w:rPr>
                <w:szCs w:val="20"/>
              </w:rPr>
            </w:pPr>
            <w:r>
              <w:rPr>
                <w:szCs w:val="20"/>
              </w:rPr>
              <w:t>TPR</w:t>
            </w:r>
            <w:r w:rsidR="00841B59">
              <w:rPr>
                <w:szCs w:val="20"/>
              </w:rPr>
              <w:t xml:space="preserve"> </w:t>
            </w:r>
          </w:p>
        </w:tc>
      </w:tr>
      <w:tr w:rsidR="00841B59" w:rsidRPr="003B1D9C" w:rsidTr="00841B59">
        <w:tc>
          <w:tcPr>
            <w:tcW w:w="5400" w:type="dxa"/>
          </w:tcPr>
          <w:p w:rsidR="00841B59" w:rsidRPr="003B1D9C" w:rsidRDefault="00841B59" w:rsidP="00841B59">
            <w:pPr>
              <w:rPr>
                <w:szCs w:val="20"/>
              </w:rPr>
            </w:pPr>
            <w:r w:rsidRPr="003B1D9C">
              <w:rPr>
                <w:szCs w:val="20"/>
              </w:rPr>
              <w:t>Code Testing and Unit Testing</w:t>
            </w:r>
          </w:p>
        </w:tc>
        <w:tc>
          <w:tcPr>
            <w:tcW w:w="3348" w:type="dxa"/>
          </w:tcPr>
          <w:p w:rsidR="00841B59" w:rsidRPr="003B1D9C" w:rsidRDefault="00000092" w:rsidP="00841B59">
            <w:pPr>
              <w:rPr>
                <w:szCs w:val="20"/>
              </w:rPr>
            </w:pPr>
            <w:r>
              <w:rPr>
                <w:szCs w:val="20"/>
              </w:rPr>
              <w:t>SATO</w:t>
            </w:r>
          </w:p>
        </w:tc>
      </w:tr>
    </w:tbl>
    <w:p w:rsidR="00841B59" w:rsidRPr="003B1D9C" w:rsidRDefault="00841B59" w:rsidP="00FE42B0">
      <w:pPr>
        <w:pStyle w:val="Heading3"/>
        <w:numPr>
          <w:ilvl w:val="2"/>
          <w:numId w:val="23"/>
        </w:numPr>
        <w:tabs>
          <w:tab w:val="clear" w:pos="6585"/>
        </w:tabs>
        <w:spacing w:line="276" w:lineRule="auto"/>
        <w:rPr>
          <w:szCs w:val="20"/>
        </w:rPr>
      </w:pPr>
      <w:bookmarkStart w:id="15" w:name="_Toc528768106"/>
      <w:r w:rsidRPr="003B1D9C">
        <w:rPr>
          <w:szCs w:val="20"/>
        </w:rPr>
        <w:lastRenderedPageBreak/>
        <w:t>User Acceptance Testing</w:t>
      </w:r>
      <w:bookmarkEnd w:id="15"/>
      <w:r w:rsidRPr="003B1D9C">
        <w:rPr>
          <w:szCs w:val="20"/>
        </w:rPr>
        <w:fldChar w:fldCharType="begin"/>
      </w:r>
      <w:r w:rsidRPr="003B1D9C">
        <w:rPr>
          <w:szCs w:val="20"/>
        </w:rPr>
        <w:instrText xml:space="preserve"> XE "6.8.4 Final Preparation" </w:instrText>
      </w:r>
      <w:r w:rsidRPr="003B1D9C">
        <w:rPr>
          <w:szCs w:val="20"/>
        </w:rPr>
        <w:fldChar w:fldCharType="end"/>
      </w:r>
    </w:p>
    <w:p w:rsidR="00841B59" w:rsidRPr="003B1D9C" w:rsidRDefault="00841B59" w:rsidP="00841B59">
      <w:pPr>
        <w:rPr>
          <w:szCs w:val="20"/>
        </w:rPr>
      </w:pPr>
      <w:r w:rsidRPr="003B1D9C">
        <w:rPr>
          <w:szCs w:val="20"/>
        </w:rPr>
        <w:t>The purpose of this phase is to involve the End Users of the Warehousing Solution to test the Usability of the Application. End Users will create the Test Data and Business Scenarios which will be tested using Mobile Handheld.</w:t>
      </w:r>
    </w:p>
    <w:tbl>
      <w:tblPr>
        <w:tblStyle w:val="TableGrid"/>
        <w:tblW w:w="0" w:type="auto"/>
        <w:tblInd w:w="108" w:type="dxa"/>
        <w:tblLook w:val="01E0" w:firstRow="1" w:lastRow="1" w:firstColumn="1" w:lastColumn="1" w:noHBand="0" w:noVBand="0"/>
      </w:tblPr>
      <w:tblGrid>
        <w:gridCol w:w="5400"/>
        <w:gridCol w:w="3348"/>
      </w:tblGrid>
      <w:tr w:rsidR="00841B59" w:rsidRPr="003B1D9C" w:rsidTr="00841B59">
        <w:tc>
          <w:tcPr>
            <w:tcW w:w="5400" w:type="dxa"/>
          </w:tcPr>
          <w:p w:rsidR="00841B59" w:rsidRPr="003B1D9C" w:rsidRDefault="00841B59" w:rsidP="00841B59">
            <w:pPr>
              <w:rPr>
                <w:b/>
                <w:bCs/>
                <w:szCs w:val="20"/>
              </w:rPr>
            </w:pPr>
            <w:r w:rsidRPr="003B1D9C">
              <w:rPr>
                <w:b/>
                <w:bCs/>
                <w:szCs w:val="20"/>
              </w:rPr>
              <w:t>Deliverables</w:t>
            </w:r>
          </w:p>
        </w:tc>
        <w:tc>
          <w:tcPr>
            <w:tcW w:w="3348" w:type="dxa"/>
          </w:tcPr>
          <w:p w:rsidR="00841B59" w:rsidRPr="003B1D9C" w:rsidRDefault="00841B59" w:rsidP="00841B59">
            <w:pPr>
              <w:rPr>
                <w:b/>
                <w:bCs/>
                <w:szCs w:val="20"/>
              </w:rPr>
            </w:pPr>
            <w:r w:rsidRPr="003B1D9C">
              <w:rPr>
                <w:b/>
                <w:bCs/>
                <w:szCs w:val="20"/>
              </w:rPr>
              <w:t>Responsibility</w:t>
            </w:r>
          </w:p>
        </w:tc>
      </w:tr>
      <w:tr w:rsidR="00841B59" w:rsidRPr="003B1D9C" w:rsidTr="00841B59">
        <w:tc>
          <w:tcPr>
            <w:tcW w:w="5400" w:type="dxa"/>
          </w:tcPr>
          <w:p w:rsidR="00841B59" w:rsidRPr="003B1D9C" w:rsidRDefault="00841B59" w:rsidP="00841B59">
            <w:pPr>
              <w:rPr>
                <w:szCs w:val="20"/>
              </w:rPr>
            </w:pPr>
            <w:r w:rsidRPr="003B1D9C">
              <w:rPr>
                <w:szCs w:val="20"/>
              </w:rPr>
              <w:t>Test Cases</w:t>
            </w:r>
          </w:p>
        </w:tc>
        <w:tc>
          <w:tcPr>
            <w:tcW w:w="3348" w:type="dxa"/>
          </w:tcPr>
          <w:p w:rsidR="00841B59" w:rsidRPr="003B1D9C" w:rsidRDefault="0003574C" w:rsidP="00000092">
            <w:pPr>
              <w:rPr>
                <w:szCs w:val="20"/>
              </w:rPr>
            </w:pPr>
            <w:r>
              <w:rPr>
                <w:szCs w:val="20"/>
              </w:rPr>
              <w:t>TPR</w:t>
            </w:r>
            <w:r w:rsidR="00841B59">
              <w:rPr>
                <w:szCs w:val="20"/>
              </w:rPr>
              <w:t xml:space="preserve"> </w:t>
            </w:r>
          </w:p>
        </w:tc>
      </w:tr>
      <w:tr w:rsidR="00841B59" w:rsidRPr="003B1D9C" w:rsidTr="00841B59">
        <w:tc>
          <w:tcPr>
            <w:tcW w:w="5400" w:type="dxa"/>
          </w:tcPr>
          <w:p w:rsidR="00841B59" w:rsidRPr="003B1D9C" w:rsidRDefault="00841B59" w:rsidP="00841B59">
            <w:pPr>
              <w:rPr>
                <w:szCs w:val="20"/>
              </w:rPr>
            </w:pPr>
            <w:r w:rsidRPr="003B1D9C">
              <w:rPr>
                <w:szCs w:val="20"/>
              </w:rPr>
              <w:t>UAT</w:t>
            </w:r>
          </w:p>
        </w:tc>
        <w:tc>
          <w:tcPr>
            <w:tcW w:w="3348" w:type="dxa"/>
          </w:tcPr>
          <w:p w:rsidR="00841B59" w:rsidRPr="003B1D9C" w:rsidRDefault="0003574C" w:rsidP="00000092">
            <w:pPr>
              <w:rPr>
                <w:szCs w:val="20"/>
              </w:rPr>
            </w:pPr>
            <w:r>
              <w:rPr>
                <w:szCs w:val="20"/>
              </w:rPr>
              <w:t>TPR</w:t>
            </w:r>
            <w:r w:rsidR="00841B59">
              <w:rPr>
                <w:szCs w:val="20"/>
              </w:rPr>
              <w:t xml:space="preserve"> </w:t>
            </w:r>
            <w:r w:rsidR="00841B59" w:rsidRPr="003B1D9C">
              <w:rPr>
                <w:szCs w:val="20"/>
              </w:rPr>
              <w:t xml:space="preserve">/ </w:t>
            </w:r>
            <w:r w:rsidR="00000092">
              <w:rPr>
                <w:szCs w:val="20"/>
              </w:rPr>
              <w:t>SATO</w:t>
            </w:r>
          </w:p>
        </w:tc>
      </w:tr>
      <w:tr w:rsidR="00841B59" w:rsidRPr="003B1D9C" w:rsidTr="00841B59">
        <w:trPr>
          <w:trHeight w:val="303"/>
        </w:trPr>
        <w:tc>
          <w:tcPr>
            <w:tcW w:w="5400" w:type="dxa"/>
          </w:tcPr>
          <w:p w:rsidR="00841B59" w:rsidRPr="003B1D9C" w:rsidRDefault="00841B59" w:rsidP="00841B59">
            <w:pPr>
              <w:rPr>
                <w:szCs w:val="20"/>
              </w:rPr>
            </w:pPr>
            <w:r w:rsidRPr="003B1D9C">
              <w:rPr>
                <w:szCs w:val="20"/>
              </w:rPr>
              <w:t>Business Scenario Testing</w:t>
            </w:r>
          </w:p>
        </w:tc>
        <w:tc>
          <w:tcPr>
            <w:tcW w:w="3348" w:type="dxa"/>
          </w:tcPr>
          <w:p w:rsidR="00841B59" w:rsidRPr="003B1D9C" w:rsidRDefault="0003574C" w:rsidP="00000092">
            <w:pPr>
              <w:rPr>
                <w:szCs w:val="20"/>
              </w:rPr>
            </w:pPr>
            <w:r>
              <w:rPr>
                <w:szCs w:val="20"/>
              </w:rPr>
              <w:t>TPR</w:t>
            </w:r>
            <w:r w:rsidR="00841B59">
              <w:rPr>
                <w:szCs w:val="20"/>
              </w:rPr>
              <w:t xml:space="preserve"> </w:t>
            </w:r>
            <w:r w:rsidR="00841B59" w:rsidRPr="003B1D9C">
              <w:rPr>
                <w:szCs w:val="20"/>
              </w:rPr>
              <w:t xml:space="preserve">/ </w:t>
            </w:r>
            <w:r w:rsidR="00000092">
              <w:rPr>
                <w:szCs w:val="20"/>
              </w:rPr>
              <w:t>SATO</w:t>
            </w:r>
          </w:p>
        </w:tc>
      </w:tr>
      <w:tr w:rsidR="00841B59" w:rsidRPr="003B1D9C" w:rsidTr="00841B59">
        <w:trPr>
          <w:trHeight w:val="303"/>
        </w:trPr>
        <w:tc>
          <w:tcPr>
            <w:tcW w:w="5400" w:type="dxa"/>
          </w:tcPr>
          <w:p w:rsidR="00841B59" w:rsidRPr="003B1D9C" w:rsidRDefault="00841B59" w:rsidP="00841B59">
            <w:pPr>
              <w:rPr>
                <w:szCs w:val="20"/>
              </w:rPr>
            </w:pPr>
            <w:r w:rsidRPr="003B1D9C">
              <w:rPr>
                <w:szCs w:val="20"/>
              </w:rPr>
              <w:t>UAT Signoff</w:t>
            </w:r>
          </w:p>
        </w:tc>
        <w:tc>
          <w:tcPr>
            <w:tcW w:w="3348" w:type="dxa"/>
          </w:tcPr>
          <w:p w:rsidR="00841B59" w:rsidRPr="003B1D9C" w:rsidRDefault="0003574C" w:rsidP="00000092">
            <w:pPr>
              <w:rPr>
                <w:szCs w:val="20"/>
              </w:rPr>
            </w:pPr>
            <w:r>
              <w:rPr>
                <w:szCs w:val="20"/>
              </w:rPr>
              <w:t>TPR</w:t>
            </w:r>
            <w:r w:rsidR="00841B59">
              <w:rPr>
                <w:szCs w:val="20"/>
              </w:rPr>
              <w:t xml:space="preserve"> </w:t>
            </w:r>
          </w:p>
        </w:tc>
      </w:tr>
      <w:tr w:rsidR="00841B59" w:rsidRPr="003B1D9C" w:rsidTr="00841B59">
        <w:trPr>
          <w:trHeight w:val="303"/>
        </w:trPr>
        <w:tc>
          <w:tcPr>
            <w:tcW w:w="5400" w:type="dxa"/>
          </w:tcPr>
          <w:p w:rsidR="00841B59" w:rsidRPr="003B1D9C" w:rsidRDefault="00841B59" w:rsidP="00841B59">
            <w:pPr>
              <w:rPr>
                <w:szCs w:val="20"/>
              </w:rPr>
            </w:pPr>
            <w:r w:rsidRPr="003B1D9C">
              <w:rPr>
                <w:szCs w:val="20"/>
              </w:rPr>
              <w:t>Release for Go-Live</w:t>
            </w:r>
          </w:p>
        </w:tc>
        <w:tc>
          <w:tcPr>
            <w:tcW w:w="3348" w:type="dxa"/>
          </w:tcPr>
          <w:p w:rsidR="00841B59" w:rsidRPr="003B1D9C" w:rsidRDefault="0003574C" w:rsidP="00000092">
            <w:pPr>
              <w:rPr>
                <w:szCs w:val="20"/>
              </w:rPr>
            </w:pPr>
            <w:r>
              <w:rPr>
                <w:szCs w:val="20"/>
              </w:rPr>
              <w:t>TPR</w:t>
            </w:r>
            <w:r w:rsidR="00841B59">
              <w:rPr>
                <w:szCs w:val="20"/>
              </w:rPr>
              <w:t xml:space="preserve"> </w:t>
            </w:r>
            <w:r w:rsidR="00841B59" w:rsidRPr="003B1D9C">
              <w:rPr>
                <w:szCs w:val="20"/>
              </w:rPr>
              <w:t xml:space="preserve">/ </w:t>
            </w:r>
            <w:r w:rsidR="00000092">
              <w:rPr>
                <w:szCs w:val="20"/>
              </w:rPr>
              <w:t>SATO</w:t>
            </w:r>
          </w:p>
        </w:tc>
      </w:tr>
      <w:tr w:rsidR="00841B59" w:rsidRPr="003B1D9C" w:rsidTr="00841B59">
        <w:trPr>
          <w:trHeight w:val="260"/>
        </w:trPr>
        <w:tc>
          <w:tcPr>
            <w:tcW w:w="5400" w:type="dxa"/>
          </w:tcPr>
          <w:p w:rsidR="00841B59" w:rsidRPr="003B1D9C" w:rsidRDefault="00841B59" w:rsidP="00841B59">
            <w:pPr>
              <w:rPr>
                <w:szCs w:val="20"/>
              </w:rPr>
            </w:pPr>
            <w:r w:rsidRPr="003B1D9C">
              <w:rPr>
                <w:szCs w:val="20"/>
              </w:rPr>
              <w:t>Go-Live Plan</w:t>
            </w:r>
          </w:p>
        </w:tc>
        <w:tc>
          <w:tcPr>
            <w:tcW w:w="3348" w:type="dxa"/>
          </w:tcPr>
          <w:p w:rsidR="00841B59" w:rsidRPr="003B1D9C" w:rsidRDefault="00000092" w:rsidP="00000092">
            <w:pPr>
              <w:rPr>
                <w:szCs w:val="20"/>
              </w:rPr>
            </w:pPr>
            <w:r>
              <w:rPr>
                <w:szCs w:val="20"/>
              </w:rPr>
              <w:t>SATO</w:t>
            </w:r>
            <w:r w:rsidR="00841B59" w:rsidRPr="003B1D9C">
              <w:rPr>
                <w:szCs w:val="20"/>
              </w:rPr>
              <w:t xml:space="preserve"> / </w:t>
            </w:r>
            <w:r w:rsidR="0003574C">
              <w:rPr>
                <w:szCs w:val="20"/>
              </w:rPr>
              <w:t>TPR</w:t>
            </w:r>
            <w:r w:rsidR="00841B59">
              <w:rPr>
                <w:szCs w:val="20"/>
              </w:rPr>
              <w:t xml:space="preserve"> </w:t>
            </w:r>
          </w:p>
        </w:tc>
      </w:tr>
    </w:tbl>
    <w:p w:rsidR="00841B59" w:rsidRPr="003B1D9C" w:rsidRDefault="00841B59" w:rsidP="00841B59">
      <w:pPr>
        <w:autoSpaceDE w:val="0"/>
        <w:autoSpaceDN w:val="0"/>
        <w:adjustRightInd w:val="0"/>
        <w:rPr>
          <w:rFonts w:ascii="Tahoma" w:hAnsi="Tahoma" w:cs="Tahoma"/>
          <w:b/>
          <w:szCs w:val="20"/>
        </w:rPr>
      </w:pPr>
    </w:p>
    <w:p w:rsidR="00841B59" w:rsidRPr="003B1D9C" w:rsidRDefault="00841B59" w:rsidP="00FE42B0">
      <w:pPr>
        <w:pStyle w:val="Heading3"/>
        <w:numPr>
          <w:ilvl w:val="2"/>
          <w:numId w:val="23"/>
        </w:numPr>
        <w:tabs>
          <w:tab w:val="clear" w:pos="6585"/>
        </w:tabs>
        <w:spacing w:line="276" w:lineRule="auto"/>
        <w:rPr>
          <w:szCs w:val="20"/>
        </w:rPr>
      </w:pPr>
      <w:bookmarkStart w:id="16" w:name="_Toc528768107"/>
      <w:r w:rsidRPr="003B1D9C">
        <w:rPr>
          <w:szCs w:val="20"/>
        </w:rPr>
        <w:t>Go-Live</w:t>
      </w:r>
      <w:bookmarkEnd w:id="16"/>
    </w:p>
    <w:p w:rsidR="00841B59" w:rsidRPr="003B1D9C" w:rsidRDefault="00841B59" w:rsidP="00841B59">
      <w:pPr>
        <w:autoSpaceDE w:val="0"/>
        <w:autoSpaceDN w:val="0"/>
        <w:adjustRightInd w:val="0"/>
        <w:rPr>
          <w:rFonts w:ascii="Tahoma" w:hAnsi="Tahoma" w:cs="Tahoma"/>
          <w:szCs w:val="20"/>
        </w:rPr>
      </w:pPr>
      <w:r w:rsidRPr="003B1D9C">
        <w:rPr>
          <w:szCs w:val="20"/>
        </w:rPr>
        <w:t xml:space="preserve">Once the UAT has been signed off, the application shall be make ready for go-live environment. No new requirements shall be entertained after UAT completion and any new requirement has to be parked by customer </w:t>
      </w:r>
    </w:p>
    <w:tbl>
      <w:tblPr>
        <w:tblStyle w:val="TableGrid"/>
        <w:tblW w:w="0" w:type="auto"/>
        <w:tblInd w:w="108" w:type="dxa"/>
        <w:tblLook w:val="01E0" w:firstRow="1" w:lastRow="1" w:firstColumn="1" w:lastColumn="1" w:noHBand="0" w:noVBand="0"/>
      </w:tblPr>
      <w:tblGrid>
        <w:gridCol w:w="5400"/>
        <w:gridCol w:w="3348"/>
      </w:tblGrid>
      <w:tr w:rsidR="00841B59" w:rsidRPr="003B1D9C" w:rsidTr="00841B59">
        <w:tc>
          <w:tcPr>
            <w:tcW w:w="5400" w:type="dxa"/>
          </w:tcPr>
          <w:p w:rsidR="00841B59" w:rsidRPr="003B1D9C" w:rsidRDefault="00841B59" w:rsidP="00841B59">
            <w:pPr>
              <w:rPr>
                <w:b/>
                <w:bCs/>
                <w:szCs w:val="20"/>
              </w:rPr>
            </w:pPr>
            <w:r w:rsidRPr="003B1D9C">
              <w:rPr>
                <w:b/>
                <w:bCs/>
                <w:szCs w:val="20"/>
              </w:rPr>
              <w:t>Deliverables</w:t>
            </w:r>
          </w:p>
        </w:tc>
        <w:tc>
          <w:tcPr>
            <w:tcW w:w="3348" w:type="dxa"/>
          </w:tcPr>
          <w:p w:rsidR="00841B59" w:rsidRPr="003B1D9C" w:rsidRDefault="00841B59" w:rsidP="00841B59">
            <w:pPr>
              <w:rPr>
                <w:b/>
                <w:bCs/>
                <w:szCs w:val="20"/>
              </w:rPr>
            </w:pPr>
            <w:r w:rsidRPr="003B1D9C">
              <w:rPr>
                <w:b/>
                <w:bCs/>
                <w:szCs w:val="20"/>
              </w:rPr>
              <w:t>Responsibility</w:t>
            </w:r>
          </w:p>
        </w:tc>
      </w:tr>
      <w:tr w:rsidR="00841B59" w:rsidRPr="003B1D9C" w:rsidTr="00841B59">
        <w:tc>
          <w:tcPr>
            <w:tcW w:w="5400" w:type="dxa"/>
          </w:tcPr>
          <w:p w:rsidR="00841B59" w:rsidRPr="003B1D9C" w:rsidRDefault="00841B59" w:rsidP="00841B59">
            <w:pPr>
              <w:rPr>
                <w:szCs w:val="20"/>
              </w:rPr>
            </w:pPr>
            <w:r w:rsidRPr="003B1D9C">
              <w:rPr>
                <w:szCs w:val="20"/>
              </w:rPr>
              <w:t>Software Installation</w:t>
            </w:r>
          </w:p>
        </w:tc>
        <w:tc>
          <w:tcPr>
            <w:tcW w:w="3348" w:type="dxa"/>
          </w:tcPr>
          <w:p w:rsidR="00841B59" w:rsidRPr="003B1D9C" w:rsidRDefault="00000092" w:rsidP="00841B59">
            <w:pPr>
              <w:rPr>
                <w:szCs w:val="20"/>
              </w:rPr>
            </w:pPr>
            <w:r>
              <w:rPr>
                <w:szCs w:val="20"/>
              </w:rPr>
              <w:t>SATO</w:t>
            </w:r>
          </w:p>
        </w:tc>
      </w:tr>
      <w:tr w:rsidR="00841B59" w:rsidRPr="003B1D9C" w:rsidTr="00841B59">
        <w:tc>
          <w:tcPr>
            <w:tcW w:w="5400" w:type="dxa"/>
          </w:tcPr>
          <w:p w:rsidR="00841B59" w:rsidRPr="003B1D9C" w:rsidRDefault="00841B59" w:rsidP="00841B59">
            <w:pPr>
              <w:rPr>
                <w:szCs w:val="20"/>
              </w:rPr>
            </w:pPr>
            <w:r w:rsidRPr="003B1D9C">
              <w:rPr>
                <w:szCs w:val="20"/>
              </w:rPr>
              <w:t>Data Migration / creation</w:t>
            </w:r>
          </w:p>
        </w:tc>
        <w:tc>
          <w:tcPr>
            <w:tcW w:w="3348" w:type="dxa"/>
          </w:tcPr>
          <w:p w:rsidR="00841B59" w:rsidRPr="003B1D9C" w:rsidRDefault="00000092" w:rsidP="00000092">
            <w:pPr>
              <w:rPr>
                <w:szCs w:val="20"/>
              </w:rPr>
            </w:pPr>
            <w:r>
              <w:rPr>
                <w:szCs w:val="20"/>
              </w:rPr>
              <w:t>SATO</w:t>
            </w:r>
            <w:r w:rsidR="00841B59" w:rsidRPr="003B1D9C">
              <w:rPr>
                <w:szCs w:val="20"/>
              </w:rPr>
              <w:t xml:space="preserve"> / </w:t>
            </w:r>
            <w:r w:rsidR="0003574C">
              <w:rPr>
                <w:szCs w:val="20"/>
              </w:rPr>
              <w:t>TPR</w:t>
            </w:r>
            <w:r w:rsidR="00841B59">
              <w:rPr>
                <w:szCs w:val="20"/>
              </w:rPr>
              <w:t xml:space="preserve"> </w:t>
            </w:r>
          </w:p>
        </w:tc>
      </w:tr>
      <w:tr w:rsidR="00841B59" w:rsidRPr="003B1D9C" w:rsidTr="00841B59">
        <w:tc>
          <w:tcPr>
            <w:tcW w:w="5400" w:type="dxa"/>
          </w:tcPr>
          <w:p w:rsidR="00841B59" w:rsidRPr="003B1D9C" w:rsidRDefault="00841B59" w:rsidP="00841B59">
            <w:pPr>
              <w:rPr>
                <w:szCs w:val="20"/>
              </w:rPr>
            </w:pPr>
            <w:r w:rsidRPr="003B1D9C">
              <w:rPr>
                <w:szCs w:val="20"/>
              </w:rPr>
              <w:t>Train the trainer</w:t>
            </w:r>
          </w:p>
        </w:tc>
        <w:tc>
          <w:tcPr>
            <w:tcW w:w="3348" w:type="dxa"/>
          </w:tcPr>
          <w:p w:rsidR="00841B59" w:rsidRPr="003B1D9C" w:rsidRDefault="00000092" w:rsidP="00841B59">
            <w:pPr>
              <w:rPr>
                <w:szCs w:val="20"/>
              </w:rPr>
            </w:pPr>
            <w:r>
              <w:rPr>
                <w:szCs w:val="20"/>
              </w:rPr>
              <w:t>SATO</w:t>
            </w:r>
          </w:p>
        </w:tc>
      </w:tr>
      <w:tr w:rsidR="00841B59" w:rsidRPr="003B1D9C" w:rsidTr="00841B59">
        <w:tc>
          <w:tcPr>
            <w:tcW w:w="5400" w:type="dxa"/>
          </w:tcPr>
          <w:p w:rsidR="00841B59" w:rsidRPr="003B1D9C" w:rsidRDefault="00841B59" w:rsidP="00841B59">
            <w:pPr>
              <w:rPr>
                <w:szCs w:val="20"/>
              </w:rPr>
            </w:pPr>
            <w:r w:rsidRPr="003B1D9C">
              <w:rPr>
                <w:szCs w:val="20"/>
              </w:rPr>
              <w:t>End user trainings</w:t>
            </w:r>
          </w:p>
        </w:tc>
        <w:tc>
          <w:tcPr>
            <w:tcW w:w="3348" w:type="dxa"/>
          </w:tcPr>
          <w:p w:rsidR="00841B59" w:rsidRPr="003B1D9C" w:rsidRDefault="0003574C" w:rsidP="00000092">
            <w:pPr>
              <w:rPr>
                <w:szCs w:val="20"/>
              </w:rPr>
            </w:pPr>
            <w:r>
              <w:rPr>
                <w:szCs w:val="20"/>
              </w:rPr>
              <w:t>TPR</w:t>
            </w:r>
            <w:r w:rsidR="00841B59">
              <w:rPr>
                <w:szCs w:val="20"/>
              </w:rPr>
              <w:t xml:space="preserve"> </w:t>
            </w:r>
          </w:p>
        </w:tc>
      </w:tr>
      <w:tr w:rsidR="00841B59" w:rsidRPr="003B1D9C" w:rsidTr="00841B59">
        <w:tc>
          <w:tcPr>
            <w:tcW w:w="5400" w:type="dxa"/>
          </w:tcPr>
          <w:p w:rsidR="00841B59" w:rsidRPr="003B1D9C" w:rsidRDefault="00841B59" w:rsidP="00841B59">
            <w:pPr>
              <w:rPr>
                <w:szCs w:val="20"/>
              </w:rPr>
            </w:pPr>
            <w:r w:rsidRPr="003B1D9C">
              <w:rPr>
                <w:szCs w:val="20"/>
              </w:rPr>
              <w:t>Change Management</w:t>
            </w:r>
          </w:p>
        </w:tc>
        <w:tc>
          <w:tcPr>
            <w:tcW w:w="3348" w:type="dxa"/>
          </w:tcPr>
          <w:p w:rsidR="00841B59" w:rsidRPr="003B1D9C" w:rsidRDefault="0003574C" w:rsidP="00000092">
            <w:pPr>
              <w:rPr>
                <w:szCs w:val="20"/>
              </w:rPr>
            </w:pPr>
            <w:r>
              <w:rPr>
                <w:szCs w:val="20"/>
              </w:rPr>
              <w:t>TPR</w:t>
            </w:r>
            <w:r w:rsidR="00841B59">
              <w:rPr>
                <w:szCs w:val="20"/>
              </w:rPr>
              <w:t xml:space="preserve"> </w:t>
            </w:r>
          </w:p>
        </w:tc>
      </w:tr>
      <w:tr w:rsidR="00841B59" w:rsidRPr="003B1D9C" w:rsidTr="00841B59">
        <w:tc>
          <w:tcPr>
            <w:tcW w:w="5400" w:type="dxa"/>
          </w:tcPr>
          <w:p w:rsidR="00841B59" w:rsidRPr="003B1D9C" w:rsidRDefault="00841B59" w:rsidP="00841B59">
            <w:pPr>
              <w:rPr>
                <w:szCs w:val="20"/>
              </w:rPr>
            </w:pPr>
            <w:r w:rsidRPr="003B1D9C">
              <w:rPr>
                <w:szCs w:val="20"/>
              </w:rPr>
              <w:t>Project Signoff</w:t>
            </w:r>
          </w:p>
        </w:tc>
        <w:tc>
          <w:tcPr>
            <w:tcW w:w="3348" w:type="dxa"/>
          </w:tcPr>
          <w:p w:rsidR="00841B59" w:rsidRPr="003B1D9C" w:rsidRDefault="0003574C" w:rsidP="00000092">
            <w:pPr>
              <w:rPr>
                <w:szCs w:val="20"/>
              </w:rPr>
            </w:pPr>
            <w:r>
              <w:rPr>
                <w:szCs w:val="20"/>
              </w:rPr>
              <w:t>TPR</w:t>
            </w:r>
            <w:r w:rsidR="00841B59">
              <w:rPr>
                <w:szCs w:val="20"/>
              </w:rPr>
              <w:t xml:space="preserve"> </w:t>
            </w:r>
          </w:p>
        </w:tc>
      </w:tr>
    </w:tbl>
    <w:p w:rsidR="00841B59" w:rsidRPr="00254DA4" w:rsidRDefault="00841B59" w:rsidP="00841B59">
      <w:pPr>
        <w:autoSpaceDE w:val="0"/>
        <w:autoSpaceDN w:val="0"/>
        <w:adjustRightInd w:val="0"/>
        <w:rPr>
          <w:rFonts w:ascii="Tahoma" w:hAnsi="Tahoma" w:cs="Tahoma"/>
          <w:b/>
          <w:sz w:val="16"/>
          <w:szCs w:val="16"/>
        </w:rPr>
      </w:pPr>
    </w:p>
    <w:p w:rsidR="00841B59" w:rsidRDefault="00841B59" w:rsidP="00FE42B0">
      <w:pPr>
        <w:pStyle w:val="Heading2"/>
        <w:numPr>
          <w:ilvl w:val="1"/>
          <w:numId w:val="23"/>
        </w:numPr>
        <w:tabs>
          <w:tab w:val="clear" w:pos="6585"/>
        </w:tabs>
        <w:spacing w:line="276" w:lineRule="auto"/>
      </w:pPr>
      <w:bookmarkStart w:id="17" w:name="_Toc528768108"/>
      <w:r>
        <w:t>Change Management</w:t>
      </w:r>
      <w:bookmarkEnd w:id="17"/>
    </w:p>
    <w:p w:rsidR="00841B59" w:rsidRPr="003B1D9C" w:rsidRDefault="00841B59" w:rsidP="00841B59">
      <w:pPr>
        <w:rPr>
          <w:szCs w:val="20"/>
        </w:rPr>
      </w:pPr>
      <w:r w:rsidRPr="003B1D9C">
        <w:rPr>
          <w:szCs w:val="20"/>
        </w:rPr>
        <w:t>All the change management during different phases of the project shall be handled as per the following proposed methodology.  It’s advised that no project team member insist / enforce the changes without the proper methodology.</w:t>
      </w:r>
    </w:p>
    <w:tbl>
      <w:tblPr>
        <w:tblStyle w:val="TableGrid"/>
        <w:tblW w:w="0" w:type="auto"/>
        <w:tblInd w:w="108" w:type="dxa"/>
        <w:tblLook w:val="01E0" w:firstRow="1" w:lastRow="1" w:firstColumn="1" w:lastColumn="1" w:noHBand="0" w:noVBand="0"/>
      </w:tblPr>
      <w:tblGrid>
        <w:gridCol w:w="5400"/>
        <w:gridCol w:w="3348"/>
      </w:tblGrid>
      <w:tr w:rsidR="00841B59" w:rsidRPr="003B1D9C" w:rsidTr="00841B59">
        <w:tc>
          <w:tcPr>
            <w:tcW w:w="5400" w:type="dxa"/>
          </w:tcPr>
          <w:p w:rsidR="00841B59" w:rsidRPr="003B1D9C" w:rsidRDefault="00841B59" w:rsidP="00841B59">
            <w:pPr>
              <w:rPr>
                <w:b/>
                <w:bCs/>
                <w:szCs w:val="20"/>
              </w:rPr>
            </w:pPr>
            <w:r w:rsidRPr="003B1D9C">
              <w:rPr>
                <w:b/>
                <w:bCs/>
                <w:szCs w:val="20"/>
              </w:rPr>
              <w:t>Activity</w:t>
            </w:r>
          </w:p>
        </w:tc>
        <w:tc>
          <w:tcPr>
            <w:tcW w:w="3348" w:type="dxa"/>
          </w:tcPr>
          <w:p w:rsidR="00841B59" w:rsidRPr="003B1D9C" w:rsidRDefault="00841B59" w:rsidP="00841B59">
            <w:pPr>
              <w:rPr>
                <w:b/>
                <w:bCs/>
                <w:szCs w:val="20"/>
              </w:rPr>
            </w:pPr>
            <w:r w:rsidRPr="003B1D9C">
              <w:rPr>
                <w:b/>
                <w:bCs/>
                <w:szCs w:val="20"/>
              </w:rPr>
              <w:t>Responsibility</w:t>
            </w:r>
          </w:p>
        </w:tc>
      </w:tr>
      <w:tr w:rsidR="00841B59" w:rsidRPr="003B1D9C" w:rsidTr="00841B59">
        <w:tc>
          <w:tcPr>
            <w:tcW w:w="5400" w:type="dxa"/>
          </w:tcPr>
          <w:p w:rsidR="00841B59" w:rsidRPr="003B1D9C" w:rsidRDefault="00841B59" w:rsidP="00841B59">
            <w:pPr>
              <w:rPr>
                <w:szCs w:val="20"/>
              </w:rPr>
            </w:pPr>
            <w:r w:rsidRPr="003B1D9C">
              <w:rPr>
                <w:szCs w:val="20"/>
              </w:rPr>
              <w:t>New Requirement</w:t>
            </w:r>
          </w:p>
        </w:tc>
        <w:tc>
          <w:tcPr>
            <w:tcW w:w="3348" w:type="dxa"/>
          </w:tcPr>
          <w:p w:rsidR="00841B59" w:rsidRPr="003B1D9C" w:rsidRDefault="0003574C" w:rsidP="00000092">
            <w:pPr>
              <w:jc w:val="left"/>
              <w:rPr>
                <w:szCs w:val="20"/>
              </w:rPr>
            </w:pPr>
            <w:r>
              <w:rPr>
                <w:szCs w:val="20"/>
              </w:rPr>
              <w:t>TPR</w:t>
            </w:r>
            <w:r w:rsidR="00841B59">
              <w:rPr>
                <w:szCs w:val="20"/>
              </w:rPr>
              <w:t xml:space="preserve"> </w:t>
            </w:r>
          </w:p>
        </w:tc>
      </w:tr>
      <w:tr w:rsidR="00841B59" w:rsidRPr="003B1D9C" w:rsidTr="00841B59">
        <w:tc>
          <w:tcPr>
            <w:tcW w:w="5400" w:type="dxa"/>
          </w:tcPr>
          <w:p w:rsidR="00841B59" w:rsidRPr="003B1D9C" w:rsidRDefault="00841B59" w:rsidP="00841B59">
            <w:pPr>
              <w:rPr>
                <w:szCs w:val="20"/>
              </w:rPr>
            </w:pPr>
            <w:r w:rsidRPr="003B1D9C">
              <w:rPr>
                <w:szCs w:val="20"/>
              </w:rPr>
              <w:t>Approval of Requirement</w:t>
            </w:r>
          </w:p>
        </w:tc>
        <w:tc>
          <w:tcPr>
            <w:tcW w:w="3348" w:type="dxa"/>
          </w:tcPr>
          <w:p w:rsidR="00841B59" w:rsidRPr="003B1D9C" w:rsidRDefault="0003574C" w:rsidP="00000092">
            <w:pPr>
              <w:jc w:val="left"/>
              <w:rPr>
                <w:szCs w:val="20"/>
              </w:rPr>
            </w:pPr>
            <w:r>
              <w:rPr>
                <w:szCs w:val="20"/>
              </w:rPr>
              <w:t>TPR</w:t>
            </w:r>
            <w:r w:rsidR="00841B59">
              <w:rPr>
                <w:szCs w:val="20"/>
              </w:rPr>
              <w:t xml:space="preserve"> </w:t>
            </w:r>
            <w:r w:rsidR="00841B59" w:rsidRPr="003B1D9C">
              <w:rPr>
                <w:szCs w:val="20"/>
              </w:rPr>
              <w:t>Project Manager</w:t>
            </w:r>
          </w:p>
        </w:tc>
      </w:tr>
      <w:tr w:rsidR="00841B59" w:rsidRPr="003B1D9C" w:rsidTr="00841B59">
        <w:tc>
          <w:tcPr>
            <w:tcW w:w="5400" w:type="dxa"/>
          </w:tcPr>
          <w:p w:rsidR="00841B59" w:rsidRPr="003B1D9C" w:rsidRDefault="00841B59" w:rsidP="00841B59">
            <w:pPr>
              <w:rPr>
                <w:szCs w:val="20"/>
              </w:rPr>
            </w:pPr>
            <w:r w:rsidRPr="003B1D9C">
              <w:rPr>
                <w:szCs w:val="20"/>
              </w:rPr>
              <w:t>Effort Estimation &amp; Impact Analysis</w:t>
            </w:r>
          </w:p>
        </w:tc>
        <w:tc>
          <w:tcPr>
            <w:tcW w:w="3348" w:type="dxa"/>
          </w:tcPr>
          <w:p w:rsidR="00841B59" w:rsidRPr="003B1D9C" w:rsidRDefault="00000092" w:rsidP="00000092">
            <w:pPr>
              <w:jc w:val="left"/>
              <w:rPr>
                <w:szCs w:val="20"/>
              </w:rPr>
            </w:pPr>
            <w:r>
              <w:rPr>
                <w:szCs w:val="20"/>
              </w:rPr>
              <w:t>SATO</w:t>
            </w:r>
            <w:r w:rsidR="00841B59" w:rsidRPr="003B1D9C">
              <w:rPr>
                <w:szCs w:val="20"/>
              </w:rPr>
              <w:t xml:space="preserve"> Project Manager / TL</w:t>
            </w:r>
          </w:p>
        </w:tc>
      </w:tr>
      <w:tr w:rsidR="00841B59" w:rsidRPr="003B1D9C" w:rsidTr="00841B59">
        <w:tc>
          <w:tcPr>
            <w:tcW w:w="5400" w:type="dxa"/>
          </w:tcPr>
          <w:p w:rsidR="00841B59" w:rsidRPr="003B1D9C" w:rsidRDefault="00841B59" w:rsidP="00841B59">
            <w:pPr>
              <w:rPr>
                <w:szCs w:val="20"/>
              </w:rPr>
            </w:pPr>
            <w:r w:rsidRPr="003B1D9C">
              <w:rPr>
                <w:szCs w:val="20"/>
              </w:rPr>
              <w:t>Estimation approval</w:t>
            </w:r>
          </w:p>
        </w:tc>
        <w:tc>
          <w:tcPr>
            <w:tcW w:w="3348" w:type="dxa"/>
          </w:tcPr>
          <w:p w:rsidR="00841B59" w:rsidRPr="003B1D9C" w:rsidRDefault="0003574C" w:rsidP="00000092">
            <w:pPr>
              <w:jc w:val="left"/>
              <w:rPr>
                <w:szCs w:val="20"/>
              </w:rPr>
            </w:pPr>
            <w:r>
              <w:rPr>
                <w:szCs w:val="20"/>
              </w:rPr>
              <w:t>TPR</w:t>
            </w:r>
            <w:r w:rsidR="00841B59">
              <w:rPr>
                <w:szCs w:val="20"/>
              </w:rPr>
              <w:t xml:space="preserve"> </w:t>
            </w:r>
            <w:r w:rsidR="00841B59" w:rsidRPr="003B1D9C">
              <w:rPr>
                <w:szCs w:val="20"/>
              </w:rPr>
              <w:t>Project Manager</w:t>
            </w:r>
          </w:p>
        </w:tc>
      </w:tr>
      <w:tr w:rsidR="00841B59" w:rsidRPr="003B1D9C" w:rsidTr="00841B59">
        <w:tc>
          <w:tcPr>
            <w:tcW w:w="5400" w:type="dxa"/>
          </w:tcPr>
          <w:p w:rsidR="00841B59" w:rsidRPr="003B1D9C" w:rsidRDefault="00841B59" w:rsidP="00841B59">
            <w:pPr>
              <w:rPr>
                <w:szCs w:val="20"/>
              </w:rPr>
            </w:pPr>
            <w:r w:rsidRPr="003B1D9C">
              <w:rPr>
                <w:szCs w:val="20"/>
              </w:rPr>
              <w:t>Release of Order</w:t>
            </w:r>
          </w:p>
        </w:tc>
        <w:tc>
          <w:tcPr>
            <w:tcW w:w="3348" w:type="dxa"/>
          </w:tcPr>
          <w:p w:rsidR="00841B59" w:rsidRPr="003B1D9C" w:rsidRDefault="0003574C" w:rsidP="00000092">
            <w:pPr>
              <w:jc w:val="left"/>
              <w:rPr>
                <w:szCs w:val="20"/>
              </w:rPr>
            </w:pPr>
            <w:r>
              <w:rPr>
                <w:szCs w:val="20"/>
              </w:rPr>
              <w:t>TPR</w:t>
            </w:r>
            <w:r w:rsidR="00841B59">
              <w:rPr>
                <w:szCs w:val="20"/>
              </w:rPr>
              <w:t xml:space="preserve"> </w:t>
            </w:r>
          </w:p>
        </w:tc>
      </w:tr>
      <w:tr w:rsidR="00841B59" w:rsidRPr="003B1D9C" w:rsidTr="00841B59">
        <w:tc>
          <w:tcPr>
            <w:tcW w:w="5400" w:type="dxa"/>
          </w:tcPr>
          <w:p w:rsidR="00841B59" w:rsidRPr="003B1D9C" w:rsidRDefault="00841B59" w:rsidP="00841B59">
            <w:pPr>
              <w:rPr>
                <w:szCs w:val="20"/>
              </w:rPr>
            </w:pPr>
            <w:r w:rsidRPr="003B1D9C">
              <w:rPr>
                <w:szCs w:val="20"/>
              </w:rPr>
              <w:t>Implementation of Change</w:t>
            </w:r>
          </w:p>
        </w:tc>
        <w:tc>
          <w:tcPr>
            <w:tcW w:w="3348" w:type="dxa"/>
          </w:tcPr>
          <w:p w:rsidR="00841B59" w:rsidRPr="003B1D9C" w:rsidRDefault="00000092" w:rsidP="00000092">
            <w:pPr>
              <w:jc w:val="left"/>
              <w:rPr>
                <w:szCs w:val="20"/>
              </w:rPr>
            </w:pPr>
            <w:r>
              <w:rPr>
                <w:szCs w:val="20"/>
              </w:rPr>
              <w:t>SATO</w:t>
            </w:r>
          </w:p>
        </w:tc>
      </w:tr>
    </w:tbl>
    <w:p w:rsidR="00841B59" w:rsidRDefault="00841B59" w:rsidP="00841B59">
      <w:r>
        <w:br w:type="page"/>
      </w:r>
    </w:p>
    <w:p w:rsidR="00841B59" w:rsidRDefault="00841B59" w:rsidP="00FE42B0">
      <w:pPr>
        <w:pStyle w:val="Heading1"/>
        <w:numPr>
          <w:ilvl w:val="0"/>
          <w:numId w:val="23"/>
        </w:numPr>
        <w:tabs>
          <w:tab w:val="clear" w:pos="6585"/>
        </w:tabs>
        <w:spacing w:before="280" w:line="276" w:lineRule="auto"/>
        <w:ind w:left="431" w:hanging="431"/>
      </w:pPr>
      <w:bookmarkStart w:id="18" w:name="_Toc528768109"/>
      <w:r w:rsidRPr="00832808">
        <w:lastRenderedPageBreak/>
        <w:t>Project Guidelines and Assumption</w:t>
      </w:r>
      <w:bookmarkEnd w:id="18"/>
    </w:p>
    <w:p w:rsidR="00841B59" w:rsidRPr="00647B3D" w:rsidRDefault="00841B59" w:rsidP="00FE42B0">
      <w:pPr>
        <w:pStyle w:val="Heading2"/>
        <w:numPr>
          <w:ilvl w:val="1"/>
          <w:numId w:val="23"/>
        </w:numPr>
        <w:tabs>
          <w:tab w:val="clear" w:pos="6585"/>
        </w:tabs>
        <w:spacing w:line="276" w:lineRule="auto"/>
      </w:pPr>
      <w:bookmarkStart w:id="19" w:name="_Toc528768110"/>
      <w:r>
        <w:t>General</w:t>
      </w:r>
      <w:bookmarkEnd w:id="19"/>
    </w:p>
    <w:p w:rsidR="00841B59" w:rsidRPr="00000092" w:rsidRDefault="00841B59" w:rsidP="00A00520">
      <w:pPr>
        <w:pStyle w:val="ListParagraph"/>
        <w:numPr>
          <w:ilvl w:val="0"/>
          <w:numId w:val="3"/>
        </w:numPr>
        <w:spacing w:after="100" w:line="276" w:lineRule="auto"/>
        <w:contextualSpacing/>
        <w:rPr>
          <w:rFonts w:asciiTheme="minorHAnsi" w:hAnsiTheme="minorHAnsi"/>
          <w:sz w:val="22"/>
          <w:szCs w:val="22"/>
        </w:rPr>
      </w:pPr>
      <w:bookmarkStart w:id="20" w:name="OLE_LINK1"/>
      <w:r w:rsidRPr="00000092">
        <w:rPr>
          <w:rFonts w:asciiTheme="minorHAnsi" w:hAnsiTheme="minorHAnsi"/>
          <w:sz w:val="22"/>
          <w:szCs w:val="22"/>
        </w:rPr>
        <w:t xml:space="preserve">A Steering Committee shall be constructed for the execution of the project jointly between </w:t>
      </w:r>
      <w:r w:rsidR="00000092" w:rsidRPr="00000092">
        <w:rPr>
          <w:rFonts w:asciiTheme="minorHAnsi" w:hAnsiTheme="minorHAnsi"/>
          <w:sz w:val="22"/>
          <w:szCs w:val="22"/>
        </w:rPr>
        <w:t>SATO</w:t>
      </w:r>
      <w:r w:rsidRPr="00000092">
        <w:rPr>
          <w:rFonts w:asciiTheme="minorHAnsi" w:hAnsiTheme="minorHAnsi"/>
          <w:sz w:val="22"/>
          <w:szCs w:val="22"/>
        </w:rPr>
        <w:t xml:space="preserve"> and Customer team.</w:t>
      </w:r>
    </w:p>
    <w:p w:rsidR="00841B59" w:rsidRPr="00000092" w:rsidRDefault="00000092"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SATO</w:t>
      </w:r>
      <w:r w:rsidR="00841B59" w:rsidRPr="00000092">
        <w:rPr>
          <w:rFonts w:asciiTheme="minorHAnsi" w:hAnsiTheme="minorHAnsi"/>
          <w:sz w:val="22"/>
          <w:szCs w:val="22"/>
        </w:rPr>
        <w:t xml:space="preserve"> &amp; Customer shall depute a single point of contact (SPOC) for the duration of entire project. </w:t>
      </w:r>
    </w:p>
    <w:p w:rsidR="00841B59" w:rsidRPr="00000092" w:rsidRDefault="00841B59"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The Customers’ SPOC shall be responsible for arranging the involvement of relevant stake holders, process owners and technical members during the engagement of the project. The SPOC shall be responsible for the sign off any document and change management.</w:t>
      </w:r>
    </w:p>
    <w:p w:rsidR="00841B59" w:rsidRPr="00000092" w:rsidRDefault="00000092"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SATO</w:t>
      </w:r>
      <w:r w:rsidR="00841B59" w:rsidRPr="00000092">
        <w:rPr>
          <w:rFonts w:asciiTheme="minorHAnsi" w:hAnsiTheme="minorHAnsi"/>
          <w:sz w:val="22"/>
          <w:szCs w:val="22"/>
        </w:rPr>
        <w:t xml:space="preserve"> will follow its internal standards for the life cycle of the project. In case Customer wishes to use internal set of standards, they should be conveyed and explained to </w:t>
      </w:r>
      <w:r w:rsidRPr="00000092">
        <w:rPr>
          <w:rFonts w:asciiTheme="minorHAnsi" w:hAnsiTheme="minorHAnsi"/>
          <w:sz w:val="22"/>
          <w:szCs w:val="22"/>
        </w:rPr>
        <w:t>SATO</w:t>
      </w:r>
      <w:r w:rsidR="00841B59" w:rsidRPr="00000092">
        <w:rPr>
          <w:rFonts w:asciiTheme="minorHAnsi" w:hAnsiTheme="minorHAnsi"/>
          <w:sz w:val="22"/>
          <w:szCs w:val="22"/>
        </w:rPr>
        <w:t xml:space="preserve"> team before commencement of the project.</w:t>
      </w:r>
    </w:p>
    <w:p w:rsidR="00841B59" w:rsidRPr="00000092" w:rsidRDefault="00841B59"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 xml:space="preserve">All the communication during the project shall be through either Email or written/printed documents. </w:t>
      </w:r>
    </w:p>
    <w:p w:rsidR="00841B59" w:rsidRPr="00000092" w:rsidRDefault="00000092"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SATO</w:t>
      </w:r>
      <w:r w:rsidR="00841B59" w:rsidRPr="00000092">
        <w:rPr>
          <w:rFonts w:asciiTheme="minorHAnsi" w:hAnsiTheme="minorHAnsi"/>
          <w:sz w:val="22"/>
          <w:szCs w:val="22"/>
        </w:rPr>
        <w:t xml:space="preserve"> would need two week for resource allocation after release of purchase order.</w:t>
      </w:r>
    </w:p>
    <w:p w:rsidR="00841B59" w:rsidRPr="00000092" w:rsidRDefault="00841B59"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 xml:space="preserve">The ownership of Change Management/ Business Process Changes which are required to be done for the project shall be with Customer. </w:t>
      </w:r>
    </w:p>
    <w:p w:rsidR="00841B59" w:rsidRPr="00000092" w:rsidRDefault="00841B59"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 xml:space="preserve">System Testing Plan and the Acceptance Criteria would have to be defined jointly by Customer and </w:t>
      </w:r>
      <w:r w:rsidR="00000092" w:rsidRPr="00000092">
        <w:rPr>
          <w:rFonts w:asciiTheme="minorHAnsi" w:hAnsiTheme="minorHAnsi"/>
          <w:sz w:val="22"/>
          <w:szCs w:val="22"/>
        </w:rPr>
        <w:t>SATO</w:t>
      </w:r>
      <w:r w:rsidRPr="00000092">
        <w:rPr>
          <w:rFonts w:asciiTheme="minorHAnsi" w:hAnsiTheme="minorHAnsi"/>
          <w:sz w:val="22"/>
          <w:szCs w:val="22"/>
        </w:rPr>
        <w:t xml:space="preserve"> during the project scoping.</w:t>
      </w:r>
    </w:p>
    <w:p w:rsidR="00841B59" w:rsidRPr="00000092" w:rsidRDefault="00841B59"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 xml:space="preserve">Customer should provide necessary authorization and access to the systems as required by </w:t>
      </w:r>
      <w:r w:rsidR="00000092" w:rsidRPr="00000092">
        <w:rPr>
          <w:rFonts w:asciiTheme="minorHAnsi" w:hAnsiTheme="minorHAnsi"/>
          <w:sz w:val="22"/>
          <w:szCs w:val="22"/>
        </w:rPr>
        <w:t>SATO</w:t>
      </w:r>
      <w:r w:rsidRPr="00000092">
        <w:rPr>
          <w:rFonts w:asciiTheme="minorHAnsi" w:hAnsiTheme="minorHAnsi"/>
          <w:sz w:val="22"/>
          <w:szCs w:val="22"/>
        </w:rPr>
        <w:t xml:space="preserve"> during the engagement.</w:t>
      </w:r>
    </w:p>
    <w:p w:rsidR="00841B59" w:rsidRPr="00000092" w:rsidRDefault="00841B59"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Customer’s key users and management will be available on a timely basis to participate in completion of the SRS.</w:t>
      </w:r>
    </w:p>
    <w:p w:rsidR="00841B59" w:rsidRPr="00000092" w:rsidRDefault="00841B59"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 xml:space="preserve">The approach is based on the information available to </w:t>
      </w:r>
      <w:r w:rsidR="00000092" w:rsidRPr="00000092">
        <w:rPr>
          <w:rFonts w:asciiTheme="minorHAnsi" w:hAnsiTheme="minorHAnsi"/>
          <w:sz w:val="22"/>
          <w:szCs w:val="22"/>
        </w:rPr>
        <w:t>SATO</w:t>
      </w:r>
      <w:r w:rsidRPr="00000092">
        <w:rPr>
          <w:rFonts w:asciiTheme="minorHAnsi" w:hAnsiTheme="minorHAnsi"/>
          <w:sz w:val="22"/>
          <w:szCs w:val="22"/>
        </w:rPr>
        <w:t xml:space="preserve"> and its understanding of the requirement. Any change in the information or the perceived scope will require change to this approach.</w:t>
      </w:r>
    </w:p>
    <w:p w:rsidR="00841B59" w:rsidRPr="00000092" w:rsidRDefault="00841B59"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 xml:space="preserve">Customer would ensure correct representation from all business groups in SRS (Software Requirement Specification) discussions so that all requirements and concerns can be addressed correctly. </w:t>
      </w:r>
    </w:p>
    <w:p w:rsidR="00841B59" w:rsidRPr="00000092" w:rsidRDefault="00841B59"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Customer’s key users and management will be available on a timely basis to participate in completion of the Business Requirement Document.</w:t>
      </w:r>
    </w:p>
    <w:p w:rsidR="00841B59" w:rsidRPr="00000092" w:rsidRDefault="00000092"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SATO</w:t>
      </w:r>
      <w:r w:rsidR="00841B59" w:rsidRPr="00000092">
        <w:rPr>
          <w:rFonts w:asciiTheme="minorHAnsi" w:hAnsiTheme="minorHAnsi"/>
          <w:sz w:val="22"/>
          <w:szCs w:val="22"/>
        </w:rPr>
        <w:t xml:space="preserve"> resources are trained to follow a standard project life cycle. </w:t>
      </w:r>
      <w:r w:rsidRPr="00000092">
        <w:rPr>
          <w:rFonts w:asciiTheme="minorHAnsi" w:hAnsiTheme="minorHAnsi"/>
          <w:sz w:val="22"/>
          <w:szCs w:val="22"/>
        </w:rPr>
        <w:t>SATO</w:t>
      </w:r>
      <w:r w:rsidR="00841B59" w:rsidRPr="00000092">
        <w:rPr>
          <w:rFonts w:asciiTheme="minorHAnsi" w:hAnsiTheme="minorHAnsi"/>
          <w:sz w:val="22"/>
          <w:szCs w:val="22"/>
        </w:rPr>
        <w:t xml:space="preserve"> follow policy of no application change without documentation. In no event, Customer shall insist any </w:t>
      </w:r>
      <w:r w:rsidRPr="00000092">
        <w:rPr>
          <w:rFonts w:asciiTheme="minorHAnsi" w:hAnsiTheme="minorHAnsi"/>
          <w:sz w:val="22"/>
          <w:szCs w:val="22"/>
        </w:rPr>
        <w:t>SATO</w:t>
      </w:r>
      <w:r w:rsidR="00841B59" w:rsidRPr="00000092">
        <w:rPr>
          <w:rFonts w:asciiTheme="minorHAnsi" w:hAnsiTheme="minorHAnsi"/>
          <w:sz w:val="22"/>
          <w:szCs w:val="22"/>
        </w:rPr>
        <w:t xml:space="preserve"> on-site developer to modify / change the application (major or minor) without proper documentation through change management process. Encouragement of such modifications would result in poor quality code and non-tested modules. </w:t>
      </w:r>
    </w:p>
    <w:p w:rsidR="00841B59" w:rsidRPr="00000092" w:rsidRDefault="00841B59"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 xml:space="preserve">All milestone deliverables will be deemed acceptable within a period of one week (5 working days) from submission of deliverable in case of no response. Any other decision / approval / signoffs will be deemed acceptable within period of 3 working days from submission in case of no response. </w:t>
      </w:r>
    </w:p>
    <w:p w:rsidR="00841B59" w:rsidRPr="00000092" w:rsidRDefault="00000092"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SATO</w:t>
      </w:r>
      <w:r w:rsidR="00841B59" w:rsidRPr="00000092">
        <w:rPr>
          <w:rFonts w:asciiTheme="minorHAnsi" w:hAnsiTheme="minorHAnsi"/>
          <w:sz w:val="22"/>
          <w:szCs w:val="22"/>
        </w:rPr>
        <w:t xml:space="preserve"> will have full rights to change the members of their project team. However, </w:t>
      </w:r>
      <w:r w:rsidRPr="00000092">
        <w:rPr>
          <w:rFonts w:asciiTheme="minorHAnsi" w:hAnsiTheme="minorHAnsi"/>
          <w:sz w:val="22"/>
          <w:szCs w:val="22"/>
        </w:rPr>
        <w:t>SATO</w:t>
      </w:r>
      <w:r w:rsidR="00841B59" w:rsidRPr="00000092">
        <w:rPr>
          <w:rFonts w:asciiTheme="minorHAnsi" w:hAnsiTheme="minorHAnsi"/>
          <w:sz w:val="22"/>
          <w:szCs w:val="22"/>
        </w:rPr>
        <w:t xml:space="preserve"> will give prior intimation to Customer and will ensure required continuity and skills profile.</w:t>
      </w:r>
    </w:p>
    <w:p w:rsidR="00841B59" w:rsidRPr="00000092" w:rsidRDefault="00841B59"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Any data updating or data cleanup in legacy systems is wholly the responsibility of Customer.</w:t>
      </w:r>
    </w:p>
    <w:p w:rsidR="00841B59" w:rsidRPr="00000092" w:rsidRDefault="00000092"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lastRenderedPageBreak/>
        <w:t>SATO</w:t>
      </w:r>
      <w:r w:rsidR="00841B59" w:rsidRPr="00000092">
        <w:rPr>
          <w:rFonts w:asciiTheme="minorHAnsi" w:hAnsiTheme="minorHAnsi"/>
          <w:sz w:val="22"/>
          <w:szCs w:val="22"/>
        </w:rPr>
        <w:t xml:space="preserve"> &amp; Customer or any associate will not offer employment directly or otherwise to each other’s staff for a period of one year from completion of this project.</w:t>
      </w:r>
    </w:p>
    <w:p w:rsidR="00841B59" w:rsidRPr="00000092" w:rsidRDefault="00841B59"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Any Software, Hardware or additional licenses that need to be purchased for this engagement would be Customer’s responsibility.</w:t>
      </w:r>
    </w:p>
    <w:p w:rsidR="00841B59" w:rsidRPr="00000092" w:rsidRDefault="00841B59"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 xml:space="preserve">Customer  will provide necessary and adequate infrastructure to </w:t>
      </w:r>
      <w:r w:rsidR="00000092" w:rsidRPr="00000092">
        <w:rPr>
          <w:rFonts w:asciiTheme="minorHAnsi" w:hAnsiTheme="minorHAnsi"/>
          <w:sz w:val="22"/>
          <w:szCs w:val="22"/>
        </w:rPr>
        <w:t>SATO</w:t>
      </w:r>
      <w:r w:rsidRPr="00000092">
        <w:rPr>
          <w:rFonts w:asciiTheme="minorHAnsi" w:hAnsiTheme="minorHAnsi"/>
          <w:sz w:val="22"/>
          <w:szCs w:val="22"/>
        </w:rPr>
        <w:t xml:space="preserve"> Onsite staff including office space, telephone,  photocopying, fax, PC resources, unlimited access to internet, computer resources, software tools essential to the implementation of the project, to enable </w:t>
      </w:r>
      <w:r w:rsidR="00000092" w:rsidRPr="00000092">
        <w:rPr>
          <w:rFonts w:asciiTheme="minorHAnsi" w:hAnsiTheme="minorHAnsi"/>
          <w:sz w:val="22"/>
          <w:szCs w:val="22"/>
        </w:rPr>
        <w:t>SATO</w:t>
      </w:r>
      <w:r w:rsidRPr="00000092">
        <w:rPr>
          <w:rFonts w:asciiTheme="minorHAnsi" w:hAnsiTheme="minorHAnsi"/>
          <w:sz w:val="22"/>
          <w:szCs w:val="22"/>
        </w:rPr>
        <w:t xml:space="preserve"> to fulfill its commitment for the assignment (none of these facilities will be used for personal work). This will be applicable for each </w:t>
      </w:r>
      <w:r w:rsidR="00000092" w:rsidRPr="00000092">
        <w:rPr>
          <w:rFonts w:asciiTheme="minorHAnsi" w:hAnsiTheme="minorHAnsi"/>
          <w:sz w:val="22"/>
          <w:szCs w:val="22"/>
        </w:rPr>
        <w:t>SATO</w:t>
      </w:r>
      <w:r w:rsidRPr="00000092">
        <w:rPr>
          <w:rFonts w:asciiTheme="minorHAnsi" w:hAnsiTheme="minorHAnsi"/>
          <w:sz w:val="22"/>
          <w:szCs w:val="22"/>
        </w:rPr>
        <w:t xml:space="preserve"> onsite consultant associated with the project.</w:t>
      </w:r>
    </w:p>
    <w:p w:rsidR="00841B59" w:rsidRPr="00000092" w:rsidRDefault="00000092" w:rsidP="00A00520">
      <w:pPr>
        <w:pStyle w:val="ListParagraph"/>
        <w:numPr>
          <w:ilvl w:val="0"/>
          <w:numId w:val="3"/>
        </w:numPr>
        <w:spacing w:after="100" w:line="276" w:lineRule="auto"/>
        <w:contextualSpacing/>
        <w:rPr>
          <w:rFonts w:asciiTheme="minorHAnsi" w:hAnsiTheme="minorHAnsi"/>
          <w:sz w:val="22"/>
          <w:szCs w:val="22"/>
        </w:rPr>
      </w:pPr>
      <w:r w:rsidRPr="00000092">
        <w:rPr>
          <w:rFonts w:asciiTheme="minorHAnsi" w:hAnsiTheme="minorHAnsi"/>
          <w:sz w:val="22"/>
          <w:szCs w:val="22"/>
        </w:rPr>
        <w:t>SATO</w:t>
      </w:r>
      <w:r w:rsidR="00841B59" w:rsidRPr="00000092">
        <w:rPr>
          <w:rFonts w:asciiTheme="minorHAnsi" w:hAnsiTheme="minorHAnsi"/>
          <w:sz w:val="22"/>
          <w:szCs w:val="22"/>
        </w:rPr>
        <w:t xml:space="preserve"> will provide training only to the core team at the implementation site, end user training will be taken care by the core team members of Customer Team.</w:t>
      </w:r>
    </w:p>
    <w:p w:rsidR="00841B59" w:rsidRDefault="00841B59" w:rsidP="00FE42B0">
      <w:pPr>
        <w:pStyle w:val="Heading2"/>
        <w:numPr>
          <w:ilvl w:val="1"/>
          <w:numId w:val="23"/>
        </w:numPr>
        <w:tabs>
          <w:tab w:val="clear" w:pos="6585"/>
        </w:tabs>
        <w:spacing w:line="276" w:lineRule="auto"/>
      </w:pPr>
      <w:bookmarkStart w:id="21" w:name="_Toc528768111"/>
      <w:bookmarkEnd w:id="20"/>
      <w:r>
        <w:t>Change Management</w:t>
      </w:r>
      <w:bookmarkEnd w:id="21"/>
    </w:p>
    <w:p w:rsidR="00841B59" w:rsidRPr="00000092" w:rsidRDefault="00841B59" w:rsidP="00A00520">
      <w:pPr>
        <w:pStyle w:val="ListParagraph"/>
        <w:numPr>
          <w:ilvl w:val="0"/>
          <w:numId w:val="2"/>
        </w:numPr>
        <w:spacing w:after="100" w:line="276" w:lineRule="auto"/>
        <w:contextualSpacing/>
        <w:rPr>
          <w:rFonts w:asciiTheme="minorHAnsi" w:hAnsiTheme="minorHAnsi"/>
          <w:sz w:val="22"/>
          <w:szCs w:val="22"/>
        </w:rPr>
      </w:pPr>
      <w:r w:rsidRPr="00000092">
        <w:rPr>
          <w:rFonts w:asciiTheme="minorHAnsi" w:hAnsiTheme="minorHAnsi"/>
          <w:sz w:val="22"/>
          <w:szCs w:val="22"/>
        </w:rPr>
        <w:t>The estimation is based on the scope information provided by customer. In case any major process is identified during the detailed SRS phase, the same shall be treated as a new business requirement and would result in a revision of estimates, timelines and cost.</w:t>
      </w:r>
    </w:p>
    <w:p w:rsidR="00841B59" w:rsidRPr="00000092" w:rsidRDefault="00841B59" w:rsidP="00A00520">
      <w:pPr>
        <w:pStyle w:val="ListParagraph"/>
        <w:numPr>
          <w:ilvl w:val="0"/>
          <w:numId w:val="2"/>
        </w:numPr>
        <w:spacing w:after="100" w:line="276" w:lineRule="auto"/>
        <w:contextualSpacing/>
        <w:rPr>
          <w:rFonts w:asciiTheme="minorHAnsi" w:hAnsiTheme="minorHAnsi"/>
          <w:sz w:val="22"/>
          <w:szCs w:val="22"/>
        </w:rPr>
      </w:pPr>
      <w:r w:rsidRPr="00000092">
        <w:rPr>
          <w:rFonts w:asciiTheme="minorHAnsi" w:hAnsiTheme="minorHAnsi"/>
          <w:sz w:val="22"/>
          <w:szCs w:val="22"/>
        </w:rPr>
        <w:t>Any change to the agreed scope at the end of the SRS Phase will have to be addressed by a Change Management process and would result in a revision of estimates , timelines and cost.</w:t>
      </w:r>
    </w:p>
    <w:p w:rsidR="00841B59" w:rsidRPr="00000092" w:rsidRDefault="00841B59" w:rsidP="00A00520">
      <w:pPr>
        <w:pStyle w:val="ListParagraph"/>
        <w:numPr>
          <w:ilvl w:val="0"/>
          <w:numId w:val="2"/>
        </w:numPr>
        <w:spacing w:after="100" w:line="276" w:lineRule="auto"/>
        <w:contextualSpacing/>
        <w:rPr>
          <w:rFonts w:asciiTheme="minorHAnsi" w:hAnsiTheme="minorHAnsi"/>
          <w:sz w:val="22"/>
          <w:szCs w:val="22"/>
        </w:rPr>
      </w:pPr>
      <w:r w:rsidRPr="00000092">
        <w:rPr>
          <w:rFonts w:asciiTheme="minorHAnsi" w:hAnsiTheme="minorHAnsi"/>
          <w:sz w:val="22"/>
          <w:szCs w:val="22"/>
        </w:rPr>
        <w:t>Any change after the commencement of the development has to be parked till the development is complete and then all the requirements shall be taken care after proper documentation. All such changes would result in the revision of estimates, timelines and cost. In the event a change is very critical and has to be implemented during development itself, an intermediate Change Request document shall be prepared and approved by all stake holders before handed over to development team.</w:t>
      </w:r>
    </w:p>
    <w:p w:rsidR="00841B59" w:rsidRPr="00000092" w:rsidRDefault="00841B59" w:rsidP="00A00520">
      <w:pPr>
        <w:pStyle w:val="ListParagraph"/>
        <w:numPr>
          <w:ilvl w:val="0"/>
          <w:numId w:val="2"/>
        </w:numPr>
        <w:spacing w:after="100" w:line="276" w:lineRule="auto"/>
        <w:contextualSpacing/>
        <w:rPr>
          <w:rFonts w:asciiTheme="minorHAnsi" w:hAnsiTheme="minorHAnsi"/>
          <w:sz w:val="22"/>
          <w:szCs w:val="22"/>
        </w:rPr>
      </w:pPr>
      <w:r w:rsidRPr="00000092">
        <w:rPr>
          <w:rFonts w:asciiTheme="minorHAnsi" w:hAnsiTheme="minorHAnsi"/>
          <w:sz w:val="22"/>
          <w:szCs w:val="22"/>
        </w:rPr>
        <w:t>Any Customer specific application development compliance shall be extra and would result in revision of estimates, timelines and cost.</w:t>
      </w:r>
    </w:p>
    <w:p w:rsidR="00841B59" w:rsidRPr="00000092" w:rsidRDefault="00000092" w:rsidP="00A00520">
      <w:pPr>
        <w:pStyle w:val="ListParagraph"/>
        <w:numPr>
          <w:ilvl w:val="0"/>
          <w:numId w:val="2"/>
        </w:numPr>
        <w:spacing w:after="100" w:line="276" w:lineRule="auto"/>
        <w:contextualSpacing/>
        <w:rPr>
          <w:rFonts w:asciiTheme="minorHAnsi" w:hAnsiTheme="minorHAnsi"/>
          <w:sz w:val="22"/>
          <w:szCs w:val="22"/>
        </w:rPr>
      </w:pPr>
      <w:r w:rsidRPr="00000092">
        <w:rPr>
          <w:rFonts w:asciiTheme="minorHAnsi" w:hAnsiTheme="minorHAnsi"/>
          <w:sz w:val="22"/>
          <w:szCs w:val="22"/>
        </w:rPr>
        <w:t>SATO</w:t>
      </w:r>
      <w:r w:rsidR="00841B59" w:rsidRPr="00000092">
        <w:rPr>
          <w:rFonts w:asciiTheme="minorHAnsi" w:hAnsiTheme="minorHAnsi"/>
          <w:sz w:val="22"/>
          <w:szCs w:val="22"/>
        </w:rPr>
        <w:t xml:space="preserve"> will endeavor the availability of their staff as per the project plan for this assignment. In case of any difficulty </w:t>
      </w:r>
      <w:r w:rsidRPr="00000092">
        <w:rPr>
          <w:rFonts w:asciiTheme="minorHAnsi" w:hAnsiTheme="minorHAnsi"/>
          <w:sz w:val="22"/>
          <w:szCs w:val="22"/>
        </w:rPr>
        <w:t>SATO</w:t>
      </w:r>
      <w:r w:rsidR="00841B59" w:rsidRPr="00000092">
        <w:rPr>
          <w:rFonts w:asciiTheme="minorHAnsi" w:hAnsiTheme="minorHAnsi"/>
          <w:sz w:val="22"/>
          <w:szCs w:val="22"/>
        </w:rPr>
        <w:t xml:space="preserve"> will inform about the non-availability of the particular person in advance. </w:t>
      </w:r>
    </w:p>
    <w:p w:rsidR="00841B59" w:rsidRPr="00000092" w:rsidRDefault="00841B59" w:rsidP="00A00520">
      <w:pPr>
        <w:pStyle w:val="ListParagraph"/>
        <w:numPr>
          <w:ilvl w:val="0"/>
          <w:numId w:val="2"/>
        </w:numPr>
        <w:spacing w:after="100" w:line="276" w:lineRule="auto"/>
        <w:contextualSpacing/>
        <w:rPr>
          <w:rFonts w:asciiTheme="minorHAnsi" w:hAnsiTheme="minorHAnsi"/>
          <w:sz w:val="22"/>
          <w:szCs w:val="22"/>
        </w:rPr>
      </w:pPr>
      <w:r w:rsidRPr="00000092">
        <w:rPr>
          <w:rFonts w:asciiTheme="minorHAnsi" w:hAnsiTheme="minorHAnsi"/>
          <w:sz w:val="22"/>
          <w:szCs w:val="22"/>
        </w:rPr>
        <w:t>Customer will endeavor the availability of their staff as per the project plan for this assignment. In case of any difficulty client will inform about the non-availability of the particular person in advance. The Steering Committee will evaluate the impact of any core team replacement on the project schedule and cost.</w:t>
      </w:r>
    </w:p>
    <w:p w:rsidR="00841B59" w:rsidRPr="00000092" w:rsidRDefault="00000092" w:rsidP="00A00520">
      <w:pPr>
        <w:pStyle w:val="ListParagraph"/>
        <w:numPr>
          <w:ilvl w:val="0"/>
          <w:numId w:val="2"/>
        </w:numPr>
        <w:spacing w:after="100" w:line="276" w:lineRule="auto"/>
        <w:contextualSpacing/>
        <w:rPr>
          <w:rFonts w:asciiTheme="minorHAnsi" w:hAnsiTheme="minorHAnsi"/>
          <w:sz w:val="22"/>
          <w:szCs w:val="22"/>
        </w:rPr>
      </w:pPr>
      <w:r w:rsidRPr="00000092">
        <w:rPr>
          <w:rFonts w:asciiTheme="minorHAnsi" w:hAnsiTheme="minorHAnsi"/>
          <w:sz w:val="22"/>
          <w:szCs w:val="22"/>
        </w:rPr>
        <w:t>SATO</w:t>
      </w:r>
      <w:r w:rsidR="00841B59" w:rsidRPr="00000092">
        <w:rPr>
          <w:rFonts w:asciiTheme="minorHAnsi" w:hAnsiTheme="minorHAnsi"/>
          <w:sz w:val="22"/>
          <w:szCs w:val="22"/>
        </w:rPr>
        <w:t xml:space="preserve"> will provide training only to the core team at the implementation site, end user training will be taken care by the core team members of Customer Team.</w:t>
      </w:r>
    </w:p>
    <w:p w:rsidR="00841B59" w:rsidRDefault="00841B59" w:rsidP="00841B59">
      <w:pPr>
        <w:rPr>
          <w:rFonts w:asciiTheme="majorHAnsi" w:eastAsiaTheme="majorEastAsia" w:hAnsiTheme="majorHAnsi" w:cstheme="majorBidi"/>
          <w:b/>
          <w:bCs/>
          <w:color w:val="365F91" w:themeColor="accent1" w:themeShade="BF"/>
          <w:sz w:val="28"/>
          <w:szCs w:val="28"/>
        </w:rPr>
      </w:pPr>
      <w:r>
        <w:br w:type="page"/>
      </w:r>
    </w:p>
    <w:p w:rsidR="00841B59" w:rsidRPr="00770AE0" w:rsidRDefault="00841B59" w:rsidP="00FE42B0">
      <w:pPr>
        <w:pStyle w:val="Heading1"/>
        <w:numPr>
          <w:ilvl w:val="0"/>
          <w:numId w:val="23"/>
        </w:numPr>
        <w:tabs>
          <w:tab w:val="clear" w:pos="6585"/>
        </w:tabs>
        <w:spacing w:before="280" w:line="276" w:lineRule="auto"/>
        <w:ind w:left="431" w:hanging="431"/>
      </w:pPr>
      <w:bookmarkStart w:id="22" w:name="_Toc528768112"/>
      <w:r w:rsidRPr="00C75A4C">
        <w:lastRenderedPageBreak/>
        <w:t>Operating Principles</w:t>
      </w:r>
      <w:bookmarkEnd w:id="22"/>
      <w:r w:rsidRPr="00C75A4C">
        <w:t xml:space="preserve"> </w:t>
      </w:r>
    </w:p>
    <w:p w:rsidR="00841B59" w:rsidRPr="003B1D9C" w:rsidRDefault="00000092" w:rsidP="00841B59">
      <w:pPr>
        <w:rPr>
          <w:szCs w:val="20"/>
        </w:rPr>
      </w:pPr>
      <w:r>
        <w:rPr>
          <w:szCs w:val="20"/>
        </w:rPr>
        <w:t>SATO</w:t>
      </w:r>
      <w:r w:rsidR="00841B59" w:rsidRPr="003B1D9C">
        <w:rPr>
          <w:szCs w:val="20"/>
        </w:rPr>
        <w:t xml:space="preserve"> agrees to the spirit of the operating principles defined under scope of work and would like to make the following observations:</w:t>
      </w:r>
    </w:p>
    <w:p w:rsidR="00841B59" w:rsidRPr="00253C1B" w:rsidRDefault="00841B59" w:rsidP="00A00520">
      <w:pPr>
        <w:pStyle w:val="ListParagraph"/>
        <w:numPr>
          <w:ilvl w:val="0"/>
          <w:numId w:val="7"/>
        </w:numPr>
        <w:spacing w:after="100" w:line="276" w:lineRule="auto"/>
        <w:contextualSpacing/>
        <w:rPr>
          <w:rFonts w:asciiTheme="minorHAnsi" w:hAnsiTheme="minorHAnsi"/>
          <w:b/>
          <w:bCs/>
          <w:sz w:val="22"/>
          <w:szCs w:val="22"/>
        </w:rPr>
      </w:pPr>
      <w:r w:rsidRPr="00253C1B">
        <w:rPr>
          <w:rFonts w:asciiTheme="minorHAnsi" w:hAnsiTheme="minorHAnsi"/>
          <w:b/>
          <w:bCs/>
          <w:sz w:val="22"/>
          <w:szCs w:val="22"/>
        </w:rPr>
        <w:t>Resource Deployment</w:t>
      </w:r>
      <w:r w:rsidRPr="00253C1B">
        <w:rPr>
          <w:rFonts w:asciiTheme="minorHAnsi" w:hAnsiTheme="minorHAnsi"/>
          <w:b/>
          <w:bCs/>
          <w:sz w:val="22"/>
          <w:szCs w:val="22"/>
        </w:rPr>
        <w:fldChar w:fldCharType="begin"/>
      </w:r>
      <w:r w:rsidRPr="00253C1B">
        <w:rPr>
          <w:rFonts w:asciiTheme="minorHAnsi" w:hAnsiTheme="minorHAnsi"/>
          <w:sz w:val="22"/>
          <w:szCs w:val="22"/>
        </w:rPr>
        <w:instrText xml:space="preserve"> XE "</w:instrText>
      </w:r>
      <w:r w:rsidRPr="00253C1B">
        <w:rPr>
          <w:rFonts w:asciiTheme="minorHAnsi" w:hAnsiTheme="minorHAnsi"/>
          <w:b/>
          <w:bCs/>
          <w:sz w:val="22"/>
          <w:szCs w:val="22"/>
        </w:rPr>
        <w:instrText>7.3 Resource Deployment</w:instrText>
      </w:r>
      <w:r w:rsidRPr="00253C1B">
        <w:rPr>
          <w:rFonts w:asciiTheme="minorHAnsi" w:hAnsiTheme="minorHAnsi"/>
          <w:sz w:val="22"/>
          <w:szCs w:val="22"/>
        </w:rPr>
        <w:instrText xml:space="preserve">" </w:instrText>
      </w:r>
      <w:r w:rsidRPr="00253C1B">
        <w:rPr>
          <w:rFonts w:asciiTheme="minorHAnsi" w:hAnsiTheme="minorHAnsi"/>
          <w:b/>
          <w:bCs/>
          <w:sz w:val="22"/>
          <w:szCs w:val="22"/>
        </w:rPr>
        <w:fldChar w:fldCharType="end"/>
      </w:r>
      <w:r w:rsidR="00ED19FB">
        <w:rPr>
          <w:rFonts w:asciiTheme="minorHAnsi" w:hAnsiTheme="minorHAnsi"/>
          <w:b/>
          <w:bCs/>
          <w:sz w:val="22"/>
          <w:szCs w:val="22"/>
        </w:rPr>
        <w:t>:</w:t>
      </w:r>
      <w:r w:rsidRPr="00253C1B">
        <w:rPr>
          <w:rFonts w:asciiTheme="minorHAnsi" w:hAnsiTheme="minorHAnsi"/>
          <w:b/>
          <w:bCs/>
          <w:sz w:val="22"/>
          <w:szCs w:val="22"/>
        </w:rPr>
        <w:t xml:space="preserve"> </w:t>
      </w:r>
      <w:r w:rsidRPr="00253C1B">
        <w:rPr>
          <w:rFonts w:asciiTheme="minorHAnsi" w:hAnsiTheme="minorHAnsi"/>
          <w:sz w:val="22"/>
          <w:szCs w:val="22"/>
        </w:rPr>
        <w:t>The resource deployment has been done keeping in mind the starting and ending of different functionality under different phases and other integration points. This is to ensure that optimal resource is deployed on the project.</w:t>
      </w:r>
    </w:p>
    <w:p w:rsidR="00841B59" w:rsidRPr="00253C1B" w:rsidRDefault="00841B59" w:rsidP="00A00520">
      <w:pPr>
        <w:pStyle w:val="ListParagraph"/>
        <w:numPr>
          <w:ilvl w:val="0"/>
          <w:numId w:val="7"/>
        </w:numPr>
        <w:spacing w:after="100" w:line="276" w:lineRule="auto"/>
        <w:contextualSpacing/>
        <w:rPr>
          <w:rFonts w:asciiTheme="minorHAnsi" w:hAnsiTheme="minorHAnsi"/>
          <w:b/>
          <w:bCs/>
          <w:sz w:val="22"/>
          <w:szCs w:val="22"/>
        </w:rPr>
      </w:pPr>
      <w:r w:rsidRPr="00253C1B">
        <w:rPr>
          <w:rFonts w:asciiTheme="minorHAnsi" w:hAnsiTheme="minorHAnsi"/>
          <w:b/>
          <w:bCs/>
          <w:sz w:val="22"/>
          <w:szCs w:val="22"/>
        </w:rPr>
        <w:t xml:space="preserve">Documentation: </w:t>
      </w:r>
      <w:r w:rsidRPr="00253C1B">
        <w:rPr>
          <w:rFonts w:asciiTheme="minorHAnsi" w:hAnsiTheme="minorHAnsi"/>
          <w:sz w:val="22"/>
          <w:szCs w:val="22"/>
        </w:rPr>
        <w:t xml:space="preserve">It is expected that prior to commencement of the project, Customers’ team shall compile and document all the business processes. This shall significantly reduce the time of design document by </w:t>
      </w:r>
      <w:r w:rsidR="00000092" w:rsidRPr="00253C1B">
        <w:rPr>
          <w:rFonts w:asciiTheme="minorHAnsi" w:hAnsiTheme="minorHAnsi"/>
          <w:sz w:val="22"/>
          <w:szCs w:val="22"/>
        </w:rPr>
        <w:t>SATO</w:t>
      </w:r>
      <w:r w:rsidRPr="00253C1B">
        <w:rPr>
          <w:rFonts w:asciiTheme="minorHAnsi" w:hAnsiTheme="minorHAnsi"/>
          <w:sz w:val="22"/>
          <w:szCs w:val="22"/>
        </w:rPr>
        <w:t>.</w:t>
      </w:r>
    </w:p>
    <w:p w:rsidR="00841B59" w:rsidRPr="00253C1B" w:rsidRDefault="00841B59" w:rsidP="00A00520">
      <w:pPr>
        <w:pStyle w:val="ListParagraph"/>
        <w:numPr>
          <w:ilvl w:val="0"/>
          <w:numId w:val="7"/>
        </w:numPr>
        <w:spacing w:after="100" w:line="276" w:lineRule="auto"/>
        <w:contextualSpacing/>
        <w:rPr>
          <w:rFonts w:asciiTheme="minorHAnsi" w:hAnsiTheme="minorHAnsi"/>
          <w:b/>
          <w:bCs/>
          <w:sz w:val="22"/>
          <w:szCs w:val="22"/>
        </w:rPr>
      </w:pPr>
      <w:r w:rsidRPr="00253C1B">
        <w:rPr>
          <w:rFonts w:asciiTheme="minorHAnsi" w:hAnsiTheme="minorHAnsi"/>
          <w:b/>
          <w:bCs/>
          <w:sz w:val="22"/>
          <w:szCs w:val="22"/>
        </w:rPr>
        <w:t xml:space="preserve">Training: </w:t>
      </w:r>
      <w:r w:rsidRPr="00253C1B">
        <w:rPr>
          <w:rFonts w:asciiTheme="minorHAnsi" w:hAnsiTheme="minorHAnsi"/>
          <w:sz w:val="22"/>
          <w:szCs w:val="22"/>
        </w:rPr>
        <w:t xml:space="preserve">The cost for the training has been considered on the basis that the core customer team shall be trained by </w:t>
      </w:r>
      <w:r w:rsidR="00000092" w:rsidRPr="00253C1B">
        <w:rPr>
          <w:rFonts w:asciiTheme="minorHAnsi" w:hAnsiTheme="minorHAnsi"/>
          <w:sz w:val="22"/>
          <w:szCs w:val="22"/>
        </w:rPr>
        <w:t>SATO</w:t>
      </w:r>
      <w:r w:rsidRPr="00253C1B">
        <w:rPr>
          <w:rFonts w:asciiTheme="minorHAnsi" w:hAnsiTheme="minorHAnsi"/>
          <w:sz w:val="22"/>
          <w:szCs w:val="22"/>
        </w:rPr>
        <w:t xml:space="preserve"> which would further train end-user. In case extensive end-user training has to be provided, the same shall be on the basis of number of users and the total training requirements.</w:t>
      </w:r>
    </w:p>
    <w:p w:rsidR="00841B59" w:rsidRPr="00253C1B" w:rsidRDefault="00841B59" w:rsidP="00A00520">
      <w:pPr>
        <w:pStyle w:val="ListParagraph"/>
        <w:numPr>
          <w:ilvl w:val="0"/>
          <w:numId w:val="7"/>
        </w:numPr>
        <w:spacing w:after="100" w:line="276" w:lineRule="auto"/>
        <w:contextualSpacing/>
        <w:rPr>
          <w:rFonts w:asciiTheme="minorHAnsi" w:hAnsiTheme="minorHAnsi"/>
          <w:b/>
          <w:bCs/>
          <w:sz w:val="22"/>
          <w:szCs w:val="22"/>
        </w:rPr>
      </w:pPr>
      <w:r w:rsidRPr="00253C1B">
        <w:rPr>
          <w:rFonts w:asciiTheme="minorHAnsi" w:hAnsiTheme="minorHAnsi"/>
          <w:b/>
          <w:bCs/>
          <w:sz w:val="22"/>
          <w:szCs w:val="22"/>
        </w:rPr>
        <w:t xml:space="preserve">Warranty &amp; Post Go-Live support: </w:t>
      </w:r>
      <w:r w:rsidR="00000092" w:rsidRPr="00253C1B">
        <w:rPr>
          <w:rFonts w:asciiTheme="minorHAnsi" w:hAnsiTheme="minorHAnsi"/>
          <w:sz w:val="22"/>
          <w:szCs w:val="22"/>
        </w:rPr>
        <w:t>SATO</w:t>
      </w:r>
      <w:r w:rsidRPr="00253C1B">
        <w:rPr>
          <w:rFonts w:asciiTheme="minorHAnsi" w:hAnsiTheme="minorHAnsi"/>
          <w:sz w:val="22"/>
          <w:szCs w:val="22"/>
        </w:rPr>
        <w:t xml:space="preserve"> team will provide 3 months post go-live support with one resource. Any changes during the warranty period shall be as per the effort requirements. </w:t>
      </w:r>
    </w:p>
    <w:p w:rsidR="00841B59" w:rsidRPr="00C75A4C" w:rsidRDefault="00841B59" w:rsidP="00FE42B0">
      <w:pPr>
        <w:pStyle w:val="Heading1"/>
        <w:numPr>
          <w:ilvl w:val="0"/>
          <w:numId w:val="23"/>
        </w:numPr>
        <w:tabs>
          <w:tab w:val="clear" w:pos="6585"/>
        </w:tabs>
        <w:spacing w:before="280" w:line="276" w:lineRule="auto"/>
        <w:ind w:left="431" w:hanging="431"/>
      </w:pPr>
      <w:bookmarkStart w:id="23" w:name="_Toc528768113"/>
      <w:r w:rsidRPr="00C75A4C">
        <w:t>Critical Success Factors</w:t>
      </w:r>
      <w:bookmarkEnd w:id="23"/>
    </w:p>
    <w:p w:rsidR="00841B59" w:rsidRPr="00253C1B" w:rsidRDefault="00841B59" w:rsidP="00841B59">
      <w:r w:rsidRPr="00253C1B">
        <w:t xml:space="preserve">While the overall responsibility for the Project rests with </w:t>
      </w:r>
      <w:r w:rsidR="00000092" w:rsidRPr="00253C1B">
        <w:t>SATO</w:t>
      </w:r>
      <w:r w:rsidRPr="00253C1B">
        <w:t xml:space="preserve">, the following factors are identified as those, which </w:t>
      </w:r>
      <w:r w:rsidR="0003574C">
        <w:t>TPR</w:t>
      </w:r>
      <w:r w:rsidRPr="00253C1B">
        <w:t xml:space="preserve"> will strictly follow and perform in order that the implementation is successful and individual milestones as per the Project plan are delivered:</w:t>
      </w:r>
    </w:p>
    <w:p w:rsidR="00841B59" w:rsidRPr="00253C1B" w:rsidRDefault="00841B59" w:rsidP="00A00520">
      <w:pPr>
        <w:pStyle w:val="ListParagraph"/>
        <w:numPr>
          <w:ilvl w:val="0"/>
          <w:numId w:val="6"/>
        </w:numPr>
        <w:spacing w:after="100" w:line="276" w:lineRule="auto"/>
        <w:contextualSpacing/>
        <w:rPr>
          <w:rFonts w:asciiTheme="minorHAnsi" w:hAnsiTheme="minorHAnsi"/>
          <w:sz w:val="22"/>
          <w:szCs w:val="22"/>
        </w:rPr>
      </w:pPr>
      <w:r w:rsidRPr="00253C1B">
        <w:rPr>
          <w:rFonts w:asciiTheme="minorHAnsi" w:hAnsiTheme="minorHAnsi"/>
          <w:sz w:val="22"/>
          <w:szCs w:val="22"/>
        </w:rPr>
        <w:t xml:space="preserve">Clear documentation of all processes to be included for implementation as per scope defined, with standardization and uniformity across different units. The initial document shall be compiled by </w:t>
      </w:r>
      <w:r w:rsidR="0003574C">
        <w:rPr>
          <w:rFonts w:asciiTheme="minorHAnsi" w:hAnsiTheme="minorHAnsi"/>
          <w:sz w:val="22"/>
          <w:szCs w:val="22"/>
        </w:rPr>
        <w:t>TPR</w:t>
      </w:r>
      <w:r w:rsidRPr="00253C1B">
        <w:rPr>
          <w:rFonts w:asciiTheme="minorHAnsi" w:hAnsiTheme="minorHAnsi"/>
          <w:sz w:val="22"/>
          <w:szCs w:val="22"/>
        </w:rPr>
        <w:t xml:space="preserve"> team based on the existing systems, which shall be used as the basis for further implementation. This shall be completed prior to the commencement date of this project.</w:t>
      </w:r>
    </w:p>
    <w:p w:rsidR="00841B59" w:rsidRPr="00253C1B" w:rsidRDefault="00841B59" w:rsidP="00A00520">
      <w:pPr>
        <w:pStyle w:val="ListParagraph"/>
        <w:numPr>
          <w:ilvl w:val="0"/>
          <w:numId w:val="6"/>
        </w:numPr>
        <w:spacing w:after="100" w:line="276" w:lineRule="auto"/>
        <w:contextualSpacing/>
        <w:rPr>
          <w:rFonts w:asciiTheme="minorHAnsi" w:hAnsiTheme="minorHAnsi"/>
          <w:sz w:val="22"/>
          <w:szCs w:val="22"/>
        </w:rPr>
      </w:pPr>
      <w:r w:rsidRPr="00253C1B">
        <w:rPr>
          <w:rFonts w:asciiTheme="minorHAnsi" w:hAnsiTheme="minorHAnsi"/>
          <w:sz w:val="22"/>
          <w:szCs w:val="22"/>
        </w:rPr>
        <w:t xml:space="preserve">Clear definition of Project deliverables and adherence to Project Timelines, Scope and Work Breakdown Structures </w:t>
      </w:r>
      <w:r w:rsidR="00000092" w:rsidRPr="00253C1B">
        <w:rPr>
          <w:rFonts w:asciiTheme="minorHAnsi" w:hAnsiTheme="minorHAnsi"/>
          <w:sz w:val="22"/>
          <w:szCs w:val="22"/>
        </w:rPr>
        <w:t>SATO</w:t>
      </w:r>
      <w:r w:rsidRPr="00253C1B">
        <w:rPr>
          <w:rFonts w:asciiTheme="minorHAnsi" w:hAnsiTheme="minorHAnsi"/>
          <w:sz w:val="22"/>
          <w:szCs w:val="22"/>
        </w:rPr>
        <w:t xml:space="preserve"> will provide full time project team members from both the user department and the IT Department as per the Organization Structure outlined in the Project Organization. The same shall be finalized and approved by the </w:t>
      </w:r>
      <w:r w:rsidR="00000092" w:rsidRPr="00253C1B">
        <w:rPr>
          <w:rFonts w:asciiTheme="minorHAnsi" w:hAnsiTheme="minorHAnsi"/>
          <w:sz w:val="22"/>
          <w:szCs w:val="22"/>
        </w:rPr>
        <w:t>SATO</w:t>
      </w:r>
      <w:r w:rsidRPr="00253C1B">
        <w:rPr>
          <w:rFonts w:asciiTheme="minorHAnsi" w:hAnsiTheme="minorHAnsi"/>
          <w:sz w:val="22"/>
          <w:szCs w:val="22"/>
        </w:rPr>
        <w:t xml:space="preserve">s’ Project Manager and </w:t>
      </w:r>
      <w:r w:rsidR="0003574C">
        <w:rPr>
          <w:rFonts w:asciiTheme="minorHAnsi" w:hAnsiTheme="minorHAnsi"/>
          <w:sz w:val="22"/>
          <w:szCs w:val="22"/>
        </w:rPr>
        <w:t>TPR</w:t>
      </w:r>
      <w:r w:rsidRPr="00253C1B">
        <w:rPr>
          <w:rFonts w:asciiTheme="minorHAnsi" w:hAnsiTheme="minorHAnsi"/>
          <w:sz w:val="22"/>
          <w:szCs w:val="22"/>
        </w:rPr>
        <w:t xml:space="preserve"> Project Manager prior to the start of the Project.</w:t>
      </w:r>
    </w:p>
    <w:p w:rsidR="00841B59" w:rsidRPr="00253C1B" w:rsidRDefault="0003574C" w:rsidP="00A00520">
      <w:pPr>
        <w:pStyle w:val="ListParagraph"/>
        <w:numPr>
          <w:ilvl w:val="0"/>
          <w:numId w:val="5"/>
        </w:numPr>
        <w:spacing w:after="100" w:line="276" w:lineRule="auto"/>
        <w:contextualSpacing/>
        <w:rPr>
          <w:rFonts w:asciiTheme="minorHAnsi" w:hAnsiTheme="minorHAnsi"/>
          <w:sz w:val="22"/>
          <w:szCs w:val="22"/>
        </w:rPr>
      </w:pPr>
      <w:r>
        <w:rPr>
          <w:rFonts w:asciiTheme="minorHAnsi" w:hAnsiTheme="minorHAnsi"/>
          <w:sz w:val="22"/>
          <w:szCs w:val="22"/>
        </w:rPr>
        <w:t>TPR</w:t>
      </w:r>
      <w:r w:rsidR="00841B59" w:rsidRPr="00253C1B">
        <w:rPr>
          <w:rFonts w:asciiTheme="minorHAnsi" w:hAnsiTheme="minorHAnsi"/>
          <w:sz w:val="22"/>
          <w:szCs w:val="22"/>
        </w:rPr>
        <w:t xml:space="preserve"> will provide for suitable hardware, operating system, communication software and all software products to enable effective configuration of Warehouse Management Solution software, as per the mutually agreed schedules. </w:t>
      </w:r>
      <w:r>
        <w:rPr>
          <w:rFonts w:asciiTheme="minorHAnsi" w:hAnsiTheme="minorHAnsi"/>
          <w:sz w:val="22"/>
          <w:szCs w:val="22"/>
        </w:rPr>
        <w:t>TPR</w:t>
      </w:r>
      <w:r w:rsidR="00841B59" w:rsidRPr="00253C1B">
        <w:rPr>
          <w:rFonts w:asciiTheme="minorHAnsi" w:hAnsiTheme="minorHAnsi"/>
          <w:sz w:val="22"/>
          <w:szCs w:val="22"/>
        </w:rPr>
        <w:t xml:space="preserve"> will also provide for a suitable office infrastructure for the project team. All such infrastructure facilities will be provided well in time for use in the project effectively.</w:t>
      </w:r>
    </w:p>
    <w:p w:rsidR="00841B59" w:rsidRPr="00253C1B" w:rsidRDefault="0003574C" w:rsidP="00A00520">
      <w:pPr>
        <w:pStyle w:val="ListParagraph"/>
        <w:numPr>
          <w:ilvl w:val="0"/>
          <w:numId w:val="5"/>
        </w:numPr>
        <w:spacing w:after="100" w:line="276" w:lineRule="auto"/>
        <w:contextualSpacing/>
        <w:rPr>
          <w:rFonts w:asciiTheme="minorHAnsi" w:hAnsiTheme="minorHAnsi"/>
          <w:sz w:val="22"/>
          <w:szCs w:val="22"/>
        </w:rPr>
      </w:pPr>
      <w:r>
        <w:rPr>
          <w:rFonts w:asciiTheme="minorHAnsi" w:hAnsiTheme="minorHAnsi"/>
          <w:sz w:val="22"/>
          <w:szCs w:val="22"/>
        </w:rPr>
        <w:t>TPR</w:t>
      </w:r>
      <w:r w:rsidR="00841B59" w:rsidRPr="00253C1B">
        <w:rPr>
          <w:rFonts w:asciiTheme="minorHAnsi" w:hAnsiTheme="minorHAnsi"/>
          <w:sz w:val="22"/>
          <w:szCs w:val="22"/>
        </w:rPr>
        <w:t xml:space="preserve"> agrees to restrict the software modifications to the minimum. Such modifications are to be approved by both the </w:t>
      </w:r>
      <w:r w:rsidR="00000092" w:rsidRPr="00253C1B">
        <w:rPr>
          <w:rFonts w:asciiTheme="minorHAnsi" w:hAnsiTheme="minorHAnsi"/>
          <w:sz w:val="22"/>
          <w:szCs w:val="22"/>
        </w:rPr>
        <w:t>SATO</w:t>
      </w:r>
      <w:r w:rsidR="00841B59" w:rsidRPr="00253C1B">
        <w:rPr>
          <w:rFonts w:asciiTheme="minorHAnsi" w:hAnsiTheme="minorHAnsi"/>
          <w:sz w:val="22"/>
          <w:szCs w:val="22"/>
        </w:rPr>
        <w:t xml:space="preserve"> and </w:t>
      </w:r>
      <w:r>
        <w:rPr>
          <w:rFonts w:asciiTheme="minorHAnsi" w:hAnsiTheme="minorHAnsi"/>
          <w:sz w:val="22"/>
          <w:szCs w:val="22"/>
        </w:rPr>
        <w:t>TPR</w:t>
      </w:r>
      <w:r w:rsidR="00841B59" w:rsidRPr="00253C1B">
        <w:rPr>
          <w:rFonts w:asciiTheme="minorHAnsi" w:hAnsiTheme="minorHAnsi"/>
          <w:sz w:val="22"/>
          <w:szCs w:val="22"/>
        </w:rPr>
        <w:t xml:space="preserve"> Project Managers in consultation with the Steering Committee. </w:t>
      </w:r>
    </w:p>
    <w:p w:rsidR="00841B59" w:rsidRPr="00253C1B" w:rsidRDefault="0003574C" w:rsidP="00A00520">
      <w:pPr>
        <w:pStyle w:val="ListParagraph"/>
        <w:numPr>
          <w:ilvl w:val="0"/>
          <w:numId w:val="5"/>
        </w:numPr>
        <w:spacing w:after="100" w:line="276" w:lineRule="auto"/>
        <w:contextualSpacing/>
        <w:rPr>
          <w:rFonts w:asciiTheme="minorHAnsi" w:hAnsiTheme="minorHAnsi"/>
          <w:sz w:val="22"/>
          <w:szCs w:val="22"/>
        </w:rPr>
      </w:pPr>
      <w:r>
        <w:rPr>
          <w:rFonts w:asciiTheme="minorHAnsi" w:hAnsiTheme="minorHAnsi"/>
          <w:sz w:val="22"/>
          <w:szCs w:val="22"/>
        </w:rPr>
        <w:t>TPR</w:t>
      </w:r>
      <w:r w:rsidR="00841B59" w:rsidRPr="00253C1B">
        <w:rPr>
          <w:rFonts w:asciiTheme="minorHAnsi" w:hAnsiTheme="minorHAnsi"/>
          <w:sz w:val="22"/>
          <w:szCs w:val="22"/>
        </w:rPr>
        <w:t xml:space="preserve"> is responsible to provide sample test data as per the schedules.</w:t>
      </w:r>
    </w:p>
    <w:p w:rsidR="00841B59" w:rsidRPr="00253C1B" w:rsidRDefault="00841B59" w:rsidP="00A00520">
      <w:pPr>
        <w:pStyle w:val="ListParagraph"/>
        <w:numPr>
          <w:ilvl w:val="0"/>
          <w:numId w:val="5"/>
        </w:numPr>
        <w:spacing w:after="100" w:line="276" w:lineRule="auto"/>
        <w:contextualSpacing/>
        <w:rPr>
          <w:rFonts w:asciiTheme="minorHAnsi" w:hAnsiTheme="minorHAnsi"/>
          <w:sz w:val="22"/>
          <w:szCs w:val="22"/>
        </w:rPr>
      </w:pPr>
      <w:r w:rsidRPr="00253C1B">
        <w:rPr>
          <w:rFonts w:asciiTheme="minorHAnsi" w:hAnsiTheme="minorHAnsi"/>
          <w:sz w:val="22"/>
          <w:szCs w:val="22"/>
        </w:rPr>
        <w:t xml:space="preserve">The </w:t>
      </w:r>
      <w:r w:rsidR="0003574C">
        <w:rPr>
          <w:rFonts w:asciiTheme="minorHAnsi" w:hAnsiTheme="minorHAnsi"/>
          <w:sz w:val="22"/>
          <w:szCs w:val="22"/>
        </w:rPr>
        <w:t>TPR</w:t>
      </w:r>
      <w:r w:rsidRPr="00253C1B">
        <w:rPr>
          <w:rFonts w:asciiTheme="minorHAnsi" w:hAnsiTheme="minorHAnsi"/>
          <w:sz w:val="22"/>
          <w:szCs w:val="22"/>
        </w:rPr>
        <w:t xml:space="preserve"> Project Manager will give final approval and sign off on all deliverables as and when required.</w:t>
      </w:r>
    </w:p>
    <w:p w:rsidR="00841B59" w:rsidRPr="00253C1B" w:rsidRDefault="0003574C" w:rsidP="00A00520">
      <w:pPr>
        <w:pStyle w:val="ListParagraph"/>
        <w:numPr>
          <w:ilvl w:val="0"/>
          <w:numId w:val="5"/>
        </w:numPr>
        <w:spacing w:after="100" w:line="276" w:lineRule="auto"/>
        <w:contextualSpacing/>
        <w:rPr>
          <w:rFonts w:asciiTheme="minorHAnsi" w:hAnsiTheme="minorHAnsi"/>
          <w:sz w:val="22"/>
          <w:szCs w:val="22"/>
        </w:rPr>
      </w:pPr>
      <w:r>
        <w:rPr>
          <w:rFonts w:asciiTheme="minorHAnsi" w:hAnsiTheme="minorHAnsi"/>
          <w:sz w:val="22"/>
          <w:szCs w:val="22"/>
        </w:rPr>
        <w:t>TPR</w:t>
      </w:r>
      <w:r w:rsidR="00841B59" w:rsidRPr="00253C1B">
        <w:rPr>
          <w:rFonts w:asciiTheme="minorHAnsi" w:hAnsiTheme="minorHAnsi"/>
          <w:sz w:val="22"/>
          <w:szCs w:val="22"/>
        </w:rPr>
        <w:t xml:space="preserve"> agrees for a max 2 days of response times from the time of registering of the input with the concerned personnel.</w:t>
      </w:r>
    </w:p>
    <w:p w:rsidR="00841B59" w:rsidRPr="003B1D9C" w:rsidRDefault="00841B59" w:rsidP="00841B59">
      <w:pPr>
        <w:rPr>
          <w:rFonts w:asciiTheme="majorHAnsi" w:eastAsiaTheme="majorEastAsia" w:hAnsiTheme="majorHAnsi" w:cstheme="majorBidi"/>
          <w:b/>
          <w:bCs/>
          <w:color w:val="365F91" w:themeColor="accent1" w:themeShade="BF"/>
          <w:szCs w:val="20"/>
        </w:rPr>
      </w:pPr>
      <w:r w:rsidRPr="00253C1B">
        <w:br w:type="page"/>
      </w:r>
    </w:p>
    <w:p w:rsidR="00841B59" w:rsidRDefault="00841B59" w:rsidP="00FE42B0">
      <w:pPr>
        <w:pStyle w:val="Heading1"/>
        <w:numPr>
          <w:ilvl w:val="0"/>
          <w:numId w:val="23"/>
        </w:numPr>
        <w:tabs>
          <w:tab w:val="clear" w:pos="6585"/>
        </w:tabs>
        <w:spacing w:before="280" w:line="276" w:lineRule="auto"/>
        <w:ind w:left="431" w:hanging="431"/>
      </w:pPr>
      <w:bookmarkStart w:id="24" w:name="_Toc528768114"/>
      <w:r w:rsidRPr="0064544D">
        <w:lastRenderedPageBreak/>
        <w:t>Roles &amp; Responsibilities</w:t>
      </w:r>
      <w:bookmarkEnd w:id="24"/>
    </w:p>
    <w:p w:rsidR="00841B59" w:rsidRPr="00885573" w:rsidRDefault="00841B59" w:rsidP="00841B59">
      <w:r w:rsidRPr="00885573">
        <w:t xml:space="preserve">In order to ensure the proper project progress the following role and responsibilities shall be put in place both by </w:t>
      </w:r>
      <w:r w:rsidR="00000092" w:rsidRPr="00885573">
        <w:t>SATO</w:t>
      </w:r>
      <w:r w:rsidRPr="00885573">
        <w:t xml:space="preserve"> &amp; </w:t>
      </w:r>
      <w:r w:rsidR="0003574C">
        <w:t>TPR</w:t>
      </w:r>
      <w:r w:rsidRPr="00885573">
        <w:t>:</w:t>
      </w:r>
    </w:p>
    <w:p w:rsidR="00841B59" w:rsidRPr="00885573" w:rsidRDefault="00925C75" w:rsidP="00841B59">
      <w:r w:rsidRPr="00885573">
        <w:t>The Steering</w:t>
      </w:r>
      <w:r w:rsidR="00841B59" w:rsidRPr="00885573">
        <w:t xml:space="preserve"> Committee makes decisions related to the project that cannot be resolved by the project teams. The Steering Committee would also be responsible for the following:</w:t>
      </w:r>
    </w:p>
    <w:p w:rsidR="00841B59" w:rsidRPr="00885573" w:rsidRDefault="00841B59" w:rsidP="00A00520">
      <w:pPr>
        <w:pStyle w:val="ListParagraph"/>
        <w:numPr>
          <w:ilvl w:val="0"/>
          <w:numId w:val="8"/>
        </w:numPr>
        <w:spacing w:after="100" w:line="276" w:lineRule="auto"/>
        <w:contextualSpacing/>
        <w:rPr>
          <w:rFonts w:asciiTheme="minorHAnsi" w:hAnsiTheme="minorHAnsi"/>
          <w:sz w:val="22"/>
          <w:szCs w:val="22"/>
        </w:rPr>
      </w:pPr>
      <w:r w:rsidRPr="00885573">
        <w:rPr>
          <w:rFonts w:asciiTheme="minorHAnsi" w:hAnsiTheme="minorHAnsi"/>
          <w:sz w:val="22"/>
          <w:szCs w:val="22"/>
        </w:rPr>
        <w:t>Reviewing the progress of the project as per the plan</w:t>
      </w:r>
    </w:p>
    <w:p w:rsidR="00841B59" w:rsidRPr="00885573" w:rsidRDefault="00841B59" w:rsidP="00A00520">
      <w:pPr>
        <w:pStyle w:val="ListParagraph"/>
        <w:numPr>
          <w:ilvl w:val="0"/>
          <w:numId w:val="8"/>
        </w:numPr>
        <w:spacing w:after="100" w:line="276" w:lineRule="auto"/>
        <w:contextualSpacing/>
        <w:rPr>
          <w:rFonts w:asciiTheme="minorHAnsi" w:hAnsiTheme="minorHAnsi"/>
          <w:sz w:val="22"/>
          <w:szCs w:val="22"/>
        </w:rPr>
      </w:pPr>
      <w:r w:rsidRPr="00885573">
        <w:rPr>
          <w:rFonts w:asciiTheme="minorHAnsi" w:hAnsiTheme="minorHAnsi"/>
          <w:sz w:val="22"/>
          <w:szCs w:val="22"/>
        </w:rPr>
        <w:t>Resolving cross-functional issues and policy related issues</w:t>
      </w:r>
    </w:p>
    <w:p w:rsidR="00841B59" w:rsidRPr="00002366" w:rsidRDefault="00000092" w:rsidP="00FE42B0">
      <w:pPr>
        <w:pStyle w:val="Heading2"/>
        <w:numPr>
          <w:ilvl w:val="1"/>
          <w:numId w:val="23"/>
        </w:numPr>
        <w:tabs>
          <w:tab w:val="clear" w:pos="6585"/>
        </w:tabs>
        <w:spacing w:line="276" w:lineRule="auto"/>
      </w:pPr>
      <w:bookmarkStart w:id="25" w:name="_Toc528768115"/>
      <w:r>
        <w:t>SATO</w:t>
      </w:r>
      <w:r w:rsidR="00841B59" w:rsidRPr="004A133E">
        <w:t xml:space="preserve"> team</w:t>
      </w:r>
      <w:bookmarkEnd w:id="25"/>
    </w:p>
    <w:p w:rsidR="00841B59" w:rsidRPr="009E4A10" w:rsidRDefault="00841B59" w:rsidP="00A00520">
      <w:pPr>
        <w:numPr>
          <w:ilvl w:val="0"/>
          <w:numId w:val="1"/>
        </w:numPr>
        <w:tabs>
          <w:tab w:val="clear" w:pos="6585"/>
        </w:tabs>
        <w:rPr>
          <w:rFonts w:cstheme="minorHAnsi"/>
          <w:szCs w:val="20"/>
        </w:rPr>
      </w:pPr>
      <w:r w:rsidRPr="009E4A10">
        <w:rPr>
          <w:rFonts w:cstheme="minorHAnsi"/>
          <w:szCs w:val="20"/>
        </w:rPr>
        <w:t>Project Champion</w:t>
      </w:r>
    </w:p>
    <w:p w:rsidR="00841B59" w:rsidRPr="009E4A10" w:rsidRDefault="00841B59" w:rsidP="00A00520">
      <w:pPr>
        <w:numPr>
          <w:ilvl w:val="0"/>
          <w:numId w:val="1"/>
        </w:numPr>
        <w:tabs>
          <w:tab w:val="clear" w:pos="6585"/>
        </w:tabs>
        <w:rPr>
          <w:rFonts w:cstheme="minorHAnsi"/>
          <w:szCs w:val="20"/>
        </w:rPr>
      </w:pPr>
      <w:r w:rsidRPr="009E4A10">
        <w:rPr>
          <w:rFonts w:cstheme="minorHAnsi"/>
          <w:szCs w:val="20"/>
        </w:rPr>
        <w:t>Project Manager &amp; Team Leader</w:t>
      </w:r>
    </w:p>
    <w:p w:rsidR="00841B59" w:rsidRPr="009E4A10" w:rsidRDefault="00841B59" w:rsidP="00A00520">
      <w:pPr>
        <w:numPr>
          <w:ilvl w:val="0"/>
          <w:numId w:val="1"/>
        </w:numPr>
        <w:tabs>
          <w:tab w:val="clear" w:pos="6585"/>
        </w:tabs>
        <w:rPr>
          <w:rFonts w:cstheme="minorHAnsi"/>
          <w:szCs w:val="20"/>
        </w:rPr>
      </w:pPr>
      <w:r w:rsidRPr="009E4A10">
        <w:rPr>
          <w:rFonts w:cstheme="minorHAnsi"/>
          <w:szCs w:val="20"/>
        </w:rPr>
        <w:t>Developers</w:t>
      </w:r>
    </w:p>
    <w:p w:rsidR="00841B59" w:rsidRPr="009E4A10" w:rsidRDefault="00841B59" w:rsidP="00A00520">
      <w:pPr>
        <w:numPr>
          <w:ilvl w:val="0"/>
          <w:numId w:val="1"/>
        </w:numPr>
        <w:tabs>
          <w:tab w:val="clear" w:pos="6585"/>
        </w:tabs>
        <w:rPr>
          <w:rFonts w:cstheme="minorHAnsi"/>
          <w:szCs w:val="20"/>
        </w:rPr>
      </w:pPr>
      <w:r w:rsidRPr="009E4A10">
        <w:rPr>
          <w:rFonts w:cstheme="minorHAnsi"/>
          <w:szCs w:val="20"/>
        </w:rPr>
        <w:t>Testers</w:t>
      </w:r>
    </w:p>
    <w:p w:rsidR="00841B59" w:rsidRPr="003B1D9C" w:rsidRDefault="00841B59" w:rsidP="00841B59">
      <w:pPr>
        <w:rPr>
          <w:rFonts w:ascii="Tahoma" w:hAnsi="Tahoma" w:cs="Tahoma"/>
          <w:szCs w:val="20"/>
        </w:rPr>
      </w:pPr>
    </w:p>
    <w:p w:rsidR="00841B59" w:rsidRPr="004A133E" w:rsidRDefault="0003574C" w:rsidP="00FE42B0">
      <w:pPr>
        <w:pStyle w:val="Heading2"/>
        <w:numPr>
          <w:ilvl w:val="1"/>
          <w:numId w:val="23"/>
        </w:numPr>
        <w:tabs>
          <w:tab w:val="clear" w:pos="6585"/>
        </w:tabs>
        <w:spacing w:line="276" w:lineRule="auto"/>
      </w:pPr>
      <w:bookmarkStart w:id="26" w:name="_Toc528768116"/>
      <w:r>
        <w:t>TPR</w:t>
      </w:r>
      <w:r w:rsidR="00841B59">
        <w:t xml:space="preserve"> team</w:t>
      </w:r>
      <w:bookmarkEnd w:id="26"/>
    </w:p>
    <w:p w:rsidR="00841B59" w:rsidRPr="009E4A10" w:rsidRDefault="00841B59" w:rsidP="00A00520">
      <w:pPr>
        <w:numPr>
          <w:ilvl w:val="0"/>
          <w:numId w:val="4"/>
        </w:numPr>
        <w:tabs>
          <w:tab w:val="clear" w:pos="6585"/>
        </w:tabs>
        <w:rPr>
          <w:rFonts w:cstheme="minorHAnsi"/>
          <w:szCs w:val="20"/>
        </w:rPr>
      </w:pPr>
      <w:r w:rsidRPr="009E4A10">
        <w:rPr>
          <w:rFonts w:cstheme="minorHAnsi"/>
          <w:szCs w:val="20"/>
        </w:rPr>
        <w:t>Project Manager</w:t>
      </w:r>
    </w:p>
    <w:p w:rsidR="00841B59" w:rsidRPr="009E4A10" w:rsidRDefault="00841B59" w:rsidP="00A00520">
      <w:pPr>
        <w:numPr>
          <w:ilvl w:val="0"/>
          <w:numId w:val="4"/>
        </w:numPr>
        <w:tabs>
          <w:tab w:val="clear" w:pos="6585"/>
        </w:tabs>
        <w:rPr>
          <w:rFonts w:cstheme="minorHAnsi"/>
          <w:szCs w:val="20"/>
        </w:rPr>
      </w:pPr>
      <w:r w:rsidRPr="009E4A10">
        <w:rPr>
          <w:rFonts w:cstheme="minorHAnsi"/>
          <w:szCs w:val="20"/>
        </w:rPr>
        <w:t>Functional process Owners</w:t>
      </w:r>
    </w:p>
    <w:p w:rsidR="00841B59" w:rsidRPr="009E4A10" w:rsidRDefault="00841B59" w:rsidP="00841B59">
      <w:pPr>
        <w:rPr>
          <w:rFonts w:cstheme="minorHAnsi"/>
          <w:szCs w:val="20"/>
        </w:rPr>
      </w:pPr>
    </w:p>
    <w:p w:rsidR="00841B59" w:rsidRDefault="00841B59" w:rsidP="00841B59">
      <w:pPr>
        <w:spacing w:after="200"/>
      </w:pPr>
      <w:r>
        <w:br w:type="page"/>
      </w:r>
    </w:p>
    <w:p w:rsidR="00841B59" w:rsidRDefault="00841B59" w:rsidP="00FE42B0">
      <w:pPr>
        <w:pStyle w:val="Heading1"/>
        <w:numPr>
          <w:ilvl w:val="0"/>
          <w:numId w:val="23"/>
        </w:numPr>
        <w:tabs>
          <w:tab w:val="clear" w:pos="6585"/>
        </w:tabs>
        <w:spacing w:before="280" w:line="276" w:lineRule="auto"/>
        <w:ind w:left="431" w:hanging="431"/>
      </w:pPr>
      <w:bookmarkStart w:id="27" w:name="_Toc328497701"/>
      <w:bookmarkStart w:id="28" w:name="_Toc528768117"/>
      <w:r>
        <w:lastRenderedPageBreak/>
        <w:t>Commercials</w:t>
      </w:r>
      <w:bookmarkEnd w:id="27"/>
      <w:bookmarkEnd w:id="28"/>
    </w:p>
    <w:p w:rsidR="00841B59" w:rsidRPr="003B1D9C" w:rsidRDefault="00841B59" w:rsidP="00841B59">
      <w:pPr>
        <w:rPr>
          <w:szCs w:val="20"/>
        </w:rPr>
      </w:pPr>
      <w:r w:rsidRPr="003B1D9C">
        <w:rPr>
          <w:szCs w:val="20"/>
        </w:rPr>
        <w:t>On the basis of effort estimation, following is the cost for the project as per the requirement stated in the document. This costing is worked on the basis that there are no delays in the information availability from the customer:-</w:t>
      </w:r>
    </w:p>
    <w:p w:rsidR="00841B59" w:rsidRDefault="00841B59" w:rsidP="00FE42B0">
      <w:pPr>
        <w:pStyle w:val="Heading2"/>
        <w:numPr>
          <w:ilvl w:val="1"/>
          <w:numId w:val="23"/>
        </w:numPr>
        <w:tabs>
          <w:tab w:val="clear" w:pos="6585"/>
        </w:tabs>
        <w:spacing w:line="276" w:lineRule="auto"/>
      </w:pPr>
      <w:bookmarkStart w:id="29" w:name="_Toc328497702"/>
      <w:bookmarkStart w:id="30" w:name="_Toc528768118"/>
      <w:r>
        <w:t>Effort Estimate</w:t>
      </w:r>
      <w:bookmarkEnd w:id="29"/>
      <w:bookmarkEnd w:id="30"/>
    </w:p>
    <w:p w:rsidR="00841B59" w:rsidRPr="003B1D9C" w:rsidRDefault="00841B59" w:rsidP="00841B59">
      <w:pPr>
        <w:rPr>
          <w:szCs w:val="20"/>
        </w:rPr>
      </w:pPr>
      <w:r w:rsidRPr="003B1D9C">
        <w:rPr>
          <w:szCs w:val="20"/>
        </w:rPr>
        <w:t>The effort estimate is calculate on the basis of following resources deployed for the project</w:t>
      </w:r>
    </w:p>
    <w:tbl>
      <w:tblPr>
        <w:tblStyle w:val="TableGrid"/>
        <w:tblW w:w="0" w:type="auto"/>
        <w:tblInd w:w="108" w:type="dxa"/>
        <w:tblLook w:val="01E0" w:firstRow="1" w:lastRow="1" w:firstColumn="1" w:lastColumn="1" w:noHBand="0" w:noVBand="0"/>
      </w:tblPr>
      <w:tblGrid>
        <w:gridCol w:w="4395"/>
        <w:gridCol w:w="2268"/>
      </w:tblGrid>
      <w:tr w:rsidR="00841B59" w:rsidRPr="003B1D9C" w:rsidTr="00841B59">
        <w:tc>
          <w:tcPr>
            <w:tcW w:w="4395" w:type="dxa"/>
          </w:tcPr>
          <w:p w:rsidR="00841B59" w:rsidRPr="003B1D9C" w:rsidRDefault="00841B59" w:rsidP="00841B59">
            <w:pPr>
              <w:rPr>
                <w:b/>
                <w:bCs/>
                <w:szCs w:val="20"/>
              </w:rPr>
            </w:pPr>
            <w:r w:rsidRPr="003B1D9C">
              <w:rPr>
                <w:b/>
                <w:bCs/>
                <w:szCs w:val="20"/>
              </w:rPr>
              <w:t>Resource Type</w:t>
            </w:r>
          </w:p>
        </w:tc>
        <w:tc>
          <w:tcPr>
            <w:tcW w:w="2268" w:type="dxa"/>
          </w:tcPr>
          <w:p w:rsidR="00841B59" w:rsidRPr="003B1D9C" w:rsidRDefault="00841B59" w:rsidP="00841B59">
            <w:pPr>
              <w:rPr>
                <w:b/>
                <w:bCs/>
                <w:szCs w:val="20"/>
              </w:rPr>
            </w:pPr>
            <w:r w:rsidRPr="003B1D9C">
              <w:rPr>
                <w:b/>
                <w:bCs/>
                <w:szCs w:val="20"/>
              </w:rPr>
              <w:t>Max Resources</w:t>
            </w:r>
          </w:p>
        </w:tc>
      </w:tr>
      <w:tr w:rsidR="00841B59" w:rsidRPr="003B1D9C" w:rsidTr="00841B59">
        <w:tc>
          <w:tcPr>
            <w:tcW w:w="4395" w:type="dxa"/>
          </w:tcPr>
          <w:p w:rsidR="00841B59" w:rsidRPr="003B1D9C" w:rsidRDefault="00841B59" w:rsidP="00841B59">
            <w:pPr>
              <w:rPr>
                <w:szCs w:val="20"/>
              </w:rPr>
            </w:pPr>
            <w:r w:rsidRPr="003B1D9C">
              <w:rPr>
                <w:szCs w:val="20"/>
              </w:rPr>
              <w:t>Project Manager/Analyst</w:t>
            </w:r>
          </w:p>
        </w:tc>
        <w:tc>
          <w:tcPr>
            <w:tcW w:w="2268" w:type="dxa"/>
          </w:tcPr>
          <w:p w:rsidR="00841B59" w:rsidRPr="003B1D9C" w:rsidRDefault="00841B59" w:rsidP="00841B59">
            <w:pPr>
              <w:rPr>
                <w:szCs w:val="20"/>
              </w:rPr>
            </w:pPr>
            <w:r w:rsidRPr="003B1D9C">
              <w:rPr>
                <w:szCs w:val="20"/>
              </w:rPr>
              <w:t>01</w:t>
            </w:r>
          </w:p>
        </w:tc>
      </w:tr>
      <w:tr w:rsidR="00841B59" w:rsidRPr="003B1D9C" w:rsidTr="00841B59">
        <w:tc>
          <w:tcPr>
            <w:tcW w:w="4395" w:type="dxa"/>
          </w:tcPr>
          <w:p w:rsidR="00841B59" w:rsidRPr="003B1D9C" w:rsidRDefault="00841B59" w:rsidP="00841B59">
            <w:pPr>
              <w:rPr>
                <w:szCs w:val="20"/>
              </w:rPr>
            </w:pPr>
            <w:r w:rsidRPr="003B1D9C">
              <w:rPr>
                <w:szCs w:val="20"/>
              </w:rPr>
              <w:t>Project Lead</w:t>
            </w:r>
          </w:p>
        </w:tc>
        <w:tc>
          <w:tcPr>
            <w:tcW w:w="2268" w:type="dxa"/>
          </w:tcPr>
          <w:p w:rsidR="00841B59" w:rsidRPr="003B1D9C" w:rsidRDefault="00841B59" w:rsidP="00841B59">
            <w:pPr>
              <w:rPr>
                <w:szCs w:val="20"/>
              </w:rPr>
            </w:pPr>
            <w:r w:rsidRPr="003B1D9C">
              <w:rPr>
                <w:szCs w:val="20"/>
              </w:rPr>
              <w:t>01</w:t>
            </w:r>
          </w:p>
        </w:tc>
      </w:tr>
      <w:tr w:rsidR="00841B59" w:rsidRPr="003B1D9C" w:rsidTr="00841B59">
        <w:tc>
          <w:tcPr>
            <w:tcW w:w="4395" w:type="dxa"/>
          </w:tcPr>
          <w:p w:rsidR="00841B59" w:rsidRPr="003B1D9C" w:rsidRDefault="00841B59" w:rsidP="00841B59">
            <w:pPr>
              <w:rPr>
                <w:szCs w:val="20"/>
              </w:rPr>
            </w:pPr>
            <w:r w:rsidRPr="003B1D9C">
              <w:rPr>
                <w:szCs w:val="20"/>
              </w:rPr>
              <w:t>Developers</w:t>
            </w:r>
          </w:p>
        </w:tc>
        <w:tc>
          <w:tcPr>
            <w:tcW w:w="2268" w:type="dxa"/>
          </w:tcPr>
          <w:p w:rsidR="00841B59" w:rsidRPr="003B1D9C" w:rsidRDefault="00841B59" w:rsidP="00841B59">
            <w:pPr>
              <w:rPr>
                <w:szCs w:val="20"/>
              </w:rPr>
            </w:pPr>
            <w:r w:rsidRPr="003B1D9C">
              <w:rPr>
                <w:szCs w:val="20"/>
              </w:rPr>
              <w:t>02</w:t>
            </w:r>
          </w:p>
        </w:tc>
      </w:tr>
      <w:tr w:rsidR="00841B59" w:rsidRPr="003B1D9C" w:rsidTr="00841B59">
        <w:tc>
          <w:tcPr>
            <w:tcW w:w="4395" w:type="dxa"/>
          </w:tcPr>
          <w:p w:rsidR="00841B59" w:rsidRPr="003B1D9C" w:rsidRDefault="00841B59" w:rsidP="00841B59">
            <w:pPr>
              <w:rPr>
                <w:szCs w:val="20"/>
              </w:rPr>
            </w:pPr>
            <w:r w:rsidRPr="003B1D9C">
              <w:rPr>
                <w:szCs w:val="20"/>
              </w:rPr>
              <w:t>Tester</w:t>
            </w:r>
          </w:p>
        </w:tc>
        <w:tc>
          <w:tcPr>
            <w:tcW w:w="2268" w:type="dxa"/>
          </w:tcPr>
          <w:p w:rsidR="00841B59" w:rsidRPr="003B1D9C" w:rsidRDefault="00841B59" w:rsidP="00841B59">
            <w:pPr>
              <w:rPr>
                <w:szCs w:val="20"/>
              </w:rPr>
            </w:pPr>
            <w:r w:rsidRPr="003B1D9C">
              <w:rPr>
                <w:szCs w:val="20"/>
              </w:rPr>
              <w:t>01</w:t>
            </w:r>
          </w:p>
        </w:tc>
      </w:tr>
      <w:tr w:rsidR="00841B59" w:rsidRPr="003B1D9C" w:rsidTr="00841B59">
        <w:tc>
          <w:tcPr>
            <w:tcW w:w="4395" w:type="dxa"/>
          </w:tcPr>
          <w:p w:rsidR="00841B59" w:rsidRPr="003B1D9C" w:rsidRDefault="00841B59" w:rsidP="00841B59">
            <w:pPr>
              <w:rPr>
                <w:szCs w:val="20"/>
              </w:rPr>
            </w:pPr>
            <w:r w:rsidRPr="003B1D9C">
              <w:rPr>
                <w:szCs w:val="20"/>
              </w:rPr>
              <w:t>Technical Document Writer</w:t>
            </w:r>
          </w:p>
        </w:tc>
        <w:tc>
          <w:tcPr>
            <w:tcW w:w="2268" w:type="dxa"/>
          </w:tcPr>
          <w:p w:rsidR="00841B59" w:rsidRPr="003B1D9C" w:rsidRDefault="00841B59" w:rsidP="00841B59">
            <w:pPr>
              <w:rPr>
                <w:szCs w:val="20"/>
              </w:rPr>
            </w:pPr>
            <w:r w:rsidRPr="003B1D9C">
              <w:rPr>
                <w:szCs w:val="20"/>
              </w:rPr>
              <w:t>01</w:t>
            </w:r>
          </w:p>
        </w:tc>
      </w:tr>
    </w:tbl>
    <w:p w:rsidR="00841B59" w:rsidRDefault="00841B59" w:rsidP="00FE42B0">
      <w:pPr>
        <w:pStyle w:val="Heading2"/>
        <w:numPr>
          <w:ilvl w:val="1"/>
          <w:numId w:val="23"/>
        </w:numPr>
        <w:tabs>
          <w:tab w:val="clear" w:pos="6585"/>
        </w:tabs>
        <w:spacing w:line="276" w:lineRule="auto"/>
      </w:pPr>
      <w:bookmarkStart w:id="31" w:name="_Toc328497703"/>
      <w:bookmarkStart w:id="32" w:name="_Toc528768119"/>
      <w:r>
        <w:t>Cost Breakup</w:t>
      </w:r>
      <w:bookmarkEnd w:id="31"/>
      <w:bookmarkEnd w:id="32"/>
    </w:p>
    <w:p w:rsidR="00841B59" w:rsidRDefault="00841B59" w:rsidP="00841B59">
      <w:pPr>
        <w:rPr>
          <w:szCs w:val="20"/>
        </w:rPr>
      </w:pPr>
      <w:r w:rsidRPr="003B1D9C">
        <w:rPr>
          <w:szCs w:val="20"/>
        </w:rPr>
        <w:t>The cost for the development &amp; implementation is as per the following breakup:-</w:t>
      </w:r>
    </w:p>
    <w:p w:rsidR="00841B59" w:rsidRPr="00353344" w:rsidRDefault="00813A4B" w:rsidP="00FE42B0">
      <w:pPr>
        <w:pStyle w:val="Heading3"/>
        <w:numPr>
          <w:ilvl w:val="2"/>
          <w:numId w:val="23"/>
        </w:numPr>
        <w:tabs>
          <w:tab w:val="clear" w:pos="6585"/>
        </w:tabs>
        <w:spacing w:line="276" w:lineRule="auto"/>
        <w:rPr>
          <w:u w:val="single"/>
        </w:rPr>
      </w:pPr>
      <w:bookmarkStart w:id="33" w:name="_Toc528768120"/>
      <w:r>
        <w:t>Label printing application</w:t>
      </w:r>
      <w:bookmarkEnd w:id="33"/>
    </w:p>
    <w:p w:rsidR="00841B59" w:rsidRPr="003B1D9C" w:rsidRDefault="00841B59" w:rsidP="00FE42B0">
      <w:pPr>
        <w:pStyle w:val="Heading4"/>
        <w:numPr>
          <w:ilvl w:val="3"/>
          <w:numId w:val="23"/>
        </w:numPr>
      </w:pPr>
      <w:r w:rsidRPr="003B1D9C">
        <w:t>Development Cost</w:t>
      </w:r>
    </w:p>
    <w:p w:rsidR="00841B59" w:rsidRPr="003B1D9C" w:rsidRDefault="00841B59" w:rsidP="00841B59">
      <w:pPr>
        <w:rPr>
          <w:rStyle w:val="Heading3Char"/>
          <w:szCs w:val="20"/>
        </w:rPr>
      </w:pPr>
    </w:p>
    <w:tbl>
      <w:tblPr>
        <w:tblStyle w:val="TableGrid"/>
        <w:tblW w:w="9498" w:type="dxa"/>
        <w:tblInd w:w="108" w:type="dxa"/>
        <w:tblLook w:val="04A0" w:firstRow="1" w:lastRow="0" w:firstColumn="1" w:lastColumn="0" w:noHBand="0" w:noVBand="1"/>
      </w:tblPr>
      <w:tblGrid>
        <w:gridCol w:w="777"/>
        <w:gridCol w:w="1633"/>
        <w:gridCol w:w="5387"/>
        <w:gridCol w:w="1701"/>
      </w:tblGrid>
      <w:tr w:rsidR="00841B59" w:rsidRPr="003B1D9C" w:rsidTr="00CD2F0D">
        <w:trPr>
          <w:trHeight w:val="300"/>
        </w:trPr>
        <w:tc>
          <w:tcPr>
            <w:tcW w:w="777" w:type="dxa"/>
          </w:tcPr>
          <w:p w:rsidR="00841B59" w:rsidRPr="003B1D9C" w:rsidRDefault="00841B59" w:rsidP="00841B59">
            <w:pPr>
              <w:pStyle w:val="NoSpacing"/>
              <w:rPr>
                <w:b/>
                <w:bCs/>
                <w:sz w:val="20"/>
                <w:szCs w:val="20"/>
              </w:rPr>
            </w:pPr>
            <w:r w:rsidRPr="003B1D9C">
              <w:rPr>
                <w:b/>
                <w:bCs/>
                <w:sz w:val="20"/>
                <w:szCs w:val="20"/>
              </w:rPr>
              <w:t>S. No.</w:t>
            </w:r>
          </w:p>
        </w:tc>
        <w:tc>
          <w:tcPr>
            <w:tcW w:w="1633" w:type="dxa"/>
          </w:tcPr>
          <w:p w:rsidR="00841B59" w:rsidRPr="003B1D9C" w:rsidRDefault="00841B59" w:rsidP="00841B59">
            <w:pPr>
              <w:pStyle w:val="NoSpacing"/>
              <w:rPr>
                <w:b/>
                <w:bCs/>
                <w:sz w:val="20"/>
                <w:szCs w:val="20"/>
              </w:rPr>
            </w:pPr>
            <w:r w:rsidRPr="003B1D9C">
              <w:rPr>
                <w:b/>
                <w:bCs/>
                <w:sz w:val="20"/>
                <w:szCs w:val="20"/>
              </w:rPr>
              <w:t>Item Code</w:t>
            </w:r>
          </w:p>
        </w:tc>
        <w:tc>
          <w:tcPr>
            <w:tcW w:w="5387" w:type="dxa"/>
            <w:noWrap/>
            <w:hideMark/>
          </w:tcPr>
          <w:p w:rsidR="00841B59" w:rsidRPr="003B1D9C" w:rsidRDefault="00841B59" w:rsidP="00841B59">
            <w:pPr>
              <w:pStyle w:val="NoSpacing"/>
              <w:rPr>
                <w:b/>
                <w:bCs/>
                <w:sz w:val="20"/>
                <w:szCs w:val="20"/>
              </w:rPr>
            </w:pPr>
            <w:r w:rsidRPr="003B1D9C">
              <w:rPr>
                <w:b/>
                <w:bCs/>
                <w:sz w:val="20"/>
                <w:szCs w:val="20"/>
              </w:rPr>
              <w:t>Description</w:t>
            </w:r>
          </w:p>
        </w:tc>
        <w:tc>
          <w:tcPr>
            <w:tcW w:w="1701" w:type="dxa"/>
            <w:noWrap/>
            <w:hideMark/>
          </w:tcPr>
          <w:p w:rsidR="00841B59" w:rsidRPr="003B1D9C" w:rsidRDefault="00841B59" w:rsidP="00841B59">
            <w:pPr>
              <w:pStyle w:val="NoSpacing"/>
              <w:jc w:val="right"/>
              <w:rPr>
                <w:b/>
                <w:bCs/>
                <w:sz w:val="20"/>
                <w:szCs w:val="20"/>
              </w:rPr>
            </w:pPr>
            <w:r w:rsidRPr="003B1D9C">
              <w:rPr>
                <w:b/>
                <w:bCs/>
                <w:sz w:val="20"/>
                <w:szCs w:val="20"/>
              </w:rPr>
              <w:t>Cost</w:t>
            </w:r>
          </w:p>
        </w:tc>
      </w:tr>
      <w:tr w:rsidR="00841B59" w:rsidRPr="003B1D9C" w:rsidTr="00CD2F0D">
        <w:trPr>
          <w:trHeight w:val="300"/>
        </w:trPr>
        <w:tc>
          <w:tcPr>
            <w:tcW w:w="777" w:type="dxa"/>
          </w:tcPr>
          <w:p w:rsidR="00841B59" w:rsidRPr="003B1D9C" w:rsidRDefault="00841B59" w:rsidP="00841B59">
            <w:pPr>
              <w:pStyle w:val="NoSpacing"/>
              <w:rPr>
                <w:sz w:val="20"/>
                <w:szCs w:val="20"/>
              </w:rPr>
            </w:pPr>
            <w:r w:rsidRPr="003B1D9C">
              <w:rPr>
                <w:sz w:val="20"/>
                <w:szCs w:val="20"/>
              </w:rPr>
              <w:t>1</w:t>
            </w:r>
          </w:p>
        </w:tc>
        <w:tc>
          <w:tcPr>
            <w:tcW w:w="1633" w:type="dxa"/>
          </w:tcPr>
          <w:p w:rsidR="00841B59" w:rsidRPr="003B1D9C" w:rsidRDefault="00841B59" w:rsidP="00304A25">
            <w:pPr>
              <w:pStyle w:val="NoSpacing"/>
              <w:rPr>
                <w:sz w:val="20"/>
                <w:szCs w:val="20"/>
              </w:rPr>
            </w:pPr>
            <w:r>
              <w:rPr>
                <w:sz w:val="20"/>
                <w:szCs w:val="20"/>
              </w:rPr>
              <w:t>SW</w:t>
            </w:r>
            <w:r w:rsidRPr="003B1D9C">
              <w:rPr>
                <w:sz w:val="20"/>
                <w:szCs w:val="20"/>
              </w:rPr>
              <w:t xml:space="preserve">- </w:t>
            </w:r>
            <w:r w:rsidR="00304A25">
              <w:rPr>
                <w:sz w:val="20"/>
                <w:szCs w:val="20"/>
              </w:rPr>
              <w:t xml:space="preserve">Packing &amp; Loading System </w:t>
            </w:r>
            <w:r w:rsidR="0003574C">
              <w:rPr>
                <w:sz w:val="20"/>
                <w:szCs w:val="20"/>
              </w:rPr>
              <w:t>TPR</w:t>
            </w:r>
            <w:r w:rsidR="00D32839">
              <w:rPr>
                <w:sz w:val="20"/>
                <w:szCs w:val="20"/>
              </w:rPr>
              <w:t>-</w:t>
            </w:r>
            <w:r w:rsidR="006F49D4">
              <w:rPr>
                <w:sz w:val="20"/>
                <w:szCs w:val="20"/>
              </w:rPr>
              <w:t>STD</w:t>
            </w:r>
          </w:p>
        </w:tc>
        <w:tc>
          <w:tcPr>
            <w:tcW w:w="5387" w:type="dxa"/>
            <w:noWrap/>
            <w:hideMark/>
          </w:tcPr>
          <w:p w:rsidR="00841B59" w:rsidRPr="003B1D9C" w:rsidRDefault="00000092" w:rsidP="00304A25">
            <w:pPr>
              <w:pStyle w:val="NoSpacing"/>
              <w:rPr>
                <w:sz w:val="20"/>
                <w:szCs w:val="20"/>
              </w:rPr>
            </w:pPr>
            <w:r>
              <w:rPr>
                <w:sz w:val="20"/>
                <w:szCs w:val="20"/>
              </w:rPr>
              <w:t>SATO</w:t>
            </w:r>
            <w:r w:rsidR="00841B59" w:rsidRPr="003B1D9C">
              <w:rPr>
                <w:sz w:val="20"/>
                <w:szCs w:val="20"/>
              </w:rPr>
              <w:t xml:space="preserve"> Middleware </w:t>
            </w:r>
            <w:r w:rsidR="00304A25">
              <w:rPr>
                <w:sz w:val="20"/>
                <w:szCs w:val="20"/>
              </w:rPr>
              <w:t>Packing &amp; Loading</w:t>
            </w:r>
            <w:r w:rsidR="00813A4B">
              <w:rPr>
                <w:sz w:val="20"/>
                <w:szCs w:val="20"/>
              </w:rPr>
              <w:t xml:space="preserve"> application</w:t>
            </w:r>
            <w:r w:rsidR="00841B59" w:rsidRPr="003B1D9C">
              <w:rPr>
                <w:sz w:val="20"/>
                <w:szCs w:val="20"/>
              </w:rPr>
              <w:t xml:space="preserve"> (Including of SRS Design, Application Development, Testing, UAT &amp; Documentation</w:t>
            </w:r>
            <w:r w:rsidR="00D65E62">
              <w:rPr>
                <w:sz w:val="20"/>
                <w:szCs w:val="20"/>
              </w:rPr>
              <w:t xml:space="preserve"> &amp; Implementation</w:t>
            </w:r>
            <w:r w:rsidR="00841B59" w:rsidRPr="003B1D9C">
              <w:rPr>
                <w:sz w:val="20"/>
                <w:szCs w:val="20"/>
              </w:rPr>
              <w:t>)</w:t>
            </w:r>
          </w:p>
        </w:tc>
        <w:tc>
          <w:tcPr>
            <w:tcW w:w="1701" w:type="dxa"/>
            <w:noWrap/>
            <w:hideMark/>
          </w:tcPr>
          <w:p w:rsidR="00841B59" w:rsidRPr="003B1D9C" w:rsidRDefault="00841B59" w:rsidP="006F49D4">
            <w:pPr>
              <w:pStyle w:val="NoSpacing"/>
              <w:jc w:val="right"/>
              <w:rPr>
                <w:sz w:val="20"/>
                <w:szCs w:val="20"/>
              </w:rPr>
            </w:pPr>
          </w:p>
        </w:tc>
      </w:tr>
    </w:tbl>
    <w:p w:rsidR="00D65E62" w:rsidRDefault="00D65E62" w:rsidP="00D65E62">
      <w:pPr>
        <w:jc w:val="left"/>
        <w:rPr>
          <w:sz w:val="20"/>
          <w:szCs w:val="20"/>
        </w:rPr>
      </w:pPr>
      <w:r>
        <w:rPr>
          <w:sz w:val="20"/>
          <w:szCs w:val="20"/>
        </w:rPr>
        <w:t>* Go-Live is for one site</w:t>
      </w:r>
    </w:p>
    <w:p w:rsidR="00841B59" w:rsidRDefault="00841B59" w:rsidP="00D65E62">
      <w:pPr>
        <w:jc w:val="left"/>
        <w:rPr>
          <w:sz w:val="20"/>
          <w:szCs w:val="20"/>
        </w:rPr>
      </w:pPr>
      <w:r w:rsidRPr="003B1D9C">
        <w:rPr>
          <w:sz w:val="20"/>
          <w:szCs w:val="20"/>
        </w:rPr>
        <w:t>Note: Above prices do not include any taxes and same shall be extra as per actuals.</w:t>
      </w:r>
      <w:r w:rsidR="003C0803">
        <w:rPr>
          <w:sz w:val="20"/>
          <w:szCs w:val="20"/>
        </w:rPr>
        <w:t xml:space="preserve"> </w:t>
      </w:r>
    </w:p>
    <w:p w:rsidR="00813A4B" w:rsidRDefault="00813A4B" w:rsidP="00D65E62">
      <w:pPr>
        <w:jc w:val="left"/>
        <w:rPr>
          <w:sz w:val="20"/>
          <w:szCs w:val="20"/>
        </w:rPr>
      </w:pPr>
    </w:p>
    <w:p w:rsidR="00813A4B" w:rsidRPr="00A803B7" w:rsidRDefault="00813A4B" w:rsidP="00813A4B">
      <w:pPr>
        <w:pStyle w:val="Heading4"/>
        <w:numPr>
          <w:ilvl w:val="3"/>
          <w:numId w:val="23"/>
        </w:numPr>
      </w:pPr>
      <w:bookmarkStart w:id="34" w:name="_Toc417038703"/>
      <w:bookmarkStart w:id="35" w:name="_Toc430594286"/>
      <w:r w:rsidRPr="00A803B7">
        <w:t xml:space="preserve">Hardware Cost </w:t>
      </w:r>
      <w:bookmarkEnd w:id="34"/>
      <w:bookmarkEnd w:id="35"/>
    </w:p>
    <w:p w:rsidR="00813A4B" w:rsidRDefault="00813A4B" w:rsidP="00813A4B">
      <w:pPr>
        <w:spacing w:after="200"/>
        <w:jc w:val="left"/>
        <w:rPr>
          <w:sz w:val="18"/>
        </w:rPr>
      </w:pPr>
    </w:p>
    <w:tbl>
      <w:tblPr>
        <w:tblStyle w:val="TableGrid"/>
        <w:tblW w:w="9498" w:type="dxa"/>
        <w:tblInd w:w="108" w:type="dxa"/>
        <w:tblLook w:val="04A0" w:firstRow="1" w:lastRow="0" w:firstColumn="1" w:lastColumn="0" w:noHBand="0" w:noVBand="1"/>
      </w:tblPr>
      <w:tblGrid>
        <w:gridCol w:w="801"/>
        <w:gridCol w:w="1857"/>
        <w:gridCol w:w="3160"/>
        <w:gridCol w:w="1281"/>
        <w:gridCol w:w="1058"/>
        <w:gridCol w:w="1341"/>
      </w:tblGrid>
      <w:tr w:rsidR="00813A4B" w:rsidRPr="00EA6E2F" w:rsidTr="009D499C">
        <w:trPr>
          <w:trHeight w:val="300"/>
        </w:trPr>
        <w:tc>
          <w:tcPr>
            <w:tcW w:w="801" w:type="dxa"/>
          </w:tcPr>
          <w:p w:rsidR="00813A4B" w:rsidRPr="0027263C" w:rsidRDefault="00813A4B" w:rsidP="009D499C">
            <w:pPr>
              <w:pStyle w:val="NoSpacing"/>
              <w:rPr>
                <w:b/>
                <w:bCs/>
                <w:sz w:val="20"/>
                <w:szCs w:val="20"/>
              </w:rPr>
            </w:pPr>
            <w:r w:rsidRPr="0027263C">
              <w:rPr>
                <w:b/>
                <w:bCs/>
                <w:sz w:val="20"/>
                <w:szCs w:val="20"/>
              </w:rPr>
              <w:t>S. No.</w:t>
            </w:r>
          </w:p>
        </w:tc>
        <w:tc>
          <w:tcPr>
            <w:tcW w:w="1857" w:type="dxa"/>
          </w:tcPr>
          <w:p w:rsidR="00813A4B" w:rsidRPr="0027263C" w:rsidRDefault="00813A4B" w:rsidP="009D499C">
            <w:pPr>
              <w:pStyle w:val="NoSpacing"/>
              <w:rPr>
                <w:b/>
                <w:bCs/>
                <w:sz w:val="20"/>
                <w:szCs w:val="20"/>
              </w:rPr>
            </w:pPr>
            <w:r w:rsidRPr="0027263C">
              <w:rPr>
                <w:b/>
                <w:bCs/>
                <w:sz w:val="20"/>
                <w:szCs w:val="20"/>
              </w:rPr>
              <w:t>Item Code</w:t>
            </w:r>
          </w:p>
        </w:tc>
        <w:tc>
          <w:tcPr>
            <w:tcW w:w="3160" w:type="dxa"/>
            <w:noWrap/>
            <w:hideMark/>
          </w:tcPr>
          <w:p w:rsidR="00813A4B" w:rsidRPr="0027263C" w:rsidRDefault="00813A4B" w:rsidP="009D499C">
            <w:pPr>
              <w:pStyle w:val="NoSpacing"/>
              <w:jc w:val="both"/>
              <w:rPr>
                <w:b/>
                <w:bCs/>
                <w:sz w:val="20"/>
                <w:szCs w:val="20"/>
              </w:rPr>
            </w:pPr>
            <w:r w:rsidRPr="0027263C">
              <w:rPr>
                <w:b/>
                <w:bCs/>
                <w:sz w:val="20"/>
                <w:szCs w:val="20"/>
              </w:rPr>
              <w:t>Description</w:t>
            </w:r>
          </w:p>
        </w:tc>
        <w:tc>
          <w:tcPr>
            <w:tcW w:w="1281" w:type="dxa"/>
            <w:noWrap/>
            <w:hideMark/>
          </w:tcPr>
          <w:p w:rsidR="00813A4B" w:rsidRPr="0027263C" w:rsidRDefault="00813A4B" w:rsidP="009D499C">
            <w:pPr>
              <w:pStyle w:val="NoSpacing"/>
              <w:tabs>
                <w:tab w:val="center" w:pos="671"/>
                <w:tab w:val="right" w:pos="1343"/>
              </w:tabs>
              <w:jc w:val="center"/>
              <w:rPr>
                <w:b/>
                <w:bCs/>
                <w:sz w:val="20"/>
                <w:szCs w:val="20"/>
              </w:rPr>
            </w:pPr>
            <w:r w:rsidRPr="0027263C">
              <w:rPr>
                <w:b/>
                <w:bCs/>
                <w:sz w:val="20"/>
                <w:szCs w:val="20"/>
              </w:rPr>
              <w:t>Quantity</w:t>
            </w:r>
          </w:p>
        </w:tc>
        <w:tc>
          <w:tcPr>
            <w:tcW w:w="1058" w:type="dxa"/>
          </w:tcPr>
          <w:p w:rsidR="00813A4B" w:rsidRPr="0027263C" w:rsidRDefault="00813A4B" w:rsidP="009D499C">
            <w:pPr>
              <w:pStyle w:val="NoSpacing"/>
              <w:tabs>
                <w:tab w:val="center" w:pos="671"/>
                <w:tab w:val="right" w:pos="1343"/>
              </w:tabs>
              <w:rPr>
                <w:b/>
                <w:bCs/>
                <w:sz w:val="20"/>
                <w:szCs w:val="20"/>
              </w:rPr>
            </w:pPr>
            <w:r w:rsidRPr="0027263C">
              <w:rPr>
                <w:b/>
                <w:bCs/>
                <w:sz w:val="20"/>
                <w:szCs w:val="20"/>
              </w:rPr>
              <w:t>Unit Price</w:t>
            </w:r>
          </w:p>
        </w:tc>
        <w:tc>
          <w:tcPr>
            <w:tcW w:w="1341" w:type="dxa"/>
          </w:tcPr>
          <w:p w:rsidR="00813A4B" w:rsidRPr="0027263C" w:rsidRDefault="00813A4B" w:rsidP="009D499C">
            <w:pPr>
              <w:pStyle w:val="NoSpacing"/>
              <w:tabs>
                <w:tab w:val="center" w:pos="671"/>
                <w:tab w:val="right" w:pos="1343"/>
              </w:tabs>
              <w:jc w:val="center"/>
              <w:rPr>
                <w:b/>
                <w:bCs/>
                <w:sz w:val="20"/>
                <w:szCs w:val="20"/>
              </w:rPr>
            </w:pPr>
            <w:r w:rsidRPr="0027263C">
              <w:rPr>
                <w:b/>
                <w:bCs/>
                <w:sz w:val="20"/>
                <w:szCs w:val="20"/>
              </w:rPr>
              <w:t>Total</w:t>
            </w:r>
            <w:r>
              <w:rPr>
                <w:b/>
                <w:bCs/>
                <w:sz w:val="20"/>
                <w:szCs w:val="20"/>
              </w:rPr>
              <w:t xml:space="preserve"> Cost(INR)</w:t>
            </w:r>
          </w:p>
        </w:tc>
      </w:tr>
      <w:tr w:rsidR="00813A4B" w:rsidRPr="0064544D" w:rsidTr="009D499C">
        <w:trPr>
          <w:trHeight w:val="336"/>
        </w:trPr>
        <w:tc>
          <w:tcPr>
            <w:tcW w:w="801" w:type="dxa"/>
          </w:tcPr>
          <w:p w:rsidR="00813A4B" w:rsidRPr="0027263C" w:rsidRDefault="00813A4B" w:rsidP="009D499C">
            <w:pPr>
              <w:pStyle w:val="NoSpacing"/>
              <w:rPr>
                <w:sz w:val="20"/>
                <w:szCs w:val="20"/>
              </w:rPr>
            </w:pPr>
            <w:r w:rsidRPr="0027263C">
              <w:rPr>
                <w:sz w:val="20"/>
                <w:szCs w:val="20"/>
              </w:rPr>
              <w:t>1</w:t>
            </w:r>
          </w:p>
        </w:tc>
        <w:tc>
          <w:tcPr>
            <w:tcW w:w="1857" w:type="dxa"/>
          </w:tcPr>
          <w:p w:rsidR="00813A4B" w:rsidRPr="0027263C" w:rsidRDefault="00813A4B" w:rsidP="00304A25">
            <w:pPr>
              <w:pStyle w:val="NoSpacing"/>
              <w:rPr>
                <w:sz w:val="20"/>
                <w:szCs w:val="20"/>
              </w:rPr>
            </w:pPr>
          </w:p>
        </w:tc>
        <w:tc>
          <w:tcPr>
            <w:tcW w:w="3160" w:type="dxa"/>
            <w:noWrap/>
          </w:tcPr>
          <w:p w:rsidR="00813A4B" w:rsidRPr="0027263C" w:rsidRDefault="00813A4B" w:rsidP="009D499C">
            <w:pPr>
              <w:pStyle w:val="NoSpacing"/>
              <w:rPr>
                <w:sz w:val="20"/>
                <w:szCs w:val="20"/>
              </w:rPr>
            </w:pPr>
          </w:p>
        </w:tc>
        <w:tc>
          <w:tcPr>
            <w:tcW w:w="1281" w:type="dxa"/>
            <w:noWrap/>
          </w:tcPr>
          <w:p w:rsidR="00813A4B" w:rsidRPr="0027263C" w:rsidRDefault="00813A4B" w:rsidP="009D499C">
            <w:pPr>
              <w:pStyle w:val="NoSpacing"/>
              <w:jc w:val="center"/>
              <w:rPr>
                <w:sz w:val="20"/>
                <w:szCs w:val="20"/>
              </w:rPr>
            </w:pPr>
          </w:p>
        </w:tc>
        <w:tc>
          <w:tcPr>
            <w:tcW w:w="1058" w:type="dxa"/>
          </w:tcPr>
          <w:p w:rsidR="00813A4B" w:rsidRPr="0027263C" w:rsidRDefault="00813A4B" w:rsidP="009D499C">
            <w:pPr>
              <w:pStyle w:val="NoSpacing"/>
              <w:rPr>
                <w:sz w:val="20"/>
                <w:szCs w:val="20"/>
              </w:rPr>
            </w:pPr>
          </w:p>
        </w:tc>
        <w:tc>
          <w:tcPr>
            <w:tcW w:w="1341" w:type="dxa"/>
          </w:tcPr>
          <w:p w:rsidR="00813A4B" w:rsidRPr="0027263C" w:rsidRDefault="00813A4B" w:rsidP="009D499C">
            <w:pPr>
              <w:pStyle w:val="NoSpacing"/>
              <w:rPr>
                <w:sz w:val="20"/>
                <w:szCs w:val="20"/>
              </w:rPr>
            </w:pPr>
          </w:p>
        </w:tc>
      </w:tr>
      <w:tr w:rsidR="00813A4B" w:rsidRPr="0064544D" w:rsidTr="009D499C">
        <w:trPr>
          <w:trHeight w:val="336"/>
        </w:trPr>
        <w:tc>
          <w:tcPr>
            <w:tcW w:w="801" w:type="dxa"/>
          </w:tcPr>
          <w:p w:rsidR="00813A4B" w:rsidRPr="0027263C" w:rsidRDefault="00813A4B" w:rsidP="009D499C">
            <w:pPr>
              <w:pStyle w:val="NoSpacing"/>
              <w:rPr>
                <w:sz w:val="20"/>
                <w:szCs w:val="20"/>
              </w:rPr>
            </w:pPr>
            <w:r>
              <w:rPr>
                <w:sz w:val="20"/>
                <w:szCs w:val="20"/>
              </w:rPr>
              <w:t>2</w:t>
            </w:r>
          </w:p>
        </w:tc>
        <w:tc>
          <w:tcPr>
            <w:tcW w:w="1857" w:type="dxa"/>
          </w:tcPr>
          <w:p w:rsidR="00813A4B" w:rsidRDefault="00813A4B" w:rsidP="00813A4B">
            <w:pPr>
              <w:pStyle w:val="NoSpacing"/>
              <w:rPr>
                <w:rFonts w:ascii="Calibri" w:hAnsi="Calibri"/>
                <w:color w:val="222222"/>
                <w:sz w:val="20"/>
                <w:szCs w:val="20"/>
                <w:shd w:val="clear" w:color="auto" w:fill="FFFFFF"/>
              </w:rPr>
            </w:pPr>
          </w:p>
        </w:tc>
        <w:tc>
          <w:tcPr>
            <w:tcW w:w="3160" w:type="dxa"/>
            <w:noWrap/>
          </w:tcPr>
          <w:p w:rsidR="00813A4B" w:rsidRDefault="00813A4B" w:rsidP="009D499C">
            <w:pPr>
              <w:pStyle w:val="NoSpacing"/>
              <w:rPr>
                <w:rFonts w:ascii="Calibri" w:hAnsi="Calibri"/>
                <w:color w:val="222222"/>
                <w:sz w:val="20"/>
                <w:szCs w:val="20"/>
                <w:shd w:val="clear" w:color="auto" w:fill="FFFFFF"/>
              </w:rPr>
            </w:pPr>
          </w:p>
        </w:tc>
        <w:tc>
          <w:tcPr>
            <w:tcW w:w="1281" w:type="dxa"/>
            <w:noWrap/>
          </w:tcPr>
          <w:p w:rsidR="00813A4B" w:rsidRDefault="00813A4B" w:rsidP="009D499C">
            <w:pPr>
              <w:pStyle w:val="NoSpacing"/>
              <w:jc w:val="center"/>
              <w:rPr>
                <w:sz w:val="20"/>
                <w:szCs w:val="20"/>
              </w:rPr>
            </w:pPr>
          </w:p>
        </w:tc>
        <w:tc>
          <w:tcPr>
            <w:tcW w:w="1058" w:type="dxa"/>
          </w:tcPr>
          <w:p w:rsidR="00813A4B" w:rsidRDefault="00813A4B" w:rsidP="009D499C">
            <w:pPr>
              <w:pStyle w:val="NoSpacing"/>
              <w:rPr>
                <w:sz w:val="20"/>
                <w:szCs w:val="20"/>
              </w:rPr>
            </w:pPr>
          </w:p>
        </w:tc>
        <w:tc>
          <w:tcPr>
            <w:tcW w:w="1341" w:type="dxa"/>
          </w:tcPr>
          <w:p w:rsidR="00813A4B" w:rsidRDefault="00813A4B" w:rsidP="009D499C">
            <w:pPr>
              <w:pStyle w:val="NoSpacing"/>
              <w:rPr>
                <w:sz w:val="20"/>
                <w:szCs w:val="20"/>
              </w:rPr>
            </w:pPr>
          </w:p>
        </w:tc>
      </w:tr>
      <w:tr w:rsidR="00813A4B" w:rsidRPr="0064544D" w:rsidTr="009D499C">
        <w:trPr>
          <w:trHeight w:val="336"/>
        </w:trPr>
        <w:tc>
          <w:tcPr>
            <w:tcW w:w="801" w:type="dxa"/>
          </w:tcPr>
          <w:p w:rsidR="00813A4B" w:rsidRDefault="00813A4B" w:rsidP="009D499C">
            <w:pPr>
              <w:pStyle w:val="NoSpacing"/>
              <w:rPr>
                <w:sz w:val="20"/>
                <w:szCs w:val="20"/>
              </w:rPr>
            </w:pPr>
            <w:r>
              <w:rPr>
                <w:sz w:val="20"/>
                <w:szCs w:val="20"/>
              </w:rPr>
              <w:t>3</w:t>
            </w:r>
          </w:p>
        </w:tc>
        <w:tc>
          <w:tcPr>
            <w:tcW w:w="1857" w:type="dxa"/>
          </w:tcPr>
          <w:p w:rsidR="00813A4B" w:rsidRDefault="00813A4B" w:rsidP="00813A4B">
            <w:pPr>
              <w:pStyle w:val="NoSpacing"/>
              <w:rPr>
                <w:rFonts w:ascii="Calibri" w:hAnsi="Calibri"/>
                <w:color w:val="222222"/>
                <w:sz w:val="20"/>
                <w:szCs w:val="20"/>
                <w:shd w:val="clear" w:color="auto" w:fill="FFFFFF"/>
              </w:rPr>
            </w:pPr>
          </w:p>
        </w:tc>
        <w:tc>
          <w:tcPr>
            <w:tcW w:w="3160" w:type="dxa"/>
            <w:noWrap/>
          </w:tcPr>
          <w:p w:rsidR="00813A4B" w:rsidRDefault="00813A4B" w:rsidP="009D499C">
            <w:pPr>
              <w:pStyle w:val="NoSpacing"/>
              <w:rPr>
                <w:rFonts w:ascii="Calibri" w:hAnsi="Calibri"/>
                <w:color w:val="222222"/>
                <w:sz w:val="20"/>
                <w:szCs w:val="20"/>
                <w:shd w:val="clear" w:color="auto" w:fill="FFFFFF"/>
              </w:rPr>
            </w:pPr>
          </w:p>
        </w:tc>
        <w:tc>
          <w:tcPr>
            <w:tcW w:w="1281" w:type="dxa"/>
            <w:noWrap/>
          </w:tcPr>
          <w:p w:rsidR="00813A4B" w:rsidRDefault="00813A4B" w:rsidP="009D499C">
            <w:pPr>
              <w:pStyle w:val="NoSpacing"/>
              <w:jc w:val="center"/>
              <w:rPr>
                <w:sz w:val="20"/>
                <w:szCs w:val="20"/>
              </w:rPr>
            </w:pPr>
          </w:p>
        </w:tc>
        <w:tc>
          <w:tcPr>
            <w:tcW w:w="1058" w:type="dxa"/>
          </w:tcPr>
          <w:p w:rsidR="00813A4B" w:rsidRDefault="00813A4B" w:rsidP="009D499C">
            <w:pPr>
              <w:pStyle w:val="NoSpacing"/>
              <w:rPr>
                <w:sz w:val="20"/>
                <w:szCs w:val="20"/>
              </w:rPr>
            </w:pPr>
          </w:p>
        </w:tc>
        <w:tc>
          <w:tcPr>
            <w:tcW w:w="1341" w:type="dxa"/>
          </w:tcPr>
          <w:p w:rsidR="00813A4B" w:rsidRDefault="00813A4B" w:rsidP="009D499C">
            <w:pPr>
              <w:pStyle w:val="NoSpacing"/>
              <w:rPr>
                <w:sz w:val="20"/>
                <w:szCs w:val="20"/>
              </w:rPr>
            </w:pPr>
          </w:p>
        </w:tc>
      </w:tr>
    </w:tbl>
    <w:p w:rsidR="004D6E12" w:rsidRDefault="00813A4B" w:rsidP="004D6E12">
      <w:pPr>
        <w:jc w:val="left"/>
        <w:rPr>
          <w:sz w:val="20"/>
          <w:szCs w:val="20"/>
        </w:rPr>
      </w:pPr>
      <w:r>
        <w:rPr>
          <w:sz w:val="20"/>
          <w:szCs w:val="20"/>
        </w:rPr>
        <w:t>* Go-Live is for one Line</w:t>
      </w:r>
      <w:r w:rsidR="004D6E12" w:rsidRPr="004D6E12">
        <w:rPr>
          <w:sz w:val="20"/>
          <w:szCs w:val="20"/>
        </w:rPr>
        <w:t xml:space="preserve"> </w:t>
      </w:r>
    </w:p>
    <w:p w:rsidR="00813A4B" w:rsidRDefault="00813A4B" w:rsidP="00813A4B">
      <w:pPr>
        <w:spacing w:after="200"/>
        <w:jc w:val="left"/>
        <w:rPr>
          <w:sz w:val="18"/>
        </w:rPr>
      </w:pPr>
    </w:p>
    <w:p w:rsidR="00841B59" w:rsidRDefault="00841B59" w:rsidP="00FE42B0">
      <w:pPr>
        <w:pStyle w:val="Heading2"/>
        <w:numPr>
          <w:ilvl w:val="1"/>
          <w:numId w:val="23"/>
        </w:numPr>
        <w:tabs>
          <w:tab w:val="clear" w:pos="6585"/>
        </w:tabs>
        <w:spacing w:line="276" w:lineRule="auto"/>
      </w:pPr>
      <w:bookmarkStart w:id="36" w:name="_Toc328497704"/>
      <w:bookmarkStart w:id="37" w:name="_Toc528768121"/>
      <w:r>
        <w:t>Schedule of Payments</w:t>
      </w:r>
      <w:bookmarkEnd w:id="36"/>
      <w:bookmarkEnd w:id="37"/>
    </w:p>
    <w:p w:rsidR="00841B59" w:rsidRPr="004C49AE" w:rsidRDefault="00841B59" w:rsidP="00841B59">
      <w:pPr>
        <w:pStyle w:val="Heading3"/>
        <w:numPr>
          <w:ilvl w:val="2"/>
          <w:numId w:val="23"/>
        </w:numPr>
        <w:tabs>
          <w:tab w:val="clear" w:pos="6585"/>
        </w:tabs>
        <w:spacing w:line="276" w:lineRule="auto"/>
        <w:rPr>
          <w:szCs w:val="20"/>
        </w:rPr>
      </w:pPr>
      <w:bookmarkStart w:id="38" w:name="_Toc528768122"/>
      <w:r w:rsidRPr="004C49AE">
        <w:rPr>
          <w:szCs w:val="20"/>
        </w:rPr>
        <w:t>Software</w:t>
      </w:r>
      <w:bookmarkEnd w:id="38"/>
      <w:r w:rsidRPr="004C49AE">
        <w:rPr>
          <w:szCs w:val="20"/>
        </w:rPr>
        <w:t xml:space="preserve"> </w:t>
      </w:r>
    </w:p>
    <w:tbl>
      <w:tblPr>
        <w:tblStyle w:val="TableGrid"/>
        <w:tblW w:w="6032" w:type="dxa"/>
        <w:tblInd w:w="108" w:type="dxa"/>
        <w:tblLook w:val="04A0" w:firstRow="1" w:lastRow="0" w:firstColumn="1" w:lastColumn="0" w:noHBand="0" w:noVBand="1"/>
      </w:tblPr>
      <w:tblGrid>
        <w:gridCol w:w="3544"/>
        <w:gridCol w:w="2800"/>
      </w:tblGrid>
      <w:tr w:rsidR="00841B59" w:rsidRPr="00376EF9" w:rsidTr="00841B59">
        <w:trPr>
          <w:trHeight w:val="300"/>
        </w:trPr>
        <w:tc>
          <w:tcPr>
            <w:tcW w:w="3544" w:type="dxa"/>
            <w:noWrap/>
            <w:hideMark/>
          </w:tcPr>
          <w:p w:rsidR="00841B59" w:rsidRPr="00376EF9" w:rsidRDefault="00841B59" w:rsidP="00841B59">
            <w:pPr>
              <w:rPr>
                <w:b/>
                <w:bCs/>
                <w:szCs w:val="20"/>
              </w:rPr>
            </w:pPr>
            <w:r w:rsidRPr="00376EF9">
              <w:rPr>
                <w:b/>
                <w:bCs/>
                <w:szCs w:val="20"/>
              </w:rPr>
              <w:t>Phase wise milestone</w:t>
            </w:r>
          </w:p>
        </w:tc>
        <w:tc>
          <w:tcPr>
            <w:tcW w:w="2488" w:type="dxa"/>
            <w:noWrap/>
            <w:hideMark/>
          </w:tcPr>
          <w:p w:rsidR="00841B59" w:rsidRPr="00376EF9" w:rsidRDefault="00841B59" w:rsidP="00841B59">
            <w:pPr>
              <w:jc w:val="right"/>
              <w:rPr>
                <w:b/>
                <w:bCs/>
                <w:szCs w:val="20"/>
              </w:rPr>
            </w:pPr>
            <w:r w:rsidRPr="00376EF9">
              <w:rPr>
                <w:b/>
                <w:bCs/>
                <w:szCs w:val="20"/>
              </w:rPr>
              <w:t>Percentage of overall value</w:t>
            </w:r>
          </w:p>
        </w:tc>
      </w:tr>
      <w:tr w:rsidR="00841B59" w:rsidRPr="00376EF9" w:rsidTr="00841B59">
        <w:trPr>
          <w:trHeight w:val="300"/>
        </w:trPr>
        <w:tc>
          <w:tcPr>
            <w:tcW w:w="3544" w:type="dxa"/>
            <w:noWrap/>
            <w:hideMark/>
          </w:tcPr>
          <w:p w:rsidR="00841B59" w:rsidRPr="00376EF9" w:rsidRDefault="00841B59" w:rsidP="00841B59">
            <w:pPr>
              <w:rPr>
                <w:szCs w:val="20"/>
              </w:rPr>
            </w:pPr>
            <w:r w:rsidRPr="00376EF9">
              <w:rPr>
                <w:szCs w:val="20"/>
              </w:rPr>
              <w:t>Advance with Purchase Order</w:t>
            </w:r>
          </w:p>
        </w:tc>
        <w:tc>
          <w:tcPr>
            <w:tcW w:w="2488" w:type="dxa"/>
            <w:noWrap/>
            <w:hideMark/>
          </w:tcPr>
          <w:p w:rsidR="00841B59" w:rsidRPr="00376EF9" w:rsidRDefault="00925C75" w:rsidP="0097291D">
            <w:pPr>
              <w:jc w:val="right"/>
              <w:rPr>
                <w:szCs w:val="20"/>
              </w:rPr>
            </w:pPr>
            <w:r>
              <w:rPr>
                <w:szCs w:val="20"/>
              </w:rPr>
              <w:t>4</w:t>
            </w:r>
            <w:r w:rsidR="0097291D">
              <w:rPr>
                <w:szCs w:val="20"/>
              </w:rPr>
              <w:t>0</w:t>
            </w:r>
            <w:r w:rsidR="00841B59" w:rsidRPr="00376EF9">
              <w:rPr>
                <w:szCs w:val="20"/>
              </w:rPr>
              <w:t>%</w:t>
            </w:r>
          </w:p>
        </w:tc>
      </w:tr>
      <w:tr w:rsidR="00841B59" w:rsidRPr="00376EF9" w:rsidTr="00841B59">
        <w:trPr>
          <w:trHeight w:val="300"/>
        </w:trPr>
        <w:tc>
          <w:tcPr>
            <w:tcW w:w="3544" w:type="dxa"/>
            <w:noWrap/>
            <w:hideMark/>
          </w:tcPr>
          <w:p w:rsidR="00841B59" w:rsidRPr="00376EF9" w:rsidRDefault="00841B59" w:rsidP="00841B59">
            <w:pPr>
              <w:rPr>
                <w:szCs w:val="20"/>
              </w:rPr>
            </w:pPr>
            <w:r w:rsidRPr="00376EF9">
              <w:rPr>
                <w:szCs w:val="20"/>
              </w:rPr>
              <w:t>Completion of Design Phase (SRS)</w:t>
            </w:r>
          </w:p>
        </w:tc>
        <w:tc>
          <w:tcPr>
            <w:tcW w:w="2488" w:type="dxa"/>
            <w:noWrap/>
            <w:hideMark/>
          </w:tcPr>
          <w:p w:rsidR="00841B59" w:rsidRPr="00376EF9" w:rsidRDefault="00925C75" w:rsidP="0097291D">
            <w:pPr>
              <w:jc w:val="right"/>
              <w:rPr>
                <w:szCs w:val="20"/>
              </w:rPr>
            </w:pPr>
            <w:r>
              <w:rPr>
                <w:szCs w:val="20"/>
              </w:rPr>
              <w:t>2</w:t>
            </w:r>
            <w:r w:rsidR="0097291D">
              <w:rPr>
                <w:szCs w:val="20"/>
              </w:rPr>
              <w:t>0</w:t>
            </w:r>
            <w:r w:rsidR="00841B59" w:rsidRPr="00376EF9">
              <w:rPr>
                <w:szCs w:val="20"/>
              </w:rPr>
              <w:t>%</w:t>
            </w:r>
          </w:p>
        </w:tc>
      </w:tr>
      <w:tr w:rsidR="00841B59" w:rsidRPr="00376EF9" w:rsidTr="00841B59">
        <w:trPr>
          <w:trHeight w:val="300"/>
        </w:trPr>
        <w:tc>
          <w:tcPr>
            <w:tcW w:w="3544" w:type="dxa"/>
            <w:noWrap/>
            <w:hideMark/>
          </w:tcPr>
          <w:p w:rsidR="00841B59" w:rsidRPr="00376EF9" w:rsidRDefault="00841B59" w:rsidP="00841B59">
            <w:pPr>
              <w:rPr>
                <w:szCs w:val="20"/>
              </w:rPr>
            </w:pPr>
            <w:r w:rsidRPr="00376EF9">
              <w:rPr>
                <w:szCs w:val="20"/>
              </w:rPr>
              <w:t>Completion of Development &amp;  UAT</w:t>
            </w:r>
          </w:p>
        </w:tc>
        <w:tc>
          <w:tcPr>
            <w:tcW w:w="2488" w:type="dxa"/>
            <w:noWrap/>
            <w:hideMark/>
          </w:tcPr>
          <w:p w:rsidR="00841B59" w:rsidRPr="00376EF9" w:rsidRDefault="00925C75" w:rsidP="00841B59">
            <w:pPr>
              <w:jc w:val="right"/>
              <w:rPr>
                <w:szCs w:val="20"/>
              </w:rPr>
            </w:pPr>
            <w:r>
              <w:rPr>
                <w:szCs w:val="20"/>
              </w:rPr>
              <w:t>2</w:t>
            </w:r>
            <w:r w:rsidR="00841B59" w:rsidRPr="00376EF9">
              <w:rPr>
                <w:szCs w:val="20"/>
              </w:rPr>
              <w:t>0%</w:t>
            </w:r>
          </w:p>
        </w:tc>
      </w:tr>
      <w:tr w:rsidR="00841B59" w:rsidRPr="00376EF9" w:rsidTr="00841B59">
        <w:trPr>
          <w:trHeight w:val="300"/>
        </w:trPr>
        <w:tc>
          <w:tcPr>
            <w:tcW w:w="3544" w:type="dxa"/>
            <w:noWrap/>
            <w:hideMark/>
          </w:tcPr>
          <w:p w:rsidR="00841B59" w:rsidRPr="00376EF9" w:rsidRDefault="00841B59" w:rsidP="00841B59">
            <w:pPr>
              <w:rPr>
                <w:szCs w:val="20"/>
              </w:rPr>
            </w:pPr>
            <w:r w:rsidRPr="00376EF9">
              <w:rPr>
                <w:szCs w:val="20"/>
              </w:rPr>
              <w:t>Completion of Go-Live *</w:t>
            </w:r>
          </w:p>
        </w:tc>
        <w:tc>
          <w:tcPr>
            <w:tcW w:w="2488" w:type="dxa"/>
            <w:noWrap/>
            <w:hideMark/>
          </w:tcPr>
          <w:p w:rsidR="00841B59" w:rsidRPr="00376EF9" w:rsidRDefault="0097291D" w:rsidP="00841B59">
            <w:pPr>
              <w:jc w:val="right"/>
              <w:rPr>
                <w:szCs w:val="20"/>
              </w:rPr>
            </w:pPr>
            <w:r>
              <w:rPr>
                <w:szCs w:val="20"/>
              </w:rPr>
              <w:t>2</w:t>
            </w:r>
            <w:r w:rsidR="00841B59" w:rsidRPr="00376EF9">
              <w:rPr>
                <w:szCs w:val="20"/>
              </w:rPr>
              <w:t>0%</w:t>
            </w:r>
          </w:p>
        </w:tc>
      </w:tr>
      <w:tr w:rsidR="00841B59" w:rsidRPr="00376EF9" w:rsidTr="00841B59">
        <w:trPr>
          <w:trHeight w:val="300"/>
        </w:trPr>
        <w:tc>
          <w:tcPr>
            <w:tcW w:w="3544" w:type="dxa"/>
            <w:noWrap/>
            <w:hideMark/>
          </w:tcPr>
          <w:p w:rsidR="00841B59" w:rsidRPr="00376EF9" w:rsidRDefault="00841B59" w:rsidP="00841B59">
            <w:pPr>
              <w:rPr>
                <w:b/>
                <w:bCs/>
                <w:szCs w:val="20"/>
              </w:rPr>
            </w:pPr>
            <w:r w:rsidRPr="00376EF9">
              <w:rPr>
                <w:b/>
                <w:bCs/>
                <w:szCs w:val="20"/>
              </w:rPr>
              <w:t>TOTAL</w:t>
            </w:r>
          </w:p>
        </w:tc>
        <w:tc>
          <w:tcPr>
            <w:tcW w:w="2488" w:type="dxa"/>
            <w:noWrap/>
            <w:hideMark/>
          </w:tcPr>
          <w:p w:rsidR="00841B59" w:rsidRPr="00376EF9" w:rsidRDefault="00841B59" w:rsidP="00841B59">
            <w:pPr>
              <w:jc w:val="right"/>
              <w:rPr>
                <w:b/>
                <w:bCs/>
                <w:szCs w:val="20"/>
              </w:rPr>
            </w:pPr>
            <w:r w:rsidRPr="00376EF9">
              <w:rPr>
                <w:b/>
                <w:bCs/>
                <w:szCs w:val="20"/>
              </w:rPr>
              <w:t>                                          100%</w:t>
            </w:r>
          </w:p>
        </w:tc>
      </w:tr>
    </w:tbl>
    <w:p w:rsidR="00841B59" w:rsidRDefault="00841B59" w:rsidP="00841B59">
      <w:pPr>
        <w:pStyle w:val="NoSpacing"/>
        <w:rPr>
          <w:sz w:val="20"/>
          <w:szCs w:val="20"/>
        </w:rPr>
      </w:pPr>
      <w:bookmarkStart w:id="39" w:name="_Toc328497705"/>
    </w:p>
    <w:p w:rsidR="00CD633F" w:rsidRPr="00376EF9" w:rsidRDefault="00CD633F" w:rsidP="00FE42B0">
      <w:pPr>
        <w:pStyle w:val="Heading3"/>
        <w:numPr>
          <w:ilvl w:val="2"/>
          <w:numId w:val="23"/>
        </w:numPr>
        <w:tabs>
          <w:tab w:val="clear" w:pos="6585"/>
        </w:tabs>
        <w:spacing w:line="276" w:lineRule="auto"/>
        <w:rPr>
          <w:szCs w:val="20"/>
        </w:rPr>
      </w:pPr>
      <w:bookmarkStart w:id="40" w:name="_Toc528768123"/>
      <w:r>
        <w:rPr>
          <w:szCs w:val="20"/>
        </w:rPr>
        <w:lastRenderedPageBreak/>
        <w:t>Hardware</w:t>
      </w:r>
      <w:bookmarkEnd w:id="40"/>
    </w:p>
    <w:p w:rsidR="00CD633F" w:rsidRPr="00376EF9" w:rsidRDefault="00CD633F" w:rsidP="00CD633F">
      <w:pPr>
        <w:rPr>
          <w:szCs w:val="20"/>
        </w:rPr>
      </w:pPr>
    </w:p>
    <w:tbl>
      <w:tblPr>
        <w:tblStyle w:val="TableGrid"/>
        <w:tblW w:w="6344" w:type="dxa"/>
        <w:tblInd w:w="108" w:type="dxa"/>
        <w:tblLook w:val="04A0" w:firstRow="1" w:lastRow="0" w:firstColumn="1" w:lastColumn="0" w:noHBand="0" w:noVBand="1"/>
      </w:tblPr>
      <w:tblGrid>
        <w:gridCol w:w="3544"/>
        <w:gridCol w:w="2800"/>
      </w:tblGrid>
      <w:tr w:rsidR="00CD633F" w:rsidRPr="00376EF9" w:rsidTr="00CD633F">
        <w:trPr>
          <w:trHeight w:val="300"/>
        </w:trPr>
        <w:tc>
          <w:tcPr>
            <w:tcW w:w="3544" w:type="dxa"/>
            <w:noWrap/>
            <w:hideMark/>
          </w:tcPr>
          <w:p w:rsidR="00CD633F" w:rsidRPr="00376EF9" w:rsidRDefault="00CD633F" w:rsidP="004976FA">
            <w:pPr>
              <w:rPr>
                <w:b/>
                <w:bCs/>
                <w:szCs w:val="20"/>
              </w:rPr>
            </w:pPr>
            <w:r w:rsidRPr="00376EF9">
              <w:rPr>
                <w:b/>
                <w:bCs/>
                <w:szCs w:val="20"/>
              </w:rPr>
              <w:t>Phase wise milestone</w:t>
            </w:r>
          </w:p>
        </w:tc>
        <w:tc>
          <w:tcPr>
            <w:tcW w:w="2800" w:type="dxa"/>
            <w:noWrap/>
            <w:hideMark/>
          </w:tcPr>
          <w:p w:rsidR="00CD633F" w:rsidRPr="00376EF9" w:rsidRDefault="00CD633F" w:rsidP="004976FA">
            <w:pPr>
              <w:jc w:val="right"/>
              <w:rPr>
                <w:b/>
                <w:bCs/>
                <w:szCs w:val="20"/>
              </w:rPr>
            </w:pPr>
            <w:r w:rsidRPr="00376EF9">
              <w:rPr>
                <w:b/>
                <w:bCs/>
                <w:szCs w:val="20"/>
              </w:rPr>
              <w:t>Percentage of overall value</w:t>
            </w:r>
          </w:p>
        </w:tc>
      </w:tr>
      <w:tr w:rsidR="00CD633F" w:rsidRPr="00376EF9" w:rsidTr="00CD633F">
        <w:trPr>
          <w:trHeight w:val="300"/>
        </w:trPr>
        <w:tc>
          <w:tcPr>
            <w:tcW w:w="3544" w:type="dxa"/>
            <w:noWrap/>
            <w:hideMark/>
          </w:tcPr>
          <w:p w:rsidR="00CD633F" w:rsidRPr="00376EF9" w:rsidRDefault="00CD633F" w:rsidP="004976FA">
            <w:pPr>
              <w:rPr>
                <w:szCs w:val="20"/>
              </w:rPr>
            </w:pPr>
            <w:r w:rsidRPr="00376EF9">
              <w:rPr>
                <w:szCs w:val="20"/>
              </w:rPr>
              <w:t>Advance with Purchase Order</w:t>
            </w:r>
          </w:p>
        </w:tc>
        <w:tc>
          <w:tcPr>
            <w:tcW w:w="2800" w:type="dxa"/>
            <w:noWrap/>
            <w:hideMark/>
          </w:tcPr>
          <w:p w:rsidR="00CD633F" w:rsidRPr="00376EF9" w:rsidRDefault="00925C75" w:rsidP="004976FA">
            <w:pPr>
              <w:jc w:val="right"/>
              <w:rPr>
                <w:szCs w:val="20"/>
              </w:rPr>
            </w:pPr>
            <w:r>
              <w:rPr>
                <w:szCs w:val="20"/>
              </w:rPr>
              <w:t>10</w:t>
            </w:r>
            <w:r w:rsidR="00CD633F">
              <w:rPr>
                <w:szCs w:val="20"/>
              </w:rPr>
              <w:t>0</w:t>
            </w:r>
            <w:r w:rsidR="00CD633F" w:rsidRPr="00376EF9">
              <w:rPr>
                <w:szCs w:val="20"/>
              </w:rPr>
              <w:t>%</w:t>
            </w:r>
          </w:p>
        </w:tc>
      </w:tr>
      <w:tr w:rsidR="00CD633F" w:rsidRPr="00376EF9" w:rsidTr="00CD633F">
        <w:trPr>
          <w:trHeight w:val="300"/>
        </w:trPr>
        <w:tc>
          <w:tcPr>
            <w:tcW w:w="3544" w:type="dxa"/>
            <w:noWrap/>
            <w:hideMark/>
          </w:tcPr>
          <w:p w:rsidR="00CD633F" w:rsidRPr="00376EF9" w:rsidRDefault="00CD633F" w:rsidP="004976FA">
            <w:pPr>
              <w:rPr>
                <w:b/>
                <w:bCs/>
                <w:szCs w:val="20"/>
              </w:rPr>
            </w:pPr>
            <w:r w:rsidRPr="00376EF9">
              <w:rPr>
                <w:b/>
                <w:bCs/>
                <w:szCs w:val="20"/>
              </w:rPr>
              <w:t>TOTAL</w:t>
            </w:r>
          </w:p>
        </w:tc>
        <w:tc>
          <w:tcPr>
            <w:tcW w:w="2800" w:type="dxa"/>
            <w:noWrap/>
            <w:hideMark/>
          </w:tcPr>
          <w:p w:rsidR="00CD633F" w:rsidRPr="00376EF9" w:rsidRDefault="00CD633F" w:rsidP="004976FA">
            <w:pPr>
              <w:jc w:val="right"/>
              <w:rPr>
                <w:b/>
                <w:bCs/>
                <w:szCs w:val="20"/>
              </w:rPr>
            </w:pPr>
            <w:r w:rsidRPr="00376EF9">
              <w:rPr>
                <w:b/>
                <w:bCs/>
                <w:szCs w:val="20"/>
              </w:rPr>
              <w:t>                                          100%</w:t>
            </w:r>
          </w:p>
        </w:tc>
      </w:tr>
    </w:tbl>
    <w:p w:rsidR="00CD633F" w:rsidRPr="00376EF9" w:rsidRDefault="00CD633F" w:rsidP="00841B59">
      <w:pPr>
        <w:pStyle w:val="NoSpacing"/>
        <w:rPr>
          <w:sz w:val="20"/>
          <w:szCs w:val="20"/>
        </w:rPr>
      </w:pPr>
    </w:p>
    <w:p w:rsidR="00841B59" w:rsidRPr="00376EF9" w:rsidRDefault="00841B59" w:rsidP="00FE42B0">
      <w:pPr>
        <w:pStyle w:val="Heading3"/>
        <w:numPr>
          <w:ilvl w:val="2"/>
          <w:numId w:val="23"/>
        </w:numPr>
        <w:tabs>
          <w:tab w:val="clear" w:pos="6585"/>
        </w:tabs>
        <w:spacing w:line="276" w:lineRule="auto"/>
        <w:rPr>
          <w:szCs w:val="20"/>
        </w:rPr>
      </w:pPr>
      <w:bookmarkStart w:id="41" w:name="_Toc528768124"/>
      <w:r w:rsidRPr="00376EF9">
        <w:rPr>
          <w:szCs w:val="20"/>
        </w:rPr>
        <w:t>Implementation</w:t>
      </w:r>
      <w:bookmarkEnd w:id="41"/>
    </w:p>
    <w:p w:rsidR="00841B59" w:rsidRPr="00376EF9" w:rsidRDefault="00841B59" w:rsidP="00841B59">
      <w:pPr>
        <w:pStyle w:val="NoSpacing"/>
        <w:rPr>
          <w:sz w:val="20"/>
          <w:szCs w:val="20"/>
        </w:rPr>
      </w:pPr>
      <w:r w:rsidRPr="00376EF9">
        <w:rPr>
          <w:sz w:val="20"/>
          <w:szCs w:val="20"/>
        </w:rPr>
        <w:t xml:space="preserve">Payment for Implementation has to be made after completion of each individual site. </w:t>
      </w:r>
    </w:p>
    <w:bookmarkEnd w:id="39"/>
    <w:p w:rsidR="00446587" w:rsidRDefault="00446587" w:rsidP="00841B59">
      <w:pPr>
        <w:rPr>
          <w:szCs w:val="20"/>
        </w:rPr>
      </w:pPr>
    </w:p>
    <w:p w:rsidR="00841B59" w:rsidRDefault="00841B59" w:rsidP="00FE42B0">
      <w:pPr>
        <w:pStyle w:val="Heading2"/>
        <w:numPr>
          <w:ilvl w:val="1"/>
          <w:numId w:val="23"/>
        </w:numPr>
        <w:tabs>
          <w:tab w:val="clear" w:pos="6585"/>
        </w:tabs>
        <w:spacing w:line="276" w:lineRule="auto"/>
      </w:pPr>
      <w:bookmarkStart w:id="42" w:name="_Toc328497706"/>
      <w:bookmarkStart w:id="43" w:name="_Toc528768125"/>
      <w:r>
        <w:t>Terms &amp; Conditions</w:t>
      </w:r>
      <w:bookmarkEnd w:id="42"/>
      <w:bookmarkEnd w:id="43"/>
    </w:p>
    <w:p w:rsidR="00841B59" w:rsidRPr="0055251C" w:rsidRDefault="00841B59" w:rsidP="00841B59"/>
    <w:bookmarkEnd w:id="0"/>
    <w:p w:rsidR="003B317E" w:rsidRPr="00186539" w:rsidRDefault="003B317E" w:rsidP="00FE42B0">
      <w:pPr>
        <w:pStyle w:val="ListParagraph"/>
        <w:numPr>
          <w:ilvl w:val="0"/>
          <w:numId w:val="9"/>
        </w:numPr>
        <w:autoSpaceDE w:val="0"/>
        <w:autoSpaceDN w:val="0"/>
        <w:adjustRightInd w:val="0"/>
        <w:spacing w:line="360" w:lineRule="auto"/>
        <w:rPr>
          <w:rFonts w:asciiTheme="minorHAnsi" w:hAnsiTheme="minorHAnsi" w:cs="Calibri"/>
          <w:color w:val="000000"/>
          <w:sz w:val="22"/>
          <w:szCs w:val="22"/>
          <w:lang w:val="en-IN"/>
        </w:rPr>
      </w:pPr>
      <w:r w:rsidRPr="00186539">
        <w:rPr>
          <w:rFonts w:asciiTheme="minorHAnsi" w:hAnsiTheme="minorHAnsi" w:cs="Calibri"/>
          <w:color w:val="000000"/>
          <w:sz w:val="22"/>
          <w:szCs w:val="22"/>
          <w:lang w:val="en-IN"/>
        </w:rPr>
        <w:t>Any Additional Changes other than standard format will cost you extra</w:t>
      </w:r>
    </w:p>
    <w:p w:rsidR="003B317E" w:rsidRPr="00186539" w:rsidRDefault="003B317E" w:rsidP="00FE42B0">
      <w:pPr>
        <w:pStyle w:val="ListParagraph"/>
        <w:numPr>
          <w:ilvl w:val="0"/>
          <w:numId w:val="9"/>
        </w:numPr>
        <w:autoSpaceDE w:val="0"/>
        <w:autoSpaceDN w:val="0"/>
        <w:adjustRightInd w:val="0"/>
        <w:spacing w:line="360" w:lineRule="auto"/>
        <w:rPr>
          <w:rFonts w:asciiTheme="minorHAnsi" w:hAnsiTheme="minorHAnsi" w:cs="Calibri"/>
          <w:color w:val="000000" w:themeColor="text1"/>
          <w:sz w:val="22"/>
          <w:szCs w:val="22"/>
          <w:lang w:val="en-IN"/>
        </w:rPr>
      </w:pPr>
      <w:r w:rsidRPr="00186539">
        <w:rPr>
          <w:rFonts w:asciiTheme="minorHAnsi" w:hAnsiTheme="minorHAnsi"/>
          <w:color w:val="000000" w:themeColor="text1"/>
          <w:sz w:val="22"/>
          <w:szCs w:val="22"/>
        </w:rPr>
        <w:t>All costs for out of office travel, boarding and lodging would be extra as per actual</w:t>
      </w:r>
    </w:p>
    <w:p w:rsidR="003B317E" w:rsidRPr="00186539" w:rsidRDefault="003B317E" w:rsidP="00FE42B0">
      <w:pPr>
        <w:pStyle w:val="ListParagraph"/>
        <w:numPr>
          <w:ilvl w:val="0"/>
          <w:numId w:val="9"/>
        </w:numPr>
        <w:autoSpaceDE w:val="0"/>
        <w:autoSpaceDN w:val="0"/>
        <w:adjustRightInd w:val="0"/>
        <w:spacing w:line="360" w:lineRule="auto"/>
        <w:rPr>
          <w:rFonts w:asciiTheme="minorHAnsi" w:hAnsiTheme="minorHAnsi" w:cs="Calibri"/>
          <w:color w:val="000000" w:themeColor="text1"/>
          <w:sz w:val="22"/>
          <w:szCs w:val="22"/>
          <w:lang w:val="en-IN"/>
        </w:rPr>
      </w:pPr>
      <w:r w:rsidRPr="00186539">
        <w:rPr>
          <w:rFonts w:asciiTheme="minorHAnsi" w:hAnsiTheme="minorHAnsi"/>
          <w:color w:val="000000" w:themeColor="text1"/>
          <w:sz w:val="22"/>
          <w:szCs w:val="22"/>
        </w:rPr>
        <w:t xml:space="preserve">All </w:t>
      </w:r>
      <w:r w:rsidR="00B673AF">
        <w:rPr>
          <w:rFonts w:asciiTheme="minorHAnsi" w:hAnsiTheme="minorHAnsi"/>
          <w:color w:val="000000" w:themeColor="text1"/>
          <w:sz w:val="22"/>
          <w:szCs w:val="22"/>
        </w:rPr>
        <w:t>PC</w:t>
      </w:r>
      <w:r w:rsidRPr="00186539">
        <w:rPr>
          <w:rFonts w:asciiTheme="minorHAnsi" w:hAnsiTheme="minorHAnsi"/>
          <w:color w:val="000000" w:themeColor="text1"/>
          <w:sz w:val="22"/>
          <w:szCs w:val="22"/>
        </w:rPr>
        <w:t xml:space="preserve">, LAN and WIFI network facility provided by </w:t>
      </w:r>
      <w:r w:rsidR="0003574C">
        <w:rPr>
          <w:rFonts w:asciiTheme="minorHAnsi" w:hAnsiTheme="minorHAnsi"/>
          <w:color w:val="000000" w:themeColor="text1"/>
          <w:sz w:val="22"/>
          <w:szCs w:val="22"/>
        </w:rPr>
        <w:t>TPR</w:t>
      </w:r>
    </w:p>
    <w:p w:rsidR="003B317E" w:rsidRPr="00186539" w:rsidRDefault="003B317E" w:rsidP="00FE42B0">
      <w:pPr>
        <w:pStyle w:val="ListParagraph"/>
        <w:numPr>
          <w:ilvl w:val="0"/>
          <w:numId w:val="9"/>
        </w:numPr>
        <w:autoSpaceDE w:val="0"/>
        <w:autoSpaceDN w:val="0"/>
        <w:adjustRightInd w:val="0"/>
        <w:spacing w:line="360" w:lineRule="auto"/>
        <w:rPr>
          <w:rFonts w:asciiTheme="minorHAnsi" w:hAnsiTheme="minorHAnsi" w:cs="Calibri"/>
          <w:color w:val="000000"/>
          <w:sz w:val="22"/>
          <w:szCs w:val="22"/>
          <w:lang w:val="en-IN"/>
        </w:rPr>
      </w:pPr>
      <w:r w:rsidRPr="00186539">
        <w:rPr>
          <w:rFonts w:asciiTheme="minorHAnsi" w:hAnsiTheme="minorHAnsi" w:cs="Calibri"/>
          <w:color w:val="000000"/>
          <w:sz w:val="22"/>
          <w:szCs w:val="22"/>
          <w:lang w:val="en-IN"/>
        </w:rPr>
        <w:t>The prices quoted are for Ex. works, SATO Warehouse at Panvel Maharashtra. Freight charges extra applicable</w:t>
      </w:r>
    </w:p>
    <w:p w:rsidR="003B317E" w:rsidRPr="00186539" w:rsidRDefault="003B317E" w:rsidP="00FE42B0">
      <w:pPr>
        <w:pStyle w:val="ListParagraph"/>
        <w:numPr>
          <w:ilvl w:val="0"/>
          <w:numId w:val="9"/>
        </w:numPr>
        <w:autoSpaceDE w:val="0"/>
        <w:autoSpaceDN w:val="0"/>
        <w:adjustRightInd w:val="0"/>
        <w:spacing w:line="360" w:lineRule="auto"/>
        <w:rPr>
          <w:rFonts w:asciiTheme="minorHAnsi" w:hAnsiTheme="minorHAnsi" w:cs="Calibri"/>
          <w:color w:val="000000"/>
          <w:sz w:val="22"/>
          <w:szCs w:val="22"/>
          <w:lang w:val="en-IN"/>
        </w:rPr>
      </w:pPr>
      <w:r w:rsidRPr="00186539">
        <w:rPr>
          <w:rFonts w:asciiTheme="minorHAnsi" w:hAnsiTheme="minorHAnsi" w:cs="Calibri"/>
          <w:color w:val="000000"/>
          <w:sz w:val="22"/>
          <w:szCs w:val="22"/>
          <w:lang w:val="en-IN"/>
        </w:rPr>
        <w:t xml:space="preserve">All applicable Taxes will be charged extra </w:t>
      </w:r>
    </w:p>
    <w:p w:rsidR="003B317E" w:rsidRPr="00186539" w:rsidRDefault="003B317E" w:rsidP="00FE42B0">
      <w:pPr>
        <w:pStyle w:val="ListParagraph"/>
        <w:numPr>
          <w:ilvl w:val="0"/>
          <w:numId w:val="9"/>
        </w:numPr>
        <w:autoSpaceDE w:val="0"/>
        <w:autoSpaceDN w:val="0"/>
        <w:adjustRightInd w:val="0"/>
        <w:spacing w:line="360" w:lineRule="auto"/>
        <w:rPr>
          <w:rFonts w:asciiTheme="minorHAnsi" w:hAnsiTheme="minorHAnsi" w:cs="Calibri"/>
          <w:color w:val="000000"/>
          <w:sz w:val="22"/>
          <w:szCs w:val="22"/>
          <w:lang w:val="en-IN"/>
        </w:rPr>
      </w:pPr>
      <w:r w:rsidRPr="00186539">
        <w:rPr>
          <w:rFonts w:asciiTheme="minorHAnsi" w:hAnsiTheme="minorHAnsi" w:cs="Calibri"/>
          <w:color w:val="000000"/>
          <w:sz w:val="22"/>
          <w:szCs w:val="22"/>
          <w:lang w:val="en-IN"/>
        </w:rPr>
        <w:t>The prices are Exclusive of all other applicable taxes &amp; Octroi Charges (wherever Applicable)</w:t>
      </w:r>
    </w:p>
    <w:p w:rsidR="003B317E" w:rsidRPr="00186539" w:rsidRDefault="003B317E" w:rsidP="00FE42B0">
      <w:pPr>
        <w:pStyle w:val="ListParagraph"/>
        <w:numPr>
          <w:ilvl w:val="0"/>
          <w:numId w:val="9"/>
        </w:numPr>
        <w:autoSpaceDE w:val="0"/>
        <w:autoSpaceDN w:val="0"/>
        <w:adjustRightInd w:val="0"/>
        <w:spacing w:line="360" w:lineRule="auto"/>
        <w:rPr>
          <w:rFonts w:asciiTheme="minorHAnsi" w:hAnsiTheme="minorHAnsi" w:cs="Calibri"/>
          <w:color w:val="000000"/>
          <w:sz w:val="22"/>
          <w:szCs w:val="22"/>
          <w:lang w:val="en-IN"/>
        </w:rPr>
      </w:pPr>
      <w:r w:rsidRPr="00186539">
        <w:rPr>
          <w:rFonts w:asciiTheme="minorHAnsi" w:hAnsiTheme="minorHAnsi" w:cs="Calibri"/>
          <w:color w:val="000000"/>
          <w:sz w:val="22"/>
          <w:szCs w:val="22"/>
          <w:lang w:val="en-IN"/>
        </w:rPr>
        <w:t xml:space="preserve">Delivery period to be mutually discussed  price validity is 30 days </w:t>
      </w:r>
    </w:p>
    <w:p w:rsidR="003B317E" w:rsidRPr="00186539" w:rsidRDefault="003B317E" w:rsidP="00FE42B0">
      <w:pPr>
        <w:pStyle w:val="ListParagraph"/>
        <w:numPr>
          <w:ilvl w:val="0"/>
          <w:numId w:val="9"/>
        </w:numPr>
        <w:autoSpaceDE w:val="0"/>
        <w:autoSpaceDN w:val="0"/>
        <w:adjustRightInd w:val="0"/>
        <w:spacing w:line="360" w:lineRule="auto"/>
        <w:rPr>
          <w:rFonts w:asciiTheme="minorHAnsi" w:hAnsiTheme="minorHAnsi" w:cs="Calibri"/>
          <w:color w:val="000000"/>
          <w:sz w:val="22"/>
          <w:szCs w:val="22"/>
          <w:lang w:val="en-IN"/>
        </w:rPr>
      </w:pPr>
      <w:r w:rsidRPr="00186539">
        <w:rPr>
          <w:rFonts w:asciiTheme="minorHAnsi" w:hAnsiTheme="minorHAnsi" w:cs="Calibri"/>
          <w:color w:val="000000"/>
          <w:sz w:val="22"/>
          <w:szCs w:val="22"/>
          <w:lang w:val="en-IN"/>
        </w:rPr>
        <w:t xml:space="preserve">Payment 100 % is </w:t>
      </w:r>
      <w:r>
        <w:rPr>
          <w:rFonts w:asciiTheme="minorHAnsi" w:hAnsiTheme="minorHAnsi" w:cs="Calibri"/>
          <w:color w:val="000000"/>
          <w:sz w:val="22"/>
          <w:szCs w:val="22"/>
          <w:lang w:val="en-IN"/>
        </w:rPr>
        <w:t>in advance while placing the PO</w:t>
      </w:r>
    </w:p>
    <w:p w:rsidR="003B317E" w:rsidRDefault="003B317E" w:rsidP="00FE42B0">
      <w:pPr>
        <w:pStyle w:val="ListParagraph"/>
        <w:numPr>
          <w:ilvl w:val="0"/>
          <w:numId w:val="9"/>
        </w:numPr>
        <w:autoSpaceDE w:val="0"/>
        <w:autoSpaceDN w:val="0"/>
        <w:adjustRightInd w:val="0"/>
        <w:spacing w:line="360" w:lineRule="auto"/>
        <w:rPr>
          <w:rFonts w:asciiTheme="minorHAnsi" w:hAnsiTheme="minorHAnsi" w:cs="Calibri"/>
          <w:color w:val="000000"/>
          <w:sz w:val="22"/>
          <w:szCs w:val="22"/>
          <w:lang w:val="en-IN"/>
        </w:rPr>
      </w:pPr>
      <w:r w:rsidRPr="00186539">
        <w:rPr>
          <w:rFonts w:asciiTheme="minorHAnsi" w:hAnsiTheme="minorHAnsi" w:cs="Calibri"/>
          <w:color w:val="000000"/>
          <w:sz w:val="22"/>
          <w:szCs w:val="22"/>
          <w:lang w:val="en-IN"/>
        </w:rPr>
        <w:t xml:space="preserve">Warranty is 1 year from the date of invoice </w:t>
      </w:r>
      <w:r w:rsidR="003C0803">
        <w:rPr>
          <w:rFonts w:asciiTheme="minorHAnsi" w:hAnsiTheme="minorHAnsi" w:cs="Calibri"/>
          <w:color w:val="000000"/>
          <w:sz w:val="22"/>
          <w:szCs w:val="22"/>
          <w:lang w:val="en-IN"/>
        </w:rPr>
        <w:t>for hardware.</w:t>
      </w:r>
    </w:p>
    <w:p w:rsidR="003C0803" w:rsidRPr="00186539" w:rsidRDefault="003C0803" w:rsidP="00FE42B0">
      <w:pPr>
        <w:pStyle w:val="ListParagraph"/>
        <w:numPr>
          <w:ilvl w:val="0"/>
          <w:numId w:val="9"/>
        </w:numPr>
        <w:autoSpaceDE w:val="0"/>
        <w:autoSpaceDN w:val="0"/>
        <w:adjustRightInd w:val="0"/>
        <w:spacing w:line="360" w:lineRule="auto"/>
        <w:rPr>
          <w:rFonts w:asciiTheme="minorHAnsi" w:hAnsiTheme="minorHAnsi" w:cs="Calibri"/>
          <w:color w:val="000000"/>
          <w:sz w:val="22"/>
          <w:szCs w:val="22"/>
          <w:lang w:val="en-IN"/>
        </w:rPr>
      </w:pPr>
      <w:r>
        <w:rPr>
          <w:rFonts w:asciiTheme="minorHAnsi" w:hAnsiTheme="minorHAnsi" w:cs="Calibri"/>
          <w:color w:val="000000"/>
          <w:sz w:val="22"/>
          <w:szCs w:val="22"/>
          <w:lang w:val="en-IN"/>
        </w:rPr>
        <w:t>Warranty is 3 month from the date of project / software sign off.</w:t>
      </w:r>
    </w:p>
    <w:p w:rsidR="003B317E" w:rsidRDefault="003B317E" w:rsidP="00FE42B0">
      <w:pPr>
        <w:pStyle w:val="ListParagraph"/>
        <w:numPr>
          <w:ilvl w:val="0"/>
          <w:numId w:val="9"/>
        </w:numPr>
        <w:autoSpaceDE w:val="0"/>
        <w:autoSpaceDN w:val="0"/>
        <w:adjustRightInd w:val="0"/>
        <w:spacing w:line="360" w:lineRule="auto"/>
        <w:rPr>
          <w:rFonts w:asciiTheme="minorHAnsi" w:hAnsiTheme="minorHAnsi" w:cs="Calibri"/>
          <w:color w:val="000000"/>
          <w:sz w:val="22"/>
          <w:szCs w:val="22"/>
          <w:lang w:val="en-IN"/>
        </w:rPr>
      </w:pPr>
      <w:r w:rsidRPr="00186539">
        <w:rPr>
          <w:rFonts w:asciiTheme="minorHAnsi" w:hAnsiTheme="minorHAnsi" w:cs="Calibri"/>
          <w:color w:val="000000"/>
          <w:sz w:val="22"/>
          <w:szCs w:val="22"/>
          <w:lang w:val="en-IN"/>
        </w:rPr>
        <w:t>No warranty is provided on cables</w:t>
      </w:r>
    </w:p>
    <w:p w:rsidR="003B317E" w:rsidRDefault="003B317E" w:rsidP="003B317E">
      <w:pPr>
        <w:tabs>
          <w:tab w:val="clear" w:pos="6585"/>
        </w:tabs>
        <w:autoSpaceDE w:val="0"/>
        <w:autoSpaceDN w:val="0"/>
        <w:adjustRightInd w:val="0"/>
        <w:jc w:val="left"/>
        <w:rPr>
          <w:rFonts w:ascii="Calibri" w:hAnsi="Calibri" w:cs="Calibri"/>
          <w:color w:val="000000"/>
          <w:lang w:val="en-IN"/>
        </w:rPr>
      </w:pPr>
    </w:p>
    <w:p w:rsidR="00E14AB0" w:rsidRDefault="00C2454B" w:rsidP="003A6B41">
      <w:pPr>
        <w:pStyle w:val="NoSpacing"/>
      </w:pPr>
      <w:r>
        <w:t xml:space="preserve">                                    </w:t>
      </w:r>
      <w:r w:rsidR="00AF2FD7">
        <w:t xml:space="preserve">             </w:t>
      </w:r>
      <w:r>
        <w:t xml:space="preserve">  </w:t>
      </w:r>
      <w:r w:rsidR="00E14AB0">
        <w:t xml:space="preserve">  *****END OF DOCUMENT******</w:t>
      </w:r>
    </w:p>
    <w:sectPr w:rsidR="00E14AB0" w:rsidSect="006D28C1">
      <w:headerReference w:type="default" r:id="rId10"/>
      <w:footerReference w:type="default" r:id="rId11"/>
      <w:pgSz w:w="11907" w:h="16839" w:code="9"/>
      <w:pgMar w:top="851" w:right="1440" w:bottom="1135"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E47" w:rsidRDefault="00C63E47" w:rsidP="00CA6FFE">
      <w:r>
        <w:separator/>
      </w:r>
    </w:p>
  </w:endnote>
  <w:endnote w:type="continuationSeparator" w:id="0">
    <w:p w:rsidR="00C63E47" w:rsidRDefault="00C63E47" w:rsidP="00CA6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0289234"/>
      <w:docPartObj>
        <w:docPartGallery w:val="Page Numbers (Bottom of Page)"/>
        <w:docPartUnique/>
      </w:docPartObj>
    </w:sdtPr>
    <w:sdtEndPr/>
    <w:sdtContent>
      <w:sdt>
        <w:sdtPr>
          <w:id w:val="-1669238322"/>
          <w:docPartObj>
            <w:docPartGallery w:val="Page Numbers (Top of Page)"/>
            <w:docPartUnique/>
          </w:docPartObj>
        </w:sdtPr>
        <w:sdtEndPr/>
        <w:sdtContent>
          <w:p w:rsidR="00951B02" w:rsidRDefault="00951B0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A3AA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A3AA9">
              <w:rPr>
                <w:b/>
                <w:bCs/>
                <w:noProof/>
              </w:rPr>
              <w:t>11</w:t>
            </w:r>
            <w:r>
              <w:rPr>
                <w:b/>
                <w:bCs/>
                <w:sz w:val="24"/>
                <w:szCs w:val="24"/>
              </w:rPr>
              <w:fldChar w:fldCharType="end"/>
            </w:r>
          </w:p>
        </w:sdtContent>
      </w:sdt>
    </w:sdtContent>
  </w:sdt>
  <w:p w:rsidR="00951B02" w:rsidRDefault="00951B02" w:rsidP="003376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E47" w:rsidRDefault="00C63E47" w:rsidP="00CA6FFE">
      <w:r>
        <w:separator/>
      </w:r>
    </w:p>
  </w:footnote>
  <w:footnote w:type="continuationSeparator" w:id="0">
    <w:p w:rsidR="00C63E47" w:rsidRDefault="00C63E47" w:rsidP="00CA6F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B02" w:rsidRPr="00E65F85" w:rsidRDefault="00951B02" w:rsidP="00E65F85">
    <w:pPr>
      <w:tabs>
        <w:tab w:val="clear" w:pos="6585"/>
      </w:tabs>
      <w:jc w:val="left"/>
      <w:rPr>
        <w:rFonts w:ascii="Arial" w:eastAsia="Times New Roman" w:hAnsi="Arial" w:cs="Arial"/>
        <w:vanish/>
        <w:color w:val="222222"/>
        <w:sz w:val="24"/>
        <w:szCs w:val="24"/>
        <w:lang w:val="en-IN" w:eastAsia="en-IN"/>
      </w:rPr>
    </w:pPr>
    <w:r w:rsidRPr="00E65F85">
      <w:rPr>
        <w:rFonts w:ascii="Arial" w:eastAsia="Times New Roman" w:hAnsi="Arial" w:cs="Arial"/>
        <w:noProof/>
        <w:vanish/>
        <w:color w:val="0000FF"/>
        <w:sz w:val="24"/>
        <w:szCs w:val="24"/>
      </w:rPr>
      <w:drawing>
        <wp:inline distT="0" distB="0" distL="0" distR="0" wp14:anchorId="174B79E4" wp14:editId="458FE2BD">
          <wp:extent cx="1143000" cy="771525"/>
          <wp:effectExtent l="0" t="0" r="0" b="9525"/>
          <wp:docPr id="15" name="irc_ilrp_mut" descr="https://encrypted-tbn0.gstatic.com/images?q=tbn:ANd9GcTkoraIcbA2SnUBT_xz1zmJMUTxzccQKpuCKAoEXQfcMsImvUhvzox2QUI">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0.gstatic.com/images?q=tbn:ANd9GcTkoraIcbA2SnUBT_xz1zmJMUTxzccQKpuCKAoEXQfcMsImvUhvzox2QUI">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000" cy="771525"/>
                  </a:xfrm>
                  <a:prstGeom prst="rect">
                    <a:avLst/>
                  </a:prstGeom>
                  <a:noFill/>
                  <a:ln>
                    <a:noFill/>
                  </a:ln>
                </pic:spPr>
              </pic:pic>
            </a:graphicData>
          </a:graphic>
        </wp:inline>
      </w:drawing>
    </w:r>
  </w:p>
  <w:p w:rsidR="00951B02" w:rsidRPr="00E65F85" w:rsidRDefault="00951B02" w:rsidP="00E65F85">
    <w:pPr>
      <w:tabs>
        <w:tab w:val="clear" w:pos="6585"/>
      </w:tabs>
      <w:rPr>
        <w:rFonts w:ascii="Arial" w:eastAsia="Times New Roman" w:hAnsi="Arial" w:cs="Arial"/>
        <w:vanish/>
        <w:color w:val="222222"/>
        <w:sz w:val="24"/>
        <w:szCs w:val="24"/>
        <w:lang w:val="en-IN" w:eastAsia="en-IN"/>
      </w:rPr>
    </w:pPr>
    <w:r w:rsidRPr="00E65F85">
      <w:rPr>
        <w:rFonts w:ascii="Arial" w:eastAsia="Times New Roman" w:hAnsi="Arial" w:cs="Arial"/>
        <w:noProof/>
        <w:vanish/>
        <w:color w:val="222222"/>
        <w:sz w:val="24"/>
        <w:szCs w:val="24"/>
      </w:rPr>
      <w:drawing>
        <wp:inline distT="0" distB="0" distL="0" distR="0" wp14:anchorId="3BFA4E5E" wp14:editId="0C9D4099">
          <wp:extent cx="1143000" cy="771525"/>
          <wp:effectExtent l="0" t="0" r="0" b="9525"/>
          <wp:docPr id="16" name="Picture 16" descr="https://encrypted-tbn0.gstatic.com/images?q=tbn:ANd9GcTkoraIcbA2SnUBT_xz1zmJMUTxzccQKpuCKAoEXQfcMsImvUhvzox2QUI">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0.gstatic.com/images?q=tbn:ANd9GcTkoraIcbA2SnUBT_xz1zmJMUTxzccQKpuCKAoEXQfcMsImvUhvzox2QUI">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000" cy="771525"/>
                  </a:xfrm>
                  <a:prstGeom prst="rect">
                    <a:avLst/>
                  </a:prstGeom>
                  <a:noFill/>
                  <a:ln>
                    <a:noFill/>
                  </a:ln>
                </pic:spPr>
              </pic:pic>
            </a:graphicData>
          </a:graphic>
        </wp:inline>
      </w:drawing>
    </w:r>
  </w:p>
  <w:p w:rsidR="00951B02" w:rsidRPr="00AA4023" w:rsidRDefault="00951B02" w:rsidP="00AA4023">
    <w:pPr>
      <w:tabs>
        <w:tab w:val="clear" w:pos="6585"/>
      </w:tabs>
      <w:rPr>
        <w:rFonts w:ascii="Arial" w:eastAsia="Times New Roman" w:hAnsi="Arial" w:cs="Arial"/>
        <w:color w:val="222222"/>
        <w:sz w:val="24"/>
        <w:szCs w:val="24"/>
        <w:lang w:val="en-IN" w:eastAsia="en-IN"/>
      </w:rPr>
    </w:pPr>
    <w:r>
      <w:rPr>
        <w:noProof/>
      </w:rPr>
      <w:drawing>
        <wp:anchor distT="0" distB="0" distL="114300" distR="114300" simplePos="0" relativeHeight="251659264" behindDoc="0" locked="0" layoutInCell="1" allowOverlap="1" wp14:anchorId="07C3D5E6" wp14:editId="7EF18163">
          <wp:simplePos x="0" y="0"/>
          <wp:positionH relativeFrom="column">
            <wp:posOffset>-604520</wp:posOffset>
          </wp:positionH>
          <wp:positionV relativeFrom="paragraph">
            <wp:posOffset>-457200</wp:posOffset>
          </wp:positionV>
          <wp:extent cx="706542" cy="360000"/>
          <wp:effectExtent l="0" t="0" r="0" b="2540"/>
          <wp:wrapSquare wrapText="bothSides"/>
          <wp:docPr id="17" name="Picture 17" descr="cid:image001.png@01CF5F18.C7128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CF5F18.C7128FD0"/>
                  <pic:cNvPicPr>
                    <a:picLocks noChangeAspect="1" noChangeArrowheads="1"/>
                  </pic:cNvPicPr>
                </pic:nvPicPr>
                <pic:blipFill rotWithShape="1">
                  <a:blip r:embed="rId3" r:link="rId4">
                    <a:extLst>
                      <a:ext uri="{28A0092B-C50C-407E-A947-70E740481C1C}">
                        <a14:useLocalDpi xmlns:a14="http://schemas.microsoft.com/office/drawing/2010/main" val="0"/>
                      </a:ext>
                    </a:extLst>
                  </a:blip>
                  <a:srcRect l="12963" t="20000" r="13580" b="17500"/>
                  <a:stretch/>
                </pic:blipFill>
                <pic:spPr bwMode="auto">
                  <a:xfrm>
                    <a:off x="0" y="0"/>
                    <a:ext cx="706542" cy="3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1B02" w:rsidRPr="00AA4023" w:rsidRDefault="00951B02">
    <w:pPr>
      <w:pStyle w:val="Header"/>
      <w:rPr>
        <w:color w:val="000000" w:themeColor="text1"/>
        <w:sz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2093"/>
    <w:multiLevelType w:val="hybridMultilevel"/>
    <w:tmpl w:val="26086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7779E"/>
    <w:multiLevelType w:val="hybridMultilevel"/>
    <w:tmpl w:val="5E764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390658"/>
    <w:multiLevelType w:val="hybridMultilevel"/>
    <w:tmpl w:val="2208EC3A"/>
    <w:lvl w:ilvl="0" w:tplc="D39A4E82">
      <w:start w:val="1"/>
      <w:numFmt w:val="decimal"/>
      <w:lvlText w:val="%1"/>
      <w:lvlJc w:val="left"/>
      <w:pPr>
        <w:ind w:left="72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3" w15:restartNumberingAfterBreak="0">
    <w:nsid w:val="0B3A56D6"/>
    <w:multiLevelType w:val="hybridMultilevel"/>
    <w:tmpl w:val="1540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31C9F"/>
    <w:multiLevelType w:val="hybridMultilevel"/>
    <w:tmpl w:val="4AEA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554DC"/>
    <w:multiLevelType w:val="multilevel"/>
    <w:tmpl w:val="67905E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CC5EB6"/>
    <w:multiLevelType w:val="multilevel"/>
    <w:tmpl w:val="4B2A13F8"/>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7B15F63"/>
    <w:multiLevelType w:val="multilevel"/>
    <w:tmpl w:val="523AF9F2"/>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E9262DE"/>
    <w:multiLevelType w:val="hybridMultilevel"/>
    <w:tmpl w:val="4FC83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A95D99"/>
    <w:multiLevelType w:val="hybridMultilevel"/>
    <w:tmpl w:val="35464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2E3B84"/>
    <w:multiLevelType w:val="hybridMultilevel"/>
    <w:tmpl w:val="4260D8C4"/>
    <w:lvl w:ilvl="0" w:tplc="A3962FFA">
      <w:numFmt w:val="bullet"/>
      <w:lvlText w:val="•"/>
      <w:lvlJc w:val="left"/>
      <w:pPr>
        <w:ind w:left="504" w:hanging="504"/>
      </w:pPr>
      <w:rPr>
        <w:rFonts w:ascii="Calibri" w:eastAsiaTheme="minorEastAsia" w:hAnsi="Calibr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4156FF"/>
    <w:multiLevelType w:val="hybridMultilevel"/>
    <w:tmpl w:val="31C00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665847"/>
    <w:multiLevelType w:val="hybridMultilevel"/>
    <w:tmpl w:val="D8A4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9652B9"/>
    <w:multiLevelType w:val="multilevel"/>
    <w:tmpl w:val="73FC283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52537EF2"/>
    <w:multiLevelType w:val="hybridMultilevel"/>
    <w:tmpl w:val="4E0EF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BD3D9D"/>
    <w:multiLevelType w:val="multilevel"/>
    <w:tmpl w:val="BCDA75C8"/>
    <w:lvl w:ilvl="0">
      <w:start w:val="1"/>
      <w:numFmt w:val="decimal"/>
      <w:lvlText w:val="%1"/>
      <w:lvlJc w:val="left"/>
      <w:pPr>
        <w:ind w:left="864" w:hanging="432"/>
      </w:pPr>
    </w:lvl>
    <w:lvl w:ilvl="1">
      <w:start w:val="1"/>
      <w:numFmt w:val="bullet"/>
      <w:lvlText w:val=""/>
      <w:lvlJc w:val="left"/>
      <w:pPr>
        <w:ind w:left="1008" w:hanging="576"/>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6" w15:restartNumberingAfterBreak="0">
    <w:nsid w:val="57300AE5"/>
    <w:multiLevelType w:val="multilevel"/>
    <w:tmpl w:val="BCDA75C8"/>
    <w:lvl w:ilvl="0">
      <w:start w:val="1"/>
      <w:numFmt w:val="decimal"/>
      <w:lvlText w:val="%1"/>
      <w:lvlJc w:val="left"/>
      <w:pPr>
        <w:ind w:left="864" w:hanging="432"/>
      </w:pPr>
    </w:lvl>
    <w:lvl w:ilvl="1">
      <w:start w:val="1"/>
      <w:numFmt w:val="bullet"/>
      <w:lvlText w:val=""/>
      <w:lvlJc w:val="left"/>
      <w:pPr>
        <w:ind w:left="1008" w:hanging="576"/>
      </w:pPr>
      <w:rPr>
        <w:rFonts w:ascii="Symbol" w:hAnsi="Symbol" w:hint="default"/>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7" w15:restartNumberingAfterBreak="0">
    <w:nsid w:val="5BAE6972"/>
    <w:multiLevelType w:val="hybridMultilevel"/>
    <w:tmpl w:val="20BC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27FBE"/>
    <w:multiLevelType w:val="hybridMultilevel"/>
    <w:tmpl w:val="C456A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2263C1"/>
    <w:multiLevelType w:val="hybridMultilevel"/>
    <w:tmpl w:val="5F549EAA"/>
    <w:lvl w:ilvl="0" w:tplc="8F066530">
      <w:start w:val="4"/>
      <w:numFmt w:val="decimal"/>
      <w:lvlText w:val="%1"/>
      <w:lvlJc w:val="left"/>
      <w:pPr>
        <w:ind w:left="360" w:hanging="360"/>
      </w:pPr>
      <w:rPr>
        <w:rFonts w:hint="default"/>
      </w:rPr>
    </w:lvl>
    <w:lvl w:ilvl="1" w:tplc="14207EC2">
      <w:start w:val="4"/>
      <w:numFmt w:val="decimal"/>
      <w:lvlText w:val="%2.1"/>
      <w:lvlJc w:val="left"/>
      <w:pPr>
        <w:ind w:left="1080" w:hanging="360"/>
      </w:pPr>
      <w:rPr>
        <w:rFonts w:hint="default"/>
      </w:r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F3F3ACF"/>
    <w:multiLevelType w:val="hybridMultilevel"/>
    <w:tmpl w:val="B9F2F4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C71765"/>
    <w:multiLevelType w:val="hybridMultilevel"/>
    <w:tmpl w:val="C7102B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0136066"/>
    <w:multiLevelType w:val="hybridMultilevel"/>
    <w:tmpl w:val="2CBCB3B8"/>
    <w:lvl w:ilvl="0" w:tplc="3A260D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8469C7"/>
    <w:multiLevelType w:val="hybridMultilevel"/>
    <w:tmpl w:val="44F6F0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74F61AA"/>
    <w:multiLevelType w:val="multilevel"/>
    <w:tmpl w:val="A85407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D167BE9"/>
    <w:multiLevelType w:val="multilevel"/>
    <w:tmpl w:val="C71069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FED7277"/>
    <w:multiLevelType w:val="hybridMultilevel"/>
    <w:tmpl w:val="345C1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5"/>
  </w:num>
  <w:num w:numId="3">
    <w:abstractNumId w:val="16"/>
  </w:num>
  <w:num w:numId="4">
    <w:abstractNumId w:val="20"/>
  </w:num>
  <w:num w:numId="5">
    <w:abstractNumId w:val="12"/>
  </w:num>
  <w:num w:numId="6">
    <w:abstractNumId w:val="4"/>
  </w:num>
  <w:num w:numId="7">
    <w:abstractNumId w:val="18"/>
  </w:num>
  <w:num w:numId="8">
    <w:abstractNumId w:val="17"/>
  </w:num>
  <w:num w:numId="9">
    <w:abstractNumId w:val="2"/>
  </w:num>
  <w:num w:numId="10">
    <w:abstractNumId w:val="24"/>
  </w:num>
  <w:num w:numId="11">
    <w:abstractNumId w:val="10"/>
  </w:num>
  <w:num w:numId="12">
    <w:abstractNumId w:val="23"/>
  </w:num>
  <w:num w:numId="13">
    <w:abstractNumId w:val="21"/>
  </w:num>
  <w:num w:numId="14">
    <w:abstractNumId w:val="1"/>
  </w:num>
  <w:num w:numId="15">
    <w:abstractNumId w:val="9"/>
  </w:num>
  <w:num w:numId="16">
    <w:abstractNumId w:val="14"/>
  </w:num>
  <w:num w:numId="17">
    <w:abstractNumId w:val="8"/>
  </w:num>
  <w:num w:numId="18">
    <w:abstractNumId w:val="0"/>
  </w:num>
  <w:num w:numId="19">
    <w:abstractNumId w:val="3"/>
  </w:num>
  <w:num w:numId="20">
    <w:abstractNumId w:val="11"/>
  </w:num>
  <w:num w:numId="21">
    <w:abstractNumId w:val="26"/>
  </w:num>
  <w:num w:numId="22">
    <w:abstractNumId w:val="19"/>
  </w:num>
  <w:num w:numId="23">
    <w:abstractNumId w:val="25"/>
  </w:num>
  <w:num w:numId="24">
    <w:abstractNumId w:val="5"/>
  </w:num>
  <w:num w:numId="25">
    <w:abstractNumId w:val="7"/>
  </w:num>
  <w:num w:numId="26">
    <w:abstractNumId w:val="6"/>
  </w:num>
  <w:num w:numId="27">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49A"/>
    <w:rsid w:val="00000092"/>
    <w:rsid w:val="000000FE"/>
    <w:rsid w:val="0000297C"/>
    <w:rsid w:val="000062FC"/>
    <w:rsid w:val="000121A0"/>
    <w:rsid w:val="00012C7B"/>
    <w:rsid w:val="000135FC"/>
    <w:rsid w:val="00015E23"/>
    <w:rsid w:val="00024C17"/>
    <w:rsid w:val="000254F0"/>
    <w:rsid w:val="0002776F"/>
    <w:rsid w:val="00032152"/>
    <w:rsid w:val="0003574C"/>
    <w:rsid w:val="00035CED"/>
    <w:rsid w:val="00040D98"/>
    <w:rsid w:val="000410DE"/>
    <w:rsid w:val="00044517"/>
    <w:rsid w:val="00051B64"/>
    <w:rsid w:val="00054EEE"/>
    <w:rsid w:val="0005655F"/>
    <w:rsid w:val="00060108"/>
    <w:rsid w:val="00060B4C"/>
    <w:rsid w:val="0006162D"/>
    <w:rsid w:val="00062C31"/>
    <w:rsid w:val="00063063"/>
    <w:rsid w:val="000659B7"/>
    <w:rsid w:val="00071FDD"/>
    <w:rsid w:val="000739FD"/>
    <w:rsid w:val="000741A9"/>
    <w:rsid w:val="00074431"/>
    <w:rsid w:val="00081190"/>
    <w:rsid w:val="000817A5"/>
    <w:rsid w:val="000824DC"/>
    <w:rsid w:val="00084738"/>
    <w:rsid w:val="0008503C"/>
    <w:rsid w:val="00087BA9"/>
    <w:rsid w:val="000A1F5C"/>
    <w:rsid w:val="000A247E"/>
    <w:rsid w:val="000A448F"/>
    <w:rsid w:val="000A6C5C"/>
    <w:rsid w:val="000A7539"/>
    <w:rsid w:val="000A7703"/>
    <w:rsid w:val="000B58F1"/>
    <w:rsid w:val="000C0708"/>
    <w:rsid w:val="000C28AF"/>
    <w:rsid w:val="000C3B29"/>
    <w:rsid w:val="000C3E53"/>
    <w:rsid w:val="000C6F80"/>
    <w:rsid w:val="000C73F6"/>
    <w:rsid w:val="000D13D9"/>
    <w:rsid w:val="000E0BB6"/>
    <w:rsid w:val="000E51C4"/>
    <w:rsid w:val="000E5568"/>
    <w:rsid w:val="000E639A"/>
    <w:rsid w:val="000F4C83"/>
    <w:rsid w:val="000F4E7D"/>
    <w:rsid w:val="00101B64"/>
    <w:rsid w:val="00104827"/>
    <w:rsid w:val="0010679D"/>
    <w:rsid w:val="00112FB9"/>
    <w:rsid w:val="0011315D"/>
    <w:rsid w:val="001178C6"/>
    <w:rsid w:val="00125F18"/>
    <w:rsid w:val="001279B4"/>
    <w:rsid w:val="00130489"/>
    <w:rsid w:val="0013090E"/>
    <w:rsid w:val="00133878"/>
    <w:rsid w:val="00134EA8"/>
    <w:rsid w:val="001377F1"/>
    <w:rsid w:val="00140126"/>
    <w:rsid w:val="0014480B"/>
    <w:rsid w:val="00150B4F"/>
    <w:rsid w:val="00151C82"/>
    <w:rsid w:val="00155AB8"/>
    <w:rsid w:val="001566A8"/>
    <w:rsid w:val="00157A2B"/>
    <w:rsid w:val="00157C11"/>
    <w:rsid w:val="001632D1"/>
    <w:rsid w:val="00166156"/>
    <w:rsid w:val="001727F6"/>
    <w:rsid w:val="00174B4A"/>
    <w:rsid w:val="00176523"/>
    <w:rsid w:val="00181D38"/>
    <w:rsid w:val="00182004"/>
    <w:rsid w:val="0018422D"/>
    <w:rsid w:val="00184FA8"/>
    <w:rsid w:val="0018626A"/>
    <w:rsid w:val="0019004C"/>
    <w:rsid w:val="00192E7B"/>
    <w:rsid w:val="00194F9A"/>
    <w:rsid w:val="00197781"/>
    <w:rsid w:val="001A1EDA"/>
    <w:rsid w:val="001A65DF"/>
    <w:rsid w:val="001A6633"/>
    <w:rsid w:val="001B1948"/>
    <w:rsid w:val="001B77EB"/>
    <w:rsid w:val="001C6D8E"/>
    <w:rsid w:val="001D01F7"/>
    <w:rsid w:val="001D097B"/>
    <w:rsid w:val="001D0DE5"/>
    <w:rsid w:val="001D67B8"/>
    <w:rsid w:val="001D6DBC"/>
    <w:rsid w:val="001E00D6"/>
    <w:rsid w:val="001E38AE"/>
    <w:rsid w:val="001E75A1"/>
    <w:rsid w:val="00201A3E"/>
    <w:rsid w:val="002023C4"/>
    <w:rsid w:val="00202B26"/>
    <w:rsid w:val="00206B39"/>
    <w:rsid w:val="002155D2"/>
    <w:rsid w:val="00216DC2"/>
    <w:rsid w:val="00217430"/>
    <w:rsid w:val="002211BC"/>
    <w:rsid w:val="0022158F"/>
    <w:rsid w:val="00222E11"/>
    <w:rsid w:val="0022351F"/>
    <w:rsid w:val="00223881"/>
    <w:rsid w:val="002239F2"/>
    <w:rsid w:val="00224A60"/>
    <w:rsid w:val="00225EE5"/>
    <w:rsid w:val="00226AE7"/>
    <w:rsid w:val="002376AF"/>
    <w:rsid w:val="00237718"/>
    <w:rsid w:val="00241BDE"/>
    <w:rsid w:val="002423E6"/>
    <w:rsid w:val="00244ED9"/>
    <w:rsid w:val="002515B4"/>
    <w:rsid w:val="00253C1B"/>
    <w:rsid w:val="0027263C"/>
    <w:rsid w:val="00272699"/>
    <w:rsid w:val="00272DF6"/>
    <w:rsid w:val="00274969"/>
    <w:rsid w:val="00275C13"/>
    <w:rsid w:val="00280D59"/>
    <w:rsid w:val="002946DA"/>
    <w:rsid w:val="0029765C"/>
    <w:rsid w:val="002A3CC0"/>
    <w:rsid w:val="002A4A58"/>
    <w:rsid w:val="002B1070"/>
    <w:rsid w:val="002B13FB"/>
    <w:rsid w:val="002B206C"/>
    <w:rsid w:val="002B346D"/>
    <w:rsid w:val="002B3CA9"/>
    <w:rsid w:val="002C0F11"/>
    <w:rsid w:val="002C59AE"/>
    <w:rsid w:val="002C6ED6"/>
    <w:rsid w:val="002C7178"/>
    <w:rsid w:val="002D17AD"/>
    <w:rsid w:val="002D19FC"/>
    <w:rsid w:val="002D5949"/>
    <w:rsid w:val="002E207D"/>
    <w:rsid w:val="002F1E41"/>
    <w:rsid w:val="002F744D"/>
    <w:rsid w:val="00301F49"/>
    <w:rsid w:val="00304A25"/>
    <w:rsid w:val="00307455"/>
    <w:rsid w:val="00310908"/>
    <w:rsid w:val="00311D0B"/>
    <w:rsid w:val="0031225B"/>
    <w:rsid w:val="003124F9"/>
    <w:rsid w:val="00313AAE"/>
    <w:rsid w:val="003143AB"/>
    <w:rsid w:val="0031691B"/>
    <w:rsid w:val="0032201D"/>
    <w:rsid w:val="0032496E"/>
    <w:rsid w:val="0033007C"/>
    <w:rsid w:val="003344AE"/>
    <w:rsid w:val="00337658"/>
    <w:rsid w:val="0033791A"/>
    <w:rsid w:val="0034296F"/>
    <w:rsid w:val="00343EFD"/>
    <w:rsid w:val="00344203"/>
    <w:rsid w:val="00353D60"/>
    <w:rsid w:val="00353F25"/>
    <w:rsid w:val="003559A5"/>
    <w:rsid w:val="00355A7B"/>
    <w:rsid w:val="00362B52"/>
    <w:rsid w:val="0036376D"/>
    <w:rsid w:val="00363936"/>
    <w:rsid w:val="00366853"/>
    <w:rsid w:val="003732CC"/>
    <w:rsid w:val="003743EB"/>
    <w:rsid w:val="00374770"/>
    <w:rsid w:val="0037652F"/>
    <w:rsid w:val="00380351"/>
    <w:rsid w:val="00381987"/>
    <w:rsid w:val="00381BD6"/>
    <w:rsid w:val="00383D1E"/>
    <w:rsid w:val="003870BB"/>
    <w:rsid w:val="00387305"/>
    <w:rsid w:val="00390C2F"/>
    <w:rsid w:val="00391E21"/>
    <w:rsid w:val="003929CA"/>
    <w:rsid w:val="00393A44"/>
    <w:rsid w:val="00395C8B"/>
    <w:rsid w:val="003968B4"/>
    <w:rsid w:val="00397AAE"/>
    <w:rsid w:val="003A6B41"/>
    <w:rsid w:val="003B0749"/>
    <w:rsid w:val="003B317E"/>
    <w:rsid w:val="003B4ECD"/>
    <w:rsid w:val="003B60C8"/>
    <w:rsid w:val="003C0803"/>
    <w:rsid w:val="003D00EA"/>
    <w:rsid w:val="003D2AEA"/>
    <w:rsid w:val="003D3C70"/>
    <w:rsid w:val="003D62D8"/>
    <w:rsid w:val="003E4918"/>
    <w:rsid w:val="003E4CF3"/>
    <w:rsid w:val="003F20B8"/>
    <w:rsid w:val="003F566E"/>
    <w:rsid w:val="003F5A9E"/>
    <w:rsid w:val="003F7FC8"/>
    <w:rsid w:val="00404AAB"/>
    <w:rsid w:val="00407AC6"/>
    <w:rsid w:val="004126D3"/>
    <w:rsid w:val="00414C90"/>
    <w:rsid w:val="0042232D"/>
    <w:rsid w:val="004259AA"/>
    <w:rsid w:val="004326CD"/>
    <w:rsid w:val="00434505"/>
    <w:rsid w:val="00441FE4"/>
    <w:rsid w:val="0044595F"/>
    <w:rsid w:val="00446587"/>
    <w:rsid w:val="004512E1"/>
    <w:rsid w:val="00454408"/>
    <w:rsid w:val="0046187F"/>
    <w:rsid w:val="004644D7"/>
    <w:rsid w:val="0046535E"/>
    <w:rsid w:val="00466B16"/>
    <w:rsid w:val="00466F94"/>
    <w:rsid w:val="00467C5A"/>
    <w:rsid w:val="0047040C"/>
    <w:rsid w:val="0047054A"/>
    <w:rsid w:val="0047727D"/>
    <w:rsid w:val="0048336F"/>
    <w:rsid w:val="00483B0D"/>
    <w:rsid w:val="00486643"/>
    <w:rsid w:val="004866B1"/>
    <w:rsid w:val="00486798"/>
    <w:rsid w:val="00491950"/>
    <w:rsid w:val="0049309E"/>
    <w:rsid w:val="0049414B"/>
    <w:rsid w:val="00494458"/>
    <w:rsid w:val="004960D7"/>
    <w:rsid w:val="004976FA"/>
    <w:rsid w:val="004A1714"/>
    <w:rsid w:val="004A2CF4"/>
    <w:rsid w:val="004A64A8"/>
    <w:rsid w:val="004A6713"/>
    <w:rsid w:val="004B1A1B"/>
    <w:rsid w:val="004B1C2B"/>
    <w:rsid w:val="004B2ABC"/>
    <w:rsid w:val="004C49AE"/>
    <w:rsid w:val="004C61F7"/>
    <w:rsid w:val="004C7B09"/>
    <w:rsid w:val="004D3F3A"/>
    <w:rsid w:val="004D43FE"/>
    <w:rsid w:val="004D6E12"/>
    <w:rsid w:val="004D7FEC"/>
    <w:rsid w:val="004E4C11"/>
    <w:rsid w:val="004E5A47"/>
    <w:rsid w:val="004F562F"/>
    <w:rsid w:val="004F6C27"/>
    <w:rsid w:val="005005CF"/>
    <w:rsid w:val="00502CAE"/>
    <w:rsid w:val="00503A8B"/>
    <w:rsid w:val="00510CE2"/>
    <w:rsid w:val="00512848"/>
    <w:rsid w:val="00512D18"/>
    <w:rsid w:val="0051322C"/>
    <w:rsid w:val="00514702"/>
    <w:rsid w:val="00514FA6"/>
    <w:rsid w:val="00516F9D"/>
    <w:rsid w:val="005175C9"/>
    <w:rsid w:val="00520B69"/>
    <w:rsid w:val="00522805"/>
    <w:rsid w:val="0052579F"/>
    <w:rsid w:val="005276E6"/>
    <w:rsid w:val="005316A0"/>
    <w:rsid w:val="00531A7A"/>
    <w:rsid w:val="00531F28"/>
    <w:rsid w:val="00532539"/>
    <w:rsid w:val="00536AFA"/>
    <w:rsid w:val="00536D0E"/>
    <w:rsid w:val="00536F19"/>
    <w:rsid w:val="00537F88"/>
    <w:rsid w:val="00543582"/>
    <w:rsid w:val="0054372A"/>
    <w:rsid w:val="00546167"/>
    <w:rsid w:val="00546953"/>
    <w:rsid w:val="00547267"/>
    <w:rsid w:val="00551132"/>
    <w:rsid w:val="005521DE"/>
    <w:rsid w:val="00552EFD"/>
    <w:rsid w:val="00557AAC"/>
    <w:rsid w:val="00564522"/>
    <w:rsid w:val="00567F89"/>
    <w:rsid w:val="00573690"/>
    <w:rsid w:val="00575F10"/>
    <w:rsid w:val="00582CD5"/>
    <w:rsid w:val="0058369A"/>
    <w:rsid w:val="00594188"/>
    <w:rsid w:val="00596EA9"/>
    <w:rsid w:val="005A030A"/>
    <w:rsid w:val="005A3E6C"/>
    <w:rsid w:val="005A4D0B"/>
    <w:rsid w:val="005A67FD"/>
    <w:rsid w:val="005B4C81"/>
    <w:rsid w:val="005B5A26"/>
    <w:rsid w:val="005C0DFB"/>
    <w:rsid w:val="005C33DE"/>
    <w:rsid w:val="005C5A27"/>
    <w:rsid w:val="005C5E27"/>
    <w:rsid w:val="005D4FAE"/>
    <w:rsid w:val="005D5986"/>
    <w:rsid w:val="005D6172"/>
    <w:rsid w:val="005E4196"/>
    <w:rsid w:val="005E6D18"/>
    <w:rsid w:val="005F2D1B"/>
    <w:rsid w:val="005F3A97"/>
    <w:rsid w:val="005F6057"/>
    <w:rsid w:val="005F60E4"/>
    <w:rsid w:val="00600C22"/>
    <w:rsid w:val="00601128"/>
    <w:rsid w:val="00602262"/>
    <w:rsid w:val="0060239B"/>
    <w:rsid w:val="00604BA3"/>
    <w:rsid w:val="0060774E"/>
    <w:rsid w:val="0060790C"/>
    <w:rsid w:val="00607D55"/>
    <w:rsid w:val="0061609D"/>
    <w:rsid w:val="0062023F"/>
    <w:rsid w:val="0062100F"/>
    <w:rsid w:val="006237F1"/>
    <w:rsid w:val="00625594"/>
    <w:rsid w:val="00627F6B"/>
    <w:rsid w:val="00634826"/>
    <w:rsid w:val="00634D7C"/>
    <w:rsid w:val="00636217"/>
    <w:rsid w:val="00637382"/>
    <w:rsid w:val="00640F31"/>
    <w:rsid w:val="0064292A"/>
    <w:rsid w:val="00643592"/>
    <w:rsid w:val="00644ECF"/>
    <w:rsid w:val="0065348A"/>
    <w:rsid w:val="006545EE"/>
    <w:rsid w:val="006571CD"/>
    <w:rsid w:val="006616B8"/>
    <w:rsid w:val="00665B2A"/>
    <w:rsid w:val="00670447"/>
    <w:rsid w:val="00675E43"/>
    <w:rsid w:val="0067722A"/>
    <w:rsid w:val="00685723"/>
    <w:rsid w:val="00686E95"/>
    <w:rsid w:val="00687979"/>
    <w:rsid w:val="00690A7E"/>
    <w:rsid w:val="00690C24"/>
    <w:rsid w:val="0069148B"/>
    <w:rsid w:val="006974C1"/>
    <w:rsid w:val="006A330F"/>
    <w:rsid w:val="006A39B7"/>
    <w:rsid w:val="006B6D11"/>
    <w:rsid w:val="006B6D86"/>
    <w:rsid w:val="006C09A7"/>
    <w:rsid w:val="006C0F5A"/>
    <w:rsid w:val="006C13E5"/>
    <w:rsid w:val="006C1EFA"/>
    <w:rsid w:val="006C4E56"/>
    <w:rsid w:val="006D026D"/>
    <w:rsid w:val="006D0945"/>
    <w:rsid w:val="006D28C1"/>
    <w:rsid w:val="006D56E4"/>
    <w:rsid w:val="006D5848"/>
    <w:rsid w:val="006D7CC9"/>
    <w:rsid w:val="006E151D"/>
    <w:rsid w:val="006E212A"/>
    <w:rsid w:val="006E4581"/>
    <w:rsid w:val="006E58E0"/>
    <w:rsid w:val="006F396D"/>
    <w:rsid w:val="006F49D4"/>
    <w:rsid w:val="006F5185"/>
    <w:rsid w:val="006F5B41"/>
    <w:rsid w:val="006F5FF2"/>
    <w:rsid w:val="00700846"/>
    <w:rsid w:val="00711CC5"/>
    <w:rsid w:val="0071607F"/>
    <w:rsid w:val="00720735"/>
    <w:rsid w:val="0072138F"/>
    <w:rsid w:val="0072376D"/>
    <w:rsid w:val="00725438"/>
    <w:rsid w:val="007273E7"/>
    <w:rsid w:val="00727909"/>
    <w:rsid w:val="00727ECD"/>
    <w:rsid w:val="00735205"/>
    <w:rsid w:val="007423AC"/>
    <w:rsid w:val="0074553B"/>
    <w:rsid w:val="007504C8"/>
    <w:rsid w:val="0075123D"/>
    <w:rsid w:val="00755F32"/>
    <w:rsid w:val="00756B2C"/>
    <w:rsid w:val="0076144A"/>
    <w:rsid w:val="007618D0"/>
    <w:rsid w:val="0076317E"/>
    <w:rsid w:val="0078026A"/>
    <w:rsid w:val="0078088A"/>
    <w:rsid w:val="00787206"/>
    <w:rsid w:val="007A02B1"/>
    <w:rsid w:val="007A072C"/>
    <w:rsid w:val="007A2BD7"/>
    <w:rsid w:val="007B0328"/>
    <w:rsid w:val="007B04C9"/>
    <w:rsid w:val="007B402A"/>
    <w:rsid w:val="007C1525"/>
    <w:rsid w:val="007C3750"/>
    <w:rsid w:val="007C49A2"/>
    <w:rsid w:val="007C6848"/>
    <w:rsid w:val="007C788F"/>
    <w:rsid w:val="007C7D1A"/>
    <w:rsid w:val="007D416C"/>
    <w:rsid w:val="007D4367"/>
    <w:rsid w:val="007D64D7"/>
    <w:rsid w:val="007E0D94"/>
    <w:rsid w:val="007E0F6B"/>
    <w:rsid w:val="007E587C"/>
    <w:rsid w:val="007F2DE2"/>
    <w:rsid w:val="007F3907"/>
    <w:rsid w:val="007F48A1"/>
    <w:rsid w:val="007F4951"/>
    <w:rsid w:val="007F616A"/>
    <w:rsid w:val="008006C6"/>
    <w:rsid w:val="0080327E"/>
    <w:rsid w:val="00810713"/>
    <w:rsid w:val="00813A4B"/>
    <w:rsid w:val="008154CA"/>
    <w:rsid w:val="008160FF"/>
    <w:rsid w:val="00817A77"/>
    <w:rsid w:val="0082005B"/>
    <w:rsid w:val="0082090B"/>
    <w:rsid w:val="00823478"/>
    <w:rsid w:val="00825E5B"/>
    <w:rsid w:val="00830D76"/>
    <w:rsid w:val="0083155B"/>
    <w:rsid w:val="00840838"/>
    <w:rsid w:val="00841327"/>
    <w:rsid w:val="008414A6"/>
    <w:rsid w:val="00841B59"/>
    <w:rsid w:val="00842CC1"/>
    <w:rsid w:val="00843DA0"/>
    <w:rsid w:val="00847AAE"/>
    <w:rsid w:val="00850035"/>
    <w:rsid w:val="00850D3C"/>
    <w:rsid w:val="00852466"/>
    <w:rsid w:val="0085294E"/>
    <w:rsid w:val="00852DFE"/>
    <w:rsid w:val="00853166"/>
    <w:rsid w:val="00854475"/>
    <w:rsid w:val="008559D1"/>
    <w:rsid w:val="0086026C"/>
    <w:rsid w:val="008625B2"/>
    <w:rsid w:val="00865715"/>
    <w:rsid w:val="008673D2"/>
    <w:rsid w:val="00873645"/>
    <w:rsid w:val="008743F5"/>
    <w:rsid w:val="008802E1"/>
    <w:rsid w:val="00880DCB"/>
    <w:rsid w:val="00881BF4"/>
    <w:rsid w:val="00885573"/>
    <w:rsid w:val="00892636"/>
    <w:rsid w:val="00895756"/>
    <w:rsid w:val="00896394"/>
    <w:rsid w:val="008979E2"/>
    <w:rsid w:val="00897CDC"/>
    <w:rsid w:val="008A1166"/>
    <w:rsid w:val="008A37D9"/>
    <w:rsid w:val="008A38CC"/>
    <w:rsid w:val="008A5ED5"/>
    <w:rsid w:val="008B03EE"/>
    <w:rsid w:val="008B19CF"/>
    <w:rsid w:val="008B50B3"/>
    <w:rsid w:val="008C0A11"/>
    <w:rsid w:val="008C11B1"/>
    <w:rsid w:val="008C39A4"/>
    <w:rsid w:val="008C4F66"/>
    <w:rsid w:val="008C6BC3"/>
    <w:rsid w:val="008D17BA"/>
    <w:rsid w:val="008D1A48"/>
    <w:rsid w:val="008D215E"/>
    <w:rsid w:val="008D35FC"/>
    <w:rsid w:val="008D6079"/>
    <w:rsid w:val="008D66B3"/>
    <w:rsid w:val="008E3779"/>
    <w:rsid w:val="008E64EF"/>
    <w:rsid w:val="008F4A8C"/>
    <w:rsid w:val="008F7756"/>
    <w:rsid w:val="00915469"/>
    <w:rsid w:val="00915A4A"/>
    <w:rsid w:val="0091658C"/>
    <w:rsid w:val="009201AA"/>
    <w:rsid w:val="00920387"/>
    <w:rsid w:val="0092154A"/>
    <w:rsid w:val="00924B3F"/>
    <w:rsid w:val="009251DB"/>
    <w:rsid w:val="00925C75"/>
    <w:rsid w:val="00930252"/>
    <w:rsid w:val="00933A79"/>
    <w:rsid w:val="009342FF"/>
    <w:rsid w:val="00943768"/>
    <w:rsid w:val="0095013D"/>
    <w:rsid w:val="00951B02"/>
    <w:rsid w:val="00956096"/>
    <w:rsid w:val="00960004"/>
    <w:rsid w:val="00960817"/>
    <w:rsid w:val="00964CF7"/>
    <w:rsid w:val="0096611C"/>
    <w:rsid w:val="00971486"/>
    <w:rsid w:val="0097278E"/>
    <w:rsid w:val="0097291D"/>
    <w:rsid w:val="009735FF"/>
    <w:rsid w:val="00983575"/>
    <w:rsid w:val="009863FB"/>
    <w:rsid w:val="00987414"/>
    <w:rsid w:val="00991039"/>
    <w:rsid w:val="00991A1A"/>
    <w:rsid w:val="0099324C"/>
    <w:rsid w:val="009954D4"/>
    <w:rsid w:val="009A288C"/>
    <w:rsid w:val="009A2F9A"/>
    <w:rsid w:val="009A3AA9"/>
    <w:rsid w:val="009A6137"/>
    <w:rsid w:val="009B0900"/>
    <w:rsid w:val="009B60F7"/>
    <w:rsid w:val="009C0E1B"/>
    <w:rsid w:val="009C13BF"/>
    <w:rsid w:val="009C193A"/>
    <w:rsid w:val="009C5CC5"/>
    <w:rsid w:val="009D1DDE"/>
    <w:rsid w:val="009D2590"/>
    <w:rsid w:val="009D499C"/>
    <w:rsid w:val="009E0A7B"/>
    <w:rsid w:val="009E0E02"/>
    <w:rsid w:val="009E3A27"/>
    <w:rsid w:val="009E73A5"/>
    <w:rsid w:val="009F0D9B"/>
    <w:rsid w:val="00A0001D"/>
    <w:rsid w:val="00A001CA"/>
    <w:rsid w:val="00A00520"/>
    <w:rsid w:val="00A01142"/>
    <w:rsid w:val="00A01FE0"/>
    <w:rsid w:val="00A02065"/>
    <w:rsid w:val="00A03C59"/>
    <w:rsid w:val="00A046A7"/>
    <w:rsid w:val="00A10039"/>
    <w:rsid w:val="00A1033C"/>
    <w:rsid w:val="00A11365"/>
    <w:rsid w:val="00A143F7"/>
    <w:rsid w:val="00A1756D"/>
    <w:rsid w:val="00A17B97"/>
    <w:rsid w:val="00A20437"/>
    <w:rsid w:val="00A21FB0"/>
    <w:rsid w:val="00A260A4"/>
    <w:rsid w:val="00A30296"/>
    <w:rsid w:val="00A31705"/>
    <w:rsid w:val="00A4038B"/>
    <w:rsid w:val="00A433D4"/>
    <w:rsid w:val="00A43625"/>
    <w:rsid w:val="00A43BB3"/>
    <w:rsid w:val="00A44EC5"/>
    <w:rsid w:val="00A52611"/>
    <w:rsid w:val="00A609F7"/>
    <w:rsid w:val="00A62107"/>
    <w:rsid w:val="00A626DB"/>
    <w:rsid w:val="00A62DA0"/>
    <w:rsid w:val="00A636A0"/>
    <w:rsid w:val="00A66F35"/>
    <w:rsid w:val="00A67BFB"/>
    <w:rsid w:val="00A701C5"/>
    <w:rsid w:val="00A7729B"/>
    <w:rsid w:val="00A80C97"/>
    <w:rsid w:val="00A83187"/>
    <w:rsid w:val="00A84C08"/>
    <w:rsid w:val="00A869D3"/>
    <w:rsid w:val="00A92EE1"/>
    <w:rsid w:val="00AA4023"/>
    <w:rsid w:val="00AA431D"/>
    <w:rsid w:val="00AA4CDF"/>
    <w:rsid w:val="00AA4E02"/>
    <w:rsid w:val="00AA79C8"/>
    <w:rsid w:val="00AB1C79"/>
    <w:rsid w:val="00AB60F7"/>
    <w:rsid w:val="00AB7370"/>
    <w:rsid w:val="00AC5B0E"/>
    <w:rsid w:val="00AC6921"/>
    <w:rsid w:val="00AD0D56"/>
    <w:rsid w:val="00AD371A"/>
    <w:rsid w:val="00AE000A"/>
    <w:rsid w:val="00AE0A68"/>
    <w:rsid w:val="00AE1D1E"/>
    <w:rsid w:val="00AE225D"/>
    <w:rsid w:val="00AE3F4F"/>
    <w:rsid w:val="00AE45AA"/>
    <w:rsid w:val="00AE4A76"/>
    <w:rsid w:val="00AE4AC7"/>
    <w:rsid w:val="00AE4F81"/>
    <w:rsid w:val="00AF1269"/>
    <w:rsid w:val="00AF2FD7"/>
    <w:rsid w:val="00AF352E"/>
    <w:rsid w:val="00AF4C13"/>
    <w:rsid w:val="00AF52E6"/>
    <w:rsid w:val="00AF5A98"/>
    <w:rsid w:val="00AF5DEB"/>
    <w:rsid w:val="00AF7B0B"/>
    <w:rsid w:val="00B02AE6"/>
    <w:rsid w:val="00B060B9"/>
    <w:rsid w:val="00B071A2"/>
    <w:rsid w:val="00B07777"/>
    <w:rsid w:val="00B12D01"/>
    <w:rsid w:val="00B15510"/>
    <w:rsid w:val="00B16F89"/>
    <w:rsid w:val="00B212D4"/>
    <w:rsid w:val="00B22276"/>
    <w:rsid w:val="00B23084"/>
    <w:rsid w:val="00B234FB"/>
    <w:rsid w:val="00B261F9"/>
    <w:rsid w:val="00B276C8"/>
    <w:rsid w:val="00B307C6"/>
    <w:rsid w:val="00B359D2"/>
    <w:rsid w:val="00B4249E"/>
    <w:rsid w:val="00B434A8"/>
    <w:rsid w:val="00B43549"/>
    <w:rsid w:val="00B43DDD"/>
    <w:rsid w:val="00B44337"/>
    <w:rsid w:val="00B45CB4"/>
    <w:rsid w:val="00B5077A"/>
    <w:rsid w:val="00B50B6F"/>
    <w:rsid w:val="00B523B5"/>
    <w:rsid w:val="00B53F18"/>
    <w:rsid w:val="00B54744"/>
    <w:rsid w:val="00B611A7"/>
    <w:rsid w:val="00B61268"/>
    <w:rsid w:val="00B63226"/>
    <w:rsid w:val="00B6397E"/>
    <w:rsid w:val="00B673AF"/>
    <w:rsid w:val="00B677D7"/>
    <w:rsid w:val="00B679A2"/>
    <w:rsid w:val="00B7089D"/>
    <w:rsid w:val="00B71280"/>
    <w:rsid w:val="00B74DB6"/>
    <w:rsid w:val="00B77198"/>
    <w:rsid w:val="00B77660"/>
    <w:rsid w:val="00B8130E"/>
    <w:rsid w:val="00B83DB7"/>
    <w:rsid w:val="00B926F8"/>
    <w:rsid w:val="00B9323D"/>
    <w:rsid w:val="00B95177"/>
    <w:rsid w:val="00BA5641"/>
    <w:rsid w:val="00BA5C5D"/>
    <w:rsid w:val="00BB064C"/>
    <w:rsid w:val="00BB19C9"/>
    <w:rsid w:val="00BB36D0"/>
    <w:rsid w:val="00BB6B6D"/>
    <w:rsid w:val="00BB79BE"/>
    <w:rsid w:val="00BC3098"/>
    <w:rsid w:val="00BC5ABC"/>
    <w:rsid w:val="00BC655E"/>
    <w:rsid w:val="00BC730C"/>
    <w:rsid w:val="00BD340B"/>
    <w:rsid w:val="00BD62F6"/>
    <w:rsid w:val="00BD69BD"/>
    <w:rsid w:val="00BE0669"/>
    <w:rsid w:val="00BE07C9"/>
    <w:rsid w:val="00BE1591"/>
    <w:rsid w:val="00BE1ABB"/>
    <w:rsid w:val="00BE1B1B"/>
    <w:rsid w:val="00BF4E0E"/>
    <w:rsid w:val="00BF517D"/>
    <w:rsid w:val="00BF5333"/>
    <w:rsid w:val="00BF56E4"/>
    <w:rsid w:val="00BF6577"/>
    <w:rsid w:val="00BF7ADC"/>
    <w:rsid w:val="00C02115"/>
    <w:rsid w:val="00C04838"/>
    <w:rsid w:val="00C04DF0"/>
    <w:rsid w:val="00C1016E"/>
    <w:rsid w:val="00C10C78"/>
    <w:rsid w:val="00C14743"/>
    <w:rsid w:val="00C14AC2"/>
    <w:rsid w:val="00C17950"/>
    <w:rsid w:val="00C20A16"/>
    <w:rsid w:val="00C2272F"/>
    <w:rsid w:val="00C232AE"/>
    <w:rsid w:val="00C2454B"/>
    <w:rsid w:val="00C30005"/>
    <w:rsid w:val="00C31B55"/>
    <w:rsid w:val="00C337B5"/>
    <w:rsid w:val="00C451C5"/>
    <w:rsid w:val="00C461E9"/>
    <w:rsid w:val="00C57C9B"/>
    <w:rsid w:val="00C62763"/>
    <w:rsid w:val="00C63E47"/>
    <w:rsid w:val="00C64B1B"/>
    <w:rsid w:val="00C727A5"/>
    <w:rsid w:val="00C82175"/>
    <w:rsid w:val="00C86141"/>
    <w:rsid w:val="00C91137"/>
    <w:rsid w:val="00C969D4"/>
    <w:rsid w:val="00CA32FA"/>
    <w:rsid w:val="00CA6FFE"/>
    <w:rsid w:val="00CB23DA"/>
    <w:rsid w:val="00CB28C7"/>
    <w:rsid w:val="00CB3D8B"/>
    <w:rsid w:val="00CB5C03"/>
    <w:rsid w:val="00CD02E5"/>
    <w:rsid w:val="00CD2F0D"/>
    <w:rsid w:val="00CD62A4"/>
    <w:rsid w:val="00CD633F"/>
    <w:rsid w:val="00CE35D0"/>
    <w:rsid w:val="00CE3996"/>
    <w:rsid w:val="00CE695C"/>
    <w:rsid w:val="00CE69B3"/>
    <w:rsid w:val="00CE78EB"/>
    <w:rsid w:val="00CF4B25"/>
    <w:rsid w:val="00D012A6"/>
    <w:rsid w:val="00D04B89"/>
    <w:rsid w:val="00D128E2"/>
    <w:rsid w:val="00D12E0B"/>
    <w:rsid w:val="00D14258"/>
    <w:rsid w:val="00D14F69"/>
    <w:rsid w:val="00D15F6E"/>
    <w:rsid w:val="00D1749A"/>
    <w:rsid w:val="00D21B4F"/>
    <w:rsid w:val="00D229FE"/>
    <w:rsid w:val="00D22EBD"/>
    <w:rsid w:val="00D31B11"/>
    <w:rsid w:val="00D32839"/>
    <w:rsid w:val="00D32FDC"/>
    <w:rsid w:val="00D33201"/>
    <w:rsid w:val="00D337C3"/>
    <w:rsid w:val="00D425D7"/>
    <w:rsid w:val="00D44B9D"/>
    <w:rsid w:val="00D471E8"/>
    <w:rsid w:val="00D51F3F"/>
    <w:rsid w:val="00D57397"/>
    <w:rsid w:val="00D60652"/>
    <w:rsid w:val="00D639A2"/>
    <w:rsid w:val="00D642D6"/>
    <w:rsid w:val="00D65E62"/>
    <w:rsid w:val="00D66B2B"/>
    <w:rsid w:val="00D70D2C"/>
    <w:rsid w:val="00D763A3"/>
    <w:rsid w:val="00D87423"/>
    <w:rsid w:val="00D91F80"/>
    <w:rsid w:val="00D92A3A"/>
    <w:rsid w:val="00D92B2F"/>
    <w:rsid w:val="00D93D36"/>
    <w:rsid w:val="00D95EA7"/>
    <w:rsid w:val="00DA5520"/>
    <w:rsid w:val="00DA6B8F"/>
    <w:rsid w:val="00DB030B"/>
    <w:rsid w:val="00DB0944"/>
    <w:rsid w:val="00DB2E64"/>
    <w:rsid w:val="00DB3A9C"/>
    <w:rsid w:val="00DB467B"/>
    <w:rsid w:val="00DB6765"/>
    <w:rsid w:val="00DB70E2"/>
    <w:rsid w:val="00DC05A1"/>
    <w:rsid w:val="00DC0E16"/>
    <w:rsid w:val="00DC32FE"/>
    <w:rsid w:val="00DC35B3"/>
    <w:rsid w:val="00DC4210"/>
    <w:rsid w:val="00DD0B07"/>
    <w:rsid w:val="00DD367C"/>
    <w:rsid w:val="00DD40BE"/>
    <w:rsid w:val="00DD4372"/>
    <w:rsid w:val="00DD6E14"/>
    <w:rsid w:val="00DE49AB"/>
    <w:rsid w:val="00DF047F"/>
    <w:rsid w:val="00E04A49"/>
    <w:rsid w:val="00E07347"/>
    <w:rsid w:val="00E12ED2"/>
    <w:rsid w:val="00E14AB0"/>
    <w:rsid w:val="00E1584E"/>
    <w:rsid w:val="00E1773B"/>
    <w:rsid w:val="00E24DC1"/>
    <w:rsid w:val="00E2595F"/>
    <w:rsid w:val="00E2742F"/>
    <w:rsid w:val="00E31CDD"/>
    <w:rsid w:val="00E43CD9"/>
    <w:rsid w:val="00E50CD8"/>
    <w:rsid w:val="00E518D8"/>
    <w:rsid w:val="00E63645"/>
    <w:rsid w:val="00E65F85"/>
    <w:rsid w:val="00E66E22"/>
    <w:rsid w:val="00E675D1"/>
    <w:rsid w:val="00E714DF"/>
    <w:rsid w:val="00E71B1D"/>
    <w:rsid w:val="00E72347"/>
    <w:rsid w:val="00E74AAD"/>
    <w:rsid w:val="00E74E62"/>
    <w:rsid w:val="00E83E4B"/>
    <w:rsid w:val="00E84DB2"/>
    <w:rsid w:val="00E858C3"/>
    <w:rsid w:val="00E94840"/>
    <w:rsid w:val="00E9653F"/>
    <w:rsid w:val="00EA0EF8"/>
    <w:rsid w:val="00EA16FB"/>
    <w:rsid w:val="00EA4114"/>
    <w:rsid w:val="00EA5B8A"/>
    <w:rsid w:val="00EB3305"/>
    <w:rsid w:val="00EB46F2"/>
    <w:rsid w:val="00EB4A3A"/>
    <w:rsid w:val="00EB4EB7"/>
    <w:rsid w:val="00EB5F1E"/>
    <w:rsid w:val="00EC297A"/>
    <w:rsid w:val="00EC5211"/>
    <w:rsid w:val="00ED19FB"/>
    <w:rsid w:val="00ED3BB4"/>
    <w:rsid w:val="00EE2DA2"/>
    <w:rsid w:val="00EE45D8"/>
    <w:rsid w:val="00F01F48"/>
    <w:rsid w:val="00F03126"/>
    <w:rsid w:val="00F0396F"/>
    <w:rsid w:val="00F04B8C"/>
    <w:rsid w:val="00F07833"/>
    <w:rsid w:val="00F105B5"/>
    <w:rsid w:val="00F16E66"/>
    <w:rsid w:val="00F2674A"/>
    <w:rsid w:val="00F268F8"/>
    <w:rsid w:val="00F26C59"/>
    <w:rsid w:val="00F26E2A"/>
    <w:rsid w:val="00F26F2D"/>
    <w:rsid w:val="00F3066D"/>
    <w:rsid w:val="00F30A94"/>
    <w:rsid w:val="00F339D7"/>
    <w:rsid w:val="00F35AEA"/>
    <w:rsid w:val="00F36B56"/>
    <w:rsid w:val="00F40ECC"/>
    <w:rsid w:val="00F42DA7"/>
    <w:rsid w:val="00F438DE"/>
    <w:rsid w:val="00F4493A"/>
    <w:rsid w:val="00F4750B"/>
    <w:rsid w:val="00F50A96"/>
    <w:rsid w:val="00F510FE"/>
    <w:rsid w:val="00F511B2"/>
    <w:rsid w:val="00F513CA"/>
    <w:rsid w:val="00F56D75"/>
    <w:rsid w:val="00F602A9"/>
    <w:rsid w:val="00F626CD"/>
    <w:rsid w:val="00F653F9"/>
    <w:rsid w:val="00F707EF"/>
    <w:rsid w:val="00F70C94"/>
    <w:rsid w:val="00F722FE"/>
    <w:rsid w:val="00F72B5C"/>
    <w:rsid w:val="00F73E19"/>
    <w:rsid w:val="00F773B9"/>
    <w:rsid w:val="00F8667E"/>
    <w:rsid w:val="00F91914"/>
    <w:rsid w:val="00FA06FA"/>
    <w:rsid w:val="00FA5CAE"/>
    <w:rsid w:val="00FA5F62"/>
    <w:rsid w:val="00FC26FA"/>
    <w:rsid w:val="00FC7D22"/>
    <w:rsid w:val="00FE1EAB"/>
    <w:rsid w:val="00FE3C95"/>
    <w:rsid w:val="00FE42B0"/>
    <w:rsid w:val="00FE7B9C"/>
    <w:rsid w:val="00FF013C"/>
    <w:rsid w:val="00FF2CC0"/>
    <w:rsid w:val="00FF463A"/>
    <w:rsid w:val="00FF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428F7B-050F-403E-B937-C7C5A943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F11"/>
    <w:pPr>
      <w:tabs>
        <w:tab w:val="right" w:pos="6585"/>
      </w:tabs>
      <w:jc w:val="both"/>
    </w:pPr>
    <w:rPr>
      <w:rFonts w:cs="Times New Roman"/>
    </w:rPr>
  </w:style>
  <w:style w:type="paragraph" w:styleId="Heading1">
    <w:name w:val="heading 1"/>
    <w:basedOn w:val="Normal"/>
    <w:next w:val="Normal"/>
    <w:link w:val="Heading1Char"/>
    <w:uiPriority w:val="9"/>
    <w:qFormat/>
    <w:rsid w:val="00E83E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C1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0C2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B59"/>
    <w:pPr>
      <w:keepNext/>
      <w:keepLines/>
      <w:tabs>
        <w:tab w:val="clear" w:pos="6585"/>
      </w:tabs>
      <w:spacing w:before="200" w:line="276" w:lineRule="auto"/>
      <w:ind w:left="864" w:hanging="864"/>
      <w:outlineLvl w:val="3"/>
    </w:pPr>
    <w:rPr>
      <w:rFonts w:asciiTheme="majorHAnsi" w:eastAsiaTheme="majorEastAsia" w:hAnsiTheme="majorHAnsi" w:cstheme="majorBidi"/>
      <w:b/>
      <w:bCs/>
      <w:i/>
      <w:iCs/>
      <w:color w:val="4F81BD" w:themeColor="accent1"/>
      <w:sz w:val="20"/>
    </w:rPr>
  </w:style>
  <w:style w:type="paragraph" w:styleId="Heading5">
    <w:name w:val="heading 5"/>
    <w:basedOn w:val="Normal"/>
    <w:next w:val="Normal"/>
    <w:link w:val="Heading5Char"/>
    <w:uiPriority w:val="9"/>
    <w:semiHidden/>
    <w:unhideWhenUsed/>
    <w:qFormat/>
    <w:rsid w:val="00841B59"/>
    <w:pPr>
      <w:keepNext/>
      <w:keepLines/>
      <w:tabs>
        <w:tab w:val="clear" w:pos="6585"/>
      </w:tabs>
      <w:spacing w:before="200" w:line="276" w:lineRule="auto"/>
      <w:ind w:left="1008" w:hanging="1008"/>
      <w:outlineLvl w:val="4"/>
    </w:pPr>
    <w:rPr>
      <w:rFonts w:asciiTheme="majorHAnsi" w:eastAsiaTheme="majorEastAsia" w:hAnsiTheme="majorHAnsi" w:cstheme="majorBidi"/>
      <w:color w:val="243F60" w:themeColor="accent1" w:themeShade="7F"/>
      <w:sz w:val="20"/>
    </w:rPr>
  </w:style>
  <w:style w:type="paragraph" w:styleId="Heading6">
    <w:name w:val="heading 6"/>
    <w:basedOn w:val="Normal"/>
    <w:next w:val="Normal"/>
    <w:link w:val="Heading6Char"/>
    <w:uiPriority w:val="9"/>
    <w:semiHidden/>
    <w:unhideWhenUsed/>
    <w:qFormat/>
    <w:rsid w:val="00841B59"/>
    <w:pPr>
      <w:keepNext/>
      <w:keepLines/>
      <w:tabs>
        <w:tab w:val="clear" w:pos="6585"/>
      </w:tabs>
      <w:spacing w:before="200" w:line="276" w:lineRule="auto"/>
      <w:ind w:left="1152" w:hanging="1152"/>
      <w:outlineLvl w:val="5"/>
    </w:pPr>
    <w:rPr>
      <w:rFonts w:asciiTheme="majorHAnsi" w:eastAsiaTheme="majorEastAsia" w:hAnsiTheme="majorHAnsi" w:cstheme="majorBidi"/>
      <w:i/>
      <w:iCs/>
      <w:color w:val="243F60" w:themeColor="accent1" w:themeShade="7F"/>
      <w:sz w:val="20"/>
    </w:rPr>
  </w:style>
  <w:style w:type="paragraph" w:styleId="Heading7">
    <w:name w:val="heading 7"/>
    <w:basedOn w:val="Normal"/>
    <w:next w:val="Normal"/>
    <w:link w:val="Heading7Char"/>
    <w:uiPriority w:val="9"/>
    <w:semiHidden/>
    <w:unhideWhenUsed/>
    <w:qFormat/>
    <w:rsid w:val="00841B59"/>
    <w:pPr>
      <w:keepNext/>
      <w:keepLines/>
      <w:tabs>
        <w:tab w:val="clear" w:pos="6585"/>
      </w:tabs>
      <w:spacing w:before="200" w:line="276" w:lineRule="auto"/>
      <w:ind w:left="1296" w:hanging="1296"/>
      <w:outlineLvl w:val="6"/>
    </w:pPr>
    <w:rPr>
      <w:rFonts w:asciiTheme="majorHAnsi" w:eastAsiaTheme="majorEastAsia" w:hAnsiTheme="majorHAnsi" w:cstheme="majorBidi"/>
      <w:i/>
      <w:iCs/>
      <w:color w:val="404040" w:themeColor="text1" w:themeTint="BF"/>
      <w:sz w:val="20"/>
    </w:rPr>
  </w:style>
  <w:style w:type="paragraph" w:styleId="Heading8">
    <w:name w:val="heading 8"/>
    <w:basedOn w:val="Normal"/>
    <w:next w:val="Normal"/>
    <w:link w:val="Heading8Char"/>
    <w:uiPriority w:val="9"/>
    <w:semiHidden/>
    <w:unhideWhenUsed/>
    <w:qFormat/>
    <w:rsid w:val="00841B59"/>
    <w:pPr>
      <w:keepNext/>
      <w:keepLines/>
      <w:tabs>
        <w:tab w:val="clear" w:pos="6585"/>
      </w:tabs>
      <w:spacing w:before="200" w:line="276" w:lineRule="auto"/>
      <w:ind w:left="1440" w:hanging="144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41B59"/>
    <w:pPr>
      <w:keepNext/>
      <w:keepLines/>
      <w:tabs>
        <w:tab w:val="clear" w:pos="6585"/>
      </w:tab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749A"/>
    <w:pPr>
      <w:autoSpaceDE w:val="0"/>
      <w:autoSpaceDN w:val="0"/>
      <w:adjustRightInd w:val="0"/>
    </w:pPr>
    <w:rPr>
      <w:rFonts w:ascii="Verdana" w:hAnsi="Verdana" w:cs="Verdana"/>
      <w:color w:val="000000"/>
      <w:sz w:val="24"/>
      <w:szCs w:val="24"/>
    </w:rPr>
  </w:style>
  <w:style w:type="paragraph" w:styleId="ListParagraph">
    <w:name w:val="List Paragraph"/>
    <w:basedOn w:val="Normal"/>
    <w:link w:val="ListParagraphChar"/>
    <w:uiPriority w:val="34"/>
    <w:qFormat/>
    <w:rsid w:val="00594188"/>
    <w:pPr>
      <w:tabs>
        <w:tab w:val="clear" w:pos="6585"/>
      </w:tabs>
      <w:ind w:left="720"/>
    </w:pPr>
    <w:rPr>
      <w:rFonts w:ascii="Verdana" w:hAnsi="Verdana"/>
      <w:color w:val="383838"/>
      <w:sz w:val="24"/>
      <w:szCs w:val="24"/>
    </w:rPr>
  </w:style>
  <w:style w:type="character" w:customStyle="1" w:styleId="apple-converted-space">
    <w:name w:val="apple-converted-space"/>
    <w:basedOn w:val="DefaultParagraphFont"/>
    <w:rsid w:val="00594188"/>
  </w:style>
  <w:style w:type="character" w:customStyle="1" w:styleId="Heading1Char">
    <w:name w:val="Heading 1 Char"/>
    <w:basedOn w:val="DefaultParagraphFont"/>
    <w:link w:val="Heading1"/>
    <w:uiPriority w:val="9"/>
    <w:rsid w:val="00E83E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4C1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77198"/>
    <w:rPr>
      <w:rFonts w:ascii="Tahoma" w:hAnsi="Tahoma" w:cs="Tahoma"/>
      <w:sz w:val="16"/>
      <w:szCs w:val="16"/>
    </w:rPr>
  </w:style>
  <w:style w:type="character" w:customStyle="1" w:styleId="BalloonTextChar">
    <w:name w:val="Balloon Text Char"/>
    <w:basedOn w:val="DefaultParagraphFont"/>
    <w:link w:val="BalloonText"/>
    <w:uiPriority w:val="99"/>
    <w:semiHidden/>
    <w:rsid w:val="00B77198"/>
    <w:rPr>
      <w:rFonts w:ascii="Tahoma" w:hAnsi="Tahoma" w:cs="Tahoma"/>
      <w:sz w:val="16"/>
      <w:szCs w:val="16"/>
    </w:rPr>
  </w:style>
  <w:style w:type="paragraph" w:styleId="TOCHeading">
    <w:name w:val="TOC Heading"/>
    <w:basedOn w:val="Heading1"/>
    <w:next w:val="Normal"/>
    <w:uiPriority w:val="39"/>
    <w:semiHidden/>
    <w:unhideWhenUsed/>
    <w:qFormat/>
    <w:rsid w:val="00825E5B"/>
    <w:pPr>
      <w:tabs>
        <w:tab w:val="clear" w:pos="6585"/>
      </w:tabs>
      <w:spacing w:line="276" w:lineRule="auto"/>
      <w:outlineLvl w:val="9"/>
    </w:pPr>
  </w:style>
  <w:style w:type="paragraph" w:styleId="TOC1">
    <w:name w:val="toc 1"/>
    <w:basedOn w:val="Normal"/>
    <w:next w:val="Normal"/>
    <w:autoRedefine/>
    <w:uiPriority w:val="39"/>
    <w:unhideWhenUsed/>
    <w:qFormat/>
    <w:rsid w:val="00A20437"/>
    <w:pPr>
      <w:tabs>
        <w:tab w:val="clear" w:pos="6585"/>
        <w:tab w:val="right" w:pos="9017"/>
      </w:tabs>
      <w:spacing w:after="100"/>
    </w:pPr>
    <w:rPr>
      <w:i/>
      <w:noProof/>
    </w:rPr>
  </w:style>
  <w:style w:type="paragraph" w:styleId="TOC2">
    <w:name w:val="toc 2"/>
    <w:basedOn w:val="Normal"/>
    <w:next w:val="Normal"/>
    <w:autoRedefine/>
    <w:uiPriority w:val="39"/>
    <w:unhideWhenUsed/>
    <w:qFormat/>
    <w:rsid w:val="00825E5B"/>
    <w:pPr>
      <w:tabs>
        <w:tab w:val="clear" w:pos="6585"/>
      </w:tabs>
      <w:spacing w:after="100"/>
      <w:ind w:left="220"/>
    </w:pPr>
  </w:style>
  <w:style w:type="character" w:styleId="Hyperlink">
    <w:name w:val="Hyperlink"/>
    <w:basedOn w:val="DefaultParagraphFont"/>
    <w:uiPriority w:val="99"/>
    <w:unhideWhenUsed/>
    <w:rsid w:val="00825E5B"/>
    <w:rPr>
      <w:color w:val="0000FF" w:themeColor="hyperlink"/>
      <w:u w:val="single"/>
    </w:rPr>
  </w:style>
  <w:style w:type="character" w:styleId="Emphasis">
    <w:name w:val="Emphasis"/>
    <w:basedOn w:val="DefaultParagraphFont"/>
    <w:uiPriority w:val="20"/>
    <w:qFormat/>
    <w:rsid w:val="00AA79C8"/>
    <w:rPr>
      <w:i/>
      <w:iCs/>
    </w:rPr>
  </w:style>
  <w:style w:type="paragraph" w:styleId="Footer">
    <w:name w:val="footer"/>
    <w:basedOn w:val="Normal"/>
    <w:link w:val="FooterChar"/>
    <w:uiPriority w:val="99"/>
    <w:unhideWhenUsed/>
    <w:rsid w:val="00B07777"/>
    <w:pPr>
      <w:tabs>
        <w:tab w:val="clear" w:pos="6585"/>
        <w:tab w:val="center" w:pos="4680"/>
        <w:tab w:val="right" w:pos="9360"/>
      </w:tabs>
    </w:pPr>
    <w:rPr>
      <w:rFonts w:eastAsiaTheme="minorEastAsia" w:cstheme="minorBidi"/>
    </w:rPr>
  </w:style>
  <w:style w:type="character" w:customStyle="1" w:styleId="FooterChar">
    <w:name w:val="Footer Char"/>
    <w:basedOn w:val="DefaultParagraphFont"/>
    <w:link w:val="Footer"/>
    <w:uiPriority w:val="99"/>
    <w:rsid w:val="00B07777"/>
    <w:rPr>
      <w:rFonts w:eastAsiaTheme="minorEastAsia"/>
    </w:rPr>
  </w:style>
  <w:style w:type="paragraph" w:styleId="TOC3">
    <w:name w:val="toc 3"/>
    <w:basedOn w:val="Normal"/>
    <w:next w:val="Normal"/>
    <w:autoRedefine/>
    <w:uiPriority w:val="39"/>
    <w:unhideWhenUsed/>
    <w:qFormat/>
    <w:rsid w:val="00B07777"/>
    <w:pPr>
      <w:tabs>
        <w:tab w:val="clear" w:pos="6585"/>
      </w:tabs>
      <w:spacing w:after="100" w:line="276" w:lineRule="auto"/>
      <w:ind w:left="440"/>
    </w:pPr>
    <w:rPr>
      <w:rFonts w:eastAsiaTheme="minorEastAsia" w:cstheme="minorBidi"/>
    </w:rPr>
  </w:style>
  <w:style w:type="table" w:styleId="MediumGrid3-Accent1">
    <w:name w:val="Medium Grid 3 Accent 1"/>
    <w:basedOn w:val="TableNormal"/>
    <w:uiPriority w:val="69"/>
    <w:rsid w:val="00B07777"/>
    <w:rPr>
      <w:rFonts w:ascii="Times New Roman" w:eastAsia="Times New Roman" w:hAnsi="Times New Roman" w:cs="Times New Roman"/>
      <w:sz w:val="20"/>
      <w:szCs w:val="20"/>
      <w:lang w:val="en-IN" w:eastAsia="en-I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Contemporary">
    <w:name w:val="Table Contemporary"/>
    <w:basedOn w:val="TableNormal"/>
    <w:rsid w:val="00B07777"/>
    <w:pPr>
      <w:spacing w:after="80"/>
      <w:ind w:left="578"/>
    </w:pPr>
    <w:rPr>
      <w:rFonts w:ascii="Times New Roman" w:eastAsia="Times New Roman" w:hAnsi="Times New Roman" w:cs="Times New Roman"/>
      <w:sz w:val="20"/>
      <w:szCs w:val="20"/>
      <w:lang w:val="en-IN" w:eastAsia="en-I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uiPriority w:val="99"/>
    <w:unhideWhenUsed/>
    <w:rsid w:val="00D337C3"/>
    <w:pPr>
      <w:tabs>
        <w:tab w:val="clear" w:pos="6585"/>
      </w:tabs>
      <w:spacing w:before="100" w:beforeAutospacing="1" w:after="100" w:afterAutospacing="1"/>
    </w:pPr>
    <w:rPr>
      <w:rFonts w:ascii="Times New Roman" w:eastAsia="Times New Roman" w:hAnsi="Times New Roman"/>
      <w:sz w:val="24"/>
      <w:szCs w:val="24"/>
    </w:rPr>
  </w:style>
  <w:style w:type="character" w:customStyle="1" w:styleId="data">
    <w:name w:val="data"/>
    <w:basedOn w:val="DefaultParagraphFont"/>
    <w:rsid w:val="00D33201"/>
  </w:style>
  <w:style w:type="paragraph" w:styleId="NoSpacing">
    <w:name w:val="No Spacing"/>
    <w:link w:val="NoSpacingChar"/>
    <w:uiPriority w:val="1"/>
    <w:qFormat/>
    <w:rsid w:val="00D33201"/>
  </w:style>
  <w:style w:type="character" w:customStyle="1" w:styleId="NoSpacingChar">
    <w:name w:val="No Spacing Char"/>
    <w:basedOn w:val="DefaultParagraphFont"/>
    <w:link w:val="NoSpacing"/>
    <w:uiPriority w:val="1"/>
    <w:rsid w:val="00D33201"/>
  </w:style>
  <w:style w:type="character" w:customStyle="1" w:styleId="Heading3Char">
    <w:name w:val="Heading 3 Char"/>
    <w:basedOn w:val="DefaultParagraphFont"/>
    <w:link w:val="Heading3"/>
    <w:uiPriority w:val="9"/>
    <w:rsid w:val="00600C2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A6FFE"/>
    <w:pPr>
      <w:tabs>
        <w:tab w:val="clear" w:pos="6585"/>
        <w:tab w:val="center" w:pos="4680"/>
        <w:tab w:val="right" w:pos="9360"/>
      </w:tabs>
    </w:pPr>
  </w:style>
  <w:style w:type="character" w:customStyle="1" w:styleId="HeaderChar">
    <w:name w:val="Header Char"/>
    <w:basedOn w:val="DefaultParagraphFont"/>
    <w:link w:val="Header"/>
    <w:uiPriority w:val="99"/>
    <w:rsid w:val="00CA6FFE"/>
    <w:rPr>
      <w:rFonts w:cs="Times New Roman"/>
    </w:rPr>
  </w:style>
  <w:style w:type="paragraph" w:customStyle="1" w:styleId="bodytext2">
    <w:name w:val="bodytext2"/>
    <w:basedOn w:val="Normal"/>
    <w:rsid w:val="00841327"/>
    <w:pPr>
      <w:tabs>
        <w:tab w:val="clear" w:pos="6585"/>
      </w:tabs>
      <w:spacing w:after="150" w:line="288" w:lineRule="atLeast"/>
    </w:pPr>
    <w:rPr>
      <w:rFonts w:ascii="Times New Roman" w:eastAsia="Times New Roman" w:hAnsi="Times New Roman"/>
      <w:color w:val="474747"/>
      <w:sz w:val="21"/>
      <w:szCs w:val="21"/>
      <w:lang w:val="en-IN" w:eastAsia="en-IN"/>
    </w:rPr>
  </w:style>
  <w:style w:type="table" w:styleId="MediumShading2-Accent4">
    <w:name w:val="Medium Shading 2 Accent 4"/>
    <w:basedOn w:val="TableNormal"/>
    <w:uiPriority w:val="64"/>
    <w:rsid w:val="00A5261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3F566E"/>
    <w:pPr>
      <w:spacing w:after="200"/>
    </w:pPr>
    <w:rPr>
      <w:b/>
      <w:bCs/>
      <w:color w:val="4F81BD" w:themeColor="accent1"/>
      <w:sz w:val="18"/>
      <w:szCs w:val="18"/>
    </w:rPr>
  </w:style>
  <w:style w:type="paragraph" w:customStyle="1" w:styleId="textintro">
    <w:name w:val="text_intro"/>
    <w:basedOn w:val="Normal"/>
    <w:rsid w:val="00C337B5"/>
    <w:pPr>
      <w:tabs>
        <w:tab w:val="clear" w:pos="6585"/>
      </w:tabs>
      <w:spacing w:before="100" w:beforeAutospacing="1" w:after="100" w:afterAutospacing="1"/>
    </w:pPr>
    <w:rPr>
      <w:rFonts w:ascii="Times New Roman" w:eastAsia="Times New Roman" w:hAnsi="Times New Roman"/>
      <w:color w:val="245CA3"/>
      <w:sz w:val="21"/>
      <w:szCs w:val="21"/>
      <w:lang w:val="en-IN" w:eastAsia="en-IN"/>
    </w:rPr>
  </w:style>
  <w:style w:type="table" w:styleId="TableGrid">
    <w:name w:val="Table Grid"/>
    <w:basedOn w:val="TableNormal"/>
    <w:uiPriority w:val="59"/>
    <w:rsid w:val="00D51F3F"/>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41B59"/>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841B5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841B5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841B5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841B5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41B5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41B59"/>
    <w:pPr>
      <w:pBdr>
        <w:bottom w:val="single" w:sz="8" w:space="4" w:color="4F81BD" w:themeColor="accent1"/>
      </w:pBdr>
      <w:tabs>
        <w:tab w:val="clear" w:pos="6585"/>
      </w:tabs>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B5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1B59"/>
    <w:pPr>
      <w:numPr>
        <w:ilvl w:val="1"/>
      </w:numPr>
      <w:tabs>
        <w:tab w:val="clear" w:pos="6585"/>
      </w:tabs>
      <w:spacing w:after="1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B5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41B59"/>
    <w:rPr>
      <w:b/>
      <w:bCs/>
    </w:rPr>
  </w:style>
  <w:style w:type="paragraph" w:styleId="Quote">
    <w:name w:val="Quote"/>
    <w:basedOn w:val="Normal"/>
    <w:next w:val="Normal"/>
    <w:link w:val="QuoteChar"/>
    <w:uiPriority w:val="29"/>
    <w:qFormat/>
    <w:rsid w:val="00841B59"/>
    <w:pPr>
      <w:tabs>
        <w:tab w:val="clear" w:pos="6585"/>
      </w:tabs>
      <w:spacing w:after="100" w:line="276" w:lineRule="auto"/>
    </w:pPr>
    <w:rPr>
      <w:rFonts w:eastAsiaTheme="minorEastAsia" w:cstheme="minorBidi"/>
      <w:i/>
      <w:iCs/>
      <w:color w:val="000000" w:themeColor="text1"/>
      <w:sz w:val="20"/>
    </w:rPr>
  </w:style>
  <w:style w:type="character" w:customStyle="1" w:styleId="QuoteChar">
    <w:name w:val="Quote Char"/>
    <w:basedOn w:val="DefaultParagraphFont"/>
    <w:link w:val="Quote"/>
    <w:uiPriority w:val="29"/>
    <w:rsid w:val="00841B59"/>
    <w:rPr>
      <w:rFonts w:eastAsiaTheme="minorEastAsia"/>
      <w:i/>
      <w:iCs/>
      <w:color w:val="000000" w:themeColor="text1"/>
      <w:sz w:val="20"/>
    </w:rPr>
  </w:style>
  <w:style w:type="paragraph" w:styleId="IntenseQuote">
    <w:name w:val="Intense Quote"/>
    <w:basedOn w:val="Normal"/>
    <w:next w:val="Normal"/>
    <w:link w:val="IntenseQuoteChar"/>
    <w:uiPriority w:val="30"/>
    <w:qFormat/>
    <w:rsid w:val="00841B59"/>
    <w:pPr>
      <w:pBdr>
        <w:bottom w:val="single" w:sz="4" w:space="4" w:color="4F81BD" w:themeColor="accent1"/>
      </w:pBdr>
      <w:tabs>
        <w:tab w:val="clear" w:pos="6585"/>
      </w:tabs>
      <w:spacing w:before="200" w:after="280" w:line="276" w:lineRule="auto"/>
      <w:ind w:left="936" w:right="936"/>
    </w:pPr>
    <w:rPr>
      <w:rFonts w:eastAsiaTheme="minorEastAsia" w:cstheme="minorBidi"/>
      <w:b/>
      <w:bCs/>
      <w:i/>
      <w:iCs/>
      <w:color w:val="4F81BD" w:themeColor="accent1"/>
      <w:sz w:val="20"/>
    </w:rPr>
  </w:style>
  <w:style w:type="character" w:customStyle="1" w:styleId="IntenseQuoteChar">
    <w:name w:val="Intense Quote Char"/>
    <w:basedOn w:val="DefaultParagraphFont"/>
    <w:link w:val="IntenseQuote"/>
    <w:uiPriority w:val="30"/>
    <w:rsid w:val="00841B59"/>
    <w:rPr>
      <w:rFonts w:eastAsiaTheme="minorEastAsia"/>
      <w:b/>
      <w:bCs/>
      <w:i/>
      <w:iCs/>
      <w:color w:val="4F81BD" w:themeColor="accent1"/>
      <w:sz w:val="20"/>
    </w:rPr>
  </w:style>
  <w:style w:type="character" w:styleId="SubtleEmphasis">
    <w:name w:val="Subtle Emphasis"/>
    <w:basedOn w:val="DefaultParagraphFont"/>
    <w:uiPriority w:val="19"/>
    <w:qFormat/>
    <w:rsid w:val="00841B59"/>
    <w:rPr>
      <w:i/>
      <w:iCs/>
      <w:color w:val="808080" w:themeColor="text1" w:themeTint="7F"/>
    </w:rPr>
  </w:style>
  <w:style w:type="character" w:styleId="IntenseEmphasis">
    <w:name w:val="Intense Emphasis"/>
    <w:basedOn w:val="DefaultParagraphFont"/>
    <w:uiPriority w:val="21"/>
    <w:qFormat/>
    <w:rsid w:val="00841B59"/>
    <w:rPr>
      <w:b/>
      <w:bCs/>
      <w:i/>
      <w:iCs/>
      <w:color w:val="4F81BD" w:themeColor="accent1"/>
    </w:rPr>
  </w:style>
  <w:style w:type="character" w:styleId="SubtleReference">
    <w:name w:val="Subtle Reference"/>
    <w:basedOn w:val="DefaultParagraphFont"/>
    <w:uiPriority w:val="31"/>
    <w:qFormat/>
    <w:rsid w:val="00841B59"/>
    <w:rPr>
      <w:smallCaps/>
      <w:color w:val="C0504D" w:themeColor="accent2"/>
      <w:u w:val="single"/>
    </w:rPr>
  </w:style>
  <w:style w:type="character" w:styleId="IntenseReference">
    <w:name w:val="Intense Reference"/>
    <w:basedOn w:val="DefaultParagraphFont"/>
    <w:uiPriority w:val="32"/>
    <w:qFormat/>
    <w:rsid w:val="00841B59"/>
    <w:rPr>
      <w:b/>
      <w:bCs/>
      <w:smallCaps/>
      <w:color w:val="C0504D" w:themeColor="accent2"/>
      <w:spacing w:val="5"/>
      <w:u w:val="single"/>
    </w:rPr>
  </w:style>
  <w:style w:type="character" w:styleId="BookTitle">
    <w:name w:val="Book Title"/>
    <w:basedOn w:val="DefaultParagraphFont"/>
    <w:uiPriority w:val="33"/>
    <w:qFormat/>
    <w:rsid w:val="00841B59"/>
    <w:rPr>
      <w:b/>
      <w:bCs/>
      <w:smallCaps/>
      <w:spacing w:val="5"/>
    </w:rPr>
  </w:style>
  <w:style w:type="character" w:styleId="PlaceholderText">
    <w:name w:val="Placeholder Text"/>
    <w:basedOn w:val="DefaultParagraphFont"/>
    <w:uiPriority w:val="99"/>
    <w:semiHidden/>
    <w:rsid w:val="00841B59"/>
    <w:rPr>
      <w:color w:val="808080"/>
    </w:rPr>
  </w:style>
  <w:style w:type="character" w:customStyle="1" w:styleId="ListParagraphChar">
    <w:name w:val="List Paragraph Char"/>
    <w:basedOn w:val="DefaultParagraphFont"/>
    <w:link w:val="ListParagraph"/>
    <w:uiPriority w:val="34"/>
    <w:rsid w:val="00841B59"/>
    <w:rPr>
      <w:rFonts w:ascii="Verdana" w:hAnsi="Verdana" w:cs="Times New Roman"/>
      <w:color w:val="383838"/>
      <w:sz w:val="24"/>
      <w:szCs w:val="24"/>
    </w:rPr>
  </w:style>
  <w:style w:type="paragraph" w:styleId="CommentText">
    <w:name w:val="annotation text"/>
    <w:basedOn w:val="Normal"/>
    <w:link w:val="CommentTextChar"/>
    <w:uiPriority w:val="99"/>
    <w:semiHidden/>
    <w:unhideWhenUsed/>
    <w:rsid w:val="00841B59"/>
    <w:pPr>
      <w:tabs>
        <w:tab w:val="clear" w:pos="6585"/>
      </w:tabs>
      <w:spacing w:after="100"/>
    </w:pPr>
    <w:rPr>
      <w:rFonts w:eastAsiaTheme="minorEastAsia" w:cstheme="minorBidi"/>
      <w:sz w:val="20"/>
      <w:szCs w:val="20"/>
    </w:rPr>
  </w:style>
  <w:style w:type="character" w:customStyle="1" w:styleId="CommentTextChar">
    <w:name w:val="Comment Text Char"/>
    <w:basedOn w:val="DefaultParagraphFont"/>
    <w:link w:val="CommentText"/>
    <w:uiPriority w:val="99"/>
    <w:semiHidden/>
    <w:rsid w:val="00841B59"/>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3350">
      <w:bodyDiv w:val="1"/>
      <w:marLeft w:val="0"/>
      <w:marRight w:val="0"/>
      <w:marTop w:val="0"/>
      <w:marBottom w:val="0"/>
      <w:divBdr>
        <w:top w:val="none" w:sz="0" w:space="0" w:color="auto"/>
        <w:left w:val="none" w:sz="0" w:space="0" w:color="auto"/>
        <w:bottom w:val="none" w:sz="0" w:space="0" w:color="auto"/>
        <w:right w:val="none" w:sz="0" w:space="0" w:color="auto"/>
      </w:divBdr>
      <w:divsChild>
        <w:div w:id="1763912310">
          <w:marLeft w:val="0"/>
          <w:marRight w:val="0"/>
          <w:marTop w:val="0"/>
          <w:marBottom w:val="0"/>
          <w:divBdr>
            <w:top w:val="none" w:sz="0" w:space="0" w:color="auto"/>
            <w:left w:val="none" w:sz="0" w:space="0" w:color="auto"/>
            <w:bottom w:val="none" w:sz="0" w:space="0" w:color="auto"/>
            <w:right w:val="none" w:sz="0" w:space="0" w:color="auto"/>
          </w:divBdr>
          <w:divsChild>
            <w:div w:id="2028024304">
              <w:marLeft w:val="0"/>
              <w:marRight w:val="0"/>
              <w:marTop w:val="0"/>
              <w:marBottom w:val="0"/>
              <w:divBdr>
                <w:top w:val="none" w:sz="0" w:space="0" w:color="auto"/>
                <w:left w:val="none" w:sz="0" w:space="0" w:color="auto"/>
                <w:bottom w:val="none" w:sz="0" w:space="0" w:color="auto"/>
                <w:right w:val="none" w:sz="0" w:space="0" w:color="auto"/>
              </w:divBdr>
              <w:divsChild>
                <w:div w:id="387146999">
                  <w:marLeft w:val="0"/>
                  <w:marRight w:val="0"/>
                  <w:marTop w:val="0"/>
                  <w:marBottom w:val="0"/>
                  <w:divBdr>
                    <w:top w:val="none" w:sz="0" w:space="0" w:color="auto"/>
                    <w:left w:val="none" w:sz="0" w:space="0" w:color="auto"/>
                    <w:bottom w:val="none" w:sz="0" w:space="0" w:color="auto"/>
                    <w:right w:val="none" w:sz="0" w:space="0" w:color="auto"/>
                  </w:divBdr>
                  <w:divsChild>
                    <w:div w:id="2079555153">
                      <w:marLeft w:val="0"/>
                      <w:marRight w:val="0"/>
                      <w:marTop w:val="0"/>
                      <w:marBottom w:val="0"/>
                      <w:divBdr>
                        <w:top w:val="none" w:sz="0" w:space="0" w:color="auto"/>
                        <w:left w:val="none" w:sz="0" w:space="0" w:color="auto"/>
                        <w:bottom w:val="none" w:sz="0" w:space="0" w:color="auto"/>
                        <w:right w:val="none" w:sz="0" w:space="0" w:color="auto"/>
                      </w:divBdr>
                      <w:divsChild>
                        <w:div w:id="936329657">
                          <w:marLeft w:val="0"/>
                          <w:marRight w:val="0"/>
                          <w:marTop w:val="0"/>
                          <w:marBottom w:val="0"/>
                          <w:divBdr>
                            <w:top w:val="none" w:sz="0" w:space="0" w:color="auto"/>
                            <w:left w:val="none" w:sz="0" w:space="0" w:color="auto"/>
                            <w:bottom w:val="none" w:sz="0" w:space="0" w:color="auto"/>
                            <w:right w:val="none" w:sz="0" w:space="0" w:color="auto"/>
                          </w:divBdr>
                          <w:divsChild>
                            <w:div w:id="637340204">
                              <w:marLeft w:val="0"/>
                              <w:marRight w:val="0"/>
                              <w:marTop w:val="2100"/>
                              <w:marBottom w:val="0"/>
                              <w:divBdr>
                                <w:top w:val="none" w:sz="0" w:space="0" w:color="auto"/>
                                <w:left w:val="none" w:sz="0" w:space="0" w:color="auto"/>
                                <w:bottom w:val="none" w:sz="0" w:space="0" w:color="auto"/>
                                <w:right w:val="none" w:sz="0" w:space="0" w:color="auto"/>
                              </w:divBdr>
                              <w:divsChild>
                                <w:div w:id="1395852282">
                                  <w:marLeft w:val="0"/>
                                  <w:marRight w:val="0"/>
                                  <w:marTop w:val="0"/>
                                  <w:marBottom w:val="0"/>
                                  <w:divBdr>
                                    <w:top w:val="none" w:sz="0" w:space="0" w:color="auto"/>
                                    <w:left w:val="none" w:sz="0" w:space="0" w:color="auto"/>
                                    <w:bottom w:val="none" w:sz="0" w:space="0" w:color="auto"/>
                                    <w:right w:val="none" w:sz="0" w:space="0" w:color="auto"/>
                                  </w:divBdr>
                                  <w:divsChild>
                                    <w:div w:id="1894344256">
                                      <w:marLeft w:val="0"/>
                                      <w:marRight w:val="0"/>
                                      <w:marTop w:val="0"/>
                                      <w:marBottom w:val="0"/>
                                      <w:divBdr>
                                        <w:top w:val="none" w:sz="0" w:space="0" w:color="auto"/>
                                        <w:left w:val="none" w:sz="0" w:space="0" w:color="auto"/>
                                        <w:bottom w:val="none" w:sz="0" w:space="0" w:color="auto"/>
                                        <w:right w:val="none" w:sz="0" w:space="0" w:color="auto"/>
                                      </w:divBdr>
                                      <w:divsChild>
                                        <w:div w:id="1938974170">
                                          <w:marLeft w:val="0"/>
                                          <w:marRight w:val="0"/>
                                          <w:marTop w:val="0"/>
                                          <w:marBottom w:val="0"/>
                                          <w:divBdr>
                                            <w:top w:val="none" w:sz="0" w:space="0" w:color="auto"/>
                                            <w:left w:val="none" w:sz="0" w:space="0" w:color="auto"/>
                                            <w:bottom w:val="none" w:sz="0" w:space="0" w:color="auto"/>
                                            <w:right w:val="none" w:sz="0" w:space="0" w:color="auto"/>
                                          </w:divBdr>
                                          <w:divsChild>
                                            <w:div w:id="8891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374819">
      <w:bodyDiv w:val="1"/>
      <w:marLeft w:val="0"/>
      <w:marRight w:val="0"/>
      <w:marTop w:val="0"/>
      <w:marBottom w:val="0"/>
      <w:divBdr>
        <w:top w:val="none" w:sz="0" w:space="0" w:color="auto"/>
        <w:left w:val="none" w:sz="0" w:space="0" w:color="auto"/>
        <w:bottom w:val="none" w:sz="0" w:space="0" w:color="auto"/>
        <w:right w:val="none" w:sz="0" w:space="0" w:color="auto"/>
      </w:divBdr>
      <w:divsChild>
        <w:div w:id="986863729">
          <w:marLeft w:val="0"/>
          <w:marRight w:val="0"/>
          <w:marTop w:val="0"/>
          <w:marBottom w:val="0"/>
          <w:divBdr>
            <w:top w:val="none" w:sz="0" w:space="0" w:color="auto"/>
            <w:left w:val="none" w:sz="0" w:space="0" w:color="auto"/>
            <w:bottom w:val="none" w:sz="0" w:space="0" w:color="auto"/>
            <w:right w:val="none" w:sz="0" w:space="0" w:color="auto"/>
          </w:divBdr>
          <w:divsChild>
            <w:div w:id="1890874501">
              <w:marLeft w:val="0"/>
              <w:marRight w:val="0"/>
              <w:marTop w:val="0"/>
              <w:marBottom w:val="0"/>
              <w:divBdr>
                <w:top w:val="none" w:sz="0" w:space="0" w:color="auto"/>
                <w:left w:val="none" w:sz="0" w:space="0" w:color="auto"/>
                <w:bottom w:val="none" w:sz="0" w:space="0" w:color="auto"/>
                <w:right w:val="none" w:sz="0" w:space="0" w:color="auto"/>
              </w:divBdr>
              <w:divsChild>
                <w:div w:id="1733117733">
                  <w:marLeft w:val="0"/>
                  <w:marRight w:val="0"/>
                  <w:marTop w:val="195"/>
                  <w:marBottom w:val="0"/>
                  <w:divBdr>
                    <w:top w:val="none" w:sz="0" w:space="0" w:color="auto"/>
                    <w:left w:val="none" w:sz="0" w:space="0" w:color="auto"/>
                    <w:bottom w:val="none" w:sz="0" w:space="0" w:color="auto"/>
                    <w:right w:val="none" w:sz="0" w:space="0" w:color="auto"/>
                  </w:divBdr>
                  <w:divsChild>
                    <w:div w:id="1932084471">
                      <w:marLeft w:val="0"/>
                      <w:marRight w:val="0"/>
                      <w:marTop w:val="0"/>
                      <w:marBottom w:val="180"/>
                      <w:divBdr>
                        <w:top w:val="none" w:sz="0" w:space="0" w:color="auto"/>
                        <w:left w:val="none" w:sz="0" w:space="0" w:color="auto"/>
                        <w:bottom w:val="none" w:sz="0" w:space="0" w:color="auto"/>
                        <w:right w:val="none" w:sz="0" w:space="0" w:color="auto"/>
                      </w:divBdr>
                      <w:divsChild>
                        <w:div w:id="391660255">
                          <w:marLeft w:val="0"/>
                          <w:marRight w:val="0"/>
                          <w:marTop w:val="0"/>
                          <w:marBottom w:val="0"/>
                          <w:divBdr>
                            <w:top w:val="none" w:sz="0" w:space="0" w:color="auto"/>
                            <w:left w:val="none" w:sz="0" w:space="0" w:color="auto"/>
                            <w:bottom w:val="none" w:sz="0" w:space="0" w:color="auto"/>
                            <w:right w:val="none" w:sz="0" w:space="0" w:color="auto"/>
                          </w:divBdr>
                          <w:divsChild>
                            <w:div w:id="1901596533">
                              <w:marLeft w:val="0"/>
                              <w:marRight w:val="0"/>
                              <w:marTop w:val="0"/>
                              <w:marBottom w:val="0"/>
                              <w:divBdr>
                                <w:top w:val="none" w:sz="0" w:space="0" w:color="auto"/>
                                <w:left w:val="none" w:sz="0" w:space="0" w:color="auto"/>
                                <w:bottom w:val="none" w:sz="0" w:space="0" w:color="auto"/>
                                <w:right w:val="none" w:sz="0" w:space="0" w:color="auto"/>
                              </w:divBdr>
                              <w:divsChild>
                                <w:div w:id="1755738696">
                                  <w:marLeft w:val="0"/>
                                  <w:marRight w:val="0"/>
                                  <w:marTop w:val="0"/>
                                  <w:marBottom w:val="0"/>
                                  <w:divBdr>
                                    <w:top w:val="none" w:sz="0" w:space="0" w:color="auto"/>
                                    <w:left w:val="none" w:sz="0" w:space="0" w:color="auto"/>
                                    <w:bottom w:val="none" w:sz="0" w:space="0" w:color="auto"/>
                                    <w:right w:val="none" w:sz="0" w:space="0" w:color="auto"/>
                                  </w:divBdr>
                                  <w:divsChild>
                                    <w:div w:id="811363065">
                                      <w:marLeft w:val="0"/>
                                      <w:marRight w:val="0"/>
                                      <w:marTop w:val="0"/>
                                      <w:marBottom w:val="0"/>
                                      <w:divBdr>
                                        <w:top w:val="none" w:sz="0" w:space="0" w:color="auto"/>
                                        <w:left w:val="none" w:sz="0" w:space="0" w:color="auto"/>
                                        <w:bottom w:val="none" w:sz="0" w:space="0" w:color="auto"/>
                                        <w:right w:val="none" w:sz="0" w:space="0" w:color="auto"/>
                                      </w:divBdr>
                                      <w:divsChild>
                                        <w:div w:id="1611744065">
                                          <w:marLeft w:val="0"/>
                                          <w:marRight w:val="0"/>
                                          <w:marTop w:val="0"/>
                                          <w:marBottom w:val="0"/>
                                          <w:divBdr>
                                            <w:top w:val="none" w:sz="0" w:space="0" w:color="auto"/>
                                            <w:left w:val="none" w:sz="0" w:space="0" w:color="auto"/>
                                            <w:bottom w:val="none" w:sz="0" w:space="0" w:color="auto"/>
                                            <w:right w:val="none" w:sz="0" w:space="0" w:color="auto"/>
                                          </w:divBdr>
                                          <w:divsChild>
                                            <w:div w:id="2040548053">
                                              <w:marLeft w:val="0"/>
                                              <w:marRight w:val="0"/>
                                              <w:marTop w:val="0"/>
                                              <w:marBottom w:val="0"/>
                                              <w:divBdr>
                                                <w:top w:val="none" w:sz="0" w:space="0" w:color="auto"/>
                                                <w:left w:val="none" w:sz="0" w:space="0" w:color="auto"/>
                                                <w:bottom w:val="none" w:sz="0" w:space="0" w:color="auto"/>
                                                <w:right w:val="none" w:sz="0" w:space="0" w:color="auto"/>
                                              </w:divBdr>
                                              <w:divsChild>
                                                <w:div w:id="12103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834431">
      <w:bodyDiv w:val="1"/>
      <w:marLeft w:val="0"/>
      <w:marRight w:val="0"/>
      <w:marTop w:val="0"/>
      <w:marBottom w:val="0"/>
      <w:divBdr>
        <w:top w:val="none" w:sz="0" w:space="0" w:color="auto"/>
        <w:left w:val="none" w:sz="0" w:space="0" w:color="auto"/>
        <w:bottom w:val="none" w:sz="0" w:space="0" w:color="auto"/>
        <w:right w:val="none" w:sz="0" w:space="0" w:color="auto"/>
      </w:divBdr>
    </w:div>
    <w:div w:id="189606196">
      <w:bodyDiv w:val="1"/>
      <w:marLeft w:val="0"/>
      <w:marRight w:val="0"/>
      <w:marTop w:val="0"/>
      <w:marBottom w:val="0"/>
      <w:divBdr>
        <w:top w:val="none" w:sz="0" w:space="0" w:color="auto"/>
        <w:left w:val="none" w:sz="0" w:space="0" w:color="auto"/>
        <w:bottom w:val="none" w:sz="0" w:space="0" w:color="auto"/>
        <w:right w:val="none" w:sz="0" w:space="0" w:color="auto"/>
      </w:divBdr>
      <w:divsChild>
        <w:div w:id="425464456">
          <w:marLeft w:val="0"/>
          <w:marRight w:val="0"/>
          <w:marTop w:val="0"/>
          <w:marBottom w:val="0"/>
          <w:divBdr>
            <w:top w:val="none" w:sz="0" w:space="0" w:color="auto"/>
            <w:left w:val="none" w:sz="0" w:space="0" w:color="auto"/>
            <w:bottom w:val="none" w:sz="0" w:space="0" w:color="auto"/>
            <w:right w:val="none" w:sz="0" w:space="0" w:color="auto"/>
          </w:divBdr>
          <w:divsChild>
            <w:div w:id="1527401821">
              <w:marLeft w:val="0"/>
              <w:marRight w:val="0"/>
              <w:marTop w:val="0"/>
              <w:marBottom w:val="0"/>
              <w:divBdr>
                <w:top w:val="none" w:sz="0" w:space="0" w:color="auto"/>
                <w:left w:val="none" w:sz="0" w:space="0" w:color="auto"/>
                <w:bottom w:val="none" w:sz="0" w:space="0" w:color="auto"/>
                <w:right w:val="none" w:sz="0" w:space="0" w:color="auto"/>
              </w:divBdr>
              <w:divsChild>
                <w:div w:id="930889211">
                  <w:marLeft w:val="0"/>
                  <w:marRight w:val="0"/>
                  <w:marTop w:val="0"/>
                  <w:marBottom w:val="0"/>
                  <w:divBdr>
                    <w:top w:val="none" w:sz="0" w:space="0" w:color="auto"/>
                    <w:left w:val="none" w:sz="0" w:space="0" w:color="auto"/>
                    <w:bottom w:val="none" w:sz="0" w:space="0" w:color="auto"/>
                    <w:right w:val="none" w:sz="0" w:space="0" w:color="auto"/>
                  </w:divBdr>
                  <w:divsChild>
                    <w:div w:id="1490562913">
                      <w:marLeft w:val="0"/>
                      <w:marRight w:val="0"/>
                      <w:marTop w:val="0"/>
                      <w:marBottom w:val="0"/>
                      <w:divBdr>
                        <w:top w:val="none" w:sz="0" w:space="0" w:color="auto"/>
                        <w:left w:val="none" w:sz="0" w:space="0" w:color="auto"/>
                        <w:bottom w:val="none" w:sz="0" w:space="0" w:color="auto"/>
                        <w:right w:val="none" w:sz="0" w:space="0" w:color="auto"/>
                      </w:divBdr>
                      <w:divsChild>
                        <w:div w:id="6857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104598">
      <w:marLeft w:val="0"/>
      <w:marRight w:val="0"/>
      <w:marTop w:val="0"/>
      <w:marBottom w:val="0"/>
      <w:divBdr>
        <w:top w:val="none" w:sz="0" w:space="0" w:color="auto"/>
        <w:left w:val="none" w:sz="0" w:space="0" w:color="auto"/>
        <w:bottom w:val="none" w:sz="0" w:space="0" w:color="auto"/>
        <w:right w:val="none" w:sz="0" w:space="0" w:color="auto"/>
      </w:divBdr>
    </w:div>
    <w:div w:id="409893494">
      <w:bodyDiv w:val="1"/>
      <w:marLeft w:val="0"/>
      <w:marRight w:val="0"/>
      <w:marTop w:val="0"/>
      <w:marBottom w:val="0"/>
      <w:divBdr>
        <w:top w:val="none" w:sz="0" w:space="0" w:color="auto"/>
        <w:left w:val="none" w:sz="0" w:space="0" w:color="auto"/>
        <w:bottom w:val="none" w:sz="0" w:space="0" w:color="auto"/>
        <w:right w:val="none" w:sz="0" w:space="0" w:color="auto"/>
      </w:divBdr>
      <w:divsChild>
        <w:div w:id="854156115">
          <w:marLeft w:val="0"/>
          <w:marRight w:val="0"/>
          <w:marTop w:val="0"/>
          <w:marBottom w:val="0"/>
          <w:divBdr>
            <w:top w:val="none" w:sz="0" w:space="0" w:color="auto"/>
            <w:left w:val="none" w:sz="0" w:space="0" w:color="auto"/>
            <w:bottom w:val="none" w:sz="0" w:space="0" w:color="auto"/>
            <w:right w:val="none" w:sz="0" w:space="0" w:color="auto"/>
          </w:divBdr>
          <w:divsChild>
            <w:div w:id="442386201">
              <w:marLeft w:val="0"/>
              <w:marRight w:val="0"/>
              <w:marTop w:val="0"/>
              <w:marBottom w:val="0"/>
              <w:divBdr>
                <w:top w:val="none" w:sz="0" w:space="0" w:color="auto"/>
                <w:left w:val="none" w:sz="0" w:space="0" w:color="auto"/>
                <w:bottom w:val="none" w:sz="0" w:space="0" w:color="auto"/>
                <w:right w:val="none" w:sz="0" w:space="0" w:color="auto"/>
              </w:divBdr>
              <w:divsChild>
                <w:div w:id="767651435">
                  <w:marLeft w:val="0"/>
                  <w:marRight w:val="0"/>
                  <w:marTop w:val="195"/>
                  <w:marBottom w:val="0"/>
                  <w:divBdr>
                    <w:top w:val="none" w:sz="0" w:space="0" w:color="auto"/>
                    <w:left w:val="none" w:sz="0" w:space="0" w:color="auto"/>
                    <w:bottom w:val="none" w:sz="0" w:space="0" w:color="auto"/>
                    <w:right w:val="none" w:sz="0" w:space="0" w:color="auto"/>
                  </w:divBdr>
                  <w:divsChild>
                    <w:div w:id="488134893">
                      <w:marLeft w:val="0"/>
                      <w:marRight w:val="0"/>
                      <w:marTop w:val="0"/>
                      <w:marBottom w:val="180"/>
                      <w:divBdr>
                        <w:top w:val="none" w:sz="0" w:space="0" w:color="auto"/>
                        <w:left w:val="none" w:sz="0" w:space="0" w:color="auto"/>
                        <w:bottom w:val="none" w:sz="0" w:space="0" w:color="auto"/>
                        <w:right w:val="none" w:sz="0" w:space="0" w:color="auto"/>
                      </w:divBdr>
                      <w:divsChild>
                        <w:div w:id="809058209">
                          <w:marLeft w:val="0"/>
                          <w:marRight w:val="0"/>
                          <w:marTop w:val="0"/>
                          <w:marBottom w:val="0"/>
                          <w:divBdr>
                            <w:top w:val="none" w:sz="0" w:space="0" w:color="auto"/>
                            <w:left w:val="none" w:sz="0" w:space="0" w:color="auto"/>
                            <w:bottom w:val="none" w:sz="0" w:space="0" w:color="auto"/>
                            <w:right w:val="none" w:sz="0" w:space="0" w:color="auto"/>
                          </w:divBdr>
                          <w:divsChild>
                            <w:div w:id="115679853">
                              <w:marLeft w:val="0"/>
                              <w:marRight w:val="0"/>
                              <w:marTop w:val="0"/>
                              <w:marBottom w:val="0"/>
                              <w:divBdr>
                                <w:top w:val="none" w:sz="0" w:space="0" w:color="auto"/>
                                <w:left w:val="none" w:sz="0" w:space="0" w:color="auto"/>
                                <w:bottom w:val="none" w:sz="0" w:space="0" w:color="auto"/>
                                <w:right w:val="none" w:sz="0" w:space="0" w:color="auto"/>
                              </w:divBdr>
                              <w:divsChild>
                                <w:div w:id="608004821">
                                  <w:marLeft w:val="0"/>
                                  <w:marRight w:val="0"/>
                                  <w:marTop w:val="0"/>
                                  <w:marBottom w:val="0"/>
                                  <w:divBdr>
                                    <w:top w:val="none" w:sz="0" w:space="0" w:color="auto"/>
                                    <w:left w:val="none" w:sz="0" w:space="0" w:color="auto"/>
                                    <w:bottom w:val="none" w:sz="0" w:space="0" w:color="auto"/>
                                    <w:right w:val="none" w:sz="0" w:space="0" w:color="auto"/>
                                  </w:divBdr>
                                  <w:divsChild>
                                    <w:div w:id="731386735">
                                      <w:marLeft w:val="0"/>
                                      <w:marRight w:val="0"/>
                                      <w:marTop w:val="0"/>
                                      <w:marBottom w:val="0"/>
                                      <w:divBdr>
                                        <w:top w:val="none" w:sz="0" w:space="0" w:color="auto"/>
                                        <w:left w:val="none" w:sz="0" w:space="0" w:color="auto"/>
                                        <w:bottom w:val="none" w:sz="0" w:space="0" w:color="auto"/>
                                        <w:right w:val="none" w:sz="0" w:space="0" w:color="auto"/>
                                      </w:divBdr>
                                      <w:divsChild>
                                        <w:div w:id="510486389">
                                          <w:marLeft w:val="0"/>
                                          <w:marRight w:val="0"/>
                                          <w:marTop w:val="0"/>
                                          <w:marBottom w:val="0"/>
                                          <w:divBdr>
                                            <w:top w:val="none" w:sz="0" w:space="0" w:color="auto"/>
                                            <w:left w:val="none" w:sz="0" w:space="0" w:color="auto"/>
                                            <w:bottom w:val="none" w:sz="0" w:space="0" w:color="auto"/>
                                            <w:right w:val="none" w:sz="0" w:space="0" w:color="auto"/>
                                          </w:divBdr>
                                          <w:divsChild>
                                            <w:div w:id="1927415953">
                                              <w:marLeft w:val="0"/>
                                              <w:marRight w:val="0"/>
                                              <w:marTop w:val="0"/>
                                              <w:marBottom w:val="0"/>
                                              <w:divBdr>
                                                <w:top w:val="none" w:sz="0" w:space="0" w:color="auto"/>
                                                <w:left w:val="none" w:sz="0" w:space="0" w:color="auto"/>
                                                <w:bottom w:val="none" w:sz="0" w:space="0" w:color="auto"/>
                                                <w:right w:val="none" w:sz="0" w:space="0" w:color="auto"/>
                                              </w:divBdr>
                                              <w:divsChild>
                                                <w:div w:id="518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7332873">
      <w:bodyDiv w:val="1"/>
      <w:marLeft w:val="0"/>
      <w:marRight w:val="0"/>
      <w:marTop w:val="0"/>
      <w:marBottom w:val="0"/>
      <w:divBdr>
        <w:top w:val="none" w:sz="0" w:space="0" w:color="auto"/>
        <w:left w:val="none" w:sz="0" w:space="0" w:color="auto"/>
        <w:bottom w:val="none" w:sz="0" w:space="0" w:color="auto"/>
        <w:right w:val="none" w:sz="0" w:space="0" w:color="auto"/>
      </w:divBdr>
      <w:divsChild>
        <w:div w:id="422075199">
          <w:marLeft w:val="446"/>
          <w:marRight w:val="0"/>
          <w:marTop w:val="0"/>
          <w:marBottom w:val="0"/>
          <w:divBdr>
            <w:top w:val="none" w:sz="0" w:space="0" w:color="auto"/>
            <w:left w:val="none" w:sz="0" w:space="0" w:color="auto"/>
            <w:bottom w:val="none" w:sz="0" w:space="0" w:color="auto"/>
            <w:right w:val="none" w:sz="0" w:space="0" w:color="auto"/>
          </w:divBdr>
        </w:div>
      </w:divsChild>
    </w:div>
    <w:div w:id="990669320">
      <w:bodyDiv w:val="1"/>
      <w:marLeft w:val="0"/>
      <w:marRight w:val="0"/>
      <w:marTop w:val="0"/>
      <w:marBottom w:val="0"/>
      <w:divBdr>
        <w:top w:val="none" w:sz="0" w:space="0" w:color="auto"/>
        <w:left w:val="none" w:sz="0" w:space="0" w:color="auto"/>
        <w:bottom w:val="none" w:sz="0" w:space="0" w:color="auto"/>
        <w:right w:val="none" w:sz="0" w:space="0" w:color="auto"/>
      </w:divBdr>
      <w:divsChild>
        <w:div w:id="20595009">
          <w:marLeft w:val="576"/>
          <w:marRight w:val="0"/>
          <w:marTop w:val="230"/>
          <w:marBottom w:val="0"/>
          <w:divBdr>
            <w:top w:val="none" w:sz="0" w:space="0" w:color="auto"/>
            <w:left w:val="none" w:sz="0" w:space="0" w:color="auto"/>
            <w:bottom w:val="none" w:sz="0" w:space="0" w:color="auto"/>
            <w:right w:val="none" w:sz="0" w:space="0" w:color="auto"/>
          </w:divBdr>
        </w:div>
        <w:div w:id="490409306">
          <w:marLeft w:val="576"/>
          <w:marRight w:val="0"/>
          <w:marTop w:val="230"/>
          <w:marBottom w:val="0"/>
          <w:divBdr>
            <w:top w:val="none" w:sz="0" w:space="0" w:color="auto"/>
            <w:left w:val="none" w:sz="0" w:space="0" w:color="auto"/>
            <w:bottom w:val="none" w:sz="0" w:space="0" w:color="auto"/>
            <w:right w:val="none" w:sz="0" w:space="0" w:color="auto"/>
          </w:divBdr>
        </w:div>
        <w:div w:id="1831554508">
          <w:marLeft w:val="576"/>
          <w:marRight w:val="0"/>
          <w:marTop w:val="230"/>
          <w:marBottom w:val="0"/>
          <w:divBdr>
            <w:top w:val="none" w:sz="0" w:space="0" w:color="auto"/>
            <w:left w:val="none" w:sz="0" w:space="0" w:color="auto"/>
            <w:bottom w:val="none" w:sz="0" w:space="0" w:color="auto"/>
            <w:right w:val="none" w:sz="0" w:space="0" w:color="auto"/>
          </w:divBdr>
        </w:div>
      </w:divsChild>
    </w:div>
    <w:div w:id="1061904196">
      <w:bodyDiv w:val="1"/>
      <w:marLeft w:val="0"/>
      <w:marRight w:val="0"/>
      <w:marTop w:val="0"/>
      <w:marBottom w:val="0"/>
      <w:divBdr>
        <w:top w:val="none" w:sz="0" w:space="0" w:color="auto"/>
        <w:left w:val="none" w:sz="0" w:space="0" w:color="auto"/>
        <w:bottom w:val="none" w:sz="0" w:space="0" w:color="auto"/>
        <w:right w:val="none" w:sz="0" w:space="0" w:color="auto"/>
      </w:divBdr>
      <w:divsChild>
        <w:div w:id="82142600">
          <w:marLeft w:val="1166"/>
          <w:marRight w:val="0"/>
          <w:marTop w:val="0"/>
          <w:marBottom w:val="0"/>
          <w:divBdr>
            <w:top w:val="none" w:sz="0" w:space="0" w:color="auto"/>
            <w:left w:val="none" w:sz="0" w:space="0" w:color="auto"/>
            <w:bottom w:val="none" w:sz="0" w:space="0" w:color="auto"/>
            <w:right w:val="none" w:sz="0" w:space="0" w:color="auto"/>
          </w:divBdr>
        </w:div>
        <w:div w:id="98185687">
          <w:marLeft w:val="1166"/>
          <w:marRight w:val="0"/>
          <w:marTop w:val="0"/>
          <w:marBottom w:val="0"/>
          <w:divBdr>
            <w:top w:val="none" w:sz="0" w:space="0" w:color="auto"/>
            <w:left w:val="none" w:sz="0" w:space="0" w:color="auto"/>
            <w:bottom w:val="none" w:sz="0" w:space="0" w:color="auto"/>
            <w:right w:val="none" w:sz="0" w:space="0" w:color="auto"/>
          </w:divBdr>
        </w:div>
        <w:div w:id="228150543">
          <w:marLeft w:val="446"/>
          <w:marRight w:val="0"/>
          <w:marTop w:val="0"/>
          <w:marBottom w:val="0"/>
          <w:divBdr>
            <w:top w:val="none" w:sz="0" w:space="0" w:color="auto"/>
            <w:left w:val="none" w:sz="0" w:space="0" w:color="auto"/>
            <w:bottom w:val="none" w:sz="0" w:space="0" w:color="auto"/>
            <w:right w:val="none" w:sz="0" w:space="0" w:color="auto"/>
          </w:divBdr>
        </w:div>
        <w:div w:id="714625432">
          <w:marLeft w:val="1166"/>
          <w:marRight w:val="0"/>
          <w:marTop w:val="0"/>
          <w:marBottom w:val="0"/>
          <w:divBdr>
            <w:top w:val="none" w:sz="0" w:space="0" w:color="auto"/>
            <w:left w:val="none" w:sz="0" w:space="0" w:color="auto"/>
            <w:bottom w:val="none" w:sz="0" w:space="0" w:color="auto"/>
            <w:right w:val="none" w:sz="0" w:space="0" w:color="auto"/>
          </w:divBdr>
        </w:div>
        <w:div w:id="1223297249">
          <w:marLeft w:val="1166"/>
          <w:marRight w:val="0"/>
          <w:marTop w:val="0"/>
          <w:marBottom w:val="0"/>
          <w:divBdr>
            <w:top w:val="none" w:sz="0" w:space="0" w:color="auto"/>
            <w:left w:val="none" w:sz="0" w:space="0" w:color="auto"/>
            <w:bottom w:val="none" w:sz="0" w:space="0" w:color="auto"/>
            <w:right w:val="none" w:sz="0" w:space="0" w:color="auto"/>
          </w:divBdr>
        </w:div>
        <w:div w:id="1829520254">
          <w:marLeft w:val="1166"/>
          <w:marRight w:val="0"/>
          <w:marTop w:val="0"/>
          <w:marBottom w:val="0"/>
          <w:divBdr>
            <w:top w:val="none" w:sz="0" w:space="0" w:color="auto"/>
            <w:left w:val="none" w:sz="0" w:space="0" w:color="auto"/>
            <w:bottom w:val="none" w:sz="0" w:space="0" w:color="auto"/>
            <w:right w:val="none" w:sz="0" w:space="0" w:color="auto"/>
          </w:divBdr>
        </w:div>
        <w:div w:id="2027513719">
          <w:marLeft w:val="1166"/>
          <w:marRight w:val="0"/>
          <w:marTop w:val="0"/>
          <w:marBottom w:val="0"/>
          <w:divBdr>
            <w:top w:val="none" w:sz="0" w:space="0" w:color="auto"/>
            <w:left w:val="none" w:sz="0" w:space="0" w:color="auto"/>
            <w:bottom w:val="none" w:sz="0" w:space="0" w:color="auto"/>
            <w:right w:val="none" w:sz="0" w:space="0" w:color="auto"/>
          </w:divBdr>
        </w:div>
      </w:divsChild>
    </w:div>
    <w:div w:id="1199855238">
      <w:bodyDiv w:val="1"/>
      <w:marLeft w:val="0"/>
      <w:marRight w:val="0"/>
      <w:marTop w:val="0"/>
      <w:marBottom w:val="0"/>
      <w:divBdr>
        <w:top w:val="none" w:sz="0" w:space="0" w:color="auto"/>
        <w:left w:val="none" w:sz="0" w:space="0" w:color="auto"/>
        <w:bottom w:val="none" w:sz="0" w:space="0" w:color="auto"/>
        <w:right w:val="none" w:sz="0" w:space="0" w:color="auto"/>
      </w:divBdr>
      <w:divsChild>
        <w:div w:id="170265332">
          <w:marLeft w:val="0"/>
          <w:marRight w:val="0"/>
          <w:marTop w:val="0"/>
          <w:marBottom w:val="0"/>
          <w:divBdr>
            <w:top w:val="none" w:sz="0" w:space="0" w:color="auto"/>
            <w:left w:val="none" w:sz="0" w:space="0" w:color="auto"/>
            <w:bottom w:val="none" w:sz="0" w:space="0" w:color="auto"/>
            <w:right w:val="none" w:sz="0" w:space="0" w:color="auto"/>
          </w:divBdr>
          <w:divsChild>
            <w:div w:id="93595614">
              <w:marLeft w:val="0"/>
              <w:marRight w:val="0"/>
              <w:marTop w:val="0"/>
              <w:marBottom w:val="0"/>
              <w:divBdr>
                <w:top w:val="none" w:sz="0" w:space="0" w:color="auto"/>
                <w:left w:val="none" w:sz="0" w:space="0" w:color="auto"/>
                <w:bottom w:val="none" w:sz="0" w:space="0" w:color="auto"/>
                <w:right w:val="none" w:sz="0" w:space="0" w:color="auto"/>
              </w:divBdr>
              <w:divsChild>
                <w:div w:id="1612399434">
                  <w:marLeft w:val="0"/>
                  <w:marRight w:val="0"/>
                  <w:marTop w:val="0"/>
                  <w:marBottom w:val="0"/>
                  <w:divBdr>
                    <w:top w:val="none" w:sz="0" w:space="0" w:color="auto"/>
                    <w:left w:val="none" w:sz="0" w:space="0" w:color="auto"/>
                    <w:bottom w:val="none" w:sz="0" w:space="0" w:color="auto"/>
                    <w:right w:val="none" w:sz="0" w:space="0" w:color="auto"/>
                  </w:divBdr>
                  <w:divsChild>
                    <w:div w:id="384911511">
                      <w:marLeft w:val="0"/>
                      <w:marRight w:val="0"/>
                      <w:marTop w:val="0"/>
                      <w:marBottom w:val="0"/>
                      <w:divBdr>
                        <w:top w:val="none" w:sz="0" w:space="0" w:color="auto"/>
                        <w:left w:val="none" w:sz="0" w:space="0" w:color="auto"/>
                        <w:bottom w:val="none" w:sz="0" w:space="0" w:color="auto"/>
                        <w:right w:val="none" w:sz="0" w:space="0" w:color="auto"/>
                      </w:divBdr>
                      <w:divsChild>
                        <w:div w:id="67122037">
                          <w:marLeft w:val="0"/>
                          <w:marRight w:val="0"/>
                          <w:marTop w:val="0"/>
                          <w:marBottom w:val="0"/>
                          <w:divBdr>
                            <w:top w:val="none" w:sz="0" w:space="0" w:color="auto"/>
                            <w:left w:val="none" w:sz="0" w:space="0" w:color="auto"/>
                            <w:bottom w:val="none" w:sz="0" w:space="0" w:color="auto"/>
                            <w:right w:val="none" w:sz="0" w:space="0" w:color="auto"/>
                          </w:divBdr>
                          <w:divsChild>
                            <w:div w:id="566384840">
                              <w:marLeft w:val="0"/>
                              <w:marRight w:val="0"/>
                              <w:marTop w:val="2100"/>
                              <w:marBottom w:val="0"/>
                              <w:divBdr>
                                <w:top w:val="none" w:sz="0" w:space="0" w:color="auto"/>
                                <w:left w:val="none" w:sz="0" w:space="0" w:color="auto"/>
                                <w:bottom w:val="none" w:sz="0" w:space="0" w:color="auto"/>
                                <w:right w:val="none" w:sz="0" w:space="0" w:color="auto"/>
                              </w:divBdr>
                              <w:divsChild>
                                <w:div w:id="804546631">
                                  <w:marLeft w:val="0"/>
                                  <w:marRight w:val="0"/>
                                  <w:marTop w:val="0"/>
                                  <w:marBottom w:val="0"/>
                                  <w:divBdr>
                                    <w:top w:val="none" w:sz="0" w:space="0" w:color="auto"/>
                                    <w:left w:val="none" w:sz="0" w:space="0" w:color="auto"/>
                                    <w:bottom w:val="none" w:sz="0" w:space="0" w:color="auto"/>
                                    <w:right w:val="none" w:sz="0" w:space="0" w:color="auto"/>
                                  </w:divBdr>
                                  <w:divsChild>
                                    <w:div w:id="837573993">
                                      <w:marLeft w:val="0"/>
                                      <w:marRight w:val="0"/>
                                      <w:marTop w:val="0"/>
                                      <w:marBottom w:val="0"/>
                                      <w:divBdr>
                                        <w:top w:val="none" w:sz="0" w:space="0" w:color="auto"/>
                                        <w:left w:val="none" w:sz="0" w:space="0" w:color="auto"/>
                                        <w:bottom w:val="none" w:sz="0" w:space="0" w:color="auto"/>
                                        <w:right w:val="none" w:sz="0" w:space="0" w:color="auto"/>
                                      </w:divBdr>
                                      <w:divsChild>
                                        <w:div w:id="922296840">
                                          <w:marLeft w:val="0"/>
                                          <w:marRight w:val="0"/>
                                          <w:marTop w:val="0"/>
                                          <w:marBottom w:val="0"/>
                                          <w:divBdr>
                                            <w:top w:val="none" w:sz="0" w:space="0" w:color="auto"/>
                                            <w:left w:val="none" w:sz="0" w:space="0" w:color="auto"/>
                                            <w:bottom w:val="none" w:sz="0" w:space="0" w:color="auto"/>
                                            <w:right w:val="none" w:sz="0" w:space="0" w:color="auto"/>
                                          </w:divBdr>
                                          <w:divsChild>
                                            <w:div w:id="2722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9561724">
      <w:bodyDiv w:val="1"/>
      <w:marLeft w:val="0"/>
      <w:marRight w:val="0"/>
      <w:marTop w:val="0"/>
      <w:marBottom w:val="0"/>
      <w:divBdr>
        <w:top w:val="none" w:sz="0" w:space="0" w:color="auto"/>
        <w:left w:val="none" w:sz="0" w:space="0" w:color="auto"/>
        <w:bottom w:val="none" w:sz="0" w:space="0" w:color="auto"/>
        <w:right w:val="none" w:sz="0" w:space="0" w:color="auto"/>
      </w:divBdr>
      <w:divsChild>
        <w:div w:id="64037580">
          <w:marLeft w:val="1166"/>
          <w:marRight w:val="0"/>
          <w:marTop w:val="0"/>
          <w:marBottom w:val="0"/>
          <w:divBdr>
            <w:top w:val="none" w:sz="0" w:space="0" w:color="auto"/>
            <w:left w:val="none" w:sz="0" w:space="0" w:color="auto"/>
            <w:bottom w:val="none" w:sz="0" w:space="0" w:color="auto"/>
            <w:right w:val="none" w:sz="0" w:space="0" w:color="auto"/>
          </w:divBdr>
        </w:div>
        <w:div w:id="201327281">
          <w:marLeft w:val="446"/>
          <w:marRight w:val="0"/>
          <w:marTop w:val="0"/>
          <w:marBottom w:val="0"/>
          <w:divBdr>
            <w:top w:val="none" w:sz="0" w:space="0" w:color="auto"/>
            <w:left w:val="none" w:sz="0" w:space="0" w:color="auto"/>
            <w:bottom w:val="none" w:sz="0" w:space="0" w:color="auto"/>
            <w:right w:val="none" w:sz="0" w:space="0" w:color="auto"/>
          </w:divBdr>
        </w:div>
        <w:div w:id="221789391">
          <w:marLeft w:val="446"/>
          <w:marRight w:val="0"/>
          <w:marTop w:val="0"/>
          <w:marBottom w:val="0"/>
          <w:divBdr>
            <w:top w:val="none" w:sz="0" w:space="0" w:color="auto"/>
            <w:left w:val="none" w:sz="0" w:space="0" w:color="auto"/>
            <w:bottom w:val="none" w:sz="0" w:space="0" w:color="auto"/>
            <w:right w:val="none" w:sz="0" w:space="0" w:color="auto"/>
          </w:divBdr>
        </w:div>
        <w:div w:id="524710966">
          <w:marLeft w:val="446"/>
          <w:marRight w:val="0"/>
          <w:marTop w:val="0"/>
          <w:marBottom w:val="0"/>
          <w:divBdr>
            <w:top w:val="none" w:sz="0" w:space="0" w:color="auto"/>
            <w:left w:val="none" w:sz="0" w:space="0" w:color="auto"/>
            <w:bottom w:val="none" w:sz="0" w:space="0" w:color="auto"/>
            <w:right w:val="none" w:sz="0" w:space="0" w:color="auto"/>
          </w:divBdr>
        </w:div>
        <w:div w:id="660087555">
          <w:marLeft w:val="446"/>
          <w:marRight w:val="0"/>
          <w:marTop w:val="0"/>
          <w:marBottom w:val="0"/>
          <w:divBdr>
            <w:top w:val="none" w:sz="0" w:space="0" w:color="auto"/>
            <w:left w:val="none" w:sz="0" w:space="0" w:color="auto"/>
            <w:bottom w:val="none" w:sz="0" w:space="0" w:color="auto"/>
            <w:right w:val="none" w:sz="0" w:space="0" w:color="auto"/>
          </w:divBdr>
        </w:div>
        <w:div w:id="1047532744">
          <w:marLeft w:val="446"/>
          <w:marRight w:val="0"/>
          <w:marTop w:val="0"/>
          <w:marBottom w:val="0"/>
          <w:divBdr>
            <w:top w:val="none" w:sz="0" w:space="0" w:color="auto"/>
            <w:left w:val="none" w:sz="0" w:space="0" w:color="auto"/>
            <w:bottom w:val="none" w:sz="0" w:space="0" w:color="auto"/>
            <w:right w:val="none" w:sz="0" w:space="0" w:color="auto"/>
          </w:divBdr>
        </w:div>
        <w:div w:id="1393431132">
          <w:marLeft w:val="446"/>
          <w:marRight w:val="0"/>
          <w:marTop w:val="0"/>
          <w:marBottom w:val="0"/>
          <w:divBdr>
            <w:top w:val="none" w:sz="0" w:space="0" w:color="auto"/>
            <w:left w:val="none" w:sz="0" w:space="0" w:color="auto"/>
            <w:bottom w:val="none" w:sz="0" w:space="0" w:color="auto"/>
            <w:right w:val="none" w:sz="0" w:space="0" w:color="auto"/>
          </w:divBdr>
        </w:div>
        <w:div w:id="1548953401">
          <w:marLeft w:val="446"/>
          <w:marRight w:val="0"/>
          <w:marTop w:val="0"/>
          <w:marBottom w:val="0"/>
          <w:divBdr>
            <w:top w:val="none" w:sz="0" w:space="0" w:color="auto"/>
            <w:left w:val="none" w:sz="0" w:space="0" w:color="auto"/>
            <w:bottom w:val="none" w:sz="0" w:space="0" w:color="auto"/>
            <w:right w:val="none" w:sz="0" w:space="0" w:color="auto"/>
          </w:divBdr>
        </w:div>
        <w:div w:id="1565990194">
          <w:marLeft w:val="446"/>
          <w:marRight w:val="0"/>
          <w:marTop w:val="0"/>
          <w:marBottom w:val="0"/>
          <w:divBdr>
            <w:top w:val="none" w:sz="0" w:space="0" w:color="auto"/>
            <w:left w:val="none" w:sz="0" w:space="0" w:color="auto"/>
            <w:bottom w:val="none" w:sz="0" w:space="0" w:color="auto"/>
            <w:right w:val="none" w:sz="0" w:space="0" w:color="auto"/>
          </w:divBdr>
        </w:div>
        <w:div w:id="1585794575">
          <w:marLeft w:val="446"/>
          <w:marRight w:val="0"/>
          <w:marTop w:val="0"/>
          <w:marBottom w:val="0"/>
          <w:divBdr>
            <w:top w:val="none" w:sz="0" w:space="0" w:color="auto"/>
            <w:left w:val="none" w:sz="0" w:space="0" w:color="auto"/>
            <w:bottom w:val="none" w:sz="0" w:space="0" w:color="auto"/>
            <w:right w:val="none" w:sz="0" w:space="0" w:color="auto"/>
          </w:divBdr>
        </w:div>
        <w:div w:id="1604418578">
          <w:marLeft w:val="1166"/>
          <w:marRight w:val="0"/>
          <w:marTop w:val="0"/>
          <w:marBottom w:val="0"/>
          <w:divBdr>
            <w:top w:val="none" w:sz="0" w:space="0" w:color="auto"/>
            <w:left w:val="none" w:sz="0" w:space="0" w:color="auto"/>
            <w:bottom w:val="none" w:sz="0" w:space="0" w:color="auto"/>
            <w:right w:val="none" w:sz="0" w:space="0" w:color="auto"/>
          </w:divBdr>
        </w:div>
      </w:divsChild>
    </w:div>
    <w:div w:id="1716809268">
      <w:bodyDiv w:val="1"/>
      <w:marLeft w:val="0"/>
      <w:marRight w:val="0"/>
      <w:marTop w:val="0"/>
      <w:marBottom w:val="3750"/>
      <w:divBdr>
        <w:top w:val="none" w:sz="0" w:space="0" w:color="auto"/>
        <w:left w:val="none" w:sz="0" w:space="0" w:color="auto"/>
        <w:bottom w:val="none" w:sz="0" w:space="0" w:color="auto"/>
        <w:right w:val="none" w:sz="0" w:space="0" w:color="auto"/>
      </w:divBdr>
      <w:divsChild>
        <w:div w:id="1443105869">
          <w:marLeft w:val="0"/>
          <w:marRight w:val="0"/>
          <w:marTop w:val="0"/>
          <w:marBottom w:val="0"/>
          <w:divBdr>
            <w:top w:val="none" w:sz="0" w:space="0" w:color="auto"/>
            <w:left w:val="none" w:sz="0" w:space="0" w:color="auto"/>
            <w:bottom w:val="none" w:sz="0" w:space="0" w:color="auto"/>
            <w:right w:val="none" w:sz="0" w:space="0" w:color="auto"/>
          </w:divBdr>
          <w:divsChild>
            <w:div w:id="2143570401">
              <w:marLeft w:val="0"/>
              <w:marRight w:val="0"/>
              <w:marTop w:val="0"/>
              <w:marBottom w:val="0"/>
              <w:divBdr>
                <w:top w:val="none" w:sz="0" w:space="0" w:color="auto"/>
                <w:left w:val="none" w:sz="0" w:space="0" w:color="auto"/>
                <w:bottom w:val="none" w:sz="0" w:space="0" w:color="auto"/>
                <w:right w:val="none" w:sz="0" w:space="0" w:color="auto"/>
              </w:divBdr>
              <w:divsChild>
                <w:div w:id="15133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7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www.google.co.in/url?sa=i&amp;rct=j&amp;q=&amp;esrc=s&amp;frm=1&amp;source=images&amp;cd=&amp;cad=rja&amp;uact=8&amp;ved=0CAQQjRw&amp;url=http://wweindia.in/clientele.php&amp;ei=3Y_0U5CiMYuVuATZ6oGADQ&amp;bvm=bv.73373277,d.c2E&amp;psig=AFQjCNGHOcgZTO7S4JFkrmt7f2McJHpF7Q&amp;ust=1408622942010088" TargetMode="External"/><Relationship Id="rId4" Type="http://schemas.openxmlformats.org/officeDocument/2006/relationships/image" Target="cid:image001.png@01CF5F18.C7128F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BUSINESS PROPOSAL Submitted to                L&amp;T-MHI BOILER PVT. LTD.</Abstract>
  <CompanyAddress>SATO AUTO-ID INDIA PVT. LTD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212C26-46D0-4B64-A3F6-BC85DC128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TotalTime>
  <Pages>12</Pages>
  <Words>3001</Words>
  <Characters>17107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Techno Commercial Proposal – Label Printing</vt:lpstr>
    </vt:vector>
  </TitlesOfParts>
  <Company>SATO AUTO ID INDIA LTD</Company>
  <LinksUpToDate>false</LinksUpToDate>
  <CharactersWithSpaces>20068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 Commercial Proposal – Packing &amp; Loading</dc:title>
  <dc:subject>Inventory Management System</dc:subject>
  <dc:creator>Ver- 1.0</dc:creator>
  <cp:lastModifiedBy>Amit Tomar</cp:lastModifiedBy>
  <cp:revision>73</cp:revision>
  <cp:lastPrinted>2017-08-29T07:34:00Z</cp:lastPrinted>
  <dcterms:created xsi:type="dcterms:W3CDTF">2014-09-16T10:09:00Z</dcterms:created>
  <dcterms:modified xsi:type="dcterms:W3CDTF">2018-10-31T11:23:00Z</dcterms:modified>
</cp:coreProperties>
</file>