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01E10" w14:textId="29BD3226" w:rsidR="00EA2D48" w:rsidRDefault="00EA2D48" w:rsidP="00EA2D48">
      <w:pPr>
        <w:pStyle w:val="NoSpacing"/>
        <w:jc w:val="center"/>
        <w:rPr>
          <w:b/>
          <w:bCs/>
          <w:sz w:val="32"/>
          <w:szCs w:val="32"/>
          <w:lang w:val="en-GB"/>
        </w:rPr>
      </w:pPr>
      <w:r w:rsidRPr="00EA2D48">
        <w:rPr>
          <w:b/>
          <w:bCs/>
          <w:sz w:val="32"/>
          <w:szCs w:val="32"/>
          <w:lang w:val="en-GB"/>
        </w:rPr>
        <w:t>Queries</w:t>
      </w:r>
    </w:p>
    <w:p w14:paraId="454F52F3" w14:textId="77777777" w:rsidR="00EA2D48" w:rsidRDefault="00EA2D48" w:rsidP="00EA2D48">
      <w:pPr>
        <w:pStyle w:val="NoSpacing"/>
        <w:jc w:val="center"/>
        <w:rPr>
          <w:b/>
          <w:bCs/>
          <w:sz w:val="32"/>
          <w:szCs w:val="32"/>
          <w:lang w:val="en-GB"/>
        </w:rPr>
      </w:pPr>
    </w:p>
    <w:p w14:paraId="6EF57AF5" w14:textId="77777777" w:rsidR="00EA2D48" w:rsidRPr="00EA2D48" w:rsidRDefault="00EA2D48" w:rsidP="00EA2D48">
      <w:pPr>
        <w:pStyle w:val="NoSpacing"/>
        <w:rPr>
          <w:b/>
          <w:bCs/>
          <w:sz w:val="32"/>
          <w:szCs w:val="32"/>
        </w:rPr>
      </w:pPr>
      <w:r w:rsidRPr="00EA2D48">
        <w:rPr>
          <w:b/>
          <w:bCs/>
          <w:sz w:val="32"/>
          <w:szCs w:val="32"/>
        </w:rPr>
        <w:t>PLC Security</w:t>
      </w:r>
    </w:p>
    <w:p w14:paraId="5A7B0E86" w14:textId="77777777" w:rsidR="00EA2D48" w:rsidRPr="00EA2D48" w:rsidRDefault="00EA2D48" w:rsidP="00EA2D48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How should PLCs be authenticated in OT environments? </w:t>
      </w:r>
    </w:p>
    <w:p w14:paraId="3DE91EE5" w14:textId="77777777" w:rsidR="00EA2D48" w:rsidRPr="00EA2D48" w:rsidRDefault="00EA2D48" w:rsidP="00EA2D48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What security controls should be applied to PLC programming interfaces? </w:t>
      </w:r>
    </w:p>
    <w:p w14:paraId="0A32CF35" w14:textId="77777777" w:rsidR="00EA2D48" w:rsidRPr="00EA2D48" w:rsidRDefault="00EA2D48" w:rsidP="00EA2D48">
      <w:pPr>
        <w:pStyle w:val="NoSpacing"/>
        <w:ind w:left="720"/>
        <w:rPr>
          <w:sz w:val="32"/>
          <w:szCs w:val="32"/>
        </w:rPr>
      </w:pPr>
    </w:p>
    <w:p w14:paraId="54AAA42A" w14:textId="77777777" w:rsidR="00EA2D48" w:rsidRPr="00EA2D48" w:rsidRDefault="00EA2D48" w:rsidP="00EA2D48">
      <w:pPr>
        <w:pStyle w:val="NoSpacing"/>
        <w:rPr>
          <w:b/>
          <w:bCs/>
          <w:sz w:val="32"/>
          <w:szCs w:val="32"/>
        </w:rPr>
      </w:pPr>
      <w:r w:rsidRPr="00EA2D48">
        <w:rPr>
          <w:b/>
          <w:bCs/>
          <w:sz w:val="32"/>
          <w:szCs w:val="32"/>
        </w:rPr>
        <w:t>Authentication</w:t>
      </w:r>
    </w:p>
    <w:p w14:paraId="3168CF34" w14:textId="31C946E0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How should user authentication be implemented in ICS systems? </w:t>
      </w:r>
    </w:p>
    <w:p w14:paraId="1CE1BF9B" w14:textId="77777777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What authentication mechanisms are recommended for OT environments? </w:t>
      </w:r>
    </w:p>
    <w:p w14:paraId="17F7FE9C" w14:textId="77777777" w:rsidR="00EA2D48" w:rsidRPr="00EA2D48" w:rsidRDefault="00EA2D48" w:rsidP="00EA2D48">
      <w:pPr>
        <w:pStyle w:val="NoSpacing"/>
        <w:ind w:left="720"/>
        <w:rPr>
          <w:sz w:val="32"/>
          <w:szCs w:val="32"/>
        </w:rPr>
      </w:pPr>
    </w:p>
    <w:p w14:paraId="1912C68D" w14:textId="77777777" w:rsidR="00EA2D48" w:rsidRPr="00EA2D48" w:rsidRDefault="00EA2D48" w:rsidP="00EA2D48">
      <w:pPr>
        <w:pStyle w:val="NoSpacing"/>
        <w:rPr>
          <w:b/>
          <w:bCs/>
          <w:sz w:val="32"/>
          <w:szCs w:val="32"/>
        </w:rPr>
      </w:pPr>
      <w:r w:rsidRPr="00EA2D48">
        <w:rPr>
          <w:b/>
          <w:bCs/>
          <w:sz w:val="32"/>
          <w:szCs w:val="32"/>
        </w:rPr>
        <w:t>Backup &amp; Recovery</w:t>
      </w:r>
    </w:p>
    <w:p w14:paraId="0057D942" w14:textId="7C8AD6BC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How should OT backups be protected? </w:t>
      </w:r>
    </w:p>
    <w:p w14:paraId="453657C6" w14:textId="77777777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What recovery procedures should be established for industrial systems? </w:t>
      </w:r>
    </w:p>
    <w:p w14:paraId="3F4CBE91" w14:textId="77777777" w:rsidR="00EA2D48" w:rsidRPr="00EA2D48" w:rsidRDefault="00EA2D48" w:rsidP="00EA2D48">
      <w:pPr>
        <w:pStyle w:val="NoSpacing"/>
        <w:rPr>
          <w:b/>
          <w:bCs/>
          <w:sz w:val="32"/>
          <w:szCs w:val="32"/>
        </w:rPr>
      </w:pPr>
      <w:r w:rsidRPr="00EA2D48">
        <w:rPr>
          <w:b/>
          <w:bCs/>
          <w:sz w:val="32"/>
          <w:szCs w:val="32"/>
        </w:rPr>
        <w:t>ICS / SCADA</w:t>
      </w:r>
    </w:p>
    <w:p w14:paraId="7E379138" w14:textId="105AB35E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What security requirements apply to SCADA systems? </w:t>
      </w:r>
    </w:p>
    <w:p w14:paraId="34CB1BAA" w14:textId="77777777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How should ICS assets be identified and managed? </w:t>
      </w:r>
    </w:p>
    <w:p w14:paraId="0B1CE8F6" w14:textId="77777777" w:rsidR="00EA2D48" w:rsidRPr="00EA2D48" w:rsidRDefault="00EA2D48" w:rsidP="00EA2D48">
      <w:pPr>
        <w:pStyle w:val="NoSpacing"/>
        <w:rPr>
          <w:b/>
          <w:bCs/>
          <w:sz w:val="32"/>
          <w:szCs w:val="32"/>
        </w:rPr>
      </w:pPr>
      <w:r w:rsidRPr="00EA2D48">
        <w:rPr>
          <w:b/>
          <w:bCs/>
          <w:sz w:val="32"/>
          <w:szCs w:val="32"/>
        </w:rPr>
        <w:t>Network Segmentation</w:t>
      </w:r>
    </w:p>
    <w:p w14:paraId="6F21CE80" w14:textId="07261036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How should OT networks be segmented? </w:t>
      </w:r>
    </w:p>
    <w:p w14:paraId="7EFBF9FC" w14:textId="77777777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What is the role of security zones and conduits? </w:t>
      </w:r>
    </w:p>
    <w:p w14:paraId="3CE6ADC7" w14:textId="77777777" w:rsidR="00EA2D48" w:rsidRPr="00EA2D48" w:rsidRDefault="00EA2D48" w:rsidP="00EA2D48">
      <w:pPr>
        <w:pStyle w:val="NoSpacing"/>
        <w:rPr>
          <w:b/>
          <w:bCs/>
          <w:sz w:val="32"/>
          <w:szCs w:val="32"/>
        </w:rPr>
      </w:pPr>
      <w:r w:rsidRPr="00EA2D48">
        <w:rPr>
          <w:b/>
          <w:bCs/>
          <w:sz w:val="32"/>
          <w:szCs w:val="32"/>
        </w:rPr>
        <w:t>Monitoring</w:t>
      </w:r>
    </w:p>
    <w:p w14:paraId="78A57039" w14:textId="0CA35712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How should security monitoring be implemented in OT? </w:t>
      </w:r>
    </w:p>
    <w:p w14:paraId="7DCF3F1A" w14:textId="77777777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What events should be logged in ICS environments? </w:t>
      </w:r>
    </w:p>
    <w:p w14:paraId="4598FCAD" w14:textId="77777777" w:rsidR="00EA2D48" w:rsidRPr="00EA2D48" w:rsidRDefault="00EA2D48" w:rsidP="00EA2D48">
      <w:pPr>
        <w:pStyle w:val="NoSpacing"/>
        <w:rPr>
          <w:b/>
          <w:bCs/>
          <w:sz w:val="32"/>
          <w:szCs w:val="32"/>
        </w:rPr>
      </w:pPr>
      <w:r w:rsidRPr="00EA2D48">
        <w:rPr>
          <w:b/>
          <w:bCs/>
          <w:sz w:val="32"/>
          <w:szCs w:val="32"/>
        </w:rPr>
        <w:t>OT Security Controls</w:t>
      </w:r>
    </w:p>
    <w:p w14:paraId="1922650C" w14:textId="7ECA0064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What security controls protect industrial systems? </w:t>
      </w:r>
    </w:p>
    <w:p w14:paraId="578B3BEC" w14:textId="77777777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How should vulnerability management be performed in OT? </w:t>
      </w:r>
    </w:p>
    <w:p w14:paraId="0459CA06" w14:textId="77777777" w:rsidR="00EA2D48" w:rsidRPr="00EA2D48" w:rsidRDefault="00EA2D48" w:rsidP="00EA2D48">
      <w:pPr>
        <w:pStyle w:val="NoSpacing"/>
        <w:rPr>
          <w:b/>
          <w:bCs/>
          <w:sz w:val="32"/>
          <w:szCs w:val="32"/>
        </w:rPr>
      </w:pPr>
      <w:r w:rsidRPr="00EA2D48">
        <w:rPr>
          <w:b/>
          <w:bCs/>
          <w:sz w:val="32"/>
          <w:szCs w:val="32"/>
        </w:rPr>
        <w:t>Governance</w:t>
      </w:r>
    </w:p>
    <w:p w14:paraId="03A8015B" w14:textId="271AE3E8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How should OT cybersecurity governance be established? </w:t>
      </w:r>
    </w:p>
    <w:p w14:paraId="5F48A3DF" w14:textId="77777777" w:rsidR="00EA2D48" w:rsidRPr="00EA2D48" w:rsidRDefault="00EA2D48" w:rsidP="00F52161">
      <w:pPr>
        <w:pStyle w:val="NoSpacing"/>
        <w:numPr>
          <w:ilvl w:val="0"/>
          <w:numId w:val="9"/>
        </w:numPr>
        <w:rPr>
          <w:sz w:val="32"/>
          <w:szCs w:val="32"/>
        </w:rPr>
      </w:pPr>
      <w:r w:rsidRPr="00EA2D48">
        <w:rPr>
          <w:sz w:val="32"/>
          <w:szCs w:val="32"/>
        </w:rPr>
        <w:t xml:space="preserve">What responsibilities should OT security roles have? </w:t>
      </w:r>
    </w:p>
    <w:p w14:paraId="731FFABE" w14:textId="77777777" w:rsidR="00EA2D48" w:rsidRPr="00EA2D48" w:rsidRDefault="00EA2D48" w:rsidP="00EA2D48">
      <w:pPr>
        <w:pStyle w:val="NoSpacing"/>
        <w:rPr>
          <w:b/>
          <w:bCs/>
          <w:sz w:val="32"/>
          <w:szCs w:val="32"/>
        </w:rPr>
      </w:pPr>
    </w:p>
    <w:sectPr w:rsidR="00EA2D48" w:rsidRPr="00EA2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E16"/>
    <w:multiLevelType w:val="multilevel"/>
    <w:tmpl w:val="C56A00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84091"/>
    <w:multiLevelType w:val="multilevel"/>
    <w:tmpl w:val="612673D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20181"/>
    <w:multiLevelType w:val="multilevel"/>
    <w:tmpl w:val="32FEA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B7203"/>
    <w:multiLevelType w:val="multilevel"/>
    <w:tmpl w:val="5BECF0E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7C2730"/>
    <w:multiLevelType w:val="multilevel"/>
    <w:tmpl w:val="4C2A592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C4642A"/>
    <w:multiLevelType w:val="multilevel"/>
    <w:tmpl w:val="BF06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156380"/>
    <w:multiLevelType w:val="multilevel"/>
    <w:tmpl w:val="DD882E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A76805"/>
    <w:multiLevelType w:val="multilevel"/>
    <w:tmpl w:val="9D90425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8F0187"/>
    <w:multiLevelType w:val="multilevel"/>
    <w:tmpl w:val="741AA3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70529"/>
    <w:multiLevelType w:val="multilevel"/>
    <w:tmpl w:val="56D8F5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4A0CD3"/>
    <w:multiLevelType w:val="multilevel"/>
    <w:tmpl w:val="77D0E17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451DDF"/>
    <w:multiLevelType w:val="multilevel"/>
    <w:tmpl w:val="4F606E2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F86588"/>
    <w:multiLevelType w:val="multilevel"/>
    <w:tmpl w:val="9D2E73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E15B8F"/>
    <w:multiLevelType w:val="multilevel"/>
    <w:tmpl w:val="851C16D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E01A41"/>
    <w:multiLevelType w:val="multilevel"/>
    <w:tmpl w:val="BEFA019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CA638A"/>
    <w:multiLevelType w:val="multilevel"/>
    <w:tmpl w:val="08B67B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970508">
    <w:abstractNumId w:val="2"/>
  </w:num>
  <w:num w:numId="2" w16cid:durableId="1695107805">
    <w:abstractNumId w:val="15"/>
  </w:num>
  <w:num w:numId="3" w16cid:durableId="801532116">
    <w:abstractNumId w:val="9"/>
  </w:num>
  <w:num w:numId="4" w16cid:durableId="619999067">
    <w:abstractNumId w:val="13"/>
  </w:num>
  <w:num w:numId="5" w16cid:durableId="333536956">
    <w:abstractNumId w:val="7"/>
  </w:num>
  <w:num w:numId="6" w16cid:durableId="1135567144">
    <w:abstractNumId w:val="4"/>
  </w:num>
  <w:num w:numId="7" w16cid:durableId="1014499929">
    <w:abstractNumId w:val="14"/>
  </w:num>
  <w:num w:numId="8" w16cid:durableId="1244607044">
    <w:abstractNumId w:val="3"/>
  </w:num>
  <w:num w:numId="9" w16cid:durableId="1214149546">
    <w:abstractNumId w:val="5"/>
  </w:num>
  <w:num w:numId="10" w16cid:durableId="5638645">
    <w:abstractNumId w:val="0"/>
  </w:num>
  <w:num w:numId="11" w16cid:durableId="1567187031">
    <w:abstractNumId w:val="6"/>
  </w:num>
  <w:num w:numId="12" w16cid:durableId="297994959">
    <w:abstractNumId w:val="8"/>
  </w:num>
  <w:num w:numId="13" w16cid:durableId="2098792016">
    <w:abstractNumId w:val="12"/>
  </w:num>
  <w:num w:numId="14" w16cid:durableId="333458079">
    <w:abstractNumId w:val="10"/>
  </w:num>
  <w:num w:numId="15" w16cid:durableId="169368251">
    <w:abstractNumId w:val="11"/>
  </w:num>
  <w:num w:numId="16" w16cid:durableId="1537965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D48"/>
    <w:rsid w:val="002B5E97"/>
    <w:rsid w:val="00303CCD"/>
    <w:rsid w:val="003B0533"/>
    <w:rsid w:val="004152D6"/>
    <w:rsid w:val="005403C1"/>
    <w:rsid w:val="00C239FD"/>
    <w:rsid w:val="00EA2D48"/>
    <w:rsid w:val="00F5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E86E"/>
  <w15:chartTrackingRefBased/>
  <w15:docId w15:val="{FD6015C6-A69D-4937-926D-C211EB02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2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D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D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D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D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D4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A2D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 Banerjee</dc:creator>
  <cp:keywords/>
  <dc:description/>
  <cp:lastModifiedBy>Dipan Banerjee</cp:lastModifiedBy>
  <cp:revision>10</cp:revision>
  <dcterms:created xsi:type="dcterms:W3CDTF">2026-06-04T12:24:00Z</dcterms:created>
  <dcterms:modified xsi:type="dcterms:W3CDTF">2026-06-15T20:34:00Z</dcterms:modified>
</cp:coreProperties>
</file>