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streamlit as 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plotly.express as px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snowflake.connector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PIL import Image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Snowflake connection (replace with actual credentials)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conn = snowflake.connector.connect(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user='your_username',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password='your_password',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account='your_account',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warehouse='your_warehouse',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database='CULTURE_TOURISM',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schema='PUBLIC'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Function to load data from Snowflake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def load_data(query):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cur = conn.cursor()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cur.execute(query)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df = cur.fetch_pandas_all()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cur.close()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return df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Streamlit app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st.title("Explore India's Art, Culture, and Responsible Tourism")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Sidebar for navigation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section = st.sidebar.selectbox("Choose Section", ["Home", "Cultural Heritage", "Tourism Insights", "Responsible Tourism"])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if section == "Home":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st.header("Welcome to India's Cultural Journey")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st.write("Discover traditional art forms, cultural experiences, and eco-tourism destinations.")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st.image("https://example.com/taj_mahal.jpg", caption="Taj Mahal, a UNESCO World Heritage Site")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elif section == "Cultural Heritage":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st.header("Cultural Heritage Explorer")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# Load heritage sites data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heritage_query = "SELECT * FROM HERITAGE_SITES"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heritage_df = load_data(heritage_query)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# Display map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fig = px.scatter_geo(heritage_df, lat="LATITUDE", lon="LONGITUDE", hover_name="SITE_NAME",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 title="Cultural Heritage Sites in India")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st.plotly_chart(fig)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# Display sample art form image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st.subheader("Traditional Art Forms")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st.image("https://example.com/madhubani_painting.jpg", caption="Madhubani Painting")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elif section == "Tourism Insights":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st.header("Tourism Insights Dashboard")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# Load tourism data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tourism_query = "SELECT * FROM TOURISM_STATISTICS"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tourism_df = load_data(tourism_query)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# Bar chart for tourist visits by state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state_visits = tourism_df.groupby("STATE")["TOTAL_VISITS"].sum().reset_index()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fig = px.bar(state_visits, x="STATE", y="TOTAL_VISITS", title="Tourist Visits by State")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st.plotly_chart(fig)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# Line chart for seasonal trends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monthly_visits = tourism_df.groupby("MONTH")["TOTAL_VISITS"].sum().reset_index()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fig = px.line(monthly_visits, x="MONTH", y="TOTAL_VISITS", title="Monthly Tourism Trends")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st.plotly_chart(fig)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elif section == "Responsible Tourism":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st.header("Responsible Tourism Guide")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# Load protected areas data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protected_query = "SELECT * FROM PROTECTED_AREAS"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protected_df = load_data(protected_query)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# Display map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fig = px.scatter_geo(protected_df, lat="LATITUDE", lon="LONGITUDE", hover_name="AREA_NAME",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 title="Eco-Tourism Destinations in India")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st.plotly_chart(fig)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# Eco-tourism tips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st.subheader("Tips for Responsible Travel")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st.write("- Support local communities by using local guides.")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st.write("- Avoid single-use plastics in protected areas.")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st.write("- Respect wildlife and maintain a safe distance.")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Close Snowflake connection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conn.close()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