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97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72183" y="3768840"/>
                          <a:ext cx="7747635" cy="223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-4761</wp:posOffset>
                </wp:positionH>
                <wp:positionV relativeFrom="page">
                  <wp:posOffset>8962978</wp:posOffset>
                </wp:positionV>
                <wp:extent cx="7757160" cy="318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57160" cy="318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1765272" cy="414908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5272" cy="414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5160"/>
        <w:tblGridChange w:id="0">
          <w:tblGrid>
            <w:gridCol w:w="5160"/>
            <w:gridCol w:w="51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{d.cif_inputs[i+1].label}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{d.cif_inputs[i+1].value}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FOXIVISION SCREENING SERVICES PVT LTD. CB-201, Office no -54, Naraina 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2" w:lineRule="auto"/>
        <w:ind w:left="136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6f2f9f"/>
          <w:sz w:val="20"/>
          <w:szCs w:val="20"/>
          <w:u w:val="none"/>
          <w:shd w:fill="auto" w:val="clear"/>
          <w:vertAlign w:val="baseline"/>
          <w:rtl w:val="0"/>
        </w:rPr>
        <w:t xml:space="preserve">Road , Near Indian Oil Petrol Pump New Delhi-110028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Contact No.: + 91 – 11 – 69021100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3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E-mail: </w:t>
      </w: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333399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info@foxivision.com 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99"/>
          <w:sz w:val="20"/>
          <w:szCs w:val="20"/>
          <w:u w:val="none"/>
          <w:shd w:fill="auto" w:val="clear"/>
          <w:vertAlign w:val="baseline"/>
          <w:rtl w:val="0"/>
        </w:rPr>
        <w:t xml:space="preserve">| Website: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6f2f9f"/>
            <w:sz w:val="20"/>
            <w:szCs w:val="20"/>
            <w:u w:val="none"/>
            <w:shd w:fill="auto" w:val="clear"/>
            <w:vertAlign w:val="baseline"/>
            <w:rtl w:val="0"/>
          </w:rPr>
          <w:t xml:space="preserve">www.foxivision.com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440" w:left="1160" w:right="7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foxivision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hyperlink" Target="mailto:info@foxivis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