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color w:val="4a86e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&gt; expression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color w:val="3c78d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'hello'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&gt;values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-87.8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&gt;values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&gt; 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&gt; 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20" w:line="259.2000000000001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&gt; 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&gt;values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color w:val="1c4587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A Variable is a store of information, and a String is a type of information you would store in a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&gt; int, float, tuple, list</w:t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&gt;A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n expression is </w:t>
      </w: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a combination of operators and operands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that is interpreted to produce some other value.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rFonts w:ascii="Arial" w:cs="Arial" w:eastAsia="Arial" w:hAnsi="Arial"/>
          <w:color w:val="bdc1c6"/>
          <w:sz w:val="24"/>
          <w:szCs w:val="24"/>
          <w:shd w:fill="2021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This assignment statements, like spam = 10. What is the difference between an expression and a statement?</w:t>
      </w:r>
    </w:p>
    <w:p w:rsidR="00000000" w:rsidDel="00000000" w:rsidP="00000000" w:rsidRDefault="00000000" w:rsidRPr="00000000" w14:paraId="00000014">
      <w:pPr>
        <w:spacing w:after="0" w:line="276" w:lineRule="auto"/>
        <w:rPr>
          <w:b w:val="1"/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&gt;Statements represent an action or command e.g print statements, assignment statements. </w:t>
      </w: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Expression is a combination of variables, operations and values that yields a result value</w:t>
      </w:r>
    </w:p>
    <w:p w:rsidR="00000000" w:rsidDel="00000000" w:rsidP="00000000" w:rsidRDefault="00000000" w:rsidRPr="00000000" w14:paraId="0000001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17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1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19">
      <w:pPr>
        <w:spacing w:before="220" w:line="259.2000000000001" w:lineRule="auto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&gt;23</w:t>
      </w:r>
    </w:p>
    <w:p w:rsidR="00000000" w:rsidDel="00000000" w:rsidP="00000000" w:rsidRDefault="00000000" w:rsidRPr="00000000" w14:paraId="0000001A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1C">
      <w:pPr>
        <w:spacing w:before="220" w:line="259.2000000000001" w:lineRule="auto"/>
        <w:rPr>
          <w:color w:val="4a86e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+ 'spamspam'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&gt; ‘</w:t>
      </w:r>
      <w:r w:rsidDel="00000000" w:rsidR="00000000" w:rsidRPr="00000000">
        <w:rPr>
          <w:color w:val="4a86e8"/>
          <w:sz w:val="21"/>
          <w:szCs w:val="21"/>
          <w:highlight w:val="white"/>
          <w:rtl w:val="0"/>
        </w:rPr>
        <w:t xml:space="preserve">spamspamspam’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20" w:line="259.2000000000001" w:lineRule="auto"/>
        <w:rPr>
          <w:color w:val="4a86e8"/>
          <w:sz w:val="21"/>
          <w:szCs w:val="21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'spam' * 3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&gt; ‘spamspamspam’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1F">
      <w:pPr>
        <w:spacing w:before="220" w:line="259.2000000000001" w:lineRule="auto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&gt;A variable name cannot start with a number, it can be alphanumeric but should only start with letters and underscore characters.</w:t>
      </w:r>
    </w:p>
    <w:p w:rsidR="00000000" w:rsidDel="00000000" w:rsidP="00000000" w:rsidRDefault="00000000" w:rsidRPr="00000000" w14:paraId="0000002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21">
      <w:pPr>
        <w:spacing w:before="220" w:line="259.2000000000001" w:lineRule="auto"/>
        <w:rPr>
          <w:color w:val="4a86e8"/>
          <w:highlight w:val="white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4a86e8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4a86e8"/>
          <w:highlight w:val="whit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1"/>
          <w:color w:val="4a86e8"/>
          <w:highlight w:val="white"/>
          <w:rtl w:val="0"/>
        </w:rPr>
        <w:t xml:space="preserve">int() , float() , and str( )</w:t>
      </w:r>
      <w:r w:rsidDel="00000000" w:rsidR="00000000" w:rsidRPr="00000000">
        <w:rPr>
          <w:rFonts w:ascii="Arial" w:cs="Arial" w:eastAsia="Arial" w:hAnsi="Arial"/>
          <w:color w:val="4a86e8"/>
          <w:highlight w:val="white"/>
          <w:rtl w:val="0"/>
        </w:rPr>
        <w:t xml:space="preserve"> functions will evaluate to the integer, floating-point number, and string versions of the value passed to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2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24">
      <w:pPr>
        <w:spacing w:before="220" w:line="259.2000000000001" w:lineRule="auto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&gt;99 is an integer value and cannot be added directly to a string directly. below changes can be made to it</w:t>
      </w:r>
    </w:p>
    <w:p w:rsidR="00000000" w:rsidDel="00000000" w:rsidP="00000000" w:rsidRDefault="00000000" w:rsidRPr="00000000" w14:paraId="00000025">
      <w:pPr>
        <w:spacing w:before="220" w:line="259.2000000000001" w:lineRule="auto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'I have eaten' + str(' 99') + ' burritos.'</w:t>
      </w:r>
    </w:p>
    <w:p w:rsidR="00000000" w:rsidDel="00000000" w:rsidP="00000000" w:rsidRDefault="00000000" w:rsidRPr="00000000" w14:paraId="0000002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character" w:styleId="Hyperlink">
    <w:name w:val="Hyperlink"/>
    <w:basedOn w:val="DefaultParagraphFont"/>
    <w:uiPriority w:val="99"/>
    <w:semiHidden w:val="1"/>
    <w:unhideWhenUsed w:val="1"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 w:val="1"/>
    <w:rsid w:val="00F84496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question" w:customStyle="1">
    <w:name w:val="question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programs1" w:customStyle="1">
    <w:name w:val="programs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question1" w:customStyle="1">
    <w:name w:val="question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ahE4cFA3b5Bnm1HKIfEaJnaePA==">AMUW2mUztepm6hlR9YF0dbC4zsEc6i7m8PVoYhS0+ou5htvX4dYIv4v3Jowu3458+3/7aU7I2Su6iOJPbA0xEGcEwsOZiUaK34GqEIgsF94cpq46ckbb+zfCSCoczavWlhAzu5ATlSH5G2gmKuY0CcaHgrbbwrs0KFkvPAtP9sEyNAgpJQYD52ihK0drJOEYvxA9yol3JEw7evW6VtbR8kN8FQt+kd/DH0H4x+PSZoIO2iylzQ1axE46HK13FDk5AmRJg8Uq12VzBm+OTARkEEvaCyES7A+L5XMNJWhgyRyIPD8vj2QTLVnJmc6QJNZVaxj8Ft3egDW7mCC7IaezPj1yALgI9YBXDqxVYsg+DT1tpPzjTPgeO9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