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3"/>
        <w:gridCol w:w="3055"/>
        <w:gridCol w:w="3813"/>
        <w:gridCol w:w="1314"/>
      </w:tblGrid>
      <w:tr w:rsidR="002F4A73" w:rsidRPr="002F4A73" w:rsidTr="002F4A73">
        <w:tc>
          <w:tcPr>
            <w:tcW w:w="960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Table</w:t>
            </w:r>
          </w:p>
        </w:tc>
        <w:tc>
          <w:tcPr>
            <w:tcW w:w="4290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Table description</w:t>
            </w:r>
          </w:p>
        </w:tc>
        <w:tc>
          <w:tcPr>
            <w:tcW w:w="5790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Primary Key</w:t>
            </w:r>
          </w:p>
        </w:tc>
        <w:tc>
          <w:tcPr>
            <w:tcW w:w="1440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Object Type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OACT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G/L Accounts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AcctCode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OCRD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Business Partner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CardCode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ODSC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Bank Codes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3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OITM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Items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ItemCode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4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OVTG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Tax Definition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5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OPLN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Price Lists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ListNum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6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OSPP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Special Prices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CardCode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,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ItemCode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7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OITG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Item Properties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ItmsTypCod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8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ORTM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Rate Differences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LineNum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,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IsSysCurr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9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OCRG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Card Groups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GroupCode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10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OCPR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Contact Persons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CntctCode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11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OUSR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Users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12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OINV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A/R Invoice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13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ORIN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A/R Credit Memo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14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ODLN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Delivery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15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ORDN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Returns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16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ORDR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Sales Order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17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OPCH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A/P Invoice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18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ORPC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A/P Credit Memo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19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OPDN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Goods Receipt PO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20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ORPD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Goods Return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21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OPOR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Purchase Order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22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OQUT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Sales Quotation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23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ORCT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Incoming Payment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24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ODPS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Deposit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DeposId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25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OMTH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Reconciliation History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MthAcctCod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,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IsInternal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,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MatchNum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26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OCHH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Check Register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CheckKey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27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OBTF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Journal Voucher Entry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BatchNum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,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TransId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28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OBTD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Journal Vouchers List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BatchNum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29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OJDT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Journal Entry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TransId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30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OITW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Items – Warehouse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ItemCode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,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WhsCode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31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OADP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Print Preferences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PrintId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32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OCLG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Activities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ClgCode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33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ORCR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Recurring Postings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RcurCode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, Instance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34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ONNM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Document Numbering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ObjectCode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,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DocSubType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35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OCRC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Credit Cards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CreditCard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36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OCRN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Currency Codes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CurrCode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37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OIDX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CPI Codes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IdexCode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38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OADM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Administration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39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OCTG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Payment Terms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GroupNum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40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OPRF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Preferences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FormNumber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,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UserSign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41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OBNK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External Bank Statement Received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AcctCode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, Sequence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42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OMRC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Manufacturers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FirmCode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43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OCQG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Card Properties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GroupCode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44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OTRC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Journal Entry Codes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TrnsCode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45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OVPM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Outgoing Payments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46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OSRL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Serial Numbers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ItemCode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,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SerialNum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47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OALC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Loading Expenses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AlcCode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48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lastRenderedPageBreak/>
              <w:t>OSHP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Delivery Types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TrnspCode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49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OLGT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Length Units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UnitCode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50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OWGT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Weight Units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UnitCode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51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OITB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Item Groups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ItmsGrpCod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52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OSLP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Sales Employee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SlpCode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53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OFLT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Report – Selection Criteria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FormNum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,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UserSign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,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FilterName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54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OTRT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Posting Templates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TrtCode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55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OARG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Customs Groups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CstGrpCode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56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OCHO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Checks for Payment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CheckKey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57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OINM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Whse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 Journal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TransNum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, Instance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58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OIGN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Goods Receipt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59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OIGE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Goods Issue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60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OPRC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Cost Center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PrcCode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61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OOCR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Cost Rate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OcrCode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62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OPRJ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Project Codes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PrjCode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63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OWHS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Warehouses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WhsCode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64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OCOG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Commission Groups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GroupCode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65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OITT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Product Tree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66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OWTR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Inventory Transfer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67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OWKO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Production Instructions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OrderNum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68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OIPF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Landed Costs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69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OCRP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Payment Methods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CrTypeCode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70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OCDT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Credit Card Payment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71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OCRH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Credit Card Management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AbsId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, Instance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72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OSCN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Customer/Vendor Cat. No.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ItemCode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,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CardCode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, Substitute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73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OCRV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Credit Payments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AbsId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,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PayId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, Instance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74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ORTT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CPI and FC Rates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RateDate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, Currency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75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ODPT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Postdated Deposit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DeposId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76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OBGT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Budget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77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OBGD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Budget Cost Assess.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Mthd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BgdCode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78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ORCN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Retail Chains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ChainCode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79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OALT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Alerts Template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80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OALR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Alerts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81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OAIB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Received Alerts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AlertCode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,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UserSign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82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OAOB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Message Sent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AlertCode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,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UserSign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83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OCLS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Activity Subjects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84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OSPG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Special Prices for Groups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CardCode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,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ObjType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,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ObjKey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85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SPRG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Application Start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LineNum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,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UserCode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86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OMLS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Distribution List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87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OENT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Shipping Types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88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OSAL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Outgoing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89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OTRA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Transition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90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OBGS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Budget Scenario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91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OIRT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Interest Prices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Numerator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92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OUDG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User Defaults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93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OSRI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Serial Numbers for Items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ItemCode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,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SysSerial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94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OFRT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Financial Report Templates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95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OFRC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Financial Report Categories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TemplateId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,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CatId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96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OOPR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Opportunity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OpprId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97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OOIN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Interest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98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lastRenderedPageBreak/>
              <w:t>OOIR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Interest Level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99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OOSR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Information Source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100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OOST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Opportunity Stage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101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OOFR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Defect Cause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102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OCLT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Activity Types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103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OCLO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Meetings Location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104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OISR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Service Calls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RequestNum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105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OIBT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Batch No. for Item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ItemCode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,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BatchNum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,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WhsCode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106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OALI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Alternative Items 2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OrigItem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,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AltItem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107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OPRT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Partners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PrtId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108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OCMT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Competitors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CompetId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109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OUVV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User Validations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IndexID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,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LineNum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110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OFPR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Posting Period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111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ODRF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Drafts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112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OSRD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Batches and Serial Numbers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ItemCode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,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DocType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,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DocEntry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,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DocLineNum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113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OUDC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User Display Cat.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CodeID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114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OPVL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Lender –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Pelecard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115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ODDT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Withholding Tax Deduction Hierarchy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Numerator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116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ODDG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Withholding Tax Deduction Groups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Numerator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117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OUBR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Branches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118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OUDP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Departments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119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OWST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Confirmation Level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WstCode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120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OWTM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Approval Templates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WtmCode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121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OWDD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Docs. for Confirmation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WddCode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122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OCHD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Checks for Payment Drafts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CheckKey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123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CINF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Company Info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124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OEXD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Freight Setup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ExpnsCode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125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OSTA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Sales Tax Authorities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Code, Type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126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OSTT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Sales Tax Authorities Type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127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OSTC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Sales Tax Codes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128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OCRY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Countries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129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OCST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States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Country, 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130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OADF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Address Formats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131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OCIN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A/R Correction Invoice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132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OCDC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Cash Discount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133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OQCN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Query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Catagories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CategoryId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134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OIND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Triangular Deal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135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ODMW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Data Migration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136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OCSTN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Workstation ID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137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OIDC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Indicator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138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OGSP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Goods Shipment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139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OPDF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Payment Draft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140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OQWZ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Query Wizard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141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OASG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Account Segmentation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142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OASC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Account Segmentation Categories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SegmentId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, 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143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OLCT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144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lastRenderedPageBreak/>
              <w:t>OTNN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1099 Forms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FormCode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145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OCYC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Cycle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146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OPYM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Payment Methods for Payment Wizard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PayMethCod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147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OTOB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1099 Opening Balance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VendCode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, Form1099, Box1099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148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ORIT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Dunning Interest Rate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149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OBPP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BP Priorities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PrioCode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150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ODUN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Dunning Letters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LineNum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151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CUFD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User Fields – Description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TableID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,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FieldID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152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OUTB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User Tables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TableName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153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OCUMI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My Menu Items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UserSign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 , Id_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154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OPYD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Payment Run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155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OPKL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Pick List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156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OPWZ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Payment Wizard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IdNumber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157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OPEX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Payment Results Table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158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OPYB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Payment Block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159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OUQR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Queries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IntrnalKey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,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Qcategory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160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OCBI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Central Bank Ind.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Indicator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161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OMRV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Inventory Revaluation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162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OCPI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A/P Correction Invoice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163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OCPV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A/P Correction Invoice Reversal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164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OCSI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A/R Correction Invoice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165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OCSV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A/R Correction Invoice Reversal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166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OSCS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Service Call Statuses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statusID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167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OSCT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Service Call Types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callTypeID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168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OSCP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Service Call Problem Types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prblmTypID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169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OCTT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Contract Template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TmpltName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170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OHEM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Employees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empID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171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OHTY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Employee Types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typeID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172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OHST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Employee Status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statusID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173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OHTR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Termination Reason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reasonID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174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OHED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Education Types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edType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175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OINS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Customer Equipment Card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insID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176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OAGP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Agent Name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AgentCode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177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OWHT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Withholding Tax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WTCode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178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ORFL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Already Displayed 347, 349 and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WTax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 Reports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DocEntry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,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ReportType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,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DocType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,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LineNum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,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TaxCode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,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OrdinalNum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179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OVTR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Tax Report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180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OBOE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Bill of Exchange for Payment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BoeKey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181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OBOT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Bill Of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Exchang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 Transaction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182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OFRM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File Format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183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OPID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Period Indicator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Indicator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184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ODOR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Doubtful Debts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185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OHLD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Holiday Table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HldCode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186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OCRB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BP – Bank Account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Country,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BankCode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, Account,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CardCode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187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OSST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Service Call Solution Statuses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188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OSLT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Service Call Solutions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SltCode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189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OCTR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Service Contracts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ContractID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190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OSCL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Service Calls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callID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191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OSCO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Service Call Origins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originID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192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lastRenderedPageBreak/>
              <w:t>OUKD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User Key Description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TableName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,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KeyId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193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OQUE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Queue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queueID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194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OIWZ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Inflation Wizard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195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ODUT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Dunning Terms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TermCode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196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ODWZ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Dunning Wizard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WizardId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197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OFCT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Sales Forecast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198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OMSN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MRP Scenarios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199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OTER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Territories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territryID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200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OOND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Industries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IndCode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201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OWOR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Production Order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202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ODPI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A/R Down Payment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203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ODPO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A/P Down Payment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204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OPKG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Package Types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PkgCode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205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OUDO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User-Defined Object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206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ODOW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Data Ownership – Objects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Object,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SubObject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207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ODOX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Data Ownership – Exceptions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QueryId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, Object,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SubObject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208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209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OHPS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Employee Position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posID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210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OHTM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Employee Teams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teamID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211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OORL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Relationships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OrlCode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212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ORCM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Recommendation Data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213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OUPT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User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Autorization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 Tree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214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OPDT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Predefined Text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215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OBOX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Box Definition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BoxCode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,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ReportType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,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BosCode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216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OCLA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Activity Status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statusID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217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OCHF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312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ObjName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218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OCSHS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User-Defined Values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IndexID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219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OACP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Periods Category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220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OATC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Attachments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221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OGFL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Grid Filter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FormID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,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GridID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,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UserCode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222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OLNG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User Language Table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223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OMLT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Multi-Language Translation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TranEntry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224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OAPA3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225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OAPA4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226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OAPA5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227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SDIS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Dynamic Interface (Strings)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FormId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,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ItemId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,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ColumnId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, Language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229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OSVR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Saved Reconciliations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acctCode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230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DSC1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House Bank Accounts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231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RDOC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Document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232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ODGP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Document Generation Parameter Sets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233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OMHD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#740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AlertCode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234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OACG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Account Category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238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OBCA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Bank Charges Allocation Codes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239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OCFT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Cash Flow Transactions – Rows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CFTId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241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OCFW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Cash Flow Line Item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CFWId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242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OBPL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Business Place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BPLId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247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OJPE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Local Era Calendar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250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ODIM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Cost Accounting Dimension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DimCode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251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OSCD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Service Code Table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254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lastRenderedPageBreak/>
              <w:t>OSGP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Service Group for Brazil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255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OMGP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Material Group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256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ONCM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NCM 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257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OCFP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CFOP for Nota Fiscal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258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OTSC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CST Code for Nota Fiscal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259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OUSG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Usage of Nota Fiscal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260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OCDP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Closing Date Procedure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ClsDateNum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261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ONFN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Nota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 Fiscal Numbering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ObjectCode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,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DocSubType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263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ONFT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Nota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 Fiscal Tax Category (Brazil)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264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OCNT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Counties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265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OTCD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Tax Code Determination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266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ODTY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BoE Document Type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267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OPTF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BoE Portfolio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268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OIST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BoE Instruction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269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OTPS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Tax Parameter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271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OTFC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Tax Type Combination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275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OFML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Tax Formula Master Table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276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OCNA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CNAE 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278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OTSI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Sales Tax Invoice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280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OTPI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Purchase Tax Invoice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281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OCCD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Cargo Customs Declaration Numbers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CCDNum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283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ORSC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Resources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ResCode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290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ORSG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Resource Properties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ResTypCod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291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ORSB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ResGrpCod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ResGrpCod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292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RecordSet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300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Bridge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305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OITR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Internal Reconciliation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ReconNum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321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OPOS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POS Master Data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EquipNo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541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ODRF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Stock Transfer Draft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1179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OMSG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Messaging Service Settings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10000105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OBTN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Batch Numbers Master Data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10000044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OSRN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Serial Numbers Master Data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10000045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OIVK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IVL Vs OINM Keys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TransSeq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10000062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OIQR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Inventory Posting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10000071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OFYM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Financial Year Master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10000073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OSEC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Sections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10000074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OCSN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Certificate Series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10000075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ONOA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Nature of </w:t>
            </w: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Assessee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10000077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RTYP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Document Type List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10000196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OUGP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UoM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 Group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UgpEntry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10000197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OUOM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UoM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 Master Data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UomEntry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10000199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OBFC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Bin Field Configuration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10000203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OBAT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Bin Location Attribute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10000204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OBSL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Warehouse Sublevel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10000205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OBIN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Bin Location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10000206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ODNF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DNF 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140000041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OUGR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Authorization Group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GroupId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231000000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OEGP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E-Mail Group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EmlGrpCode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234000004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lastRenderedPageBreak/>
              <w:t>OGPC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Government Payment 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243000001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OIQI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Inventory Opening Balance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310000001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OBTW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Batch Attributes in Location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310000008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OLLF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Legal List Format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410000005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OHET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Object: HR Employee Transfer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TransferID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480000001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OTCX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Tax Code Determination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540000005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OPQT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Purchase Quotation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540000006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ORCP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Recurring Transaction Template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540000040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OCCT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Cost Center Type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CctCode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540000042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OACR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Accrual Type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540000048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ONFM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Nota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 Fiscal Model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540000056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OBFI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Brazil Fuel Indexer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540000067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OBBI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Brazil Beverage Indexer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540000068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OCPT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Cockpit Main Table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1210000000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OWTQ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Inventory Transfer Request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1250000001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OOAT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Blanket Agreement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1250000025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OKPI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Key Performance Indicator Package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1320000000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OTGG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Target Group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TargetCode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1320000002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OCPN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Campaign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CpnNo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1320000012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OROC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Retorno</w:t>
            </w:r>
            <w:proofErr w:type="spellEnd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 xml:space="preserve"> Operation Codes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1320000028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OPSC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Product Source 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1320000039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ODTP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Fixed Assets Depreciation Types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1470000000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OADT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Fixed Assets Account Determination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1470000002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ODPA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Fixed Asset Depreciation Areas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1470000003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ODPP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Depreciation Type Pools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1470000004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OACS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Asset Classes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1470000032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OAGS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Asset Groups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1470000046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ODMC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G/L Account Determination Criteria – Inventory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DmcId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1470000048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OACQ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Capitalization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1470000049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OGAR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G/L Account Advanced Rules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1470000057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OACD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Credit Memo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1470000060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OBCD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Bar Code Master Data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BcdEntry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1470000062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OINC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Inventory Counting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1470000065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OEDG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Discount Groups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AbsEntry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1470000077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OCCS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Cycle Count Determination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WhsCode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1470000092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OPRQ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Purchase Request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DocEntry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1470000113</w:t>
            </w:r>
          </w:p>
        </w:tc>
      </w:tr>
      <w:tr w:rsidR="002F4A73" w:rsidRPr="002F4A73" w:rsidTr="002F4A73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OWLS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Workflow – Task Details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proofErr w:type="spellStart"/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TaskID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hideMark/>
          </w:tcPr>
          <w:p w:rsidR="002F4A73" w:rsidRPr="002F4A73" w:rsidRDefault="002F4A73" w:rsidP="002F4A73">
            <w:pPr>
              <w:spacing w:after="0" w:line="240" w:lineRule="auto"/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</w:pPr>
            <w:r w:rsidRPr="002F4A73">
              <w:rPr>
                <w:rFonts w:ascii="Helvetica" w:eastAsia="Times New Roman" w:hAnsi="Helvetica" w:cs="Helvetica"/>
                <w:color w:val="3C3C3C"/>
                <w:sz w:val="21"/>
                <w:szCs w:val="21"/>
              </w:rPr>
              <w:t>1620000000</w:t>
            </w:r>
          </w:p>
        </w:tc>
      </w:tr>
    </w:tbl>
    <w:p w:rsidR="00171A00" w:rsidRDefault="002F4A73">
      <w:bookmarkStart w:id="0" w:name="_GoBack"/>
      <w:bookmarkEnd w:id="0"/>
    </w:p>
    <w:sectPr w:rsidR="00171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A73"/>
    <w:rsid w:val="002F4A73"/>
    <w:rsid w:val="007D3063"/>
    <w:rsid w:val="00F6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0E47D-3572-4539-BB1B-CECBE534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4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1290</Words>
  <Characters>11174</Characters>
  <Application>Microsoft Office Word</Application>
  <DocSecurity>0</DocSecurity>
  <Lines>360</Lines>
  <Paragraphs>303</Paragraphs>
  <ScaleCrop>false</ScaleCrop>
  <Company/>
  <LinksUpToDate>false</LinksUpToDate>
  <CharactersWithSpaces>12161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cinntra</dc:creator>
  <cp:keywords/>
  <dc:description/>
  <cp:lastModifiedBy>cinntra</cp:lastModifiedBy>
  <cp:revision>1</cp:revision>
  <dcterms:created xsi:type="dcterms:W3CDTF">2023-04-26T12:36:00Z</dcterms:created>
  <dcterms:modified xsi:type="dcterms:W3CDTF">2023-04-26T12:37:00Z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06410695-e04b-4ea7-8794-2a01b1fad6ad</vt:lpwstr>
  </property>
</Properties>
</file>