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2CE" w:rsidRPr="007A12CE" w:rsidRDefault="007A12CE" w:rsidP="008D7618">
      <w:pPr>
        <w:pStyle w:val="HTMLPreformatted"/>
        <w:shd w:val="clear" w:color="auto" w:fill="FFFFFF"/>
        <w:wordWrap w:val="0"/>
        <w:jc w:val="both"/>
        <w:rPr>
          <w:rFonts w:ascii="var(--jp-code-font-family)" w:hAnsi="var(--jp-code-font-family)"/>
          <w:lang w:val="en-US"/>
        </w:rPr>
      </w:pPr>
      <w:r>
        <w:rPr>
          <w:noProof/>
          <w:lang w:val="en-US"/>
        </w:rPr>
        <w:drawing>
          <wp:inline distT="0" distB="0" distL="0" distR="0" wp14:anchorId="46502D83" wp14:editId="0CEEC30D">
            <wp:extent cx="6150429" cy="5385535"/>
            <wp:effectExtent l="0" t="0" r="0" b="0"/>
            <wp:docPr id="2123956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56869" name="Picture 2123956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88" cy="54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E" w:rsidRPr="007A12CE" w:rsidRDefault="007A12CE" w:rsidP="008D7618">
      <w:pPr>
        <w:jc w:val="both"/>
        <w:rPr>
          <w:lang w:val="en-US"/>
        </w:rPr>
      </w:pPr>
    </w:p>
    <w:p w:rsidR="007A12CE" w:rsidRDefault="007A12CE" w:rsidP="008D7618">
      <w:pPr>
        <w:jc w:val="both"/>
        <w:rPr>
          <w:lang w:val="en-US"/>
        </w:rPr>
      </w:pPr>
    </w:p>
    <w:p w:rsidR="007A12CE" w:rsidRDefault="007A12CE" w:rsidP="008D7618">
      <w:pPr>
        <w:jc w:val="both"/>
        <w:rPr>
          <w:lang w:val="en-US"/>
        </w:rPr>
      </w:pPr>
      <w:r>
        <w:rPr>
          <w:lang w:val="en-US"/>
        </w:rPr>
        <w:t>OBSERVATION:</w:t>
      </w:r>
    </w:p>
    <w:p w:rsidR="007A12CE" w:rsidRDefault="007A12CE" w:rsidP="008D7618">
      <w:pPr>
        <w:jc w:val="both"/>
        <w:rPr>
          <w:lang w:val="en-US"/>
        </w:rPr>
      </w:pPr>
    </w:p>
    <w:p w:rsidR="007A12CE" w:rsidRDefault="007A12CE" w:rsidP="008D7618">
      <w:pPr>
        <w:jc w:val="both"/>
        <w:rPr>
          <w:lang w:val="en-US"/>
        </w:rPr>
      </w:pPr>
      <w:r>
        <w:rPr>
          <w:lang w:val="en-US"/>
        </w:rPr>
        <w:t>As we know R</w:t>
      </w:r>
      <w:r w:rsidR="004D59C4">
        <w:rPr>
          <w:lang w:val="en-US"/>
        </w:rPr>
        <w:t xml:space="preserve">-square equals to 1 is a very good fit and R-squared equals to 0 is a very bad fit. </w:t>
      </w:r>
    </w:p>
    <w:p w:rsidR="004D59C4" w:rsidRDefault="004D59C4" w:rsidP="008D7618">
      <w:pPr>
        <w:jc w:val="both"/>
        <w:rPr>
          <w:lang w:val="en-US"/>
        </w:rPr>
      </w:pPr>
    </w:p>
    <w:p w:rsidR="004D59C4" w:rsidRDefault="004D59C4" w:rsidP="008D7618">
      <w:pPr>
        <w:jc w:val="both"/>
        <w:rPr>
          <w:lang w:val="en-US"/>
        </w:rPr>
      </w:pPr>
      <w:r>
        <w:rPr>
          <w:lang w:val="en-US"/>
        </w:rPr>
        <w:t>From the graph and values of the R-squared above we can see that, as we increase the standard deviation value to 1, 5 and 10 the value of R-squared changes to 0.89, 0.27 and 0.08 respectively. We can tell as the std deviation is increased the noise</w:t>
      </w:r>
      <w:r w:rsidR="008D7618">
        <w:rPr>
          <w:lang w:val="en-US"/>
        </w:rPr>
        <w:t xml:space="preserve"> or scatter of the data</w:t>
      </w:r>
      <w:r>
        <w:rPr>
          <w:lang w:val="en-US"/>
        </w:rPr>
        <w:t xml:space="preserve"> in the graph also increases which means the model is less fit to the data and it is less useful for making predictions</w:t>
      </w:r>
      <w:r w:rsidR="008D7618">
        <w:rPr>
          <w:lang w:val="en-US"/>
        </w:rPr>
        <w:t>.</w:t>
      </w:r>
    </w:p>
    <w:sectPr w:rsidR="004D59C4" w:rsidSect="007A12C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CE"/>
    <w:rsid w:val="000111D6"/>
    <w:rsid w:val="00380FF3"/>
    <w:rsid w:val="004D59C4"/>
    <w:rsid w:val="007A12CE"/>
    <w:rsid w:val="008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078C5"/>
  <w15:chartTrackingRefBased/>
  <w15:docId w15:val="{46CEBB40-D7E4-9441-87A9-0F3F3B9F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2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2025-01-13T17:01:00Z</dcterms:created>
  <dcterms:modified xsi:type="dcterms:W3CDTF">2025-01-13T19:27:00Z</dcterms:modified>
</cp:coreProperties>
</file>