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3C0ABE05" wp14:editId="0328A6B4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98FF58C" wp14:editId="32CBD182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E161D8">
        <w:trPr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E161D8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E161D8">
        <w:trPr>
          <w:trHeight w:val="814"/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161D8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F7FCC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E161D8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D137C1">
        <w:rPr>
          <w:rFonts w:asciiTheme="minorHAnsi" w:hAnsiTheme="minorHAnsi"/>
          <w:sz w:val="23"/>
          <w:szCs w:val="23"/>
        </w:rPr>
        <w:t>ης/-τ</w:t>
      </w:r>
      <w:r w:rsidRPr="00D137C1">
        <w:rPr>
          <w:rFonts w:asciiTheme="minorHAnsi" w:hAnsiTheme="minorHAnsi"/>
          <w:sz w:val="23"/>
          <w:szCs w:val="23"/>
        </w:rPr>
        <w:t xml:space="preserve">ρια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πλήρες ωράριο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και μέχρι τη λήξη των μαθημάτων του σχολικού έτους </w:t>
      </w:r>
      <w:r w:rsidR="004421E7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didetos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, ήτοι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. 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1E3596" w:rsidRPr="00D137C1" w:rsidRDefault="001E3596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Έλαβε αναρρωτικές άδειες σύνολο: </w:t>
      </w:r>
      <w:r w:rsidR="0051528A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51528A" w:rsidRPr="00D137C1">
        <w:rPr>
          <w:rFonts w:asciiTheme="minorHAnsi" w:hAnsiTheme="minorHAnsi"/>
          <w:b/>
          <w:sz w:val="23"/>
          <w:szCs w:val="23"/>
          <w:lang w:val="en-US"/>
        </w:rPr>
        <w:t>anar</w:t>
      </w:r>
      <w:proofErr w:type="spellEnd"/>
      <w:r w:rsidR="0051528A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ημέρες</w:t>
      </w:r>
      <w:r w:rsidRPr="00D137C1">
        <w:rPr>
          <w:rFonts w:asciiTheme="minorHAnsi" w:hAnsiTheme="minorHAnsi"/>
          <w:sz w:val="23"/>
          <w:szCs w:val="23"/>
        </w:rPr>
        <w:t xml:space="preserve">, από τις οποίες μόνο </w:t>
      </w:r>
      <w:r w:rsidRPr="00D137C1">
        <w:rPr>
          <w:rFonts w:asciiTheme="minorHAnsi" w:hAnsiTheme="minorHAnsi"/>
          <w:b/>
          <w:sz w:val="23"/>
          <w:szCs w:val="23"/>
        </w:rPr>
        <w:t>15</w:t>
      </w:r>
      <w:r w:rsidRPr="00D137C1">
        <w:rPr>
          <w:rFonts w:asciiTheme="minorHAnsi" w:hAnsiTheme="minorHAnsi"/>
          <w:sz w:val="23"/>
          <w:szCs w:val="23"/>
        </w:rPr>
        <w:t xml:space="preserve"> ημέρες υπολογίζονται για προϋπηρεσία σύμφωνα με το άρθρο 657 &amp;658 του αστικού κώδικα, το άρθρο 11 του Ν. 2874/2000, την εγκύκλιο αριθμ. 79/14-07-1999 ΙΚΑ, έγγραφο αρ. πρωτ. Π06/40/29-04-2013 ΙΚΑ. 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B3D27" w:rsidRPr="00D137C1">
        <w:rPr>
          <w:rFonts w:asciiTheme="minorHAnsi" w:hAnsiTheme="minorHAnsi"/>
          <w:sz w:val="23"/>
          <w:szCs w:val="23"/>
        </w:rPr>
        <w:t>Η π</w:t>
      </w:r>
      <w:r w:rsidRPr="00D137C1">
        <w:rPr>
          <w:rFonts w:asciiTheme="minorHAnsi" w:hAnsiTheme="minorHAnsi"/>
          <w:sz w:val="23"/>
          <w:szCs w:val="23"/>
        </w:rPr>
        <w:t xml:space="preserve">ροϋπηρεσία της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bookmarkStart w:id="0" w:name="_GoBack"/>
      <w:bookmarkEnd w:id="0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262DB1" w:rsidRPr="00E161D8" w:rsidRDefault="004121FB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  <w:r w:rsidRPr="00E161D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3123F2" wp14:editId="083CCBD7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Pr="00E161D8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E161D8">
                              <w:rPr>
                                <w:rFonts w:asciiTheme="minorHAnsi" w:hAnsiTheme="minorHAnsi"/>
                              </w:rPr>
                              <w:t xml:space="preserve">     Ο Δ/ντής  Π.Ε. Ηρακλείου</w:t>
                            </w:r>
                          </w:p>
                          <w:p w:rsidR="00262DB1" w:rsidRPr="00E161D8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E161D8" w:rsidRDefault="00262DB1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E161D8" w:rsidRDefault="006C090B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E161D8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="00262DB1" w:rsidRPr="00E161D8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E161D8" w:rsidRPr="00C4523F">
                              <w:rPr>
                                <w:rFonts w:asciiTheme="minorHAnsi" w:hAnsiTheme="minorHAnsi"/>
                              </w:rPr>
                              <w:t xml:space="preserve">  </w:t>
                            </w:r>
                            <w:r w:rsidR="00262DB1" w:rsidRPr="00E161D8">
                              <w:rPr>
                                <w:rFonts w:asciiTheme="minorHAnsi" w:hAnsiTheme="minorHAnsi"/>
                              </w:rPr>
                              <w:t>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Pr="00E161D8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E161D8">
                        <w:rPr>
                          <w:rFonts w:asciiTheme="minorHAnsi" w:hAnsiTheme="minorHAnsi"/>
                        </w:rPr>
                        <w:t xml:space="preserve">     Ο Δ/ντής  Π.Ε. Ηρακλείου</w:t>
                      </w:r>
                    </w:p>
                    <w:p w:rsidR="00262DB1" w:rsidRPr="00E161D8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262DB1" w:rsidRPr="00E161D8" w:rsidRDefault="00262DB1" w:rsidP="00262DB1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262DB1" w:rsidRPr="00E161D8" w:rsidRDefault="006C090B" w:rsidP="00262DB1">
                      <w:pPr>
                        <w:rPr>
                          <w:rFonts w:asciiTheme="minorHAnsi" w:hAnsiTheme="minorHAnsi"/>
                        </w:rPr>
                      </w:pPr>
                      <w:r w:rsidRPr="00E161D8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="00262DB1" w:rsidRPr="00E161D8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E161D8">
                        <w:rPr>
                          <w:rFonts w:asciiTheme="minorHAnsi" w:hAnsiTheme="minorHAnsi"/>
                          <w:lang w:val="en-US"/>
                        </w:rPr>
                        <w:t xml:space="preserve">  </w:t>
                      </w:r>
                      <w:r w:rsidR="00262DB1" w:rsidRPr="00E161D8">
                        <w:rPr>
                          <w:rFonts w:asciiTheme="minorHAnsi" w:hAnsiTheme="minorHAnsi"/>
                        </w:rPr>
                        <w:t>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</w:p>
    <w:p w:rsidR="00262DB1" w:rsidRPr="00E161D8" w:rsidRDefault="00262DB1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262DB1" w:rsidRPr="00E161D8" w:rsidRDefault="00262DB1" w:rsidP="00262DB1">
      <w:pPr>
        <w:rPr>
          <w:rFonts w:asciiTheme="minorHAnsi" w:hAnsiTheme="minorHAnsi"/>
        </w:rPr>
      </w:pPr>
    </w:p>
    <w:p w:rsidR="00262DB1" w:rsidRPr="00E161D8" w:rsidRDefault="00262DB1" w:rsidP="00262DB1">
      <w:pPr>
        <w:rPr>
          <w:rFonts w:asciiTheme="minorHAnsi" w:hAnsiTheme="minorHAnsi"/>
        </w:rPr>
      </w:pPr>
    </w:p>
    <w:p w:rsidR="00262DB1" w:rsidRPr="00E161D8" w:rsidRDefault="00262DB1">
      <w:pPr>
        <w:rPr>
          <w:rFonts w:asciiTheme="minorHAnsi" w:hAnsiTheme="minorHAnsi"/>
        </w:rPr>
      </w:pPr>
    </w:p>
    <w:p w:rsidR="00E161D8" w:rsidRPr="00E161D8" w:rsidRDefault="00E161D8">
      <w:pPr>
        <w:rPr>
          <w:rFonts w:asciiTheme="minorHAnsi" w:hAnsiTheme="minorHAnsi"/>
        </w:rPr>
      </w:pPr>
    </w:p>
    <w:sectPr w:rsidR="00E161D8" w:rsidRPr="00E161D8" w:rsidSect="00AA2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19F" w:rsidRDefault="00A9219F">
      <w:r>
        <w:separator/>
      </w:r>
    </w:p>
  </w:endnote>
  <w:endnote w:type="continuationSeparator" w:id="0">
    <w:p w:rsidR="00A9219F" w:rsidRDefault="00A9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524D0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-323215</wp:posOffset>
          </wp:positionV>
          <wp:extent cx="5954400" cy="7632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19F" w:rsidRDefault="00A9219F">
      <w:r>
        <w:separator/>
      </w:r>
    </w:p>
  </w:footnote>
  <w:footnote w:type="continuationSeparator" w:id="0">
    <w:p w:rsidR="00A9219F" w:rsidRDefault="00A92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50EC7"/>
    <w:rsid w:val="00064E93"/>
    <w:rsid w:val="001032C0"/>
    <w:rsid w:val="001270E1"/>
    <w:rsid w:val="001823C8"/>
    <w:rsid w:val="001E3596"/>
    <w:rsid w:val="00224DDF"/>
    <w:rsid w:val="00262DB1"/>
    <w:rsid w:val="002B0BCE"/>
    <w:rsid w:val="002E6CCE"/>
    <w:rsid w:val="00341C30"/>
    <w:rsid w:val="003B3485"/>
    <w:rsid w:val="003E776F"/>
    <w:rsid w:val="004121FB"/>
    <w:rsid w:val="00430463"/>
    <w:rsid w:val="004421E7"/>
    <w:rsid w:val="004524D0"/>
    <w:rsid w:val="0051528A"/>
    <w:rsid w:val="0057203F"/>
    <w:rsid w:val="005D61A9"/>
    <w:rsid w:val="005F2494"/>
    <w:rsid w:val="006A44A6"/>
    <w:rsid w:val="006C090B"/>
    <w:rsid w:val="006C727D"/>
    <w:rsid w:val="00850CE6"/>
    <w:rsid w:val="009F3063"/>
    <w:rsid w:val="00A617CD"/>
    <w:rsid w:val="00A9219F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373CE"/>
    <w:rsid w:val="00E02BCD"/>
    <w:rsid w:val="00E161D8"/>
    <w:rsid w:val="00E36F60"/>
    <w:rsid w:val="00E80DEA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1601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19</cp:revision>
  <dcterms:created xsi:type="dcterms:W3CDTF">2018-04-25T07:12:00Z</dcterms:created>
  <dcterms:modified xsi:type="dcterms:W3CDTF">2018-04-25T09:36:00Z</dcterms:modified>
</cp:coreProperties>
</file>