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B4E7" w14:textId="77777777" w:rsidR="008669CA" w:rsidRPr="00FE1EFC" w:rsidRDefault="008669CA" w:rsidP="008669C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FE1EFC">
        <w:rPr>
          <w:rFonts w:cstheme="minorHAnsi"/>
          <w:b/>
          <w:bCs/>
        </w:rPr>
        <w:t>Texas Tech University</w:t>
      </w:r>
    </w:p>
    <w:p w14:paraId="19BFBED6" w14:textId="2BDA15F2" w:rsidR="008669CA" w:rsidRPr="00FE1EFC" w:rsidRDefault="008669CA" w:rsidP="00BD7A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FE1EFC">
        <w:rPr>
          <w:rFonts w:cstheme="minorHAnsi"/>
          <w:b/>
          <w:bCs/>
        </w:rPr>
        <w:t>Computer Science Department</w:t>
      </w:r>
      <w:r w:rsidR="00BD7A53" w:rsidRPr="00FE1EFC">
        <w:rPr>
          <w:rFonts w:cstheme="minorHAnsi"/>
          <w:b/>
          <w:bCs/>
        </w:rPr>
        <w:t xml:space="preserve"> - </w:t>
      </w:r>
      <w:r w:rsidR="00E57D9F" w:rsidRPr="00FE1EFC">
        <w:rPr>
          <w:rFonts w:cstheme="minorHAnsi"/>
          <w:b/>
          <w:bCs/>
        </w:rPr>
        <w:t>Software Engineering</w:t>
      </w:r>
    </w:p>
    <w:p w14:paraId="70010CB9" w14:textId="59938122" w:rsidR="00C1637B" w:rsidRPr="00FE1EFC" w:rsidRDefault="00D90F6B" w:rsidP="008669CA">
      <w:pPr>
        <w:jc w:val="center"/>
        <w:rPr>
          <w:rFonts w:cstheme="minorHAnsi"/>
          <w:b/>
          <w:bCs/>
        </w:rPr>
      </w:pPr>
      <w:r w:rsidRPr="00FE1EFC">
        <w:rPr>
          <w:rFonts w:cstheme="minorHAnsi"/>
          <w:b/>
          <w:bCs/>
        </w:rPr>
        <w:t>Team-based Project: Release # 3</w:t>
      </w:r>
      <w:r w:rsidR="006179BA" w:rsidRPr="00FE1EFC">
        <w:rPr>
          <w:rFonts w:cstheme="minorHAnsi"/>
          <w:b/>
          <w:bCs/>
        </w:rPr>
        <w:t xml:space="preserve"> </w:t>
      </w:r>
    </w:p>
    <w:p w14:paraId="45BFBEA1" w14:textId="77777777" w:rsidR="001C57EB" w:rsidRPr="00FE1EFC" w:rsidRDefault="001C57EB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C41517" w14:textId="10257E31" w:rsidR="00FE1EFC" w:rsidRPr="00FE1EFC" w:rsidRDefault="00FE1EFC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E1EFC">
        <w:rPr>
          <w:rFonts w:cstheme="minorHAnsi"/>
          <w:color w:val="000000"/>
        </w:rPr>
        <w:t xml:space="preserve">Team Members: </w:t>
      </w:r>
      <w:proofErr w:type="spellStart"/>
      <w:r w:rsidRPr="00FE1EFC">
        <w:rPr>
          <w:rFonts w:cstheme="minorHAnsi"/>
          <w:color w:val="000000"/>
        </w:rPr>
        <w:t>Dipen</w:t>
      </w:r>
      <w:proofErr w:type="spellEnd"/>
      <w:r w:rsidRPr="00FE1EFC">
        <w:rPr>
          <w:rFonts w:cstheme="minorHAnsi"/>
          <w:color w:val="000000"/>
        </w:rPr>
        <w:t xml:space="preserve"> Pratap, </w:t>
      </w:r>
      <w:proofErr w:type="spellStart"/>
      <w:r w:rsidRPr="00FE1EFC">
        <w:rPr>
          <w:rFonts w:cstheme="minorHAnsi"/>
          <w:color w:val="000000"/>
        </w:rPr>
        <w:t>Vizion</w:t>
      </w:r>
      <w:proofErr w:type="spellEnd"/>
      <w:r w:rsidRPr="00FE1EFC">
        <w:rPr>
          <w:rFonts w:cstheme="minorHAnsi"/>
          <w:color w:val="000000"/>
        </w:rPr>
        <w:t xml:space="preserve"> Poudel, Pritish Ayer</w:t>
      </w:r>
    </w:p>
    <w:p w14:paraId="7FB6CF8A" w14:textId="77777777" w:rsidR="00FE1EFC" w:rsidRPr="00FE1EFC" w:rsidRDefault="00FE1EFC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E5D66B" w14:textId="1731778D" w:rsidR="00D90F6B" w:rsidRPr="00FE1EFC" w:rsidRDefault="00D90F6B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E1EFC">
        <w:rPr>
          <w:rFonts w:cstheme="minorHAnsi"/>
          <w:color w:val="000000"/>
        </w:rPr>
        <w:t xml:space="preserve">A short description of what kind of design patterns </w:t>
      </w:r>
      <w:r w:rsidR="00E13024" w:rsidRPr="00FE1EFC">
        <w:rPr>
          <w:rFonts w:cstheme="minorHAnsi"/>
          <w:color w:val="000000"/>
        </w:rPr>
        <w:t xml:space="preserve">(two of them) </w:t>
      </w:r>
      <w:r w:rsidRPr="00FE1EFC">
        <w:rPr>
          <w:rFonts w:cstheme="minorHAnsi"/>
          <w:color w:val="000000"/>
        </w:rPr>
        <w:t>you have implemented along with the location in the code.</w:t>
      </w:r>
    </w:p>
    <w:p w14:paraId="20EB1D85" w14:textId="2CC6236E" w:rsidR="001C57EB" w:rsidRPr="00FE1EFC" w:rsidRDefault="001C57EB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4A0FB9" w14:textId="657E7DA2" w:rsidR="001C57EB" w:rsidRPr="00FE1EFC" w:rsidRDefault="001C57EB" w:rsidP="001C57E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FE1EFC">
        <w:rPr>
          <w:rFonts w:cstheme="minorHAnsi"/>
          <w:b/>
          <w:bCs/>
          <w:color w:val="000000"/>
          <w:sz w:val="32"/>
          <w:szCs w:val="32"/>
        </w:rPr>
        <w:t>Adapter Pattern</w:t>
      </w:r>
    </w:p>
    <w:p w14:paraId="61B647EF" w14:textId="254934A3" w:rsidR="001C57EB" w:rsidRPr="00FE1EFC" w:rsidRDefault="001C57EB" w:rsidP="001C57E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E1EFC">
        <w:rPr>
          <w:rFonts w:asciiTheme="minorHAnsi" w:hAnsiTheme="minorHAnsi" w:cstheme="minorHAnsi"/>
          <w:color w:val="000000"/>
          <w:sz w:val="22"/>
          <w:szCs w:val="22"/>
        </w:rPr>
        <w:t>An Adapter Pattern says that just "converts the interface of a class into another interface that a client wants"</w:t>
      </w:r>
      <w:r w:rsidRPr="00FE1EF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FE1EFC">
        <w:rPr>
          <w:rFonts w:asciiTheme="minorHAnsi" w:hAnsiTheme="minorHAnsi" w:cstheme="minorHAnsi"/>
          <w:color w:val="000000"/>
          <w:sz w:val="22"/>
          <w:szCs w:val="22"/>
        </w:rPr>
        <w:t>In other words, to provide the interface according to client requirement while using the services of a class with a different interface.</w:t>
      </w:r>
      <w:r w:rsidRPr="00FE1EF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E1EFC">
        <w:rPr>
          <w:rFonts w:asciiTheme="minorHAnsi" w:hAnsiTheme="minorHAnsi" w:cstheme="minorHAnsi"/>
          <w:color w:val="000000"/>
          <w:sz w:val="22"/>
          <w:szCs w:val="22"/>
        </w:rPr>
        <w:t>The Adapter Pattern is also known as Wrapper.</w:t>
      </w:r>
    </w:p>
    <w:p w14:paraId="7E9F538A" w14:textId="1CCA5B7E" w:rsidR="001C57EB" w:rsidRPr="001C57EB" w:rsidRDefault="001C57EB" w:rsidP="001C57EB">
      <w:pPr>
        <w:spacing w:before="60" w:after="100" w:afterAutospacing="1" w:line="315" w:lineRule="atLeast"/>
        <w:ind w:firstLine="720"/>
        <w:rPr>
          <w:rFonts w:cstheme="minorHAnsi"/>
          <w:color w:val="000000"/>
        </w:rPr>
      </w:pPr>
      <w:r w:rsidRPr="00FE1EFC">
        <w:rPr>
          <w:rFonts w:cstheme="minorHAnsi"/>
          <w:color w:val="000000"/>
        </w:rPr>
        <w:t xml:space="preserve">The advantages of the adapter Pattern are that it allows two or more </w:t>
      </w:r>
      <w:r w:rsidRPr="00FE1EFC">
        <w:rPr>
          <w:rFonts w:cstheme="minorHAnsi"/>
          <w:color w:val="000000"/>
        </w:rPr>
        <w:t>previously incompatible objects to interact</w:t>
      </w:r>
      <w:r w:rsidRPr="00FE1EFC">
        <w:rPr>
          <w:rFonts w:cstheme="minorHAnsi"/>
          <w:color w:val="000000"/>
        </w:rPr>
        <w:t xml:space="preserve"> </w:t>
      </w:r>
      <w:proofErr w:type="gramStart"/>
      <w:r w:rsidRPr="00FE1EFC">
        <w:rPr>
          <w:rFonts w:cstheme="minorHAnsi"/>
          <w:color w:val="000000"/>
        </w:rPr>
        <w:t>and also</w:t>
      </w:r>
      <w:proofErr w:type="gramEnd"/>
      <w:r w:rsidRPr="00FE1EFC">
        <w:rPr>
          <w:rFonts w:cstheme="minorHAnsi"/>
          <w:color w:val="000000"/>
        </w:rPr>
        <w:t xml:space="preserve"> </w:t>
      </w:r>
      <w:r w:rsidRPr="00FE1EFC">
        <w:rPr>
          <w:rFonts w:cstheme="minorHAnsi"/>
          <w:color w:val="000000"/>
        </w:rPr>
        <w:t>allows reusability of existing functionality.</w:t>
      </w:r>
      <w:r w:rsidRPr="00FE1EFC">
        <w:rPr>
          <w:rFonts w:cstheme="minorHAnsi"/>
          <w:color w:val="000000"/>
        </w:rPr>
        <w:t xml:space="preserve"> </w:t>
      </w:r>
      <w:r w:rsidRPr="001C57EB">
        <w:rPr>
          <w:rFonts w:eastAsia="Times New Roman" w:cstheme="minorHAnsi"/>
          <w:color w:val="000000"/>
        </w:rPr>
        <w:t>There are the following specifications for the adapter pattern:</w:t>
      </w:r>
    </w:p>
    <w:p w14:paraId="4154CB85" w14:textId="77777777" w:rsidR="001C57EB" w:rsidRPr="001C57EB" w:rsidRDefault="001C57EB" w:rsidP="001C57E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1C57EB">
        <w:rPr>
          <w:rFonts w:eastAsia="Times New Roman" w:cstheme="minorHAnsi"/>
          <w:b/>
          <w:bCs/>
          <w:color w:val="000000"/>
        </w:rPr>
        <w:t>Target Interface:</w:t>
      </w:r>
      <w:r w:rsidRPr="001C57EB">
        <w:rPr>
          <w:rFonts w:eastAsia="Times New Roman" w:cstheme="minorHAnsi"/>
          <w:color w:val="000000"/>
        </w:rPr>
        <w:t> This is the desired interface class which will be used by the clients.</w:t>
      </w:r>
    </w:p>
    <w:p w14:paraId="6D1086DA" w14:textId="77777777" w:rsidR="001C57EB" w:rsidRPr="001C57EB" w:rsidRDefault="001C57EB" w:rsidP="001C57E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1C57EB">
        <w:rPr>
          <w:rFonts w:eastAsia="Times New Roman" w:cstheme="minorHAnsi"/>
          <w:b/>
          <w:bCs/>
          <w:color w:val="000000"/>
        </w:rPr>
        <w:t>Adapter class:</w:t>
      </w:r>
      <w:r w:rsidRPr="001C57EB">
        <w:rPr>
          <w:rFonts w:eastAsia="Times New Roman" w:cstheme="minorHAnsi"/>
          <w:color w:val="000000"/>
        </w:rPr>
        <w:t xml:space="preserve"> This class is a wrapper class which implements the desired target interface and modifies the specific request available from the </w:t>
      </w:r>
      <w:proofErr w:type="spellStart"/>
      <w:r w:rsidRPr="001C57EB">
        <w:rPr>
          <w:rFonts w:eastAsia="Times New Roman" w:cstheme="minorHAnsi"/>
          <w:color w:val="000000"/>
        </w:rPr>
        <w:t>Adaptee</w:t>
      </w:r>
      <w:proofErr w:type="spellEnd"/>
      <w:r w:rsidRPr="001C57EB">
        <w:rPr>
          <w:rFonts w:eastAsia="Times New Roman" w:cstheme="minorHAnsi"/>
          <w:color w:val="000000"/>
        </w:rPr>
        <w:t xml:space="preserve"> class.</w:t>
      </w:r>
    </w:p>
    <w:p w14:paraId="2E125BB9" w14:textId="77777777" w:rsidR="001C57EB" w:rsidRPr="001C57EB" w:rsidRDefault="001C57EB" w:rsidP="001C57E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proofErr w:type="spellStart"/>
      <w:r w:rsidRPr="001C57EB">
        <w:rPr>
          <w:rFonts w:eastAsia="Times New Roman" w:cstheme="minorHAnsi"/>
          <w:b/>
          <w:bCs/>
          <w:color w:val="000000"/>
        </w:rPr>
        <w:t>Adaptee</w:t>
      </w:r>
      <w:proofErr w:type="spellEnd"/>
      <w:r w:rsidRPr="001C57EB">
        <w:rPr>
          <w:rFonts w:eastAsia="Times New Roman" w:cstheme="minorHAnsi"/>
          <w:b/>
          <w:bCs/>
          <w:color w:val="000000"/>
        </w:rPr>
        <w:t xml:space="preserve"> class:</w:t>
      </w:r>
      <w:r w:rsidRPr="001C57EB">
        <w:rPr>
          <w:rFonts w:eastAsia="Times New Roman" w:cstheme="minorHAnsi"/>
          <w:color w:val="000000"/>
        </w:rPr>
        <w:t> This is the class which is used by the Adapter class to reuse the existing functionality and modify them for desired use.</w:t>
      </w:r>
    </w:p>
    <w:p w14:paraId="11558BDF" w14:textId="77777777" w:rsidR="001C57EB" w:rsidRPr="001C57EB" w:rsidRDefault="001C57EB" w:rsidP="001C57EB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1C57EB">
        <w:rPr>
          <w:rFonts w:eastAsia="Times New Roman" w:cstheme="minorHAnsi"/>
          <w:b/>
          <w:bCs/>
          <w:color w:val="000000"/>
        </w:rPr>
        <w:t>Client:</w:t>
      </w:r>
      <w:r w:rsidRPr="001C57EB">
        <w:rPr>
          <w:rFonts w:eastAsia="Times New Roman" w:cstheme="minorHAnsi"/>
          <w:color w:val="000000"/>
        </w:rPr>
        <w:t> This class will interact with the Adapter class.</w:t>
      </w:r>
    </w:p>
    <w:p w14:paraId="6E109C26" w14:textId="193A0DFD" w:rsidR="001C57EB" w:rsidRPr="00FE1EFC" w:rsidRDefault="001C57EB" w:rsidP="001C57EB">
      <w:pPr>
        <w:spacing w:before="60" w:after="100" w:afterAutospacing="1" w:line="315" w:lineRule="atLeast"/>
        <w:ind w:firstLine="720"/>
        <w:rPr>
          <w:rFonts w:cstheme="minorHAnsi"/>
          <w:color w:val="000000"/>
        </w:rPr>
      </w:pPr>
      <w:r w:rsidRPr="00FE1EFC">
        <w:rPr>
          <w:rFonts w:cstheme="minorHAnsi"/>
        </w:rPr>
        <w:drawing>
          <wp:inline distT="0" distB="0" distL="0" distR="0" wp14:anchorId="63375449" wp14:editId="3AD58907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0ABC" w14:textId="22141C31" w:rsidR="007E2904" w:rsidRPr="00FE1EFC" w:rsidRDefault="001C57EB" w:rsidP="001C57E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FE1EFC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Observer Pattern </w:t>
      </w:r>
    </w:p>
    <w:p w14:paraId="788A5851" w14:textId="6E6B176E" w:rsidR="001C57EB" w:rsidRPr="00FE1EFC" w:rsidRDefault="001C57EB" w:rsidP="001C57E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0E0197D" w14:textId="77777777" w:rsidR="001C57EB" w:rsidRPr="00FE1EFC" w:rsidRDefault="001C57EB" w:rsidP="001C57EB">
      <w:pPr>
        <w:rPr>
          <w:rFonts w:cstheme="minorHAnsi"/>
          <w:color w:val="000000"/>
        </w:rPr>
      </w:pPr>
      <w:r w:rsidRPr="00FE1EFC">
        <w:rPr>
          <w:rFonts w:cstheme="minorHAnsi"/>
          <w:color w:val="000000"/>
        </w:rPr>
        <w:t>An Observer Pattern says that "just define a one-to-one dependency so that when one object changes state, all its dependents are notified and updated automatically".</w:t>
      </w:r>
    </w:p>
    <w:p w14:paraId="0CDC6D44" w14:textId="2F3EA2CB" w:rsidR="001C57EB" w:rsidRPr="00FE1EFC" w:rsidRDefault="001C57EB" w:rsidP="001C57E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FE1EFC">
        <w:rPr>
          <w:rFonts w:cstheme="minorHAnsi"/>
          <w:color w:val="000000"/>
        </w:rPr>
        <w:t>The</w:t>
      </w:r>
      <w:r w:rsidRPr="00FE1EFC">
        <w:rPr>
          <w:rFonts w:cstheme="minorHAnsi"/>
          <w:color w:val="000000"/>
        </w:rPr>
        <w:t xml:space="preserve"> major</w:t>
      </w:r>
      <w:r w:rsidRPr="00FE1EFC">
        <w:rPr>
          <w:rFonts w:cstheme="minorHAnsi"/>
          <w:color w:val="000000"/>
        </w:rPr>
        <w:t xml:space="preserve"> advantages of the adapter Pattern are that</w:t>
      </w:r>
      <w:r w:rsidRPr="00FE1EFC">
        <w:rPr>
          <w:rFonts w:cstheme="minorHAnsi"/>
          <w:color w:val="000000"/>
        </w:rPr>
        <w:t xml:space="preserve"> </w:t>
      </w:r>
      <w:r w:rsidRPr="00FE1EFC">
        <w:rPr>
          <w:rFonts w:eastAsia="Times New Roman" w:cstheme="minorHAnsi"/>
          <w:color w:val="000000"/>
        </w:rPr>
        <w:t xml:space="preserve">it </w:t>
      </w:r>
      <w:r w:rsidRPr="00FE1EFC">
        <w:rPr>
          <w:rFonts w:eastAsia="Times New Roman" w:cstheme="minorHAnsi"/>
          <w:color w:val="000000"/>
        </w:rPr>
        <w:t>describes the coupling between the objects and the observer</w:t>
      </w:r>
      <w:r w:rsidRPr="00FE1EFC">
        <w:rPr>
          <w:rFonts w:eastAsia="Times New Roman" w:cstheme="minorHAnsi"/>
          <w:color w:val="000000"/>
        </w:rPr>
        <w:t xml:space="preserve"> and</w:t>
      </w:r>
      <w:r w:rsidRPr="001C57EB">
        <w:rPr>
          <w:rFonts w:eastAsia="Times New Roman" w:cstheme="minorHAnsi"/>
          <w:color w:val="000000"/>
        </w:rPr>
        <w:t xml:space="preserve"> provides the support for broadcast-type communication.</w:t>
      </w:r>
    </w:p>
    <w:p w14:paraId="10F808CF" w14:textId="1676B67B" w:rsidR="001C57EB" w:rsidRPr="00FE1EFC" w:rsidRDefault="001C57EB" w:rsidP="001C57E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</w:p>
    <w:p w14:paraId="634358E2" w14:textId="3830CE96" w:rsidR="001C57EB" w:rsidRPr="00FE1EFC" w:rsidRDefault="001C57EB" w:rsidP="001C57E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E1EFC">
        <w:rPr>
          <w:rFonts w:eastAsia="Times New Roman" w:cstheme="minorHAnsi"/>
          <w:b/>
          <w:bCs/>
          <w:color w:val="000000"/>
          <w:sz w:val="32"/>
          <w:szCs w:val="32"/>
        </w:rPr>
        <w:t>Singleton Pattern</w:t>
      </w:r>
    </w:p>
    <w:p w14:paraId="59D1B331" w14:textId="6FC29740" w:rsidR="001C57EB" w:rsidRPr="00FE1EFC" w:rsidRDefault="001C57EB" w:rsidP="001C57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1EFC">
        <w:rPr>
          <w:rFonts w:eastAsia="Times New Roman" w:cstheme="minorHAnsi"/>
          <w:color w:val="000000"/>
        </w:rPr>
        <w:t>Singleton Pattern says that just</w:t>
      </w:r>
      <w:r w:rsidR="009D6BC5" w:rsidRPr="00FE1EFC">
        <w:rPr>
          <w:rFonts w:eastAsia="Times New Roman" w:cstheme="minorHAnsi"/>
          <w:color w:val="000000"/>
        </w:rPr>
        <w:t xml:space="preserve"> </w:t>
      </w:r>
      <w:r w:rsidRPr="00FE1EFC">
        <w:rPr>
          <w:rFonts w:eastAsia="Times New Roman" w:cstheme="minorHAnsi"/>
          <w:color w:val="000000"/>
        </w:rPr>
        <w:t>"define a class that has only one instance and provides a global point of access to it".</w:t>
      </w:r>
      <w:r w:rsidRPr="00FE1EFC">
        <w:rPr>
          <w:rFonts w:eastAsia="Times New Roman" w:cstheme="minorHAnsi"/>
          <w:color w:val="000000"/>
        </w:rPr>
        <w:t xml:space="preserve"> </w:t>
      </w:r>
      <w:r w:rsidRPr="00FE1EFC">
        <w:rPr>
          <w:rFonts w:eastAsia="Times New Roman" w:cstheme="minorHAnsi"/>
          <w:color w:val="000000"/>
        </w:rPr>
        <w:t xml:space="preserve">In other words, a class must ensure that only single instance should be </w:t>
      </w:r>
      <w:r w:rsidR="00FE1EFC" w:rsidRPr="00FE1EFC">
        <w:rPr>
          <w:rFonts w:eastAsia="Times New Roman" w:cstheme="minorHAnsi"/>
          <w:color w:val="000000"/>
        </w:rPr>
        <w:t>created,</w:t>
      </w:r>
      <w:r w:rsidRPr="00FE1EFC">
        <w:rPr>
          <w:rFonts w:eastAsia="Times New Roman" w:cstheme="minorHAnsi"/>
          <w:color w:val="000000"/>
        </w:rPr>
        <w:t xml:space="preserve"> and single object can be used by all other classes.</w:t>
      </w:r>
    </w:p>
    <w:p w14:paraId="16132EEF" w14:textId="0E4E2322" w:rsidR="009D6BC5" w:rsidRPr="00FE1EFC" w:rsidRDefault="009D6BC5" w:rsidP="009D6BC5">
      <w:p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hd w:val="clear" w:color="auto" w:fill="FFFFFF"/>
        </w:rPr>
      </w:pPr>
      <w:r w:rsidRPr="009D6BC5">
        <w:rPr>
          <w:rFonts w:eastAsia="Times New Roman" w:cstheme="minorHAnsi"/>
          <w:color w:val="000000"/>
        </w:rPr>
        <w:t>Early Instantiation</w:t>
      </w:r>
      <w:r w:rsidR="00FE1EFC" w:rsidRPr="00FE1EFC">
        <w:rPr>
          <w:rFonts w:eastAsia="Times New Roman" w:cstheme="minorHAnsi"/>
          <w:color w:val="000000"/>
        </w:rPr>
        <w:t xml:space="preserve"> </w:t>
      </w:r>
      <w:r w:rsidRPr="00FE1EFC">
        <w:rPr>
          <w:rFonts w:eastAsia="Times New Roman" w:cstheme="minorHAnsi"/>
          <w:color w:val="000000"/>
        </w:rPr>
        <w:t>(</w:t>
      </w:r>
      <w:r w:rsidRPr="009D6BC5">
        <w:rPr>
          <w:rFonts w:eastAsia="Times New Roman" w:cstheme="minorHAnsi"/>
          <w:color w:val="000000"/>
        </w:rPr>
        <w:t>creation of instance at load time</w:t>
      </w:r>
      <w:r w:rsidRPr="00FE1EFC">
        <w:rPr>
          <w:rFonts w:eastAsia="Times New Roman" w:cstheme="minorHAnsi"/>
          <w:color w:val="000000"/>
        </w:rPr>
        <w:t xml:space="preserve">) and </w:t>
      </w:r>
      <w:r w:rsidRPr="009D6BC5">
        <w:rPr>
          <w:rFonts w:eastAsia="Times New Roman" w:cstheme="minorHAnsi"/>
          <w:color w:val="000000"/>
        </w:rPr>
        <w:t>Lazy Instantiation</w:t>
      </w:r>
      <w:r w:rsidRPr="00FE1EFC">
        <w:rPr>
          <w:rFonts w:eastAsia="Times New Roman" w:cstheme="minorHAnsi"/>
          <w:color w:val="000000"/>
        </w:rPr>
        <w:t xml:space="preserve"> (</w:t>
      </w:r>
      <w:r w:rsidRPr="009D6BC5">
        <w:rPr>
          <w:rFonts w:eastAsia="Times New Roman" w:cstheme="minorHAnsi"/>
          <w:color w:val="000000"/>
        </w:rPr>
        <w:t>creation of instance when required</w:t>
      </w:r>
      <w:r w:rsidRPr="00FE1EFC">
        <w:rPr>
          <w:rFonts w:eastAsia="Times New Roman" w:cstheme="minorHAnsi"/>
          <w:color w:val="000000"/>
        </w:rPr>
        <w:t xml:space="preserve">) are two types of singleton patterns. The biggest advantage of the singleton Pattern is that it </w:t>
      </w:r>
      <w:r w:rsidRPr="00FE1EFC">
        <w:rPr>
          <w:rFonts w:cstheme="minorHAnsi"/>
          <w:color w:val="000000"/>
          <w:shd w:val="clear" w:color="auto" w:fill="FFFFFF"/>
        </w:rPr>
        <w:t>s</w:t>
      </w:r>
      <w:r w:rsidRPr="00FE1EFC">
        <w:rPr>
          <w:rFonts w:cstheme="minorHAnsi"/>
          <w:color w:val="000000"/>
          <w:shd w:val="clear" w:color="auto" w:fill="FFFFFF"/>
        </w:rPr>
        <w:t>aves memory because object is not created at each request</w:t>
      </w:r>
      <w:r w:rsidRPr="00FE1EFC">
        <w:rPr>
          <w:rFonts w:cstheme="minorHAnsi"/>
          <w:color w:val="000000"/>
          <w:shd w:val="clear" w:color="auto" w:fill="FFFFFF"/>
        </w:rPr>
        <w:t>.</w:t>
      </w:r>
    </w:p>
    <w:p w14:paraId="0A88576E" w14:textId="73964766" w:rsidR="009D6BC5" w:rsidRPr="00FE1EFC" w:rsidRDefault="009D6BC5" w:rsidP="009D6BC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FE1EFC">
        <w:rPr>
          <w:rFonts w:eastAsia="Times New Roman" w:cstheme="minorHAnsi"/>
          <w:color w:val="000000"/>
        </w:rPr>
        <w:t>To create the singleton class, we need to have</w:t>
      </w:r>
      <w:r w:rsidRPr="00FE1EFC">
        <w:rPr>
          <w:rFonts w:eastAsia="Times New Roman" w:cstheme="minorHAnsi"/>
          <w:color w:val="000000"/>
        </w:rPr>
        <w:t>:</w:t>
      </w:r>
      <w:r w:rsidRPr="00FE1EFC">
        <w:rPr>
          <w:rFonts w:eastAsia="Times New Roman" w:cstheme="minorHAnsi"/>
          <w:color w:val="000000"/>
        </w:rPr>
        <w:t xml:space="preserve"> </w:t>
      </w:r>
    </w:p>
    <w:p w14:paraId="75F09BD4" w14:textId="673DF862" w:rsidR="009D6BC5" w:rsidRPr="009D6BC5" w:rsidRDefault="009D6BC5" w:rsidP="009D6BC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9D6BC5">
        <w:rPr>
          <w:rFonts w:eastAsia="Times New Roman" w:cstheme="minorHAnsi"/>
          <w:b/>
          <w:bCs/>
          <w:color w:val="000000"/>
        </w:rPr>
        <w:t>Static member:</w:t>
      </w:r>
      <w:r w:rsidRPr="009D6BC5">
        <w:rPr>
          <w:rFonts w:eastAsia="Times New Roman" w:cstheme="minorHAnsi"/>
          <w:color w:val="000000"/>
        </w:rPr>
        <w:t> It gets memory only once because of static, it</w:t>
      </w:r>
      <w:r w:rsidRPr="00FE1EFC">
        <w:rPr>
          <w:rFonts w:eastAsia="Times New Roman" w:cstheme="minorHAnsi"/>
          <w:color w:val="000000"/>
        </w:rPr>
        <w:t xml:space="preserve"> </w:t>
      </w:r>
      <w:r w:rsidRPr="009D6BC5">
        <w:rPr>
          <w:rFonts w:eastAsia="Times New Roman" w:cstheme="minorHAnsi"/>
          <w:color w:val="000000"/>
        </w:rPr>
        <w:t>contains the instance of the Singleton class.</w:t>
      </w:r>
    </w:p>
    <w:p w14:paraId="3A94A54D" w14:textId="77777777" w:rsidR="009D6BC5" w:rsidRPr="00FE1EFC" w:rsidRDefault="009D6BC5" w:rsidP="009D6BC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9D6BC5">
        <w:rPr>
          <w:rFonts w:eastAsia="Times New Roman" w:cstheme="minorHAnsi"/>
          <w:b/>
          <w:bCs/>
          <w:color w:val="000000"/>
        </w:rPr>
        <w:t>Private constructor:</w:t>
      </w:r>
      <w:r w:rsidRPr="009D6BC5">
        <w:rPr>
          <w:rFonts w:eastAsia="Times New Roman" w:cstheme="minorHAnsi"/>
          <w:color w:val="000000"/>
        </w:rPr>
        <w:t> It will prevent to instantiate the Singleton class from outside the class.</w:t>
      </w:r>
      <w:r w:rsidRPr="00FE1EFC">
        <w:rPr>
          <w:rFonts w:eastAsia="Times New Roman" w:cstheme="minorHAnsi"/>
          <w:color w:val="000000"/>
        </w:rPr>
        <w:t xml:space="preserve"> </w:t>
      </w:r>
    </w:p>
    <w:p w14:paraId="0211CCF5" w14:textId="5ED8B495" w:rsidR="009D6BC5" w:rsidRPr="009D6BC5" w:rsidRDefault="009D6BC5" w:rsidP="009D6BC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  <w:r w:rsidRPr="009D6BC5">
        <w:rPr>
          <w:rFonts w:eastAsia="Times New Roman" w:cstheme="minorHAnsi"/>
          <w:b/>
          <w:bCs/>
          <w:color w:val="000000"/>
        </w:rPr>
        <w:t>Static factory method:</w:t>
      </w:r>
      <w:r w:rsidRPr="009D6BC5">
        <w:rPr>
          <w:rFonts w:eastAsia="Times New Roman" w:cstheme="minorHAnsi"/>
          <w:color w:val="000000"/>
        </w:rPr>
        <w:t> This provides the global point of access to the Singleton object and returns the instance to the caller.</w:t>
      </w:r>
    </w:p>
    <w:p w14:paraId="556508E0" w14:textId="7FF08BCC" w:rsidR="009D6BC5" w:rsidRPr="009D6BC5" w:rsidRDefault="009D6BC5" w:rsidP="009D6BC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</w:p>
    <w:p w14:paraId="3320FBDF" w14:textId="77777777" w:rsidR="009D6BC5" w:rsidRPr="00FE1EFC" w:rsidRDefault="009D6BC5" w:rsidP="001C57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43721C9F" w14:textId="77777777" w:rsidR="001C57EB" w:rsidRPr="00FE1EFC" w:rsidRDefault="001C57EB" w:rsidP="001C57EB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</w:rPr>
      </w:pPr>
    </w:p>
    <w:p w14:paraId="1D6EC87B" w14:textId="7F58881D" w:rsidR="001C57EB" w:rsidRPr="00FE1EFC" w:rsidRDefault="001C57EB" w:rsidP="001C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1C57EB" w:rsidRPr="00FE1EFC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3983"/>
    <w:multiLevelType w:val="multilevel"/>
    <w:tmpl w:val="1C263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06A7"/>
    <w:multiLevelType w:val="multilevel"/>
    <w:tmpl w:val="CBB0B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7879DE"/>
    <w:multiLevelType w:val="multilevel"/>
    <w:tmpl w:val="25522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FE1636"/>
    <w:multiLevelType w:val="multilevel"/>
    <w:tmpl w:val="9CB07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543680"/>
    <w:multiLevelType w:val="multilevel"/>
    <w:tmpl w:val="372E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97D20"/>
    <w:multiLevelType w:val="hybridMultilevel"/>
    <w:tmpl w:val="32204DEA"/>
    <w:lvl w:ilvl="0" w:tplc="FAB6D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91E18"/>
    <w:multiLevelType w:val="hybridMultilevel"/>
    <w:tmpl w:val="536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A6E45"/>
    <w:multiLevelType w:val="multilevel"/>
    <w:tmpl w:val="16120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B060540"/>
    <w:multiLevelType w:val="hybridMultilevel"/>
    <w:tmpl w:val="3356C4B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609D9"/>
    <w:multiLevelType w:val="hybridMultilevel"/>
    <w:tmpl w:val="0C2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A2F00"/>
    <w:multiLevelType w:val="multilevel"/>
    <w:tmpl w:val="9EDA89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0"/>
  </w:num>
  <w:num w:numId="5">
    <w:abstractNumId w:val="16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5"/>
  </w:num>
  <w:num w:numId="11">
    <w:abstractNumId w:val="11"/>
  </w:num>
  <w:num w:numId="12">
    <w:abstractNumId w:val="9"/>
  </w:num>
  <w:num w:numId="13">
    <w:abstractNumId w:val="17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9CA"/>
    <w:rsid w:val="0004507A"/>
    <w:rsid w:val="001C57EB"/>
    <w:rsid w:val="002F31F8"/>
    <w:rsid w:val="00370607"/>
    <w:rsid w:val="003B5054"/>
    <w:rsid w:val="004042E6"/>
    <w:rsid w:val="004D1271"/>
    <w:rsid w:val="005636EC"/>
    <w:rsid w:val="00577660"/>
    <w:rsid w:val="00577EAE"/>
    <w:rsid w:val="005B5789"/>
    <w:rsid w:val="005C67B1"/>
    <w:rsid w:val="006179BA"/>
    <w:rsid w:val="0063128D"/>
    <w:rsid w:val="006F3B13"/>
    <w:rsid w:val="0070511D"/>
    <w:rsid w:val="00741EC0"/>
    <w:rsid w:val="007707D2"/>
    <w:rsid w:val="00771A87"/>
    <w:rsid w:val="007A67C4"/>
    <w:rsid w:val="007B69BD"/>
    <w:rsid w:val="007E2904"/>
    <w:rsid w:val="00815184"/>
    <w:rsid w:val="008669CA"/>
    <w:rsid w:val="008D30A5"/>
    <w:rsid w:val="009559BA"/>
    <w:rsid w:val="009D6BC5"/>
    <w:rsid w:val="00AE5DF9"/>
    <w:rsid w:val="00BB68CF"/>
    <w:rsid w:val="00BD7A53"/>
    <w:rsid w:val="00C1637B"/>
    <w:rsid w:val="00C95240"/>
    <w:rsid w:val="00D81CF4"/>
    <w:rsid w:val="00D90F6B"/>
    <w:rsid w:val="00E13024"/>
    <w:rsid w:val="00E57D9F"/>
    <w:rsid w:val="00E70FAF"/>
    <w:rsid w:val="00EE646E"/>
    <w:rsid w:val="00FB5708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27088DE3-325F-44D4-9164-8D2B98BA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paragraph" w:styleId="Heading1">
    <w:name w:val="heading 1"/>
    <w:basedOn w:val="Normal"/>
    <w:link w:val="Heading1Char"/>
    <w:uiPriority w:val="9"/>
    <w:qFormat/>
    <w:rsid w:val="001C5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C57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C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C57E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1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263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Ayers PC</cp:lastModifiedBy>
  <cp:revision>2</cp:revision>
  <dcterms:created xsi:type="dcterms:W3CDTF">2020-05-03T04:14:00Z</dcterms:created>
  <dcterms:modified xsi:type="dcterms:W3CDTF">2020-05-03T04:14:00Z</dcterms:modified>
</cp:coreProperties>
</file>