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731E4" w14:textId="4AD960E5" w:rsidR="0071752C" w:rsidRPr="00E0187A" w:rsidRDefault="001870B2" w:rsidP="001870B2">
      <w:pPr>
        <w:pStyle w:val="Title"/>
        <w:jc w:val="center"/>
        <w:rPr>
          <w:b/>
          <w:bCs/>
          <w:color w:val="2F5496" w:themeColor="accent1" w:themeShade="BF"/>
          <w:u w:val="double"/>
          <w:lang w:val="en-US"/>
        </w:rPr>
      </w:pPr>
      <w:r w:rsidRPr="00E0187A">
        <w:rPr>
          <w:b/>
          <w:bCs/>
          <w:color w:val="2F5496" w:themeColor="accent1" w:themeShade="BF"/>
          <w:u w:val="double"/>
          <w:lang w:val="en-US"/>
        </w:rPr>
        <w:t xml:space="preserve">Project Description of </w:t>
      </w:r>
      <w:proofErr w:type="spellStart"/>
      <w:r w:rsidRPr="00E0187A">
        <w:rPr>
          <w:b/>
          <w:bCs/>
          <w:color w:val="2F5496" w:themeColor="accent1" w:themeShade="BF"/>
          <w:u w:val="double"/>
          <w:lang w:val="en-US"/>
        </w:rPr>
        <w:t>BharatKart</w:t>
      </w:r>
      <w:proofErr w:type="spellEnd"/>
    </w:p>
    <w:p w14:paraId="10671BBE" w14:textId="5EA006BD" w:rsidR="00E0187A" w:rsidRDefault="00E0187A" w:rsidP="00E0187A">
      <w:pPr>
        <w:rPr>
          <w:lang w:val="en-US"/>
        </w:rPr>
      </w:pPr>
    </w:p>
    <w:p w14:paraId="3C2F5BC6" w14:textId="7FE08FF8" w:rsidR="00E0187A" w:rsidRDefault="00E0187A" w:rsidP="00E0187A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701"/>
        <w:gridCol w:w="6611"/>
      </w:tblGrid>
      <w:tr w:rsidR="00E0187A" w:rsidRPr="00E0187A" w14:paraId="1948D0BA" w14:textId="77777777" w:rsidTr="00E0187A">
        <w:trPr>
          <w:trHeight w:val="381"/>
        </w:trPr>
        <w:tc>
          <w:tcPr>
            <w:tcW w:w="704" w:type="dxa"/>
          </w:tcPr>
          <w:p w14:paraId="6E1FCB8E" w14:textId="657BA596" w:rsidR="00E0187A" w:rsidRPr="00E0187A" w:rsidRDefault="00E0187A" w:rsidP="00E0187A">
            <w:pPr>
              <w:jc w:val="center"/>
              <w:rPr>
                <w:sz w:val="28"/>
                <w:szCs w:val="28"/>
                <w:lang w:val="en-US"/>
              </w:rPr>
            </w:pPr>
            <w:r w:rsidRPr="00E0187A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701" w:type="dxa"/>
          </w:tcPr>
          <w:p w14:paraId="54D10896" w14:textId="24CB4141" w:rsidR="00E0187A" w:rsidRPr="00E0187A" w:rsidRDefault="00E0187A" w:rsidP="00E0187A">
            <w:pPr>
              <w:rPr>
                <w:b/>
                <w:bCs/>
                <w:color w:val="2F5496" w:themeColor="accent1" w:themeShade="BF"/>
                <w:sz w:val="28"/>
                <w:szCs w:val="28"/>
                <w:lang w:val="en-US"/>
              </w:rPr>
            </w:pPr>
            <w:r w:rsidRPr="00E0187A">
              <w:rPr>
                <w:b/>
                <w:bCs/>
                <w:color w:val="2F5496" w:themeColor="accent1" w:themeShade="BF"/>
                <w:sz w:val="28"/>
                <w:szCs w:val="28"/>
                <w:lang w:val="en-US"/>
              </w:rPr>
              <w:t>Project Name</w:t>
            </w:r>
          </w:p>
        </w:tc>
        <w:tc>
          <w:tcPr>
            <w:tcW w:w="6611" w:type="dxa"/>
          </w:tcPr>
          <w:p w14:paraId="72434206" w14:textId="2EE72BFF" w:rsidR="00E0187A" w:rsidRPr="00E0187A" w:rsidRDefault="00E0187A" w:rsidP="00E0187A">
            <w:pPr>
              <w:rPr>
                <w:sz w:val="28"/>
                <w:szCs w:val="28"/>
                <w:lang w:val="en-US"/>
              </w:rPr>
            </w:pPr>
            <w:proofErr w:type="spellStart"/>
            <w:r w:rsidRPr="00E0187A">
              <w:rPr>
                <w:sz w:val="28"/>
                <w:szCs w:val="28"/>
                <w:lang w:val="en-US"/>
              </w:rPr>
              <w:t>BharatKart</w:t>
            </w:r>
            <w:proofErr w:type="spellEnd"/>
          </w:p>
        </w:tc>
      </w:tr>
      <w:tr w:rsidR="00E0187A" w:rsidRPr="00E0187A" w14:paraId="21A3B8FE" w14:textId="77777777" w:rsidTr="00E0187A">
        <w:tc>
          <w:tcPr>
            <w:tcW w:w="704" w:type="dxa"/>
          </w:tcPr>
          <w:p w14:paraId="197C1C74" w14:textId="538C670C" w:rsidR="00E0187A" w:rsidRPr="00E0187A" w:rsidRDefault="00E0187A" w:rsidP="00E0187A">
            <w:pPr>
              <w:jc w:val="center"/>
              <w:rPr>
                <w:sz w:val="28"/>
                <w:szCs w:val="28"/>
                <w:lang w:val="en-US"/>
              </w:rPr>
            </w:pPr>
            <w:r w:rsidRPr="00E0187A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701" w:type="dxa"/>
          </w:tcPr>
          <w:p w14:paraId="495C6069" w14:textId="08947C87" w:rsidR="00E0187A" w:rsidRPr="00E0187A" w:rsidRDefault="00E0187A" w:rsidP="00E0187A">
            <w:pPr>
              <w:rPr>
                <w:b/>
                <w:bCs/>
                <w:color w:val="2F5496" w:themeColor="accent1" w:themeShade="BF"/>
                <w:sz w:val="28"/>
                <w:szCs w:val="28"/>
                <w:lang w:val="en-US"/>
              </w:rPr>
            </w:pPr>
            <w:r w:rsidRPr="00E0187A">
              <w:rPr>
                <w:b/>
                <w:bCs/>
                <w:color w:val="2F5496" w:themeColor="accent1" w:themeShade="BF"/>
                <w:sz w:val="28"/>
                <w:szCs w:val="28"/>
                <w:lang w:val="en-US"/>
              </w:rPr>
              <w:t>Client</w:t>
            </w:r>
          </w:p>
        </w:tc>
        <w:tc>
          <w:tcPr>
            <w:tcW w:w="6611" w:type="dxa"/>
          </w:tcPr>
          <w:p w14:paraId="77EB86EA" w14:textId="1A624BCA" w:rsidR="00E0187A" w:rsidRPr="00E0187A" w:rsidRDefault="00E0187A" w:rsidP="00E0187A">
            <w:pPr>
              <w:rPr>
                <w:sz w:val="28"/>
                <w:szCs w:val="28"/>
                <w:lang w:val="en-US"/>
              </w:rPr>
            </w:pPr>
            <w:proofErr w:type="spellStart"/>
            <w:r w:rsidRPr="00E0187A">
              <w:rPr>
                <w:sz w:val="28"/>
                <w:szCs w:val="28"/>
                <w:lang w:val="en-US"/>
              </w:rPr>
              <w:t>BharatKart</w:t>
            </w:r>
            <w:proofErr w:type="spellEnd"/>
          </w:p>
        </w:tc>
      </w:tr>
      <w:tr w:rsidR="00E0187A" w:rsidRPr="00E0187A" w14:paraId="648C5028" w14:textId="77777777" w:rsidTr="00E0187A">
        <w:tc>
          <w:tcPr>
            <w:tcW w:w="704" w:type="dxa"/>
          </w:tcPr>
          <w:p w14:paraId="20FCB706" w14:textId="4C5A255B" w:rsidR="00E0187A" w:rsidRPr="00E0187A" w:rsidRDefault="00E0187A" w:rsidP="00E0187A">
            <w:pPr>
              <w:jc w:val="center"/>
              <w:rPr>
                <w:sz w:val="28"/>
                <w:szCs w:val="28"/>
                <w:lang w:val="en-US"/>
              </w:rPr>
            </w:pPr>
            <w:r w:rsidRPr="00E0187A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701" w:type="dxa"/>
          </w:tcPr>
          <w:p w14:paraId="1A06375A" w14:textId="03466A9E" w:rsidR="00E0187A" w:rsidRPr="00E0187A" w:rsidRDefault="00E0187A" w:rsidP="00E0187A">
            <w:pPr>
              <w:rPr>
                <w:b/>
                <w:bCs/>
                <w:color w:val="2F5496" w:themeColor="accent1" w:themeShade="BF"/>
                <w:sz w:val="28"/>
                <w:szCs w:val="28"/>
                <w:lang w:val="en-US"/>
              </w:rPr>
            </w:pPr>
            <w:r w:rsidRPr="00E0187A">
              <w:rPr>
                <w:b/>
                <w:bCs/>
                <w:color w:val="2F5496" w:themeColor="accent1" w:themeShade="BF"/>
                <w:sz w:val="28"/>
                <w:szCs w:val="28"/>
                <w:lang w:val="en-US"/>
              </w:rPr>
              <w:t>Project Link</w:t>
            </w:r>
          </w:p>
        </w:tc>
        <w:tc>
          <w:tcPr>
            <w:tcW w:w="6611" w:type="dxa"/>
          </w:tcPr>
          <w:p w14:paraId="7B8626D2" w14:textId="0CF697E2" w:rsidR="00E0187A" w:rsidRPr="00E0187A" w:rsidRDefault="00E0187A" w:rsidP="00E0187A">
            <w:pPr>
              <w:rPr>
                <w:sz w:val="28"/>
                <w:szCs w:val="28"/>
                <w:lang w:val="en-US"/>
              </w:rPr>
            </w:pPr>
            <w:r w:rsidRPr="00E0187A">
              <w:rPr>
                <w:sz w:val="28"/>
                <w:szCs w:val="28"/>
                <w:lang w:val="en-US"/>
              </w:rPr>
              <w:t>https://bharatkart.com/</w:t>
            </w:r>
          </w:p>
        </w:tc>
      </w:tr>
      <w:tr w:rsidR="00E0187A" w:rsidRPr="00E0187A" w14:paraId="5D08D3FB" w14:textId="77777777" w:rsidTr="00E0187A">
        <w:tc>
          <w:tcPr>
            <w:tcW w:w="704" w:type="dxa"/>
          </w:tcPr>
          <w:p w14:paraId="75EBF0C2" w14:textId="3957E069" w:rsidR="00E0187A" w:rsidRPr="00E0187A" w:rsidRDefault="00E0187A" w:rsidP="00E0187A">
            <w:pPr>
              <w:jc w:val="center"/>
              <w:rPr>
                <w:sz w:val="28"/>
                <w:szCs w:val="28"/>
                <w:lang w:val="en-US"/>
              </w:rPr>
            </w:pPr>
            <w:r w:rsidRPr="00E0187A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701" w:type="dxa"/>
          </w:tcPr>
          <w:p w14:paraId="778047B2" w14:textId="2C09CF35" w:rsidR="00E0187A" w:rsidRPr="00E0187A" w:rsidRDefault="00E0187A" w:rsidP="00E0187A">
            <w:pPr>
              <w:rPr>
                <w:b/>
                <w:bCs/>
                <w:color w:val="2F5496" w:themeColor="accent1" w:themeShade="BF"/>
                <w:sz w:val="28"/>
                <w:szCs w:val="28"/>
                <w:lang w:val="en-US"/>
              </w:rPr>
            </w:pPr>
            <w:r w:rsidRPr="00E0187A">
              <w:rPr>
                <w:b/>
                <w:bCs/>
                <w:color w:val="2F5496" w:themeColor="accent1" w:themeShade="BF"/>
                <w:sz w:val="28"/>
                <w:szCs w:val="28"/>
                <w:lang w:val="en-US"/>
              </w:rPr>
              <w:t>Version</w:t>
            </w:r>
          </w:p>
        </w:tc>
        <w:tc>
          <w:tcPr>
            <w:tcW w:w="6611" w:type="dxa"/>
          </w:tcPr>
          <w:p w14:paraId="0F4B765F" w14:textId="6A67011C" w:rsidR="00E0187A" w:rsidRPr="00E0187A" w:rsidRDefault="00E0187A" w:rsidP="00E0187A">
            <w:pPr>
              <w:rPr>
                <w:sz w:val="28"/>
                <w:szCs w:val="28"/>
                <w:lang w:val="en-US"/>
              </w:rPr>
            </w:pPr>
            <w:r w:rsidRPr="00E0187A">
              <w:rPr>
                <w:sz w:val="28"/>
                <w:szCs w:val="28"/>
                <w:lang w:val="en-US"/>
              </w:rPr>
              <w:t>1.0.1</w:t>
            </w:r>
          </w:p>
        </w:tc>
      </w:tr>
      <w:tr w:rsidR="00E0187A" w:rsidRPr="00E0187A" w14:paraId="27C892C5" w14:textId="77777777" w:rsidTr="00E0187A">
        <w:tc>
          <w:tcPr>
            <w:tcW w:w="704" w:type="dxa"/>
          </w:tcPr>
          <w:p w14:paraId="36B92A3D" w14:textId="7B48F980" w:rsidR="00E0187A" w:rsidRPr="00E0187A" w:rsidRDefault="00E0187A" w:rsidP="00E0187A">
            <w:pPr>
              <w:jc w:val="center"/>
              <w:rPr>
                <w:sz w:val="28"/>
                <w:szCs w:val="28"/>
                <w:lang w:val="en-US"/>
              </w:rPr>
            </w:pPr>
            <w:r w:rsidRPr="00E0187A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701" w:type="dxa"/>
          </w:tcPr>
          <w:p w14:paraId="789628C5" w14:textId="661B1FE4" w:rsidR="00E0187A" w:rsidRPr="00E0187A" w:rsidRDefault="00E0187A" w:rsidP="00E0187A">
            <w:pPr>
              <w:rPr>
                <w:b/>
                <w:bCs/>
                <w:color w:val="2F5496" w:themeColor="accent1" w:themeShade="BF"/>
                <w:sz w:val="28"/>
                <w:szCs w:val="28"/>
                <w:lang w:val="en-US"/>
              </w:rPr>
            </w:pPr>
            <w:r w:rsidRPr="00E0187A">
              <w:rPr>
                <w:b/>
                <w:bCs/>
                <w:color w:val="2F5496" w:themeColor="accent1" w:themeShade="BF"/>
                <w:sz w:val="28"/>
                <w:szCs w:val="28"/>
                <w:lang w:val="en-US"/>
              </w:rPr>
              <w:t>Project Description</w:t>
            </w:r>
          </w:p>
        </w:tc>
        <w:tc>
          <w:tcPr>
            <w:tcW w:w="6611" w:type="dxa"/>
          </w:tcPr>
          <w:p w14:paraId="33A6F9C4" w14:textId="68924A19" w:rsidR="00E0187A" w:rsidRPr="00E0187A" w:rsidRDefault="00E0187A" w:rsidP="00E0187A">
            <w:pPr>
              <w:rPr>
                <w:sz w:val="28"/>
                <w:szCs w:val="28"/>
                <w:lang w:val="en-US"/>
              </w:rPr>
            </w:pPr>
            <w:r w:rsidRPr="00E0187A">
              <w:rPr>
                <w:sz w:val="28"/>
                <w:szCs w:val="28"/>
                <w:lang w:val="en-US"/>
              </w:rPr>
              <w:t xml:space="preserve">Welcome to </w:t>
            </w:r>
            <w:proofErr w:type="spellStart"/>
            <w:r w:rsidRPr="00E0187A">
              <w:rPr>
                <w:sz w:val="28"/>
                <w:szCs w:val="28"/>
                <w:lang w:val="en-US"/>
              </w:rPr>
              <w:t>Bharatkart</w:t>
            </w:r>
            <w:proofErr w:type="spellEnd"/>
            <w:r w:rsidRPr="00E0187A">
              <w:rPr>
                <w:sz w:val="28"/>
                <w:szCs w:val="28"/>
                <w:lang w:val="en-US"/>
              </w:rPr>
              <w:t xml:space="preserve">, your trusted partner in the world of B2B e-commerce. We are a dynamic and forward-thinking company dedicated to simplifying and optimizing the way businesses source and procure goods across all categories. Our commitment to excellence and our unwavering vision and mission </w:t>
            </w:r>
            <w:proofErr w:type="gramStart"/>
            <w:r w:rsidRPr="00E0187A">
              <w:rPr>
                <w:sz w:val="28"/>
                <w:szCs w:val="28"/>
                <w:lang w:val="en-US"/>
              </w:rPr>
              <w:t>drive</w:t>
            </w:r>
            <w:proofErr w:type="gramEnd"/>
            <w:r w:rsidRPr="00E0187A">
              <w:rPr>
                <w:sz w:val="28"/>
                <w:szCs w:val="28"/>
                <w:lang w:val="en-US"/>
              </w:rPr>
              <w:t xml:space="preserve"> us every day.</w:t>
            </w:r>
          </w:p>
        </w:tc>
      </w:tr>
      <w:tr w:rsidR="00E0187A" w:rsidRPr="00E0187A" w14:paraId="3B5E985D" w14:textId="77777777" w:rsidTr="00E0187A">
        <w:tc>
          <w:tcPr>
            <w:tcW w:w="704" w:type="dxa"/>
          </w:tcPr>
          <w:p w14:paraId="54B35CBE" w14:textId="3998B024" w:rsidR="00E0187A" w:rsidRPr="00E0187A" w:rsidRDefault="00E0187A" w:rsidP="00E0187A">
            <w:pPr>
              <w:jc w:val="center"/>
              <w:rPr>
                <w:sz w:val="28"/>
                <w:szCs w:val="28"/>
                <w:lang w:val="en-US"/>
              </w:rPr>
            </w:pPr>
            <w:r w:rsidRPr="00E0187A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701" w:type="dxa"/>
          </w:tcPr>
          <w:p w14:paraId="7FF9C24E" w14:textId="49036372" w:rsidR="00E0187A" w:rsidRPr="00E0187A" w:rsidRDefault="00E0187A" w:rsidP="00E0187A">
            <w:pPr>
              <w:rPr>
                <w:b/>
                <w:bCs/>
                <w:color w:val="2F5496" w:themeColor="accent1" w:themeShade="BF"/>
                <w:sz w:val="28"/>
                <w:szCs w:val="28"/>
                <w:lang w:val="en-US"/>
              </w:rPr>
            </w:pPr>
            <w:r w:rsidRPr="00E0187A">
              <w:rPr>
                <w:b/>
                <w:bCs/>
                <w:color w:val="2F5496" w:themeColor="accent1" w:themeShade="BF"/>
                <w:sz w:val="28"/>
                <w:szCs w:val="28"/>
                <w:lang w:val="en-US"/>
              </w:rPr>
              <w:t>Domain</w:t>
            </w:r>
          </w:p>
        </w:tc>
        <w:tc>
          <w:tcPr>
            <w:tcW w:w="6611" w:type="dxa"/>
          </w:tcPr>
          <w:p w14:paraId="2BA03002" w14:textId="2CAFAB0E" w:rsidR="00E0187A" w:rsidRPr="00E0187A" w:rsidRDefault="00E0187A" w:rsidP="00E0187A">
            <w:pPr>
              <w:rPr>
                <w:sz w:val="28"/>
                <w:szCs w:val="28"/>
                <w:lang w:val="en-US"/>
              </w:rPr>
            </w:pPr>
            <w:r w:rsidRPr="00E0187A">
              <w:rPr>
                <w:sz w:val="28"/>
                <w:szCs w:val="28"/>
                <w:lang w:val="en-US"/>
              </w:rPr>
              <w:t>E-Commerce</w:t>
            </w:r>
          </w:p>
        </w:tc>
      </w:tr>
      <w:tr w:rsidR="00E0187A" w:rsidRPr="00E0187A" w14:paraId="78D5C2EE" w14:textId="77777777" w:rsidTr="00E0187A">
        <w:tc>
          <w:tcPr>
            <w:tcW w:w="704" w:type="dxa"/>
          </w:tcPr>
          <w:p w14:paraId="3708073F" w14:textId="31AA2CAC" w:rsidR="00E0187A" w:rsidRPr="00E0187A" w:rsidRDefault="00E0187A" w:rsidP="00E0187A">
            <w:pPr>
              <w:jc w:val="center"/>
              <w:rPr>
                <w:sz w:val="28"/>
                <w:szCs w:val="28"/>
                <w:lang w:val="en-US"/>
              </w:rPr>
            </w:pPr>
            <w:r w:rsidRPr="00E0187A"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1701" w:type="dxa"/>
          </w:tcPr>
          <w:p w14:paraId="4A0ABF19" w14:textId="70CE4E73" w:rsidR="00E0187A" w:rsidRPr="00E0187A" w:rsidRDefault="00E0187A" w:rsidP="00E0187A">
            <w:pPr>
              <w:rPr>
                <w:b/>
                <w:bCs/>
                <w:color w:val="2F5496" w:themeColor="accent1" w:themeShade="BF"/>
                <w:sz w:val="28"/>
                <w:szCs w:val="28"/>
                <w:lang w:val="en-US"/>
              </w:rPr>
            </w:pPr>
            <w:r w:rsidRPr="00E0187A">
              <w:rPr>
                <w:b/>
                <w:bCs/>
                <w:color w:val="2F5496" w:themeColor="accent1" w:themeShade="BF"/>
                <w:sz w:val="28"/>
                <w:szCs w:val="28"/>
                <w:lang w:val="en-US"/>
              </w:rPr>
              <w:t>Reference</w:t>
            </w:r>
          </w:p>
        </w:tc>
        <w:tc>
          <w:tcPr>
            <w:tcW w:w="6611" w:type="dxa"/>
          </w:tcPr>
          <w:p w14:paraId="1951F94D" w14:textId="7139BADE" w:rsidR="00E0187A" w:rsidRPr="00E0187A" w:rsidRDefault="00E0187A" w:rsidP="00E0187A">
            <w:pPr>
              <w:rPr>
                <w:sz w:val="28"/>
                <w:szCs w:val="28"/>
                <w:lang w:val="en-US"/>
              </w:rPr>
            </w:pPr>
            <w:r w:rsidRPr="00E0187A">
              <w:rPr>
                <w:sz w:val="28"/>
                <w:szCs w:val="28"/>
                <w:lang w:val="en-US"/>
              </w:rPr>
              <w:t>Software Web Application</w:t>
            </w:r>
          </w:p>
        </w:tc>
      </w:tr>
      <w:tr w:rsidR="00E0187A" w:rsidRPr="00E0187A" w14:paraId="203D2C8C" w14:textId="77777777" w:rsidTr="00E0187A">
        <w:tc>
          <w:tcPr>
            <w:tcW w:w="704" w:type="dxa"/>
          </w:tcPr>
          <w:p w14:paraId="3BA41B00" w14:textId="688082EC" w:rsidR="00E0187A" w:rsidRPr="00E0187A" w:rsidRDefault="00E0187A" w:rsidP="00E0187A">
            <w:pPr>
              <w:jc w:val="center"/>
              <w:rPr>
                <w:sz w:val="28"/>
                <w:szCs w:val="28"/>
                <w:lang w:val="en-US"/>
              </w:rPr>
            </w:pPr>
            <w:r w:rsidRPr="00E0187A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1701" w:type="dxa"/>
          </w:tcPr>
          <w:p w14:paraId="21AC9044" w14:textId="70CF778B" w:rsidR="00E0187A" w:rsidRPr="00E0187A" w:rsidRDefault="00E0187A" w:rsidP="00E0187A">
            <w:pPr>
              <w:rPr>
                <w:b/>
                <w:bCs/>
                <w:color w:val="2F5496" w:themeColor="accent1" w:themeShade="BF"/>
                <w:sz w:val="28"/>
                <w:szCs w:val="28"/>
                <w:lang w:val="en-US"/>
              </w:rPr>
            </w:pPr>
            <w:r w:rsidRPr="00E0187A">
              <w:rPr>
                <w:b/>
                <w:bCs/>
                <w:color w:val="2F5496" w:themeColor="accent1" w:themeShade="BF"/>
                <w:sz w:val="28"/>
                <w:szCs w:val="28"/>
                <w:lang w:val="en-US"/>
              </w:rPr>
              <w:t>Start Date</w:t>
            </w:r>
          </w:p>
        </w:tc>
        <w:tc>
          <w:tcPr>
            <w:tcW w:w="6611" w:type="dxa"/>
          </w:tcPr>
          <w:p w14:paraId="74273C31" w14:textId="11DBA5D3" w:rsidR="00E0187A" w:rsidRPr="00E0187A" w:rsidRDefault="00E0187A" w:rsidP="00E0187A">
            <w:pPr>
              <w:rPr>
                <w:sz w:val="28"/>
                <w:szCs w:val="28"/>
                <w:lang w:val="en-US"/>
              </w:rPr>
            </w:pPr>
            <w:r w:rsidRPr="00E0187A">
              <w:rPr>
                <w:sz w:val="28"/>
                <w:szCs w:val="28"/>
                <w:lang w:val="en-US"/>
              </w:rPr>
              <w:t>13, June 2025</w:t>
            </w:r>
          </w:p>
        </w:tc>
      </w:tr>
      <w:tr w:rsidR="00E0187A" w:rsidRPr="00E0187A" w14:paraId="1B4752C9" w14:textId="77777777" w:rsidTr="00E0187A">
        <w:tc>
          <w:tcPr>
            <w:tcW w:w="704" w:type="dxa"/>
          </w:tcPr>
          <w:p w14:paraId="65E2BD5D" w14:textId="252B79AB" w:rsidR="00E0187A" w:rsidRPr="00E0187A" w:rsidRDefault="00E0187A" w:rsidP="00E0187A">
            <w:pPr>
              <w:jc w:val="center"/>
              <w:rPr>
                <w:sz w:val="28"/>
                <w:szCs w:val="28"/>
                <w:lang w:val="en-US"/>
              </w:rPr>
            </w:pPr>
            <w:r w:rsidRPr="00E0187A"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1701" w:type="dxa"/>
          </w:tcPr>
          <w:p w14:paraId="46879611" w14:textId="3684B87D" w:rsidR="00E0187A" w:rsidRPr="00E0187A" w:rsidRDefault="00E0187A" w:rsidP="00E0187A">
            <w:pPr>
              <w:rPr>
                <w:b/>
                <w:bCs/>
                <w:color w:val="2F5496" w:themeColor="accent1" w:themeShade="BF"/>
                <w:sz w:val="28"/>
                <w:szCs w:val="28"/>
                <w:lang w:val="en-US"/>
              </w:rPr>
            </w:pPr>
            <w:r w:rsidRPr="00E0187A">
              <w:rPr>
                <w:b/>
                <w:bCs/>
                <w:color w:val="2F5496" w:themeColor="accent1" w:themeShade="BF"/>
                <w:sz w:val="28"/>
                <w:szCs w:val="28"/>
                <w:lang w:val="en-US"/>
              </w:rPr>
              <w:t>Submission Date</w:t>
            </w:r>
          </w:p>
        </w:tc>
        <w:tc>
          <w:tcPr>
            <w:tcW w:w="6611" w:type="dxa"/>
          </w:tcPr>
          <w:p w14:paraId="5A94D8A0" w14:textId="048E7F33" w:rsidR="00E0187A" w:rsidRPr="00E0187A" w:rsidRDefault="00E0187A" w:rsidP="00E0187A">
            <w:pPr>
              <w:rPr>
                <w:sz w:val="28"/>
                <w:szCs w:val="28"/>
                <w:lang w:val="en-US"/>
              </w:rPr>
            </w:pPr>
            <w:r w:rsidRPr="00E0187A">
              <w:rPr>
                <w:sz w:val="28"/>
                <w:szCs w:val="28"/>
                <w:lang w:val="en-US"/>
              </w:rPr>
              <w:t>29, June 2025</w:t>
            </w:r>
          </w:p>
        </w:tc>
      </w:tr>
      <w:tr w:rsidR="00E0187A" w:rsidRPr="00E0187A" w14:paraId="12A642EF" w14:textId="77777777" w:rsidTr="00E0187A">
        <w:tc>
          <w:tcPr>
            <w:tcW w:w="704" w:type="dxa"/>
          </w:tcPr>
          <w:p w14:paraId="1A3FA8A3" w14:textId="5AB9240A" w:rsidR="00E0187A" w:rsidRPr="00E0187A" w:rsidRDefault="00E0187A" w:rsidP="00E0187A">
            <w:pPr>
              <w:jc w:val="center"/>
              <w:rPr>
                <w:sz w:val="28"/>
                <w:szCs w:val="28"/>
                <w:lang w:val="en-US"/>
              </w:rPr>
            </w:pPr>
            <w:r w:rsidRPr="00E0187A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1701" w:type="dxa"/>
          </w:tcPr>
          <w:p w14:paraId="173530DC" w14:textId="12189E3D" w:rsidR="00E0187A" w:rsidRPr="00E0187A" w:rsidRDefault="00E0187A" w:rsidP="00E0187A">
            <w:pPr>
              <w:rPr>
                <w:b/>
                <w:bCs/>
                <w:color w:val="2F5496" w:themeColor="accent1" w:themeShade="BF"/>
                <w:sz w:val="28"/>
                <w:szCs w:val="28"/>
                <w:lang w:val="en-US"/>
              </w:rPr>
            </w:pPr>
            <w:r w:rsidRPr="00E0187A">
              <w:rPr>
                <w:b/>
                <w:bCs/>
                <w:color w:val="2F5496" w:themeColor="accent1" w:themeShade="BF"/>
                <w:sz w:val="28"/>
                <w:szCs w:val="28"/>
                <w:lang w:val="en-US"/>
              </w:rPr>
              <w:t>Created By</w:t>
            </w:r>
          </w:p>
        </w:tc>
        <w:tc>
          <w:tcPr>
            <w:tcW w:w="6611" w:type="dxa"/>
          </w:tcPr>
          <w:p w14:paraId="6EA031E0" w14:textId="7B389312" w:rsidR="00E0187A" w:rsidRPr="00E0187A" w:rsidRDefault="00E0187A" w:rsidP="00E0187A">
            <w:pPr>
              <w:rPr>
                <w:sz w:val="28"/>
                <w:szCs w:val="28"/>
                <w:lang w:val="en-US"/>
              </w:rPr>
            </w:pPr>
            <w:r w:rsidRPr="00E0187A">
              <w:rPr>
                <w:sz w:val="28"/>
                <w:szCs w:val="28"/>
                <w:lang w:val="en-US"/>
              </w:rPr>
              <w:t>Mr. Dipesh Darji</w:t>
            </w:r>
          </w:p>
        </w:tc>
      </w:tr>
      <w:tr w:rsidR="00E0187A" w:rsidRPr="00E0187A" w14:paraId="3F7742C6" w14:textId="77777777" w:rsidTr="00E0187A">
        <w:tc>
          <w:tcPr>
            <w:tcW w:w="704" w:type="dxa"/>
          </w:tcPr>
          <w:p w14:paraId="0F627550" w14:textId="5BEED96A" w:rsidR="00E0187A" w:rsidRPr="00E0187A" w:rsidRDefault="00E0187A" w:rsidP="00E0187A">
            <w:pPr>
              <w:jc w:val="center"/>
              <w:rPr>
                <w:sz w:val="28"/>
                <w:szCs w:val="28"/>
                <w:lang w:val="en-US"/>
              </w:rPr>
            </w:pPr>
            <w:r w:rsidRPr="00E0187A"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1701" w:type="dxa"/>
          </w:tcPr>
          <w:p w14:paraId="4F3B312A" w14:textId="44CE42E9" w:rsidR="00E0187A" w:rsidRPr="00E0187A" w:rsidRDefault="00E0187A" w:rsidP="00E0187A">
            <w:pPr>
              <w:rPr>
                <w:b/>
                <w:bCs/>
                <w:color w:val="2F5496" w:themeColor="accent1" w:themeShade="BF"/>
                <w:sz w:val="28"/>
                <w:szCs w:val="28"/>
                <w:lang w:val="en-US"/>
              </w:rPr>
            </w:pPr>
            <w:r w:rsidRPr="00E0187A">
              <w:rPr>
                <w:b/>
                <w:bCs/>
                <w:color w:val="2F5496" w:themeColor="accent1" w:themeShade="BF"/>
                <w:sz w:val="28"/>
                <w:szCs w:val="28"/>
                <w:lang w:val="en-US"/>
              </w:rPr>
              <w:t>Test Lead</w:t>
            </w:r>
          </w:p>
        </w:tc>
        <w:tc>
          <w:tcPr>
            <w:tcW w:w="6611" w:type="dxa"/>
          </w:tcPr>
          <w:p w14:paraId="2CD9ED74" w14:textId="04166A21" w:rsidR="00E0187A" w:rsidRPr="00E0187A" w:rsidRDefault="00E0187A" w:rsidP="00E0187A">
            <w:pPr>
              <w:rPr>
                <w:sz w:val="28"/>
                <w:szCs w:val="28"/>
                <w:lang w:val="en-US"/>
              </w:rPr>
            </w:pPr>
            <w:r w:rsidRPr="00E0187A">
              <w:rPr>
                <w:sz w:val="28"/>
                <w:szCs w:val="28"/>
                <w:lang w:val="en-US"/>
              </w:rPr>
              <w:t>Mr. Amit Jha</w:t>
            </w:r>
          </w:p>
        </w:tc>
      </w:tr>
    </w:tbl>
    <w:p w14:paraId="65002383" w14:textId="77777777" w:rsidR="00E0187A" w:rsidRPr="00E0187A" w:rsidRDefault="00E0187A" w:rsidP="00E0187A">
      <w:pPr>
        <w:rPr>
          <w:lang w:val="en-US"/>
        </w:rPr>
      </w:pPr>
    </w:p>
    <w:sectPr w:rsidR="00E0187A" w:rsidRPr="00E0187A" w:rsidSect="00D6248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D15473" w14:textId="77777777" w:rsidR="007156DD" w:rsidRDefault="007156DD" w:rsidP="000F2C27">
      <w:pPr>
        <w:spacing w:after="0" w:line="240" w:lineRule="auto"/>
      </w:pPr>
      <w:r>
        <w:separator/>
      </w:r>
    </w:p>
  </w:endnote>
  <w:endnote w:type="continuationSeparator" w:id="0">
    <w:p w14:paraId="075E8D4B" w14:textId="77777777" w:rsidR="007156DD" w:rsidRDefault="007156DD" w:rsidP="000F2C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639E7" w14:textId="77777777" w:rsidR="000F2C27" w:rsidRDefault="000F2C2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D4E341" w14:textId="77777777" w:rsidR="000F2C27" w:rsidRDefault="000F2C2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F29370" w14:textId="77777777" w:rsidR="000F2C27" w:rsidRDefault="000F2C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FAC92A" w14:textId="77777777" w:rsidR="007156DD" w:rsidRDefault="007156DD" w:rsidP="000F2C27">
      <w:pPr>
        <w:spacing w:after="0" w:line="240" w:lineRule="auto"/>
      </w:pPr>
      <w:r>
        <w:separator/>
      </w:r>
    </w:p>
  </w:footnote>
  <w:footnote w:type="continuationSeparator" w:id="0">
    <w:p w14:paraId="35D5BE02" w14:textId="77777777" w:rsidR="007156DD" w:rsidRDefault="007156DD" w:rsidP="000F2C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7703FB" w14:textId="1F23878D" w:rsidR="000F2C27" w:rsidRDefault="007156DD">
    <w:pPr>
      <w:pStyle w:val="Header"/>
    </w:pPr>
    <w:r>
      <w:rPr>
        <w:noProof/>
      </w:rPr>
      <w:pict w14:anchorId="2A19141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73985" o:spid="_x0000_s2050" type="#_x0000_t136" style="position:absolute;margin-left:0;margin-top:0;width:499.95pt;height:136.3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IPESH DARJI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49FD0" w14:textId="6B6325F0" w:rsidR="000F2C27" w:rsidRDefault="007156DD">
    <w:pPr>
      <w:pStyle w:val="Header"/>
    </w:pPr>
    <w:r>
      <w:rPr>
        <w:noProof/>
      </w:rPr>
      <w:pict w14:anchorId="2F29A31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73986" o:spid="_x0000_s2051" type="#_x0000_t136" style="position:absolute;margin-left:0;margin-top:0;width:499.95pt;height:136.3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IPESH DARJI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FC3D86" w14:textId="7A411A5E" w:rsidR="000F2C27" w:rsidRDefault="007156DD">
    <w:pPr>
      <w:pStyle w:val="Header"/>
    </w:pPr>
    <w:r>
      <w:rPr>
        <w:noProof/>
      </w:rPr>
      <w:pict w14:anchorId="496D1EB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73984" o:spid="_x0000_s2049" type="#_x0000_t136" style="position:absolute;margin-left:0;margin-top:0;width:499.95pt;height:136.3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IPESH DARJI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9153B6"/>
    <w:multiLevelType w:val="hybridMultilevel"/>
    <w:tmpl w:val="7966E1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0B2"/>
    <w:rsid w:val="000F2C27"/>
    <w:rsid w:val="001870B2"/>
    <w:rsid w:val="00336E2D"/>
    <w:rsid w:val="004C6A69"/>
    <w:rsid w:val="007156DD"/>
    <w:rsid w:val="0071752C"/>
    <w:rsid w:val="00737DB1"/>
    <w:rsid w:val="00D6248A"/>
    <w:rsid w:val="00E01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4D95260"/>
  <w15:chartTrackingRefBased/>
  <w15:docId w15:val="{0CD4586F-9F3B-4882-86A2-D1FF1DADC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187A"/>
    <w:rPr>
      <w:lang w:bidi="ne-NP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870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1870B2"/>
    <w:rPr>
      <w:rFonts w:asciiTheme="majorHAnsi" w:eastAsiaTheme="majorEastAsia" w:hAnsiTheme="majorHAnsi" w:cstheme="majorBidi"/>
      <w:spacing w:val="-10"/>
      <w:kern w:val="28"/>
      <w:sz w:val="56"/>
      <w:szCs w:val="50"/>
      <w:lang w:bidi="ne-NP"/>
    </w:rPr>
  </w:style>
  <w:style w:type="paragraph" w:styleId="ListParagraph">
    <w:name w:val="List Paragraph"/>
    <w:basedOn w:val="Normal"/>
    <w:uiPriority w:val="34"/>
    <w:qFormat/>
    <w:rsid w:val="001870B2"/>
    <w:pPr>
      <w:ind w:left="720"/>
      <w:contextualSpacing/>
    </w:pPr>
    <w:rPr>
      <w:szCs w:val="20"/>
    </w:rPr>
  </w:style>
  <w:style w:type="paragraph" w:styleId="Header">
    <w:name w:val="header"/>
    <w:basedOn w:val="Normal"/>
    <w:link w:val="HeaderChar"/>
    <w:uiPriority w:val="99"/>
    <w:unhideWhenUsed/>
    <w:rsid w:val="000F2C27"/>
    <w:pPr>
      <w:tabs>
        <w:tab w:val="center" w:pos="4513"/>
        <w:tab w:val="right" w:pos="9026"/>
      </w:tabs>
      <w:spacing w:after="0" w:line="240" w:lineRule="auto"/>
    </w:pPr>
    <w:rPr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0F2C27"/>
    <w:rPr>
      <w:szCs w:val="20"/>
      <w:lang w:bidi="ne-NP"/>
    </w:rPr>
  </w:style>
  <w:style w:type="paragraph" w:styleId="Footer">
    <w:name w:val="footer"/>
    <w:basedOn w:val="Normal"/>
    <w:link w:val="FooterChar"/>
    <w:uiPriority w:val="99"/>
    <w:unhideWhenUsed/>
    <w:rsid w:val="000F2C27"/>
    <w:pPr>
      <w:tabs>
        <w:tab w:val="center" w:pos="4513"/>
        <w:tab w:val="right" w:pos="9026"/>
      </w:tabs>
      <w:spacing w:after="0" w:line="240" w:lineRule="auto"/>
    </w:pPr>
    <w:rPr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0F2C27"/>
    <w:rPr>
      <w:szCs w:val="20"/>
      <w:lang w:bidi="ne-NP"/>
    </w:rPr>
  </w:style>
  <w:style w:type="table" w:styleId="TableGrid">
    <w:name w:val="Table Grid"/>
    <w:basedOn w:val="TableNormal"/>
    <w:uiPriority w:val="39"/>
    <w:rsid w:val="00E018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35A756-548F-46DA-B0BD-9EC8B86031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Dipesh Darji</dc:creator>
  <cp:keywords/>
  <dc:description/>
  <cp:lastModifiedBy>Dipesh Darji</cp:lastModifiedBy>
  <cp:revision>8</cp:revision>
  <dcterms:created xsi:type="dcterms:W3CDTF">2025-06-12T13:24:00Z</dcterms:created>
  <dcterms:modified xsi:type="dcterms:W3CDTF">2025-06-16T14:41:00Z</dcterms:modified>
</cp:coreProperties>
</file>