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A6659">
      <w:pPr>
        <w:spacing w:line="276" w:lineRule="auto"/>
        <w:rPr>
          <w:lang w:val="en-IN"/>
        </w:rPr>
      </w:pPr>
    </w:p>
    <w:p w14:paraId="0344AF1F">
      <w:pPr>
        <w:rPr>
          <w:color w:val="000000"/>
          <w:sz w:val="14"/>
          <w:szCs w:val="14"/>
        </w:rPr>
      </w:pPr>
      <w:r>
        <w:rPr>
          <w:color w:val="000000"/>
          <w:sz w:val="14"/>
          <w:szCs w:val="14"/>
          <w:lang w:val="en-IN" w:bidi="ne-NP"/>
        </w:rPr>
        <mc:AlternateContent>
          <mc:Choice Requires="wps">
            <w:drawing>
              <wp:anchor distT="0" distB="0" distL="0" distR="0" simplePos="0" relativeHeight="251659264" behindDoc="1" locked="0" layoutInCell="0" allowOverlap="1">
                <wp:simplePos x="0" y="0"/>
                <wp:positionH relativeFrom="page">
                  <wp:posOffset>1050290</wp:posOffset>
                </wp:positionH>
                <wp:positionV relativeFrom="page">
                  <wp:posOffset>974090</wp:posOffset>
                </wp:positionV>
                <wp:extent cx="5814060" cy="9041765"/>
                <wp:effectExtent l="0" t="0" r="0" b="0"/>
                <wp:wrapNone/>
                <wp:docPr id="1" name="Freeform 16"/>
                <wp:cNvGraphicFramePr/>
                <a:graphic xmlns:a="http://schemas.openxmlformats.org/drawingml/2006/main">
                  <a:graphicData uri="http://schemas.microsoft.com/office/word/2010/wordprocessingShape">
                    <wps:wsp>
                      <wps:cNvSpPr/>
                      <wps:spPr>
                        <a:xfrm>
                          <a:off x="0" y="0"/>
                          <a:ext cx="5814000" cy="9041760"/>
                        </a:xfrm>
                        <a:custGeom>
                          <a:avLst/>
                          <a:gdLst>
                            <a:gd name="textAreaLeft" fmla="*/ 0 w 3296160"/>
                            <a:gd name="textAreaRight" fmla="*/ 3296880 w 3296160"/>
                            <a:gd name="textAreaTop" fmla="*/ 0 h 5126040"/>
                            <a:gd name="textAreaBottom" fmla="*/ 5126760 h 5126040"/>
                          </a:gdLst>
                          <a:ahLst/>
                          <a:cxnLst/>
                          <a:rect l="textAreaLeft" t="textAreaTop" r="textAreaRight" b="textAreaBottom"/>
                          <a:pathLst>
                            <a:path w="5681980" h="8846820">
                              <a:moveTo>
                                <a:pt x="5681345" y="0"/>
                              </a:moveTo>
                              <a:lnTo>
                                <a:pt x="5643245" y="0"/>
                              </a:lnTo>
                              <a:lnTo>
                                <a:pt x="5643245" y="38100"/>
                              </a:lnTo>
                              <a:lnTo>
                                <a:pt x="5643245" y="8808720"/>
                              </a:lnTo>
                              <a:lnTo>
                                <a:pt x="38100" y="8808720"/>
                              </a:lnTo>
                              <a:lnTo>
                                <a:pt x="38100" y="38100"/>
                              </a:lnTo>
                              <a:lnTo>
                                <a:pt x="5643245" y="38100"/>
                              </a:lnTo>
                              <a:lnTo>
                                <a:pt x="5643245" y="0"/>
                              </a:lnTo>
                              <a:lnTo>
                                <a:pt x="38100" y="0"/>
                              </a:lnTo>
                              <a:lnTo>
                                <a:pt x="0" y="0"/>
                              </a:lnTo>
                              <a:lnTo>
                                <a:pt x="0" y="38100"/>
                              </a:lnTo>
                              <a:lnTo>
                                <a:pt x="0" y="8808720"/>
                              </a:lnTo>
                              <a:lnTo>
                                <a:pt x="0" y="8846820"/>
                              </a:lnTo>
                              <a:lnTo>
                                <a:pt x="38100" y="8846820"/>
                              </a:lnTo>
                              <a:lnTo>
                                <a:pt x="5643245" y="8846820"/>
                              </a:lnTo>
                              <a:lnTo>
                                <a:pt x="5681345" y="8846820"/>
                              </a:lnTo>
                              <a:lnTo>
                                <a:pt x="5681345" y="8808720"/>
                              </a:lnTo>
                              <a:lnTo>
                                <a:pt x="5681345" y="38100"/>
                              </a:lnTo>
                              <a:lnTo>
                                <a:pt x="5681345"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id="Freeform 16" o:spid="_x0000_s1026" o:spt="100" style="position:absolute;left:0pt;margin-left:82.7pt;margin-top:76.7pt;height:711.95pt;width:457.8pt;mso-position-horizontal-relative:page;mso-position-vertical-relative:page;z-index:-251657216;mso-width-relative:page;mso-height-relative:page;" fillcolor="#000000" filled="t" stroked="f" coordsize="5681980,8846820" o:allowincell="f" o:gfxdata="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CWKaWfZAAAADQEAAA8AAAAAAAAAAQAgAAAA&#10;IgAAAGRycy9kb3ducmV2LnhtbFBLAQIUABQAAAAIAIdO4kD+qpmLtQIAACoIAAAOAAAAAAAAAAEA&#10;IAAAACgBAABkcnMvZTJvRG9jLnhtbFBLBQYAAAAABgAGAFkBAABPBgAAAAA=&#10;" path="m5681345,0l5643245,0,5643245,38100,5643245,8808720,38100,8808720,38100,38100,5643245,38100,5643245,0,38100,0,0,0,0,38100,0,8808720,0,8846820,38100,8846820,5643245,8846820,5681345,8846820,5681345,8808720,5681345,38100,5681345,0xe">
                <v:fill on="t" focussize="0,0"/>
                <v:stroke on="f" weight="0pt"/>
                <v:imagedata o:title=""/>
                <o:lock v:ext="edit" aspectratio="f"/>
              </v:shape>
            </w:pict>
          </mc:Fallback>
        </mc:AlternateContent>
      </w:r>
    </w:p>
    <w:p w14:paraId="0A37501D">
      <w:pPr>
        <w:ind w:left="1890"/>
        <w:rPr>
          <w:color w:val="000000"/>
          <w:sz w:val="20"/>
          <w:szCs w:val="20"/>
        </w:rPr>
      </w:pPr>
      <w:r>
        <w:rPr>
          <w:lang w:val="en-IN" w:bidi="ne-NP"/>
        </w:rPr>
        <w:drawing>
          <wp:inline distT="0" distB="0" distL="0" distR="0">
            <wp:extent cx="3128010" cy="662305"/>
            <wp:effectExtent l="0" t="0" r="0" b="0"/>
            <wp:docPr id="2"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png"/>
                    <pic:cNvPicPr>
                      <a:picLocks noChangeAspect="1" noChangeArrowheads="1"/>
                    </pic:cNvPicPr>
                  </pic:nvPicPr>
                  <pic:blipFill>
                    <a:blip r:embed="rId6"/>
                    <a:stretch>
                      <a:fillRect/>
                    </a:stretch>
                  </pic:blipFill>
                  <pic:spPr>
                    <a:xfrm>
                      <a:off x="0" y="0"/>
                      <a:ext cx="3128010" cy="662305"/>
                    </a:xfrm>
                    <a:prstGeom prst="rect">
                      <a:avLst/>
                    </a:prstGeom>
                  </pic:spPr>
                </pic:pic>
              </a:graphicData>
            </a:graphic>
          </wp:inline>
        </w:drawing>
      </w:r>
    </w:p>
    <w:p w14:paraId="5DAB6C7B">
      <w:pPr>
        <w:spacing w:before="3"/>
        <w:rPr>
          <w:color w:val="000000"/>
          <w:sz w:val="18"/>
          <w:szCs w:val="18"/>
        </w:rPr>
      </w:pPr>
    </w:p>
    <w:p w14:paraId="68979320">
      <w:pPr>
        <w:pStyle w:val="2"/>
        <w:spacing w:before="0"/>
        <w:ind w:left="0"/>
      </w:pPr>
      <w:bookmarkStart w:id="0" w:name="bookmark=id.gjdgxs"/>
      <w:bookmarkEnd w:id="0"/>
      <w:r>
        <w:t>Department of Computer Science and Engineering</w:t>
      </w:r>
    </w:p>
    <w:p w14:paraId="0E2AEC36">
      <w:pPr>
        <w:spacing w:before="3"/>
        <w:ind w:left="154" w:right="381"/>
        <w:jc w:val="center"/>
        <w:rPr>
          <w:b/>
          <w:sz w:val="16"/>
          <w:szCs w:val="16"/>
        </w:rPr>
      </w:pPr>
      <w:r>
        <w:rPr>
          <w:b/>
          <w:sz w:val="16"/>
          <w:szCs w:val="16"/>
        </w:rPr>
        <w:t>Global Campus, Jakkasandra Post, Kanakapura Taluk, Ramanagara District, Pin Code: 562 112</w:t>
      </w:r>
    </w:p>
    <w:p w14:paraId="02EB378F">
      <w:pPr>
        <w:spacing w:before="10"/>
        <w:rPr>
          <w:b/>
          <w:color w:val="000000"/>
          <w:sz w:val="23"/>
          <w:szCs w:val="23"/>
        </w:rPr>
      </w:pPr>
    </w:p>
    <w:p w14:paraId="05156EEC">
      <w:pPr>
        <w:ind w:left="154" w:right="119"/>
        <w:jc w:val="center"/>
        <w:rPr>
          <w:b/>
          <w:sz w:val="24"/>
          <w:szCs w:val="24"/>
        </w:rPr>
      </w:pPr>
      <w:r>
        <w:rPr>
          <w:b/>
          <w:sz w:val="24"/>
          <w:szCs w:val="24"/>
        </w:rPr>
        <w:t>2025-2026</w:t>
      </w:r>
    </w:p>
    <w:p w14:paraId="6A05A809">
      <w:pPr>
        <w:rPr>
          <w:b/>
          <w:color w:val="000000"/>
          <w:sz w:val="21"/>
          <w:szCs w:val="21"/>
        </w:rPr>
      </w:pPr>
    </w:p>
    <w:p w14:paraId="6E32E9F4">
      <w:pPr>
        <w:ind w:right="126"/>
        <w:jc w:val="center"/>
        <w:rPr>
          <w:b/>
          <w:bCs/>
        </w:rPr>
      </w:pPr>
      <w:r>
        <w:rPr>
          <w:b/>
          <w:bCs/>
        </w:rPr>
        <w:t>Third Semester Progress Report on</w:t>
      </w:r>
    </w:p>
    <w:p w14:paraId="5A39BBE3">
      <w:pPr>
        <w:spacing w:before="2"/>
        <w:rPr>
          <w:b/>
          <w:color w:val="000000"/>
        </w:rPr>
      </w:pPr>
    </w:p>
    <w:p w14:paraId="55685C92">
      <w:pPr>
        <w:pStyle w:val="38"/>
        <w:spacing w:after="0"/>
        <w:rPr>
          <w:sz w:val="32"/>
          <w:szCs w:val="32"/>
        </w:rPr>
      </w:pPr>
      <w:r>
        <w:rPr>
          <w:sz w:val="32"/>
          <w:szCs w:val="32"/>
        </w:rPr>
        <w:t>“</w:t>
      </w:r>
      <w:r>
        <w:t>QR Code Based Contactless Visitor Management System</w:t>
      </w:r>
      <w:r>
        <w:rPr>
          <w:sz w:val="32"/>
          <w:szCs w:val="32"/>
        </w:rPr>
        <w:t>”</w:t>
      </w:r>
    </w:p>
    <w:p w14:paraId="41C8F396">
      <w:pPr>
        <w:pStyle w:val="38"/>
        <w:spacing w:after="0"/>
        <w:rPr>
          <w:b/>
          <w:bCs/>
          <w:kern w:val="2"/>
          <w:sz w:val="32"/>
          <w:szCs w:val="32"/>
        </w:rPr>
      </w:pPr>
    </w:p>
    <w:p w14:paraId="2271BA89">
      <w:pPr>
        <w:jc w:val="center"/>
        <w:rPr>
          <w:b/>
        </w:rPr>
      </w:pPr>
      <w:r>
        <w:rPr>
          <w:b/>
        </w:rPr>
        <w:t>Submitted for the partial fulfilment of Project Centric Learning activity of</w:t>
      </w:r>
    </w:p>
    <w:p w14:paraId="72A3D3EC">
      <w:pPr>
        <w:spacing w:before="3"/>
        <w:rPr>
          <w:b/>
          <w:color w:val="000000"/>
        </w:rPr>
      </w:pPr>
    </w:p>
    <w:p w14:paraId="704F8545">
      <w:pPr>
        <w:spacing w:line="336" w:lineRule="auto"/>
        <w:jc w:val="center"/>
        <w:rPr>
          <w:b/>
          <w:sz w:val="26"/>
          <w:szCs w:val="26"/>
        </w:rPr>
      </w:pPr>
      <w:r>
        <w:rPr>
          <w:b/>
          <w:sz w:val="32"/>
          <w:szCs w:val="32"/>
        </w:rPr>
        <w:t>B</w:t>
      </w:r>
      <w:r>
        <w:rPr>
          <w:b/>
          <w:sz w:val="26"/>
          <w:szCs w:val="26"/>
        </w:rPr>
        <w:t xml:space="preserve">ACHELOR OF </w:t>
      </w:r>
      <w:r>
        <w:rPr>
          <w:b/>
          <w:sz w:val="32"/>
          <w:szCs w:val="32"/>
        </w:rPr>
        <w:t>T</w:t>
      </w:r>
      <w:r>
        <w:rPr>
          <w:b/>
          <w:sz w:val="26"/>
          <w:szCs w:val="26"/>
        </w:rPr>
        <w:t>ECHNOLOGY</w:t>
      </w:r>
    </w:p>
    <w:p w14:paraId="45FDDC6E">
      <w:pPr>
        <w:spacing w:line="336" w:lineRule="auto"/>
        <w:jc w:val="center"/>
        <w:rPr>
          <w:b/>
          <w:sz w:val="26"/>
          <w:szCs w:val="26"/>
        </w:rPr>
      </w:pPr>
      <w:r>
        <w:rPr>
          <w:b/>
          <w:sz w:val="26"/>
          <w:szCs w:val="26"/>
        </w:rPr>
        <w:t xml:space="preserve"> IN</w:t>
      </w:r>
    </w:p>
    <w:p w14:paraId="060C2466">
      <w:pPr>
        <w:spacing w:line="302" w:lineRule="auto"/>
        <w:jc w:val="center"/>
        <w:rPr>
          <w:b/>
          <w:sz w:val="28"/>
          <w:szCs w:val="28"/>
        </w:rPr>
      </w:pPr>
      <w:r>
        <w:rPr>
          <w:b/>
          <w:sz w:val="28"/>
          <w:szCs w:val="28"/>
        </w:rPr>
        <w:t xml:space="preserve">COMPUTER SCIENCE AND ENGINEERING </w:t>
      </w:r>
    </w:p>
    <w:p w14:paraId="0D0B940D">
      <w:pPr>
        <w:spacing w:before="1"/>
        <w:ind w:left="154" w:right="115"/>
        <w:jc w:val="center"/>
        <w:rPr>
          <w:b/>
          <w:color w:val="000000"/>
          <w:sz w:val="28"/>
          <w:szCs w:val="28"/>
        </w:rPr>
      </w:pPr>
    </w:p>
    <w:p w14:paraId="7BCD1DFD">
      <w:pPr>
        <w:jc w:val="center"/>
        <w:rPr>
          <w:b/>
        </w:rPr>
      </w:pPr>
      <w:r>
        <w:rPr>
          <w:b/>
        </w:rPr>
        <w:t>Submitted by</w:t>
      </w:r>
    </w:p>
    <w:p w14:paraId="0E27B00A">
      <w:pPr>
        <w:spacing w:before="10"/>
        <w:rPr>
          <w:b/>
          <w:sz w:val="28"/>
          <w:szCs w:val="28"/>
        </w:rPr>
      </w:pPr>
    </w:p>
    <w:p w14:paraId="2568CD31">
      <w:pPr>
        <w:jc w:val="center"/>
        <w:rPr>
          <w:b/>
          <w:bCs/>
          <w:sz w:val="24"/>
          <w:szCs w:val="24"/>
        </w:rPr>
      </w:pPr>
      <w:r>
        <w:rPr>
          <w:b/>
          <w:bCs/>
          <w:sz w:val="24"/>
          <w:szCs w:val="24"/>
        </w:rPr>
        <w:t>Dipak Kurmi</w:t>
      </w:r>
    </w:p>
    <w:p w14:paraId="551A2DF9">
      <w:pPr>
        <w:jc w:val="center"/>
        <w:rPr>
          <w:b/>
          <w:bCs/>
          <w:sz w:val="24"/>
          <w:szCs w:val="24"/>
        </w:rPr>
      </w:pPr>
      <w:r>
        <w:rPr>
          <w:b/>
          <w:bCs/>
          <w:sz w:val="24"/>
          <w:szCs w:val="24"/>
        </w:rPr>
        <w:t>22BTRCN077</w:t>
      </w:r>
    </w:p>
    <w:p w14:paraId="60061E4C">
      <w:pPr>
        <w:jc w:val="center"/>
        <w:rPr>
          <w:b/>
          <w:bCs/>
          <w:sz w:val="24"/>
          <w:szCs w:val="24"/>
        </w:rPr>
      </w:pPr>
    </w:p>
    <w:p w14:paraId="6446882C">
      <w:pPr>
        <w:jc w:val="center"/>
        <w:rPr>
          <w:b/>
          <w:bCs/>
          <w:sz w:val="24"/>
          <w:szCs w:val="24"/>
        </w:rPr>
      </w:pPr>
      <w:r>
        <w:rPr>
          <w:b/>
          <w:bCs/>
          <w:sz w:val="24"/>
          <w:szCs w:val="24"/>
        </w:rPr>
        <w:t>Avay Choudhary Kurmi</w:t>
      </w:r>
    </w:p>
    <w:p w14:paraId="4A19D253">
      <w:pPr>
        <w:jc w:val="center"/>
        <w:rPr>
          <w:b/>
          <w:bCs/>
          <w:sz w:val="24"/>
          <w:szCs w:val="24"/>
        </w:rPr>
      </w:pPr>
      <w:r>
        <w:rPr>
          <w:b/>
          <w:bCs/>
          <w:sz w:val="24"/>
          <w:szCs w:val="24"/>
        </w:rPr>
        <w:t>22BTRCN041</w:t>
      </w:r>
    </w:p>
    <w:p w14:paraId="44EAFD9C">
      <w:pPr>
        <w:jc w:val="center"/>
        <w:rPr>
          <w:b/>
          <w:bCs/>
          <w:sz w:val="24"/>
          <w:szCs w:val="24"/>
        </w:rPr>
      </w:pPr>
    </w:p>
    <w:p w14:paraId="2EA792B0">
      <w:pPr>
        <w:jc w:val="center"/>
        <w:rPr>
          <w:b/>
          <w:bCs/>
          <w:sz w:val="24"/>
          <w:szCs w:val="24"/>
        </w:rPr>
      </w:pPr>
      <w:r>
        <w:rPr>
          <w:b/>
          <w:bCs/>
          <w:sz w:val="24"/>
          <w:szCs w:val="24"/>
        </w:rPr>
        <w:t>Dipesh Kuma Panjiyar</w:t>
      </w:r>
    </w:p>
    <w:p w14:paraId="6D676F8E">
      <w:pPr>
        <w:jc w:val="center"/>
        <w:rPr>
          <w:b/>
          <w:bCs/>
          <w:sz w:val="24"/>
          <w:szCs w:val="24"/>
        </w:rPr>
      </w:pPr>
      <w:r>
        <w:rPr>
          <w:b/>
          <w:bCs/>
          <w:sz w:val="24"/>
          <w:szCs w:val="24"/>
        </w:rPr>
        <w:t>22BTRCN079</w:t>
      </w:r>
    </w:p>
    <w:p w14:paraId="4B94D5A5">
      <w:pPr>
        <w:jc w:val="center"/>
        <w:rPr>
          <w:b/>
          <w:bCs/>
          <w:sz w:val="24"/>
          <w:szCs w:val="24"/>
        </w:rPr>
      </w:pPr>
    </w:p>
    <w:p w14:paraId="58D73FC9">
      <w:pPr>
        <w:jc w:val="center"/>
        <w:rPr>
          <w:b/>
          <w:bCs/>
          <w:sz w:val="24"/>
          <w:szCs w:val="24"/>
        </w:rPr>
      </w:pPr>
      <w:r>
        <w:rPr>
          <w:b/>
          <w:bCs/>
          <w:sz w:val="24"/>
          <w:szCs w:val="24"/>
        </w:rPr>
        <w:t xml:space="preserve">Mohammad Nasser  </w:t>
      </w:r>
    </w:p>
    <w:p w14:paraId="47B90D18">
      <w:pPr>
        <w:jc w:val="center"/>
        <w:rPr>
          <w:b/>
          <w:bCs/>
          <w:sz w:val="24"/>
          <w:szCs w:val="24"/>
        </w:rPr>
      </w:pPr>
      <w:r>
        <w:rPr>
          <w:b/>
          <w:bCs/>
          <w:sz w:val="24"/>
          <w:szCs w:val="24"/>
        </w:rPr>
        <w:t>22BTRCN174</w:t>
      </w:r>
    </w:p>
    <w:p w14:paraId="3DEEC669">
      <w:pPr>
        <w:spacing w:before="10"/>
        <w:jc w:val="center"/>
        <w:rPr>
          <w:b/>
          <w:sz w:val="28"/>
          <w:szCs w:val="28"/>
        </w:rPr>
      </w:pPr>
    </w:p>
    <w:p w14:paraId="3656B9AB">
      <w:pPr>
        <w:ind w:right="3440"/>
        <w:jc w:val="center"/>
        <w:rPr>
          <w:b/>
          <w:sz w:val="28"/>
          <w:szCs w:val="28"/>
        </w:rPr>
      </w:pPr>
    </w:p>
    <w:p w14:paraId="002E6747">
      <w:pPr>
        <w:spacing w:before="1"/>
        <w:ind w:left="154" w:right="125"/>
        <w:jc w:val="center"/>
        <w:rPr>
          <w:b/>
        </w:rPr>
      </w:pPr>
      <w:r>
        <w:rPr>
          <w:b/>
        </w:rPr>
        <w:t>Under the guidance of</w:t>
      </w:r>
    </w:p>
    <w:p w14:paraId="45FB0818">
      <w:pPr>
        <w:spacing w:before="10"/>
        <w:rPr>
          <w:b/>
          <w:color w:val="000000"/>
          <w:sz w:val="23"/>
          <w:szCs w:val="23"/>
        </w:rPr>
      </w:pPr>
    </w:p>
    <w:p w14:paraId="4D6D053B">
      <w:pPr>
        <w:ind w:left="154" w:right="121"/>
        <w:jc w:val="center"/>
        <w:rPr>
          <w:b/>
          <w:bCs/>
        </w:rPr>
      </w:pPr>
      <w:r>
        <w:rPr>
          <w:b/>
          <w:bCs/>
        </w:rPr>
        <w:t>Dr. Surya Prakash ,</w:t>
      </w:r>
    </w:p>
    <w:p w14:paraId="370B3607">
      <w:pPr>
        <w:spacing w:before="3"/>
        <w:ind w:left="2496" w:right="2210"/>
        <w:jc w:val="center"/>
        <w:rPr>
          <w:sz w:val="20"/>
          <w:szCs w:val="20"/>
        </w:rPr>
      </w:pPr>
      <w:r>
        <w:rPr>
          <w:sz w:val="20"/>
          <w:szCs w:val="20"/>
        </w:rPr>
        <w:t>Assistant Professor</w:t>
      </w:r>
    </w:p>
    <w:p w14:paraId="77898C31">
      <w:pPr>
        <w:spacing w:before="3"/>
        <w:ind w:left="2700" w:right="2210" w:hanging="204"/>
        <w:jc w:val="center"/>
        <w:rPr>
          <w:sz w:val="20"/>
          <w:szCs w:val="20"/>
        </w:rPr>
      </w:pPr>
      <w:r>
        <w:rPr>
          <w:sz w:val="20"/>
          <w:szCs w:val="20"/>
        </w:rPr>
        <w:t>Department of Computer Science &amp; Engineering</w:t>
      </w:r>
    </w:p>
    <w:p w14:paraId="049F31CB">
      <w:pPr>
        <w:spacing w:before="3"/>
        <w:ind w:left="2496" w:right="2454"/>
        <w:jc w:val="center"/>
        <w:rPr>
          <w:sz w:val="20"/>
          <w:szCs w:val="20"/>
        </w:rPr>
      </w:pPr>
    </w:p>
    <w:p w14:paraId="409A4057">
      <w:pPr>
        <w:spacing w:line="252" w:lineRule="auto"/>
        <w:ind w:left="154" w:right="66"/>
        <w:jc w:val="center"/>
      </w:pPr>
      <w:r>
        <w:t xml:space="preserve">School of Computer Science and Engineering </w:t>
      </w:r>
    </w:p>
    <w:p w14:paraId="1B525545">
      <w:pPr>
        <w:spacing w:line="252" w:lineRule="auto"/>
        <w:ind w:left="154" w:right="119"/>
        <w:jc w:val="center"/>
        <w:sectPr>
          <w:pgSz w:w="11906" w:h="16838"/>
          <w:pgMar w:top="1520" w:right="1360" w:bottom="280" w:left="1680" w:header="0" w:footer="0" w:gutter="0"/>
          <w:pgNumType w:start="1"/>
          <w:cols w:space="720" w:num="1"/>
          <w:formProt w:val="0"/>
          <w:docGrid w:linePitch="100" w:charSpace="4096"/>
        </w:sectPr>
      </w:pPr>
      <w:r>
        <w:t>JAIN (Deemed-to-be University)</w:t>
      </w:r>
    </w:p>
    <w:p w14:paraId="53128261">
      <w:pPr>
        <w:ind w:left="3457"/>
        <w:rPr>
          <w:color w:val="000000"/>
          <w:sz w:val="20"/>
          <w:szCs w:val="20"/>
        </w:rPr>
      </w:pPr>
      <w:r>
        <w:rPr>
          <w:lang w:val="en-IN" w:bidi="ne-NP"/>
        </w:rPr>
        <w:drawing>
          <wp:inline distT="0" distB="0" distL="0" distR="0">
            <wp:extent cx="2116455" cy="448310"/>
            <wp:effectExtent l="0" t="0" r="0" b="0"/>
            <wp:docPr id="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png"/>
                    <pic:cNvPicPr>
                      <a:picLocks noChangeAspect="1" noChangeArrowheads="1"/>
                    </pic:cNvPicPr>
                  </pic:nvPicPr>
                  <pic:blipFill>
                    <a:blip r:embed="rId7"/>
                    <a:stretch>
                      <a:fillRect/>
                    </a:stretch>
                  </pic:blipFill>
                  <pic:spPr>
                    <a:xfrm>
                      <a:off x="0" y="0"/>
                      <a:ext cx="2116455" cy="448310"/>
                    </a:xfrm>
                    <a:prstGeom prst="rect">
                      <a:avLst/>
                    </a:prstGeom>
                  </pic:spPr>
                </pic:pic>
              </a:graphicData>
            </a:graphic>
          </wp:inline>
        </w:drawing>
      </w:r>
    </w:p>
    <w:p w14:paraId="62486C05">
      <w:pPr>
        <w:rPr>
          <w:b/>
          <w:color w:val="000000"/>
          <w:sz w:val="20"/>
          <w:szCs w:val="20"/>
        </w:rPr>
      </w:pPr>
    </w:p>
    <w:p w14:paraId="4101652C">
      <w:pPr>
        <w:spacing w:before="11"/>
        <w:rPr>
          <w:b/>
          <w:color w:val="000000"/>
          <w:sz w:val="26"/>
          <w:szCs w:val="26"/>
        </w:rPr>
      </w:pPr>
    </w:p>
    <w:p w14:paraId="288A13A8">
      <w:pPr>
        <w:pStyle w:val="2"/>
        <w:spacing w:before="0"/>
        <w:ind w:left="0"/>
      </w:pPr>
      <w:bookmarkStart w:id="1" w:name="bookmark=id.30j0zll"/>
      <w:bookmarkEnd w:id="1"/>
      <w:r>
        <w:t>Department of Computer Science and Engineering</w:t>
      </w:r>
    </w:p>
    <w:p w14:paraId="11BB259E">
      <w:pPr>
        <w:spacing w:before="63"/>
        <w:ind w:left="938" w:right="996"/>
        <w:jc w:val="center"/>
        <w:rPr>
          <w:b/>
          <w:sz w:val="16"/>
          <w:szCs w:val="16"/>
        </w:rPr>
      </w:pPr>
      <w:r>
        <w:rPr>
          <w:b/>
          <w:sz w:val="16"/>
          <w:szCs w:val="16"/>
        </w:rPr>
        <w:t>Global Campus, Jakkasandra Post, Kanakapura Taluk, Ramanagara District, Pin Code: 562 112</w:t>
      </w:r>
    </w:p>
    <w:p w14:paraId="4B99056E">
      <w:pPr>
        <w:rPr>
          <w:b/>
          <w:color w:val="000000"/>
          <w:sz w:val="18"/>
          <w:szCs w:val="18"/>
        </w:rPr>
      </w:pPr>
    </w:p>
    <w:p w14:paraId="1299C43A">
      <w:pPr>
        <w:rPr>
          <w:b/>
          <w:color w:val="000000"/>
          <w:sz w:val="18"/>
          <w:szCs w:val="18"/>
        </w:rPr>
      </w:pPr>
    </w:p>
    <w:p w14:paraId="4DDBEF00">
      <w:pPr>
        <w:rPr>
          <w:b/>
          <w:color w:val="000000"/>
          <w:sz w:val="18"/>
          <w:szCs w:val="18"/>
        </w:rPr>
      </w:pPr>
    </w:p>
    <w:p w14:paraId="3461D779">
      <w:pPr>
        <w:spacing w:before="2"/>
        <w:rPr>
          <w:b/>
          <w:color w:val="000000"/>
          <w:sz w:val="14"/>
          <w:szCs w:val="14"/>
        </w:rPr>
      </w:pPr>
    </w:p>
    <w:p w14:paraId="7F3ED606">
      <w:pPr>
        <w:pStyle w:val="2"/>
        <w:spacing w:before="0"/>
        <w:ind w:left="1180" w:right="996"/>
      </w:pPr>
      <w:r>
        <w:t>CERTIFICATE</w:t>
      </w:r>
    </w:p>
    <w:p w14:paraId="3CF2D8B6">
      <w:pPr>
        <w:spacing w:before="1"/>
        <w:rPr>
          <w:b/>
          <w:color w:val="000000"/>
          <w:sz w:val="49"/>
          <w:szCs w:val="49"/>
        </w:rPr>
      </w:pPr>
    </w:p>
    <w:p w14:paraId="3A104037">
      <w:pPr>
        <w:spacing w:line="360" w:lineRule="auto"/>
        <w:ind w:left="479" w:right="265"/>
        <w:jc w:val="both"/>
        <w:rPr>
          <w:sz w:val="24"/>
          <w:szCs w:val="24"/>
        </w:rPr>
      </w:pPr>
      <w:r>
        <w:rPr>
          <w:sz w:val="24"/>
          <w:szCs w:val="24"/>
        </w:rPr>
        <w:t xml:space="preserve">This is to certify that the project centric learning work titled </w:t>
      </w:r>
      <w:r>
        <w:rPr>
          <w:b/>
          <w:bCs/>
          <w:sz w:val="24"/>
          <w:szCs w:val="24"/>
        </w:rPr>
        <w:t xml:space="preserve">“QR Code Based Contactless Visitor Management System” </w:t>
      </w:r>
      <w:r>
        <w:rPr>
          <w:sz w:val="24"/>
          <w:szCs w:val="24"/>
        </w:rPr>
        <w:t>is carried out by</w:t>
      </w:r>
      <w:r>
        <w:rPr>
          <w:b/>
          <w:bCs/>
          <w:sz w:val="24"/>
          <w:szCs w:val="24"/>
        </w:rPr>
        <w:t xml:space="preserve"> Dipak Kurmi (22BTRCN077), Avay Choudhary Kurmi (22BTRCN041), Dipesh Kumar Panjiyar (22BTRCN079), Mohammad Nasser(22BTRCN174), </w:t>
      </w:r>
      <w:r>
        <w:rPr>
          <w:sz w:val="24"/>
          <w:szCs w:val="24"/>
        </w:rPr>
        <w:t xml:space="preserve">bonafide students of Bachelor of Technology at the Faculty of Engineering &amp; Technology, Jain Deemed-to-be University, Bangalore in partial fulfillment for the project centric learning activity of degree in Bachelor of Technology in Computer Science &amp; Engineering, during the year </w:t>
      </w:r>
      <w:r>
        <w:rPr>
          <w:b/>
          <w:bCs/>
          <w:sz w:val="24"/>
          <w:szCs w:val="24"/>
        </w:rPr>
        <w:t>2025-2026</w:t>
      </w:r>
      <w:r>
        <w:rPr>
          <w:sz w:val="24"/>
          <w:szCs w:val="24"/>
        </w:rPr>
        <w:t>.</w:t>
      </w:r>
    </w:p>
    <w:p w14:paraId="0FB78278">
      <w:pPr>
        <w:rPr>
          <w:color w:val="000000"/>
          <w:sz w:val="20"/>
          <w:szCs w:val="20"/>
        </w:rPr>
      </w:pPr>
    </w:p>
    <w:p w14:paraId="1FC39945">
      <w:pPr>
        <w:rPr>
          <w:color w:val="000000"/>
          <w:sz w:val="20"/>
          <w:szCs w:val="20"/>
        </w:rPr>
      </w:pPr>
    </w:p>
    <w:p w14:paraId="0562CB0E">
      <w:pPr>
        <w:rPr>
          <w:color w:val="000000"/>
          <w:sz w:val="20"/>
          <w:szCs w:val="20"/>
        </w:rPr>
      </w:pPr>
    </w:p>
    <w:p w14:paraId="34CE0A41">
      <w:pPr>
        <w:rPr>
          <w:color w:val="000000"/>
          <w:sz w:val="20"/>
          <w:szCs w:val="20"/>
        </w:rPr>
      </w:pPr>
    </w:p>
    <w:p w14:paraId="62EBF3C5">
      <w:pPr>
        <w:spacing w:before="1"/>
        <w:rPr>
          <w:color w:val="000000"/>
        </w:rPr>
      </w:pPr>
    </w:p>
    <w:tbl>
      <w:tblPr>
        <w:tblStyle w:val="9"/>
        <w:tblW w:w="9812" w:type="dxa"/>
        <w:tblInd w:w="109" w:type="dxa"/>
        <w:tblLayout w:type="fixed"/>
        <w:tblCellMar>
          <w:top w:w="0" w:type="dxa"/>
          <w:left w:w="108" w:type="dxa"/>
          <w:bottom w:w="0" w:type="dxa"/>
          <w:right w:w="108" w:type="dxa"/>
        </w:tblCellMar>
      </w:tblPr>
      <w:tblGrid>
        <w:gridCol w:w="3482"/>
        <w:gridCol w:w="3500"/>
        <w:gridCol w:w="2830"/>
      </w:tblGrid>
      <w:tr w14:paraId="3A3B1FE3">
        <w:tblPrEx>
          <w:tblCellMar>
            <w:top w:w="0" w:type="dxa"/>
            <w:left w:w="108" w:type="dxa"/>
            <w:bottom w:w="0" w:type="dxa"/>
            <w:right w:w="108" w:type="dxa"/>
          </w:tblCellMar>
        </w:tblPrEx>
        <w:trPr>
          <w:trHeight w:val="302" w:hRule="atLeast"/>
        </w:trPr>
        <w:tc>
          <w:tcPr>
            <w:tcW w:w="3482" w:type="dxa"/>
          </w:tcPr>
          <w:p w14:paraId="47A1B1C1">
            <w:pPr>
              <w:spacing w:line="264" w:lineRule="auto"/>
              <w:ind w:left="200"/>
              <w:rPr>
                <w:rFonts w:hint="default"/>
                <w:b/>
                <w:bCs/>
                <w:i/>
                <w:iCs/>
                <w:color w:val="000000"/>
                <w:sz w:val="24"/>
                <w:szCs w:val="24"/>
                <w:lang w:val="en-US"/>
              </w:rPr>
            </w:pPr>
            <w:r>
              <w:rPr>
                <w:b/>
                <w:bCs/>
                <w:i/>
                <w:iCs/>
                <w:sz w:val="24"/>
                <w:szCs w:val="24"/>
              </w:rPr>
              <w:t>Dr.</w:t>
            </w:r>
            <w:r>
              <w:t xml:space="preserve"> </w:t>
            </w:r>
            <w:r>
              <w:rPr>
                <w:b/>
                <w:bCs/>
                <w:i/>
                <w:iCs/>
                <w:sz w:val="24"/>
                <w:szCs w:val="24"/>
              </w:rPr>
              <w:t>Sur</w:t>
            </w:r>
            <w:r>
              <w:rPr>
                <w:rFonts w:hint="default"/>
                <w:b/>
                <w:bCs/>
                <w:i/>
                <w:iCs/>
                <w:sz w:val="24"/>
                <w:szCs w:val="24"/>
                <w:lang w:val="en-US"/>
              </w:rPr>
              <w:t>i</w:t>
            </w:r>
            <w:r>
              <w:rPr>
                <w:b/>
                <w:bCs/>
                <w:i/>
                <w:iCs/>
                <w:sz w:val="24"/>
                <w:szCs w:val="24"/>
              </w:rPr>
              <w:t>ya Prakash</w:t>
            </w:r>
            <w:r>
              <w:rPr>
                <w:rFonts w:hint="default"/>
                <w:b/>
                <w:bCs/>
                <w:i/>
                <w:iCs/>
                <w:sz w:val="24"/>
                <w:szCs w:val="24"/>
                <w:lang w:val="en-US"/>
              </w:rPr>
              <w:t xml:space="preserve"> J</w:t>
            </w:r>
          </w:p>
        </w:tc>
        <w:tc>
          <w:tcPr>
            <w:tcW w:w="3500" w:type="dxa"/>
          </w:tcPr>
          <w:p w14:paraId="0518DC60">
            <w:pPr>
              <w:spacing w:line="264" w:lineRule="auto"/>
              <w:rPr>
                <w:b/>
                <w:bCs/>
                <w:i/>
                <w:iCs/>
                <w:color w:val="000000"/>
                <w:sz w:val="24"/>
                <w:szCs w:val="24"/>
              </w:rPr>
            </w:pPr>
            <w:r>
              <w:rPr>
                <w:b/>
                <w:bCs/>
                <w:i/>
                <w:iCs/>
                <w:color w:val="000000" w:themeColor="text1"/>
                <w:sz w:val="24"/>
                <w:szCs w:val="24"/>
                <w14:textFill>
                  <w14:solidFill>
                    <w14:schemeClr w14:val="tx1"/>
                  </w14:solidFill>
                </w14:textFill>
              </w:rPr>
              <w:t xml:space="preserve">     Dr. Mahesh T R </w:t>
            </w:r>
          </w:p>
        </w:tc>
        <w:tc>
          <w:tcPr>
            <w:tcW w:w="2830" w:type="dxa"/>
          </w:tcPr>
          <w:p w14:paraId="1E822EC9">
            <w:pPr>
              <w:spacing w:line="264" w:lineRule="auto"/>
              <w:ind w:left="216"/>
              <w:rPr>
                <w:rFonts w:hint="default"/>
                <w:b/>
                <w:bCs/>
                <w:i/>
                <w:iCs/>
                <w:color w:val="000000"/>
                <w:sz w:val="24"/>
                <w:szCs w:val="24"/>
                <w:lang w:val="en-US"/>
              </w:rPr>
            </w:pPr>
            <w:r>
              <w:rPr>
                <w:rFonts w:hint="default"/>
                <w:b/>
                <w:bCs/>
                <w:i/>
                <w:iCs/>
                <w:color w:val="000000"/>
                <w:sz w:val="24"/>
                <w:szCs w:val="24"/>
                <w:lang w:val="en-US"/>
              </w:rPr>
              <w:t>Dr. Kamlesh Tiwari</w:t>
            </w:r>
          </w:p>
        </w:tc>
      </w:tr>
      <w:tr w14:paraId="225182B1">
        <w:tblPrEx>
          <w:tblCellMar>
            <w:top w:w="0" w:type="dxa"/>
            <w:left w:w="108" w:type="dxa"/>
            <w:bottom w:w="0" w:type="dxa"/>
            <w:right w:w="108" w:type="dxa"/>
          </w:tblCellMar>
        </w:tblPrEx>
        <w:trPr>
          <w:trHeight w:val="1682" w:hRule="atLeast"/>
        </w:trPr>
        <w:tc>
          <w:tcPr>
            <w:tcW w:w="3482" w:type="dxa"/>
          </w:tcPr>
          <w:p w14:paraId="539ED347">
            <w:pPr>
              <w:spacing w:before="26"/>
              <w:ind w:left="200"/>
              <w:rPr>
                <w:color w:val="000000"/>
                <w:sz w:val="24"/>
                <w:szCs w:val="24"/>
              </w:rPr>
            </w:pPr>
            <w:r>
              <w:rPr>
                <w:b/>
                <w:bCs/>
                <w:i/>
                <w:iCs/>
                <w:color w:val="000000" w:themeColor="text1"/>
                <w:sz w:val="24"/>
                <w:szCs w:val="24"/>
                <w14:textFill>
                  <w14:solidFill>
                    <w14:schemeClr w14:val="tx1"/>
                  </w14:solidFill>
                </w14:textFill>
              </w:rPr>
              <w:t>Ass</w:t>
            </w:r>
            <w:r>
              <w:rPr>
                <w:rFonts w:hint="default"/>
                <w:b/>
                <w:bCs/>
                <w:i/>
                <w:iCs/>
                <w:color w:val="000000" w:themeColor="text1"/>
                <w:sz w:val="24"/>
                <w:szCs w:val="24"/>
                <w:lang w:val="en-US"/>
                <w14:textFill>
                  <w14:solidFill>
                    <w14:schemeClr w14:val="tx1"/>
                  </w14:solidFill>
                </w14:textFill>
              </w:rPr>
              <w:t>ociate</w:t>
            </w:r>
            <w:r>
              <w:rPr>
                <w:b/>
                <w:bCs/>
                <w:i/>
                <w:iCs/>
                <w:color w:val="000000" w:themeColor="text1"/>
                <w:sz w:val="24"/>
                <w:szCs w:val="24"/>
                <w14:textFill>
                  <w14:solidFill>
                    <w14:schemeClr w14:val="tx1"/>
                  </w14:solidFill>
                </w14:textFill>
              </w:rPr>
              <w:t xml:space="preserve"> professor</w:t>
            </w:r>
            <w:r>
              <w:rPr>
                <w:color w:val="000000" w:themeColor="text1"/>
                <w:sz w:val="24"/>
                <w:szCs w:val="24"/>
                <w14:textFill>
                  <w14:solidFill>
                    <w14:schemeClr w14:val="tx1"/>
                  </w14:solidFill>
                </w14:textFill>
              </w:rPr>
              <w:t xml:space="preserve">,  </w:t>
            </w:r>
          </w:p>
          <w:p w14:paraId="57FF555B">
            <w:pPr>
              <w:spacing w:before="26"/>
              <w:ind w:left="200"/>
              <w:rPr>
                <w:color w:val="000000"/>
                <w:sz w:val="24"/>
                <w:szCs w:val="24"/>
              </w:rPr>
            </w:pPr>
            <w:r>
              <w:rPr>
                <w:color w:val="000000"/>
                <w:sz w:val="24"/>
                <w:szCs w:val="24"/>
              </w:rPr>
              <w:t>Dept. of CSE,</w:t>
            </w:r>
          </w:p>
          <w:p w14:paraId="7DE418BC">
            <w:pPr>
              <w:ind w:left="200"/>
              <w:rPr>
                <w:color w:val="000000"/>
                <w:sz w:val="24"/>
                <w:szCs w:val="24"/>
              </w:rPr>
            </w:pPr>
            <w:r>
              <w:rPr>
                <w:color w:val="000000"/>
                <w:sz w:val="24"/>
                <w:szCs w:val="24"/>
              </w:rPr>
              <w:t xml:space="preserve">School of Computer Science and Engineering </w:t>
            </w:r>
          </w:p>
          <w:p w14:paraId="20E45357">
            <w:pPr>
              <w:spacing w:line="276" w:lineRule="auto"/>
              <w:ind w:left="200"/>
              <w:rPr>
                <w:color w:val="000000"/>
                <w:sz w:val="24"/>
                <w:szCs w:val="24"/>
              </w:rPr>
            </w:pPr>
            <w:r>
              <w:rPr>
                <w:color w:val="000000"/>
                <w:sz w:val="24"/>
                <w:szCs w:val="24"/>
              </w:rPr>
              <w:t>JAIN (Deemed-to-be University)</w:t>
            </w:r>
          </w:p>
          <w:p w14:paraId="6D98A12B">
            <w:pPr>
              <w:spacing w:line="276" w:lineRule="auto"/>
              <w:ind w:left="200"/>
              <w:rPr>
                <w:color w:val="000000"/>
                <w:sz w:val="24"/>
                <w:szCs w:val="24"/>
              </w:rPr>
            </w:pPr>
          </w:p>
          <w:p w14:paraId="3101716D">
            <w:pPr>
              <w:spacing w:line="252" w:lineRule="auto"/>
              <w:ind w:left="200"/>
              <w:rPr>
                <w:color w:val="000000"/>
              </w:rPr>
            </w:pPr>
            <w:r>
              <w:rPr>
                <w:color w:val="000000"/>
              </w:rPr>
              <w:t>Date:</w:t>
            </w:r>
          </w:p>
        </w:tc>
        <w:tc>
          <w:tcPr>
            <w:tcW w:w="3500" w:type="dxa"/>
          </w:tcPr>
          <w:p w14:paraId="0A0B5B39">
            <w:pPr>
              <w:spacing w:before="26"/>
              <w:ind w:left="265" w:right="248"/>
              <w:rPr>
                <w:b/>
                <w:i/>
                <w:color w:val="000000"/>
                <w:sz w:val="24"/>
                <w:szCs w:val="24"/>
              </w:rPr>
            </w:pPr>
            <w:r>
              <w:rPr>
                <w:b/>
                <w:i/>
                <w:color w:val="000000"/>
                <w:sz w:val="24"/>
                <w:szCs w:val="24"/>
              </w:rPr>
              <w:t xml:space="preserve">Program Head, </w:t>
            </w:r>
          </w:p>
          <w:p w14:paraId="4B364FF0">
            <w:pPr>
              <w:spacing w:before="26"/>
              <w:ind w:left="265" w:right="248"/>
              <w:rPr>
                <w:color w:val="000000"/>
                <w:sz w:val="24"/>
                <w:szCs w:val="24"/>
              </w:rPr>
            </w:pPr>
            <w:r>
              <w:rPr>
                <w:color w:val="000000"/>
                <w:sz w:val="24"/>
                <w:szCs w:val="24"/>
              </w:rPr>
              <w:t>Dept. of CSE,</w:t>
            </w:r>
          </w:p>
          <w:p w14:paraId="68E894FD">
            <w:pPr>
              <w:ind w:left="265"/>
              <w:rPr>
                <w:color w:val="000000"/>
                <w:sz w:val="24"/>
                <w:szCs w:val="24"/>
              </w:rPr>
            </w:pPr>
            <w:r>
              <w:rPr>
                <w:color w:val="000000"/>
                <w:sz w:val="24"/>
                <w:szCs w:val="24"/>
              </w:rPr>
              <w:t xml:space="preserve">School of Computer Science and Engineering </w:t>
            </w:r>
          </w:p>
          <w:p w14:paraId="3BAF411B">
            <w:pPr>
              <w:spacing w:line="276" w:lineRule="auto"/>
              <w:ind w:left="265"/>
              <w:rPr>
                <w:color w:val="000000"/>
                <w:sz w:val="24"/>
                <w:szCs w:val="24"/>
              </w:rPr>
            </w:pPr>
            <w:r>
              <w:rPr>
                <w:color w:val="000000"/>
                <w:sz w:val="24"/>
                <w:szCs w:val="24"/>
              </w:rPr>
              <w:t>JAIN(Deemed-to-be University)</w:t>
            </w:r>
          </w:p>
          <w:p w14:paraId="2946DB82">
            <w:pPr>
              <w:spacing w:line="276" w:lineRule="auto"/>
              <w:ind w:left="265"/>
              <w:rPr>
                <w:color w:val="000000"/>
                <w:sz w:val="24"/>
                <w:szCs w:val="24"/>
              </w:rPr>
            </w:pPr>
          </w:p>
          <w:p w14:paraId="5D4EC514">
            <w:pPr>
              <w:spacing w:line="252" w:lineRule="auto"/>
              <w:ind w:left="265"/>
              <w:rPr>
                <w:color w:val="000000"/>
              </w:rPr>
            </w:pPr>
            <w:r>
              <w:rPr>
                <w:color w:val="000000"/>
              </w:rPr>
              <w:t>Date:</w:t>
            </w:r>
          </w:p>
        </w:tc>
        <w:tc>
          <w:tcPr>
            <w:tcW w:w="2830" w:type="dxa"/>
          </w:tcPr>
          <w:p w14:paraId="0F76C8C5">
            <w:pPr>
              <w:spacing w:before="26" w:line="259" w:lineRule="auto"/>
              <w:rPr>
                <w:rFonts w:hint="default"/>
                <w:color w:val="000000" w:themeColor="text1"/>
                <w:sz w:val="24"/>
                <w:szCs w:val="24"/>
                <w:lang w:val="en-US"/>
                <w14:textFill>
                  <w14:solidFill>
                    <w14:schemeClr w14:val="tx1"/>
                  </w14:solidFill>
                </w14:textFill>
              </w:rPr>
            </w:pPr>
            <w:r>
              <w:rPr>
                <w:color w:val="000000" w:themeColor="text1"/>
                <w:sz w:val="24"/>
                <w:szCs w:val="24"/>
                <w14:textFill>
                  <w14:solidFill>
                    <w14:schemeClr w14:val="tx1"/>
                  </w14:solidFill>
                </w14:textFill>
              </w:rPr>
              <w:t xml:space="preserve">   </w:t>
            </w:r>
            <w:r>
              <w:rPr>
                <w:b/>
                <w:bCs/>
                <w:i/>
                <w:iCs/>
                <w:color w:val="000000" w:themeColor="text1"/>
                <w:sz w:val="24"/>
                <w:szCs w:val="24"/>
                <w14:textFill>
                  <w14:solidFill>
                    <w14:schemeClr w14:val="tx1"/>
                  </w14:solidFill>
                </w14:textFill>
              </w:rPr>
              <w:t xml:space="preserve"> </w:t>
            </w:r>
            <w:r>
              <w:rPr>
                <w:rFonts w:hint="default"/>
                <w:b/>
                <w:bCs/>
                <w:i/>
                <w:iCs/>
                <w:color w:val="000000" w:themeColor="text1"/>
                <w:sz w:val="24"/>
                <w:szCs w:val="24"/>
                <w:lang w:val="en-US"/>
                <w14:textFill>
                  <w14:solidFill>
                    <w14:schemeClr w14:val="tx1"/>
                  </w14:solidFill>
                </w14:textFill>
              </w:rPr>
              <w:t>HOD</w:t>
            </w:r>
          </w:p>
          <w:p w14:paraId="2C571E81">
            <w:pPr>
              <w:ind w:left="216" w:right="165"/>
              <w:rPr>
                <w:color w:val="000000"/>
                <w:sz w:val="24"/>
                <w:szCs w:val="24"/>
              </w:rPr>
            </w:pPr>
            <w:r>
              <w:rPr>
                <w:color w:val="000000"/>
                <w:sz w:val="24"/>
                <w:szCs w:val="24"/>
              </w:rPr>
              <w:t xml:space="preserve">School of Computer Science and Engineering </w:t>
            </w:r>
          </w:p>
          <w:p w14:paraId="41A5FA55">
            <w:pPr>
              <w:ind w:left="216"/>
              <w:rPr>
                <w:color w:val="000000"/>
                <w:sz w:val="24"/>
                <w:szCs w:val="24"/>
              </w:rPr>
            </w:pPr>
            <w:r>
              <w:rPr>
                <w:color w:val="000000"/>
                <w:sz w:val="24"/>
                <w:szCs w:val="24"/>
              </w:rPr>
              <w:t>JAIN (Deemed-to-be University)</w:t>
            </w:r>
          </w:p>
          <w:p w14:paraId="5997CC1D">
            <w:pPr>
              <w:ind w:left="216"/>
              <w:rPr>
                <w:color w:val="000000"/>
                <w:sz w:val="24"/>
                <w:szCs w:val="24"/>
              </w:rPr>
            </w:pPr>
          </w:p>
          <w:p w14:paraId="006817C5">
            <w:pPr>
              <w:spacing w:line="252" w:lineRule="auto"/>
              <w:ind w:left="216"/>
              <w:rPr>
                <w:color w:val="000000"/>
                <w:sz w:val="24"/>
                <w:szCs w:val="24"/>
              </w:rPr>
            </w:pPr>
            <w:r>
              <w:rPr>
                <w:color w:val="000000"/>
                <w:sz w:val="24"/>
                <w:szCs w:val="24"/>
              </w:rPr>
              <w:t>Date:</w:t>
            </w:r>
          </w:p>
        </w:tc>
      </w:tr>
    </w:tbl>
    <w:p w14:paraId="110FFD37">
      <w:pPr>
        <w:rPr>
          <w:color w:val="000000"/>
          <w:sz w:val="26"/>
          <w:szCs w:val="26"/>
        </w:rPr>
      </w:pPr>
    </w:p>
    <w:p w14:paraId="6B699379">
      <w:pPr>
        <w:spacing w:before="2"/>
        <w:rPr>
          <w:color w:val="000000"/>
          <w:sz w:val="32"/>
          <w:szCs w:val="32"/>
        </w:rPr>
      </w:pPr>
    </w:p>
    <w:p w14:paraId="1A037DB2">
      <w:pPr>
        <w:tabs>
          <w:tab w:val="left" w:pos="6959"/>
        </w:tabs>
        <w:spacing w:line="480" w:lineRule="auto"/>
        <w:ind w:left="479" w:right="887"/>
        <w:rPr>
          <w:color w:val="000000"/>
          <w:sz w:val="24"/>
          <w:szCs w:val="24"/>
        </w:rPr>
      </w:pPr>
      <w:r>
        <w:rPr>
          <w:color w:val="000000"/>
          <w:sz w:val="24"/>
          <w:szCs w:val="24"/>
        </w:rPr>
        <w:t xml:space="preserve">Name of the Examiner                                                                 Signature of Examiner </w:t>
      </w:r>
    </w:p>
    <w:p w14:paraId="0135CBF0">
      <w:pPr>
        <w:tabs>
          <w:tab w:val="left" w:pos="6959"/>
        </w:tabs>
        <w:spacing w:line="480" w:lineRule="auto"/>
        <w:ind w:left="479" w:right="887"/>
        <w:rPr>
          <w:color w:val="000000"/>
          <w:sz w:val="24"/>
          <w:szCs w:val="24"/>
        </w:rPr>
      </w:pPr>
      <w:r>
        <w:rPr>
          <w:color w:val="000000"/>
          <w:sz w:val="24"/>
          <w:szCs w:val="24"/>
        </w:rPr>
        <w:t>1.</w:t>
      </w:r>
    </w:p>
    <w:p w14:paraId="3FE9F23F">
      <w:pPr>
        <w:rPr>
          <w:color w:val="000000"/>
          <w:sz w:val="26"/>
          <w:szCs w:val="26"/>
        </w:rPr>
      </w:pPr>
    </w:p>
    <w:p w14:paraId="1F72F646">
      <w:pPr>
        <w:rPr>
          <w:color w:val="000000"/>
        </w:rPr>
      </w:pPr>
    </w:p>
    <w:p w14:paraId="47886996">
      <w:pPr>
        <w:spacing w:before="1"/>
        <w:ind w:left="479"/>
        <w:rPr>
          <w:color w:val="000000"/>
          <w:sz w:val="24"/>
          <w:szCs w:val="24"/>
        </w:rPr>
        <w:sectPr>
          <w:pgSz w:w="11906" w:h="16838"/>
          <w:pgMar w:top="260" w:right="900" w:bottom="280" w:left="1320" w:header="0" w:footer="0" w:gutter="0"/>
          <w:cols w:space="720" w:num="1"/>
          <w:formProt w:val="0"/>
          <w:docGrid w:linePitch="100" w:charSpace="4096"/>
        </w:sectPr>
      </w:pPr>
      <w:r>
        <w:rPr>
          <w:color w:val="000000"/>
          <w:sz w:val="24"/>
          <w:szCs w:val="24"/>
        </w:rPr>
        <w:t>2</w:t>
      </w:r>
    </w:p>
    <w:p w14:paraId="61CDCEAD">
      <w:pPr>
        <w:rPr>
          <w:color w:val="000000"/>
          <w:sz w:val="25"/>
          <w:szCs w:val="25"/>
        </w:rPr>
      </w:pPr>
    </w:p>
    <w:p w14:paraId="02D7FBF6">
      <w:pPr>
        <w:pStyle w:val="2"/>
        <w:ind w:left="3303" w:right="3126"/>
      </w:pPr>
      <w:bookmarkStart w:id="2" w:name="bookmark=id.1fob9te"/>
      <w:bookmarkEnd w:id="2"/>
      <w:r>
        <w:t>DECLARATION</w:t>
      </w:r>
    </w:p>
    <w:p w14:paraId="6BB9E253">
      <w:pPr>
        <w:spacing w:before="6"/>
        <w:rPr>
          <w:b/>
          <w:color w:val="000000"/>
          <w:sz w:val="59"/>
          <w:szCs w:val="59"/>
        </w:rPr>
      </w:pPr>
    </w:p>
    <w:p w14:paraId="038E98B4">
      <w:pPr>
        <w:spacing w:line="360" w:lineRule="auto"/>
        <w:jc w:val="both"/>
        <w:rPr>
          <w:sz w:val="24"/>
          <w:szCs w:val="24"/>
        </w:rPr>
      </w:pPr>
      <w:r>
        <w:rPr>
          <w:sz w:val="24"/>
          <w:szCs w:val="24"/>
        </w:rPr>
        <w:t>We,</w:t>
      </w:r>
      <w:r>
        <w:rPr>
          <w:b/>
          <w:bCs/>
          <w:sz w:val="24"/>
          <w:szCs w:val="24"/>
        </w:rPr>
        <w:t xml:space="preserve"> Dipak Kurmi (22BTRCN077), Avay Choudhary Kurmi (22BTRCN041), Dipesh Kumar Panjiyar (22BTRCN079), Mohammad Nasser(22BTRCN174), </w:t>
      </w:r>
      <w:r>
        <w:rPr>
          <w:sz w:val="24"/>
          <w:szCs w:val="24"/>
        </w:rPr>
        <w:t xml:space="preserve">are student’s of  second semester B.Tech in </w:t>
      </w:r>
      <w:r>
        <w:rPr>
          <w:b/>
          <w:bCs/>
          <w:sz w:val="24"/>
          <w:szCs w:val="24"/>
        </w:rPr>
        <w:t>Computer Science &amp; Engineering</w:t>
      </w:r>
      <w:r>
        <w:rPr>
          <w:sz w:val="24"/>
          <w:szCs w:val="24"/>
        </w:rPr>
        <w:t xml:space="preserve">, </w:t>
      </w:r>
      <w:r>
        <w:rPr>
          <w:spacing w:val="6"/>
        </w:rPr>
        <w:t>JAIN(Deemed-to-be University),</w:t>
      </w:r>
      <w:r>
        <w:rPr>
          <w:sz w:val="24"/>
          <w:szCs w:val="24"/>
        </w:rPr>
        <w:t xml:space="preserve"> hereby declare that the project centric learning work titled </w:t>
      </w:r>
      <w:r>
        <w:rPr>
          <w:b/>
          <w:bCs/>
          <w:sz w:val="24"/>
          <w:szCs w:val="24"/>
        </w:rPr>
        <w:t xml:space="preserve">“QR Code Based Contactless Visitor Management System” </w:t>
      </w:r>
      <w:r>
        <w:rPr>
          <w:sz w:val="24"/>
          <w:szCs w:val="24"/>
        </w:rPr>
        <w:t xml:space="preserve">has been carried out by us and submitted in partial fulfilment for the project centric learning activity of degree in </w:t>
      </w:r>
      <w:r>
        <w:rPr>
          <w:b/>
          <w:bCs/>
          <w:sz w:val="24"/>
          <w:szCs w:val="24"/>
        </w:rPr>
        <w:t xml:space="preserve">Bachelor of Technology in Computer Science &amp; Engineering </w:t>
      </w:r>
      <w:r>
        <w:rPr>
          <w:sz w:val="24"/>
          <w:szCs w:val="24"/>
        </w:rPr>
        <w:t xml:space="preserve">during the academic year </w:t>
      </w:r>
      <w:r>
        <w:rPr>
          <w:b/>
          <w:bCs/>
          <w:sz w:val="24"/>
          <w:szCs w:val="24"/>
        </w:rPr>
        <w:t>2025-2026</w:t>
      </w:r>
      <w:r>
        <w:rPr>
          <w:sz w:val="24"/>
          <w:szCs w:val="24"/>
        </w:rPr>
        <w:t xml:space="preserve">. </w:t>
      </w:r>
    </w:p>
    <w:p w14:paraId="23DE523C">
      <w:pPr>
        <w:spacing w:line="360" w:lineRule="auto"/>
        <w:jc w:val="both"/>
        <w:rPr>
          <w:sz w:val="24"/>
          <w:szCs w:val="24"/>
        </w:rPr>
      </w:pPr>
    </w:p>
    <w:p w14:paraId="07459315">
      <w:pPr>
        <w:rPr>
          <w:color w:val="000000"/>
          <w:sz w:val="20"/>
          <w:szCs w:val="20"/>
        </w:rPr>
      </w:pPr>
    </w:p>
    <w:p w14:paraId="6537F28F">
      <w:pPr>
        <w:rPr>
          <w:color w:val="000000"/>
          <w:sz w:val="20"/>
          <w:szCs w:val="20"/>
        </w:rPr>
      </w:pPr>
    </w:p>
    <w:p w14:paraId="601E52C3">
      <w:pPr>
        <w:rPr>
          <w:color w:val="000000"/>
          <w:sz w:val="24"/>
          <w:szCs w:val="24"/>
        </w:rPr>
      </w:pPr>
      <w:r>
        <w:rPr>
          <w:sz w:val="24"/>
          <w:szCs w:val="24"/>
        </w:rPr>
        <w:t xml:space="preserve">                                                                                                    Signature</w:t>
      </w:r>
    </w:p>
    <w:p w14:paraId="6DFB9E20">
      <w:pPr>
        <w:tabs>
          <w:tab w:val="left" w:pos="3384"/>
        </w:tabs>
        <w:rPr>
          <w:sz w:val="20"/>
          <w:szCs w:val="20"/>
        </w:rPr>
      </w:pPr>
      <w:r>
        <w:rPr>
          <w:sz w:val="20"/>
          <w:szCs w:val="20"/>
        </w:rPr>
        <w:tab/>
      </w:r>
    </w:p>
    <w:tbl>
      <w:tblPr>
        <w:tblStyle w:val="9"/>
        <w:tblW w:w="9170" w:type="dxa"/>
        <w:tblInd w:w="-110" w:type="dxa"/>
        <w:tblLayout w:type="fixed"/>
        <w:tblCellMar>
          <w:top w:w="100" w:type="dxa"/>
          <w:left w:w="100" w:type="dxa"/>
          <w:bottom w:w="100" w:type="dxa"/>
          <w:right w:w="100" w:type="dxa"/>
        </w:tblCellMar>
      </w:tblPr>
      <w:tblGrid>
        <w:gridCol w:w="4586"/>
        <w:gridCol w:w="4584"/>
      </w:tblGrid>
      <w:tr w14:paraId="22C7A7FC">
        <w:tblPrEx>
          <w:tblCellMar>
            <w:top w:w="100" w:type="dxa"/>
            <w:left w:w="100" w:type="dxa"/>
            <w:bottom w:w="100" w:type="dxa"/>
            <w:right w:w="100" w:type="dxa"/>
          </w:tblCellMar>
        </w:tblPrEx>
        <w:tc>
          <w:tcPr>
            <w:tcW w:w="4585" w:type="dxa"/>
            <w:shd w:val="clear" w:color="auto" w:fill="auto"/>
          </w:tcPr>
          <w:p w14:paraId="5DF73B3F">
            <w:pPr>
              <w:spacing w:line="360" w:lineRule="auto"/>
              <w:jc w:val="both"/>
            </w:pPr>
            <w:r>
              <w:rPr>
                <w:sz w:val="24"/>
                <w:szCs w:val="24"/>
              </w:rPr>
              <w:t xml:space="preserve">Dipak Kurmi </w:t>
            </w:r>
          </w:p>
          <w:p w14:paraId="7059ABB1">
            <w:pPr>
              <w:spacing w:line="360" w:lineRule="auto"/>
              <w:jc w:val="both"/>
              <w:rPr>
                <w:sz w:val="24"/>
                <w:szCs w:val="24"/>
              </w:rPr>
            </w:pPr>
            <w:r>
              <w:rPr>
                <w:sz w:val="24"/>
                <w:szCs w:val="24"/>
              </w:rPr>
              <w:t>22BTRCN077</w:t>
            </w:r>
          </w:p>
        </w:tc>
        <w:tc>
          <w:tcPr>
            <w:tcW w:w="4584" w:type="dxa"/>
            <w:shd w:val="clear" w:color="auto" w:fill="auto"/>
          </w:tcPr>
          <w:p w14:paraId="70DF9E56">
            <w:pPr>
              <w:rPr>
                <w:sz w:val="24"/>
                <w:szCs w:val="24"/>
              </w:rPr>
            </w:pPr>
          </w:p>
        </w:tc>
      </w:tr>
      <w:tr w14:paraId="0D8CAFF9">
        <w:tblPrEx>
          <w:tblCellMar>
            <w:top w:w="100" w:type="dxa"/>
            <w:left w:w="100" w:type="dxa"/>
            <w:bottom w:w="100" w:type="dxa"/>
            <w:right w:w="100" w:type="dxa"/>
          </w:tblCellMar>
        </w:tblPrEx>
        <w:tc>
          <w:tcPr>
            <w:tcW w:w="4585" w:type="dxa"/>
            <w:shd w:val="clear" w:color="auto" w:fill="auto"/>
          </w:tcPr>
          <w:p w14:paraId="792AB47A">
            <w:pPr>
              <w:spacing w:line="360" w:lineRule="auto"/>
              <w:jc w:val="both"/>
            </w:pPr>
            <w:r>
              <w:rPr>
                <w:sz w:val="24"/>
                <w:szCs w:val="24"/>
              </w:rPr>
              <w:t xml:space="preserve">Avay Choudhary Kurmi </w:t>
            </w:r>
          </w:p>
          <w:p w14:paraId="29FC262F">
            <w:pPr>
              <w:spacing w:line="360" w:lineRule="auto"/>
              <w:jc w:val="both"/>
              <w:rPr>
                <w:sz w:val="24"/>
                <w:szCs w:val="24"/>
              </w:rPr>
            </w:pPr>
            <w:r>
              <w:rPr>
                <w:sz w:val="24"/>
                <w:szCs w:val="24"/>
              </w:rPr>
              <w:t>22BTRCN041</w:t>
            </w:r>
          </w:p>
        </w:tc>
        <w:tc>
          <w:tcPr>
            <w:tcW w:w="4584" w:type="dxa"/>
            <w:shd w:val="clear" w:color="auto" w:fill="auto"/>
          </w:tcPr>
          <w:p w14:paraId="44E871BC">
            <w:pPr>
              <w:rPr>
                <w:sz w:val="24"/>
                <w:szCs w:val="24"/>
              </w:rPr>
            </w:pPr>
          </w:p>
        </w:tc>
      </w:tr>
      <w:tr w14:paraId="6D08D75F">
        <w:tblPrEx>
          <w:tblCellMar>
            <w:top w:w="100" w:type="dxa"/>
            <w:left w:w="100" w:type="dxa"/>
            <w:bottom w:w="100" w:type="dxa"/>
            <w:right w:w="100" w:type="dxa"/>
          </w:tblCellMar>
        </w:tblPrEx>
        <w:tc>
          <w:tcPr>
            <w:tcW w:w="4585" w:type="dxa"/>
            <w:shd w:val="clear" w:color="auto" w:fill="auto"/>
          </w:tcPr>
          <w:p w14:paraId="1196ACDB">
            <w:pPr>
              <w:spacing w:line="360" w:lineRule="auto"/>
              <w:jc w:val="both"/>
            </w:pPr>
            <w:r>
              <w:rPr>
                <w:sz w:val="24"/>
                <w:szCs w:val="24"/>
              </w:rPr>
              <w:t>Dipesh Kumar Panjiyar</w:t>
            </w:r>
          </w:p>
          <w:p w14:paraId="0DF3A21A">
            <w:pPr>
              <w:spacing w:line="360" w:lineRule="auto"/>
              <w:jc w:val="both"/>
              <w:rPr>
                <w:sz w:val="24"/>
                <w:szCs w:val="24"/>
              </w:rPr>
            </w:pPr>
            <w:r>
              <w:rPr>
                <w:sz w:val="24"/>
                <w:szCs w:val="24"/>
              </w:rPr>
              <w:t>22BTRCN079</w:t>
            </w:r>
          </w:p>
        </w:tc>
        <w:tc>
          <w:tcPr>
            <w:tcW w:w="4584" w:type="dxa"/>
            <w:shd w:val="clear" w:color="auto" w:fill="auto"/>
          </w:tcPr>
          <w:p w14:paraId="144A5D23">
            <w:pPr>
              <w:rPr>
                <w:sz w:val="24"/>
                <w:szCs w:val="24"/>
              </w:rPr>
            </w:pPr>
          </w:p>
        </w:tc>
      </w:tr>
      <w:tr w14:paraId="0562E8FA">
        <w:tblPrEx>
          <w:tblCellMar>
            <w:top w:w="100" w:type="dxa"/>
            <w:left w:w="100" w:type="dxa"/>
            <w:bottom w:w="100" w:type="dxa"/>
            <w:right w:w="100" w:type="dxa"/>
          </w:tblCellMar>
        </w:tblPrEx>
        <w:tc>
          <w:tcPr>
            <w:tcW w:w="4585" w:type="dxa"/>
            <w:shd w:val="clear" w:color="auto" w:fill="auto"/>
          </w:tcPr>
          <w:p w14:paraId="189340BE">
            <w:pPr>
              <w:spacing w:line="360" w:lineRule="auto"/>
              <w:jc w:val="both"/>
              <w:rPr>
                <w:sz w:val="24"/>
                <w:szCs w:val="24"/>
              </w:rPr>
            </w:pPr>
            <w:r>
              <w:rPr>
                <w:sz w:val="24"/>
                <w:szCs w:val="24"/>
              </w:rPr>
              <w:t>Mohammad Nasser</w:t>
            </w:r>
          </w:p>
          <w:p w14:paraId="2333F930">
            <w:pPr>
              <w:spacing w:line="360" w:lineRule="auto"/>
              <w:jc w:val="both"/>
              <w:rPr>
                <w:sz w:val="24"/>
                <w:szCs w:val="24"/>
              </w:rPr>
            </w:pPr>
            <w:r>
              <w:rPr>
                <w:sz w:val="24"/>
                <w:szCs w:val="24"/>
              </w:rPr>
              <w:t>22BTRCN174</w:t>
            </w:r>
          </w:p>
        </w:tc>
        <w:tc>
          <w:tcPr>
            <w:tcW w:w="4584" w:type="dxa"/>
            <w:shd w:val="clear" w:color="auto" w:fill="auto"/>
          </w:tcPr>
          <w:p w14:paraId="738610EB">
            <w:pPr>
              <w:rPr>
                <w:sz w:val="24"/>
                <w:szCs w:val="24"/>
              </w:rPr>
            </w:pPr>
          </w:p>
        </w:tc>
      </w:tr>
    </w:tbl>
    <w:p w14:paraId="637805D2">
      <w:pPr>
        <w:rPr>
          <w:sz w:val="24"/>
          <w:szCs w:val="24"/>
        </w:rPr>
      </w:pPr>
    </w:p>
    <w:p w14:paraId="463F29E8">
      <w:pPr>
        <w:rPr>
          <w:sz w:val="24"/>
          <w:szCs w:val="24"/>
        </w:rPr>
      </w:pPr>
    </w:p>
    <w:p w14:paraId="34941C42">
      <w:pPr>
        <w:rPr>
          <w:sz w:val="24"/>
          <w:szCs w:val="24"/>
        </w:rPr>
      </w:pPr>
      <w:r>
        <w:rPr>
          <w:sz w:val="24"/>
          <w:szCs w:val="24"/>
        </w:rPr>
        <w:t>Place : Banglore</w:t>
      </w:r>
    </w:p>
    <w:p w14:paraId="1AB73BFD">
      <w:pPr>
        <w:rPr>
          <w:sz w:val="20"/>
          <w:szCs w:val="20"/>
        </w:rPr>
        <w:sectPr>
          <w:pgSz w:w="11906" w:h="16838"/>
          <w:pgMar w:top="1580" w:right="1320" w:bottom="280" w:left="1420" w:header="0" w:footer="0" w:gutter="0"/>
          <w:cols w:space="720" w:num="1"/>
          <w:formProt w:val="0"/>
          <w:docGrid w:linePitch="100" w:charSpace="4096"/>
        </w:sectPr>
      </w:pPr>
      <w:r>
        <w:rPr>
          <w:sz w:val="24"/>
          <w:szCs w:val="24"/>
        </w:rPr>
        <w:t>Date</w:t>
      </w:r>
      <w:r>
        <w:rPr>
          <w:sz w:val="20"/>
          <w:szCs w:val="20"/>
        </w:rPr>
        <w:t xml:space="preserve"> : </w:t>
      </w:r>
    </w:p>
    <w:p w14:paraId="53A2710F">
      <w:pPr>
        <w:pStyle w:val="3"/>
        <w:spacing w:before="60"/>
        <w:ind w:left="2820" w:right="2918" w:firstLine="0"/>
        <w:jc w:val="center"/>
      </w:pPr>
      <w:bookmarkStart w:id="3" w:name="bookmark=id.3znysh7"/>
      <w:bookmarkEnd w:id="3"/>
      <w:r>
        <w:t>ACKNOWLEDGEMENT</w:t>
      </w:r>
    </w:p>
    <w:p w14:paraId="3B7B4B86">
      <w:pPr>
        <w:rPr>
          <w:b/>
          <w:color w:val="000000"/>
          <w:sz w:val="34"/>
          <w:szCs w:val="34"/>
        </w:rPr>
      </w:pPr>
    </w:p>
    <w:p w14:paraId="56B1174A">
      <w:pPr>
        <w:spacing w:before="206" w:line="360" w:lineRule="auto"/>
        <w:ind w:left="120" w:right="217" w:firstLine="720"/>
        <w:jc w:val="both"/>
        <w:rPr>
          <w:i/>
          <w:sz w:val="24"/>
          <w:szCs w:val="24"/>
        </w:rPr>
      </w:pPr>
      <w:r>
        <w:rPr>
          <w:i/>
          <w:sz w:val="24"/>
          <w:szCs w:val="24"/>
        </w:rPr>
        <w:t>It is a great pleasure for us to acknowledge the assistance and support of School of Computer Science and Engineering, Jain (Deemed-to-be University) for the progress of this project centric learning work.</w:t>
      </w:r>
    </w:p>
    <w:p w14:paraId="64CF0CC0">
      <w:pPr>
        <w:spacing w:before="10" w:line="360" w:lineRule="auto"/>
        <w:ind w:firstLine="720"/>
        <w:jc w:val="both"/>
        <w:rPr>
          <w:i/>
          <w:iCs/>
          <w:sz w:val="24"/>
          <w:szCs w:val="24"/>
        </w:rPr>
      </w:pPr>
      <w:r>
        <w:rPr>
          <w:i/>
          <w:iCs/>
          <w:sz w:val="24"/>
          <w:szCs w:val="24"/>
        </w:rPr>
        <w:t xml:space="preserve">In particular we would like to thank </w:t>
      </w:r>
      <w:r>
        <w:rPr>
          <w:b/>
          <w:bCs/>
          <w:i/>
          <w:iCs/>
          <w:sz w:val="24"/>
          <w:szCs w:val="24"/>
        </w:rPr>
        <w:t xml:space="preserve">Dr. </w:t>
      </w:r>
      <w:r>
        <w:rPr>
          <w:rFonts w:hint="default"/>
          <w:b/>
          <w:bCs/>
          <w:i/>
          <w:iCs/>
          <w:sz w:val="24"/>
          <w:szCs w:val="24"/>
          <w:lang w:val="en-US"/>
        </w:rPr>
        <w:t>Kamlesh Tiwari</w:t>
      </w:r>
      <w:r>
        <w:rPr>
          <w:i/>
          <w:iCs/>
          <w:sz w:val="24"/>
          <w:szCs w:val="24"/>
        </w:rPr>
        <w:t xml:space="preserve">, </w:t>
      </w:r>
      <w:r>
        <w:rPr>
          <w:b/>
          <w:bCs/>
          <w:i/>
          <w:iCs/>
          <w:sz w:val="24"/>
          <w:szCs w:val="24"/>
        </w:rPr>
        <w:t>Director,</w:t>
      </w:r>
      <w:r>
        <w:rPr>
          <w:i/>
          <w:iCs/>
          <w:sz w:val="24"/>
          <w:szCs w:val="24"/>
        </w:rPr>
        <w:t xml:space="preserve"> School of Computer Science Engineering and </w:t>
      </w:r>
      <w:r>
        <w:rPr>
          <w:b/>
          <w:bCs/>
          <w:i/>
          <w:iCs/>
          <w:sz w:val="24"/>
          <w:szCs w:val="24"/>
        </w:rPr>
        <w:t>Dr. Mahesh T R, Program Head,</w:t>
      </w:r>
      <w:r>
        <w:rPr>
          <w:i/>
          <w:iCs/>
          <w:sz w:val="24"/>
          <w:szCs w:val="24"/>
        </w:rPr>
        <w:t xml:space="preserve"> Department of Computer Science and Engineering, JAIN (Deemed-to-be University)  for their constant encouragement and expert advice.</w:t>
      </w:r>
    </w:p>
    <w:p w14:paraId="3A0FF5F2">
      <w:pPr>
        <w:spacing w:line="360" w:lineRule="auto"/>
        <w:ind w:left="119" w:right="220" w:firstLine="720"/>
        <w:jc w:val="both"/>
        <w:rPr>
          <w:i/>
          <w:sz w:val="24"/>
          <w:szCs w:val="24"/>
        </w:rPr>
      </w:pPr>
    </w:p>
    <w:p w14:paraId="61829076">
      <w:pPr>
        <w:spacing w:before="10" w:line="360" w:lineRule="auto"/>
        <w:ind w:firstLine="720"/>
        <w:jc w:val="both"/>
        <w:rPr>
          <w:i/>
          <w:iCs/>
          <w:sz w:val="24"/>
          <w:szCs w:val="24"/>
        </w:rPr>
      </w:pPr>
      <w:r>
        <w:rPr>
          <w:i/>
          <w:iCs/>
          <w:sz w:val="24"/>
          <w:szCs w:val="24"/>
        </w:rPr>
        <w:t xml:space="preserve">We would like to thank our guide </w:t>
      </w:r>
      <w:r>
        <w:rPr>
          <w:b/>
          <w:bCs/>
          <w:i/>
          <w:iCs/>
          <w:sz w:val="24"/>
          <w:szCs w:val="24"/>
        </w:rPr>
        <w:t>Dr. Sur</w:t>
      </w:r>
      <w:r>
        <w:rPr>
          <w:rFonts w:hint="default"/>
          <w:b/>
          <w:bCs/>
          <w:i/>
          <w:iCs/>
          <w:sz w:val="24"/>
          <w:szCs w:val="24"/>
          <w:lang w:val="en-US"/>
        </w:rPr>
        <w:t>i</w:t>
      </w:r>
      <w:r>
        <w:rPr>
          <w:b/>
          <w:bCs/>
          <w:i/>
          <w:iCs/>
          <w:sz w:val="24"/>
          <w:szCs w:val="24"/>
        </w:rPr>
        <w:t xml:space="preserve">ya Prakash </w:t>
      </w:r>
      <w:r>
        <w:rPr>
          <w:rFonts w:hint="default"/>
          <w:b/>
          <w:bCs/>
          <w:i/>
          <w:iCs/>
          <w:sz w:val="24"/>
          <w:szCs w:val="24"/>
          <w:lang w:val="en-US"/>
        </w:rPr>
        <w:t>J</w:t>
      </w:r>
      <w:r>
        <w:rPr>
          <w:i/>
          <w:iCs/>
          <w:sz w:val="24"/>
          <w:szCs w:val="24"/>
        </w:rPr>
        <w:t xml:space="preserve">  Ass</w:t>
      </w:r>
      <w:r>
        <w:rPr>
          <w:rFonts w:hint="default"/>
          <w:i/>
          <w:iCs/>
          <w:sz w:val="24"/>
          <w:szCs w:val="24"/>
          <w:lang w:val="en-US"/>
        </w:rPr>
        <w:t>ociate</w:t>
      </w:r>
      <w:r>
        <w:rPr>
          <w:i/>
          <w:iCs/>
          <w:sz w:val="24"/>
          <w:szCs w:val="24"/>
        </w:rPr>
        <w:t xml:space="preserve"> Professor</w:t>
      </w:r>
      <w:r>
        <w:rPr>
          <w:b/>
          <w:bCs/>
          <w:i/>
          <w:iCs/>
          <w:sz w:val="24"/>
          <w:szCs w:val="24"/>
        </w:rPr>
        <w:t>,</w:t>
      </w:r>
      <w:r>
        <w:rPr>
          <w:i/>
          <w:iCs/>
          <w:sz w:val="24"/>
          <w:szCs w:val="24"/>
        </w:rPr>
        <w:t xml:space="preserve"> </w:t>
      </w:r>
      <w:r>
        <w:rPr>
          <w:b/>
          <w:bCs/>
          <w:i/>
          <w:iCs/>
          <w:sz w:val="24"/>
          <w:szCs w:val="24"/>
        </w:rPr>
        <w:t>Department of Computer Science &amp; Engineering</w:t>
      </w:r>
      <w:r>
        <w:rPr>
          <w:i/>
          <w:iCs/>
          <w:sz w:val="24"/>
          <w:szCs w:val="24"/>
        </w:rPr>
        <w:t>, JAIN (Deemed-to-be University), for sparing his valuable time to extend help in every step of our project work, which paved the way for smooth progress of the project.</w:t>
      </w:r>
    </w:p>
    <w:p w14:paraId="502C8C14">
      <w:pPr>
        <w:spacing w:before="10" w:line="360" w:lineRule="auto"/>
        <w:ind w:firstLine="720"/>
        <w:jc w:val="both"/>
        <w:rPr>
          <w:i/>
          <w:iCs/>
          <w:sz w:val="24"/>
          <w:szCs w:val="24"/>
        </w:rPr>
      </w:pPr>
    </w:p>
    <w:p w14:paraId="320AD239">
      <w:pPr>
        <w:spacing w:line="360" w:lineRule="auto"/>
        <w:ind w:left="119" w:firstLine="720"/>
        <w:rPr>
          <w:i/>
          <w:sz w:val="24"/>
          <w:szCs w:val="24"/>
        </w:rPr>
      </w:pPr>
      <w:r>
        <w:rPr>
          <w:i/>
          <w:sz w:val="24"/>
          <w:szCs w:val="24"/>
        </w:rPr>
        <w:t>We would like to thank one and all who directly or indirectly helped us in the progress of our Project.</w:t>
      </w:r>
    </w:p>
    <w:p w14:paraId="2BA226A1">
      <w:pPr>
        <w:spacing w:before="10" w:line="360" w:lineRule="auto"/>
        <w:ind w:firstLine="720"/>
        <w:rPr>
          <w:i/>
          <w:sz w:val="24"/>
          <w:szCs w:val="24"/>
        </w:rPr>
      </w:pPr>
    </w:p>
    <w:p w14:paraId="4DC09BEC">
      <w:pPr>
        <w:ind w:left="2880" w:right="218" w:firstLine="720"/>
        <w:jc w:val="center"/>
        <w:rPr>
          <w:i/>
          <w:sz w:val="24"/>
          <w:szCs w:val="24"/>
        </w:rPr>
      </w:pPr>
      <w:r>
        <w:rPr>
          <w:i/>
          <w:sz w:val="24"/>
          <w:szCs w:val="24"/>
        </w:rPr>
        <w:t>Signature of Students</w:t>
      </w:r>
    </w:p>
    <w:p w14:paraId="17AD93B2">
      <w:pPr>
        <w:spacing w:before="9"/>
        <w:rPr>
          <w:color w:val="000000"/>
          <w:sz w:val="8"/>
          <w:szCs w:val="8"/>
        </w:rPr>
      </w:pPr>
    </w:p>
    <w:p w14:paraId="0DE4B5B7">
      <w:pPr>
        <w:spacing w:before="9"/>
        <w:rPr>
          <w:i/>
          <w:color w:val="000000"/>
          <w:sz w:val="11"/>
          <w:szCs w:val="11"/>
        </w:rPr>
      </w:pPr>
    </w:p>
    <w:p w14:paraId="3C4BF716">
      <w:pPr>
        <w:spacing w:before="9"/>
        <w:rPr>
          <w:sz w:val="9"/>
          <w:szCs w:val="9"/>
        </w:rPr>
      </w:pPr>
      <w:r>
        <w:rPr>
          <w:sz w:val="9"/>
          <w:szCs w:val="9"/>
        </w:rPr>
        <w:t xml:space="preserve">              </w:t>
      </w:r>
    </w:p>
    <w:p w14:paraId="6BFA1586">
      <w:pPr>
        <w:spacing w:before="9"/>
        <w:rPr>
          <w:sz w:val="9"/>
          <w:szCs w:val="9"/>
        </w:rPr>
      </w:pPr>
      <w:r>
        <w:rPr>
          <w:sz w:val="9"/>
          <w:szCs w:val="9"/>
        </w:rPr>
        <w:t xml:space="preserve">            </w:t>
      </w:r>
      <w:bookmarkStart w:id="4" w:name="bookmark=id.2et92p0"/>
      <w:bookmarkEnd w:id="4"/>
    </w:p>
    <w:p w14:paraId="66204FF1">
      <w:pPr>
        <w:rPr>
          <w:color w:val="000000"/>
          <w:sz w:val="20"/>
          <w:szCs w:val="20"/>
        </w:rPr>
      </w:pPr>
    </w:p>
    <w:p w14:paraId="2DBF0D7D">
      <w:pPr>
        <w:rPr>
          <w:color w:val="000000"/>
          <w:sz w:val="20"/>
          <w:szCs w:val="20"/>
        </w:rPr>
      </w:pPr>
    </w:p>
    <w:p w14:paraId="6B62F1B3">
      <w:pPr>
        <w:rPr>
          <w:color w:val="000000"/>
          <w:sz w:val="20"/>
          <w:szCs w:val="20"/>
        </w:rPr>
      </w:pPr>
    </w:p>
    <w:p w14:paraId="02F2C34E">
      <w:pPr>
        <w:rPr>
          <w:color w:val="000000"/>
          <w:sz w:val="20"/>
          <w:szCs w:val="20"/>
        </w:rPr>
      </w:pPr>
    </w:p>
    <w:p w14:paraId="680A4E5D">
      <w:pPr>
        <w:rPr>
          <w:color w:val="000000"/>
          <w:sz w:val="20"/>
          <w:szCs w:val="20"/>
        </w:rPr>
      </w:pPr>
    </w:p>
    <w:p w14:paraId="19219836">
      <w:pPr>
        <w:rPr>
          <w:color w:val="000000"/>
          <w:sz w:val="20"/>
          <w:szCs w:val="20"/>
        </w:rPr>
      </w:pPr>
    </w:p>
    <w:p w14:paraId="296FEF7D">
      <w:pPr>
        <w:rPr>
          <w:color w:val="000000"/>
          <w:sz w:val="20"/>
          <w:szCs w:val="20"/>
        </w:rPr>
      </w:pPr>
    </w:p>
    <w:p w14:paraId="7194DBDC">
      <w:pPr>
        <w:rPr>
          <w:color w:val="000000"/>
          <w:sz w:val="20"/>
          <w:szCs w:val="20"/>
        </w:rPr>
      </w:pPr>
    </w:p>
    <w:p w14:paraId="769D0D3C">
      <w:pPr>
        <w:rPr>
          <w:color w:val="000000"/>
          <w:sz w:val="20"/>
          <w:szCs w:val="20"/>
        </w:rPr>
      </w:pPr>
    </w:p>
    <w:p w14:paraId="54CD245A">
      <w:pPr>
        <w:rPr>
          <w:color w:val="000000"/>
          <w:sz w:val="20"/>
          <w:szCs w:val="20"/>
        </w:rPr>
      </w:pPr>
    </w:p>
    <w:p w14:paraId="1231BE67">
      <w:pPr>
        <w:rPr>
          <w:color w:val="000000"/>
          <w:sz w:val="20"/>
          <w:szCs w:val="20"/>
        </w:rPr>
      </w:pPr>
    </w:p>
    <w:p w14:paraId="36FEB5B0">
      <w:pPr>
        <w:rPr>
          <w:color w:val="000000"/>
          <w:sz w:val="20"/>
          <w:szCs w:val="20"/>
        </w:rPr>
        <w:sectPr>
          <w:pgSz w:w="11906" w:h="16838"/>
          <w:pgMar w:top="1360" w:right="1220" w:bottom="280" w:left="1320" w:header="0" w:footer="0" w:gutter="0"/>
          <w:cols w:space="720" w:num="1"/>
          <w:formProt w:val="0"/>
          <w:docGrid w:linePitch="100" w:charSpace="4096"/>
        </w:sectPr>
      </w:pPr>
    </w:p>
    <w:p w14:paraId="78356A93">
      <w:pPr>
        <w:pStyle w:val="3"/>
        <w:spacing w:before="86"/>
        <w:ind w:left="2160" w:right="3028" w:firstLine="720"/>
      </w:pPr>
      <w:bookmarkStart w:id="5" w:name="bookmark=id.tyjcwt"/>
      <w:bookmarkEnd w:id="5"/>
      <w:r>
        <w:t>TABLE OF CONTENTS</w:t>
      </w:r>
    </w:p>
    <w:p w14:paraId="30D7AA69">
      <w:pPr>
        <w:rPr>
          <w:b/>
          <w:color w:val="000000"/>
          <w:sz w:val="20"/>
          <w:szCs w:val="20"/>
        </w:rPr>
      </w:pPr>
    </w:p>
    <w:p w14:paraId="7196D064">
      <w:pPr>
        <w:rPr>
          <w:b/>
          <w:color w:val="000000"/>
          <w:sz w:val="20"/>
          <w:szCs w:val="20"/>
        </w:rPr>
      </w:pPr>
    </w:p>
    <w:p w14:paraId="34FF1C98">
      <w:pPr>
        <w:spacing w:before="10"/>
        <w:rPr>
          <w:b/>
          <w:color w:val="000000"/>
          <w:sz w:val="18"/>
          <w:szCs w:val="18"/>
        </w:rPr>
      </w:pPr>
    </w:p>
    <w:tbl>
      <w:tblPr>
        <w:tblStyle w:val="9"/>
        <w:tblW w:w="9589" w:type="dxa"/>
        <w:tblInd w:w="107" w:type="dxa"/>
        <w:tblLayout w:type="fixed"/>
        <w:tblCellMar>
          <w:top w:w="0" w:type="dxa"/>
          <w:left w:w="108" w:type="dxa"/>
          <w:bottom w:w="0" w:type="dxa"/>
          <w:right w:w="108" w:type="dxa"/>
        </w:tblCellMar>
      </w:tblPr>
      <w:tblGrid>
        <w:gridCol w:w="5959"/>
        <w:gridCol w:w="30"/>
        <w:gridCol w:w="2268"/>
        <w:gridCol w:w="1332"/>
      </w:tblGrid>
      <w:tr w14:paraId="07E098EE">
        <w:tblPrEx>
          <w:tblCellMar>
            <w:top w:w="0" w:type="dxa"/>
            <w:left w:w="108" w:type="dxa"/>
            <w:bottom w:w="0" w:type="dxa"/>
            <w:right w:w="108" w:type="dxa"/>
          </w:tblCellMar>
        </w:tblPrEx>
        <w:trPr>
          <w:trHeight w:val="475" w:hRule="atLeast"/>
        </w:trPr>
        <w:tc>
          <w:tcPr>
            <w:tcW w:w="5959" w:type="dxa"/>
          </w:tcPr>
          <w:p w14:paraId="6D072C0D">
            <w:pPr>
              <w:rPr>
                <w:color w:val="000000"/>
              </w:rPr>
            </w:pPr>
          </w:p>
        </w:tc>
        <w:tc>
          <w:tcPr>
            <w:tcW w:w="3630" w:type="dxa"/>
            <w:gridSpan w:val="3"/>
          </w:tcPr>
          <w:p w14:paraId="300EC4B6">
            <w:pPr>
              <w:spacing w:line="264" w:lineRule="auto"/>
              <w:ind w:left="2174" w:right="180"/>
              <w:jc w:val="center"/>
              <w:rPr>
                <w:color w:val="000000"/>
                <w:sz w:val="24"/>
                <w:szCs w:val="24"/>
              </w:rPr>
            </w:pPr>
            <w:r>
              <w:rPr>
                <w:color w:val="000000"/>
                <w:sz w:val="24"/>
                <w:szCs w:val="24"/>
              </w:rPr>
              <w:t>Page No</w:t>
            </w:r>
          </w:p>
        </w:tc>
      </w:tr>
      <w:tr w14:paraId="6B628A07">
        <w:tblPrEx>
          <w:tblCellMar>
            <w:top w:w="0" w:type="dxa"/>
            <w:left w:w="108" w:type="dxa"/>
            <w:bottom w:w="0" w:type="dxa"/>
            <w:right w:w="108" w:type="dxa"/>
          </w:tblCellMar>
        </w:tblPrEx>
        <w:trPr>
          <w:trHeight w:val="524" w:hRule="atLeast"/>
        </w:trPr>
        <w:tc>
          <w:tcPr>
            <w:tcW w:w="5959" w:type="dxa"/>
          </w:tcPr>
          <w:p w14:paraId="238601FE">
            <w:pPr>
              <w:spacing w:before="7"/>
              <w:rPr>
                <w:b/>
                <w:color w:val="000000"/>
                <w:sz w:val="23"/>
                <w:szCs w:val="23"/>
              </w:rPr>
            </w:pPr>
          </w:p>
          <w:p w14:paraId="11F3E175">
            <w:pPr>
              <w:ind w:left="200"/>
              <w:rPr>
                <w:b/>
                <w:color w:val="000000"/>
                <w:sz w:val="24"/>
                <w:szCs w:val="24"/>
              </w:rPr>
            </w:pPr>
            <w:r>
              <w:rPr>
                <w:b/>
                <w:color w:val="000000"/>
                <w:sz w:val="24"/>
                <w:szCs w:val="24"/>
              </w:rPr>
              <w:t>Chapter 1</w:t>
            </w:r>
          </w:p>
        </w:tc>
        <w:tc>
          <w:tcPr>
            <w:tcW w:w="3630" w:type="dxa"/>
            <w:gridSpan w:val="3"/>
          </w:tcPr>
          <w:p w14:paraId="0F3CABC7">
            <w:pPr>
              <w:spacing w:before="7"/>
              <w:rPr>
                <w:b/>
                <w:color w:val="000000"/>
                <w:sz w:val="23"/>
                <w:szCs w:val="23"/>
              </w:rPr>
            </w:pPr>
          </w:p>
          <w:p w14:paraId="5B4507BE">
            <w:pPr>
              <w:ind w:left="2174" w:right="177"/>
              <w:jc w:val="center"/>
              <w:rPr>
                <w:b/>
                <w:color w:val="000000"/>
                <w:sz w:val="24"/>
                <w:szCs w:val="24"/>
              </w:rPr>
            </w:pPr>
            <w:r>
              <w:rPr>
                <w:b/>
                <w:color w:val="000000"/>
                <w:sz w:val="24"/>
                <w:szCs w:val="24"/>
              </w:rPr>
              <w:t>01</w:t>
            </w:r>
          </w:p>
        </w:tc>
      </w:tr>
      <w:tr w14:paraId="583A011C">
        <w:tblPrEx>
          <w:tblCellMar>
            <w:top w:w="0" w:type="dxa"/>
            <w:left w:w="108" w:type="dxa"/>
            <w:bottom w:w="0" w:type="dxa"/>
            <w:right w:w="108" w:type="dxa"/>
          </w:tblCellMar>
        </w:tblPrEx>
        <w:trPr>
          <w:trHeight w:val="349" w:hRule="atLeast"/>
        </w:trPr>
        <w:tc>
          <w:tcPr>
            <w:tcW w:w="5959" w:type="dxa"/>
          </w:tcPr>
          <w:p w14:paraId="2C8B4F07">
            <w:pPr>
              <w:pStyle w:val="32"/>
              <w:numPr>
                <w:ilvl w:val="0"/>
                <w:numId w:val="2"/>
              </w:numPr>
              <w:spacing w:before="63"/>
              <w:rPr>
                <w:color w:val="000000"/>
                <w:sz w:val="19"/>
                <w:szCs w:val="19"/>
              </w:rPr>
            </w:pPr>
            <w:r>
              <w:rPr>
                <w:color w:val="000000"/>
                <w:sz w:val="24"/>
                <w:szCs w:val="24"/>
              </w:rPr>
              <w:t>I</w:t>
            </w:r>
            <w:r>
              <w:rPr>
                <w:color w:val="000000"/>
                <w:sz w:val="19"/>
                <w:szCs w:val="19"/>
              </w:rPr>
              <w:t>NTRODUCTION</w:t>
            </w:r>
          </w:p>
          <w:p w14:paraId="6C0E1DE5">
            <w:pPr>
              <w:pStyle w:val="32"/>
              <w:spacing w:before="63"/>
              <w:ind w:left="560" w:firstLine="0"/>
              <w:rPr>
                <w:color w:val="000000"/>
                <w:sz w:val="24"/>
                <w:szCs w:val="24"/>
              </w:rPr>
            </w:pPr>
            <w:r>
              <w:rPr>
                <w:color w:val="000000"/>
                <w:sz w:val="24"/>
                <w:szCs w:val="24"/>
              </w:rPr>
              <w:t>Overview</w:t>
            </w:r>
          </w:p>
          <w:p w14:paraId="4837B377">
            <w:pPr>
              <w:pStyle w:val="32"/>
              <w:spacing w:before="63"/>
              <w:ind w:left="560" w:firstLine="0"/>
              <w:rPr>
                <w:color w:val="000000"/>
                <w:sz w:val="24"/>
                <w:szCs w:val="24"/>
              </w:rPr>
            </w:pPr>
            <w:r>
              <w:rPr>
                <w:color w:val="000000"/>
                <w:sz w:val="24"/>
                <w:szCs w:val="24"/>
              </w:rPr>
              <w:t>Background and Motivation</w:t>
            </w:r>
          </w:p>
        </w:tc>
        <w:tc>
          <w:tcPr>
            <w:tcW w:w="3630" w:type="dxa"/>
            <w:gridSpan w:val="3"/>
          </w:tcPr>
          <w:p w14:paraId="4E900DBB">
            <w:pPr>
              <w:spacing w:before="63"/>
              <w:ind w:left="2174" w:right="177"/>
              <w:jc w:val="center"/>
              <w:rPr>
                <w:color w:val="000000"/>
                <w:sz w:val="24"/>
                <w:szCs w:val="24"/>
              </w:rPr>
            </w:pPr>
            <w:r>
              <w:rPr>
                <w:color w:val="000000"/>
                <w:sz w:val="24"/>
                <w:szCs w:val="24"/>
              </w:rPr>
              <w:t>01</w:t>
            </w:r>
          </w:p>
          <w:p w14:paraId="7D801787">
            <w:pPr>
              <w:spacing w:before="63"/>
              <w:ind w:left="2174" w:right="177"/>
              <w:jc w:val="center"/>
              <w:rPr>
                <w:color w:val="000000"/>
                <w:sz w:val="24"/>
                <w:szCs w:val="24"/>
              </w:rPr>
            </w:pPr>
            <w:r>
              <w:rPr>
                <w:color w:val="000000"/>
                <w:sz w:val="24"/>
                <w:szCs w:val="24"/>
              </w:rPr>
              <w:t>01</w:t>
            </w:r>
          </w:p>
          <w:p w14:paraId="5052D2F5">
            <w:pPr>
              <w:spacing w:before="63"/>
              <w:ind w:left="2174" w:right="177"/>
              <w:jc w:val="center"/>
              <w:rPr>
                <w:color w:val="000000"/>
                <w:sz w:val="24"/>
                <w:szCs w:val="24"/>
              </w:rPr>
            </w:pPr>
            <w:r>
              <w:rPr>
                <w:color w:val="000000"/>
                <w:sz w:val="24"/>
                <w:szCs w:val="24"/>
              </w:rPr>
              <w:t>01</w:t>
            </w:r>
          </w:p>
        </w:tc>
      </w:tr>
      <w:tr w14:paraId="7C99408D">
        <w:tblPrEx>
          <w:tblCellMar>
            <w:top w:w="0" w:type="dxa"/>
            <w:left w:w="108" w:type="dxa"/>
            <w:bottom w:w="0" w:type="dxa"/>
            <w:right w:w="108" w:type="dxa"/>
          </w:tblCellMar>
        </w:tblPrEx>
        <w:trPr>
          <w:trHeight w:val="348" w:hRule="atLeast"/>
        </w:trPr>
        <w:tc>
          <w:tcPr>
            <w:tcW w:w="8257" w:type="dxa"/>
            <w:gridSpan w:val="3"/>
          </w:tcPr>
          <w:p w14:paraId="6E9CCBE4">
            <w:pPr>
              <w:spacing w:before="64"/>
              <w:ind w:left="200"/>
              <w:rPr>
                <w:b/>
                <w:color w:val="000000"/>
                <w:sz w:val="24"/>
                <w:szCs w:val="24"/>
              </w:rPr>
            </w:pPr>
            <w:r>
              <w:rPr>
                <w:b/>
                <w:color w:val="000000"/>
                <w:sz w:val="24"/>
                <w:szCs w:val="24"/>
              </w:rPr>
              <w:t>Chapter 2</w:t>
            </w:r>
          </w:p>
        </w:tc>
        <w:tc>
          <w:tcPr>
            <w:tcW w:w="1332" w:type="dxa"/>
          </w:tcPr>
          <w:p w14:paraId="385FFFD4">
            <w:pPr>
              <w:spacing w:before="64"/>
              <w:ind w:left="2174" w:right="177"/>
              <w:jc w:val="center"/>
              <w:rPr>
                <w:b/>
                <w:color w:val="000000"/>
                <w:sz w:val="24"/>
                <w:szCs w:val="24"/>
              </w:rPr>
            </w:pPr>
          </w:p>
        </w:tc>
      </w:tr>
      <w:tr w14:paraId="78CC039B">
        <w:tblPrEx>
          <w:tblCellMar>
            <w:top w:w="0" w:type="dxa"/>
            <w:left w:w="108" w:type="dxa"/>
            <w:bottom w:w="0" w:type="dxa"/>
            <w:right w:w="108" w:type="dxa"/>
          </w:tblCellMar>
        </w:tblPrEx>
        <w:trPr>
          <w:trHeight w:val="349" w:hRule="atLeast"/>
        </w:trPr>
        <w:tc>
          <w:tcPr>
            <w:tcW w:w="5989" w:type="dxa"/>
            <w:gridSpan w:val="2"/>
          </w:tcPr>
          <w:p w14:paraId="6DC02F2D">
            <w:pPr>
              <w:pStyle w:val="32"/>
              <w:numPr>
                <w:ilvl w:val="0"/>
                <w:numId w:val="2"/>
              </w:numPr>
              <w:spacing w:before="63"/>
              <w:rPr>
                <w:color w:val="000000"/>
                <w:sz w:val="24"/>
                <w:szCs w:val="24"/>
              </w:rPr>
            </w:pPr>
            <w:r>
              <w:rPr>
                <w:color w:val="000000"/>
                <w:sz w:val="24"/>
                <w:szCs w:val="24"/>
              </w:rPr>
              <w:t>Literature Survey</w:t>
            </w:r>
          </w:p>
          <w:p w14:paraId="39506D95">
            <w:pPr>
              <w:pStyle w:val="32"/>
              <w:spacing w:before="63"/>
              <w:ind w:left="560" w:firstLine="0"/>
              <w:jc w:val="both"/>
              <w:rPr>
                <w:color w:val="000000"/>
                <w:sz w:val="24"/>
                <w:szCs w:val="24"/>
              </w:rPr>
            </w:pPr>
            <w:r>
              <w:rPr>
                <w:sz w:val="24"/>
                <w:szCs w:val="24"/>
              </w:rPr>
              <w:t xml:space="preserve">2.1 </w:t>
            </w:r>
            <w:r>
              <w:t>Existing Visitor Management Systems</w:t>
            </w:r>
            <w:r>
              <w:rPr>
                <w:sz w:val="24"/>
                <w:szCs w:val="24"/>
              </w:rPr>
              <w:t xml:space="preserve"> </w:t>
            </w:r>
          </w:p>
          <w:p w14:paraId="2617CBDE">
            <w:pPr>
              <w:pStyle w:val="32"/>
              <w:spacing w:before="63"/>
              <w:ind w:left="560" w:firstLine="0"/>
              <w:rPr>
                <w:color w:val="000000"/>
                <w:sz w:val="24"/>
                <w:szCs w:val="24"/>
              </w:rPr>
            </w:pPr>
            <w:r>
              <w:rPr>
                <w:sz w:val="24"/>
                <w:szCs w:val="24"/>
              </w:rPr>
              <w:t xml:space="preserve">2.2 </w:t>
            </w:r>
            <w:r>
              <w:t>QR-Based Authentication Systems</w:t>
            </w:r>
          </w:p>
          <w:p w14:paraId="751D19B5">
            <w:pPr>
              <w:pStyle w:val="32"/>
              <w:spacing w:before="63"/>
              <w:ind w:left="560" w:firstLine="0"/>
            </w:pPr>
            <w:r>
              <w:t>2.3 Biometric-Based Visitor Verification</w:t>
            </w:r>
          </w:p>
        </w:tc>
        <w:tc>
          <w:tcPr>
            <w:tcW w:w="3600" w:type="dxa"/>
            <w:gridSpan w:val="2"/>
          </w:tcPr>
          <w:p w14:paraId="79C51C8B">
            <w:pPr>
              <w:spacing w:before="63"/>
              <w:ind w:left="2174" w:right="177"/>
              <w:jc w:val="center"/>
              <w:rPr>
                <w:color w:val="000000"/>
                <w:sz w:val="24"/>
                <w:szCs w:val="24"/>
              </w:rPr>
            </w:pPr>
            <w:r>
              <w:rPr>
                <w:color w:val="000000"/>
                <w:sz w:val="24"/>
                <w:szCs w:val="24"/>
              </w:rPr>
              <w:t>02</w:t>
            </w:r>
          </w:p>
          <w:p w14:paraId="42FF07E9">
            <w:pPr>
              <w:spacing w:before="63"/>
              <w:ind w:left="2174" w:right="177"/>
              <w:jc w:val="center"/>
              <w:rPr>
                <w:color w:val="000000"/>
                <w:sz w:val="24"/>
                <w:szCs w:val="24"/>
              </w:rPr>
            </w:pPr>
            <w:r>
              <w:rPr>
                <w:color w:val="000000"/>
                <w:sz w:val="24"/>
                <w:szCs w:val="24"/>
              </w:rPr>
              <w:t>02</w:t>
            </w:r>
          </w:p>
          <w:p w14:paraId="761D73A0">
            <w:pPr>
              <w:spacing w:before="63"/>
              <w:ind w:left="2174" w:right="177"/>
              <w:jc w:val="center"/>
              <w:rPr>
                <w:color w:val="000000"/>
                <w:sz w:val="24"/>
                <w:szCs w:val="24"/>
              </w:rPr>
            </w:pPr>
            <w:r>
              <w:rPr>
                <w:color w:val="000000"/>
                <w:sz w:val="24"/>
                <w:szCs w:val="24"/>
              </w:rPr>
              <w:t>03</w:t>
            </w:r>
          </w:p>
          <w:p w14:paraId="0C30A567">
            <w:pPr>
              <w:spacing w:before="63"/>
              <w:ind w:left="2174" w:right="177"/>
              <w:jc w:val="center"/>
              <w:rPr>
                <w:color w:val="000000"/>
                <w:sz w:val="24"/>
                <w:szCs w:val="24"/>
              </w:rPr>
            </w:pPr>
            <w:r>
              <w:rPr>
                <w:color w:val="000000"/>
                <w:sz w:val="24"/>
                <w:szCs w:val="24"/>
              </w:rPr>
              <w:t>05</w:t>
            </w:r>
          </w:p>
          <w:p w14:paraId="6313ED96">
            <w:pPr>
              <w:spacing w:before="63"/>
              <w:ind w:left="2174" w:right="177"/>
              <w:jc w:val="center"/>
              <w:rPr>
                <w:color w:val="000000"/>
                <w:sz w:val="24"/>
                <w:szCs w:val="24"/>
              </w:rPr>
            </w:pPr>
            <w:r>
              <w:rPr>
                <w:color w:val="000000"/>
                <w:sz w:val="24"/>
                <w:szCs w:val="24"/>
              </w:rPr>
              <w:t>06</w:t>
            </w:r>
          </w:p>
        </w:tc>
      </w:tr>
      <w:tr w14:paraId="674276A2">
        <w:tblPrEx>
          <w:tblCellMar>
            <w:top w:w="0" w:type="dxa"/>
            <w:left w:w="108" w:type="dxa"/>
            <w:bottom w:w="0" w:type="dxa"/>
            <w:right w:w="108" w:type="dxa"/>
          </w:tblCellMar>
        </w:tblPrEx>
        <w:trPr>
          <w:trHeight w:val="348" w:hRule="atLeast"/>
        </w:trPr>
        <w:tc>
          <w:tcPr>
            <w:tcW w:w="5959" w:type="dxa"/>
          </w:tcPr>
          <w:p w14:paraId="3B873C9E">
            <w:pPr>
              <w:spacing w:before="64"/>
              <w:ind w:left="200"/>
              <w:rPr>
                <w:b/>
                <w:color w:val="000000"/>
                <w:sz w:val="24"/>
                <w:szCs w:val="24"/>
              </w:rPr>
            </w:pPr>
            <w:r>
              <w:rPr>
                <w:b/>
                <w:color w:val="000000"/>
                <w:sz w:val="24"/>
                <w:szCs w:val="24"/>
              </w:rPr>
              <w:t>Chapter 3</w:t>
            </w:r>
          </w:p>
        </w:tc>
        <w:tc>
          <w:tcPr>
            <w:tcW w:w="3630" w:type="dxa"/>
            <w:gridSpan w:val="3"/>
          </w:tcPr>
          <w:p w14:paraId="2953FD37">
            <w:pPr>
              <w:spacing w:before="64"/>
              <w:ind w:left="2174" w:right="177"/>
              <w:jc w:val="center"/>
              <w:rPr>
                <w:b/>
                <w:color w:val="000000"/>
                <w:sz w:val="24"/>
                <w:szCs w:val="24"/>
              </w:rPr>
            </w:pPr>
            <w:r>
              <w:rPr>
                <w:b/>
                <w:color w:val="000000"/>
                <w:sz w:val="24"/>
                <w:szCs w:val="24"/>
              </w:rPr>
              <w:t>08</w:t>
            </w:r>
          </w:p>
        </w:tc>
      </w:tr>
      <w:tr w14:paraId="6CA109EF">
        <w:tblPrEx>
          <w:tblCellMar>
            <w:top w:w="0" w:type="dxa"/>
            <w:left w:w="108" w:type="dxa"/>
            <w:bottom w:w="0" w:type="dxa"/>
            <w:right w:w="108" w:type="dxa"/>
          </w:tblCellMar>
        </w:tblPrEx>
        <w:trPr>
          <w:trHeight w:val="348" w:hRule="atLeast"/>
        </w:trPr>
        <w:tc>
          <w:tcPr>
            <w:tcW w:w="5959" w:type="dxa"/>
          </w:tcPr>
          <w:p w14:paraId="2B5472E7">
            <w:pPr>
              <w:spacing w:before="63"/>
              <w:ind w:left="200"/>
              <w:rPr>
                <w:color w:val="000000"/>
                <w:sz w:val="24"/>
                <w:szCs w:val="24"/>
              </w:rPr>
            </w:pPr>
            <w:r>
              <w:rPr>
                <w:b/>
                <w:color w:val="000000"/>
                <w:sz w:val="24"/>
                <w:szCs w:val="24"/>
              </w:rPr>
              <w:t xml:space="preserve">3. </w:t>
            </w:r>
            <w:r>
              <w:rPr>
                <w:color w:val="000000"/>
                <w:sz w:val="24"/>
                <w:szCs w:val="24"/>
              </w:rPr>
              <w:t>Objective and Methodology</w:t>
            </w:r>
          </w:p>
        </w:tc>
        <w:tc>
          <w:tcPr>
            <w:tcW w:w="3630" w:type="dxa"/>
            <w:gridSpan w:val="3"/>
          </w:tcPr>
          <w:p w14:paraId="72133D01">
            <w:pPr>
              <w:spacing w:before="63"/>
              <w:ind w:left="2174" w:right="177"/>
              <w:jc w:val="center"/>
              <w:rPr>
                <w:color w:val="000000"/>
                <w:sz w:val="24"/>
                <w:szCs w:val="24"/>
              </w:rPr>
            </w:pPr>
            <w:r>
              <w:rPr>
                <w:color w:val="000000"/>
                <w:sz w:val="24"/>
                <w:szCs w:val="24"/>
              </w:rPr>
              <w:t>08</w:t>
            </w:r>
          </w:p>
        </w:tc>
      </w:tr>
      <w:tr w14:paraId="273748D9">
        <w:tblPrEx>
          <w:tblCellMar>
            <w:top w:w="0" w:type="dxa"/>
            <w:left w:w="108" w:type="dxa"/>
            <w:bottom w:w="0" w:type="dxa"/>
            <w:right w:w="108" w:type="dxa"/>
          </w:tblCellMar>
        </w:tblPrEx>
        <w:trPr>
          <w:trHeight w:val="348" w:hRule="atLeast"/>
        </w:trPr>
        <w:tc>
          <w:tcPr>
            <w:tcW w:w="5959" w:type="dxa"/>
          </w:tcPr>
          <w:p w14:paraId="26B90C2A">
            <w:pPr>
              <w:spacing w:before="64"/>
              <w:ind w:left="560"/>
              <w:rPr>
                <w:color w:val="000000"/>
                <w:sz w:val="24"/>
                <w:szCs w:val="24"/>
                <w:lang w:val="en-IN"/>
              </w:rPr>
            </w:pPr>
            <w:r>
              <w:rPr>
                <w:color w:val="000000"/>
                <w:sz w:val="24"/>
                <w:szCs w:val="24"/>
              </w:rPr>
              <w:t>3.1 Objective</w:t>
            </w:r>
          </w:p>
        </w:tc>
        <w:tc>
          <w:tcPr>
            <w:tcW w:w="3630" w:type="dxa"/>
            <w:gridSpan w:val="3"/>
          </w:tcPr>
          <w:p w14:paraId="3EC1E4B8">
            <w:pPr>
              <w:spacing w:before="64"/>
              <w:ind w:left="2174" w:right="177"/>
              <w:jc w:val="center"/>
              <w:rPr>
                <w:color w:val="000000"/>
                <w:sz w:val="24"/>
                <w:szCs w:val="24"/>
              </w:rPr>
            </w:pPr>
            <w:r>
              <w:rPr>
                <w:color w:val="000000"/>
                <w:sz w:val="24"/>
                <w:szCs w:val="24"/>
              </w:rPr>
              <w:t>08</w:t>
            </w:r>
          </w:p>
        </w:tc>
      </w:tr>
      <w:tr w14:paraId="4F714EDD">
        <w:tblPrEx>
          <w:tblCellMar>
            <w:top w:w="0" w:type="dxa"/>
            <w:left w:w="108" w:type="dxa"/>
            <w:bottom w:w="0" w:type="dxa"/>
            <w:right w:w="108" w:type="dxa"/>
          </w:tblCellMar>
        </w:tblPrEx>
        <w:trPr>
          <w:trHeight w:val="427" w:hRule="atLeast"/>
        </w:trPr>
        <w:tc>
          <w:tcPr>
            <w:tcW w:w="5959" w:type="dxa"/>
          </w:tcPr>
          <w:p w14:paraId="5197B30D">
            <w:pPr>
              <w:spacing w:before="63"/>
              <w:ind w:left="560"/>
              <w:rPr>
                <w:color w:val="000000"/>
                <w:sz w:val="24"/>
                <w:szCs w:val="24"/>
              </w:rPr>
            </w:pPr>
            <w:r>
              <w:rPr>
                <w:color w:val="000000"/>
                <w:sz w:val="24"/>
                <w:szCs w:val="24"/>
              </w:rPr>
              <w:t>3.2 Methodology</w:t>
            </w:r>
          </w:p>
        </w:tc>
        <w:tc>
          <w:tcPr>
            <w:tcW w:w="3630" w:type="dxa"/>
            <w:gridSpan w:val="3"/>
          </w:tcPr>
          <w:p w14:paraId="352F32DC">
            <w:pPr>
              <w:spacing w:before="63"/>
              <w:ind w:left="2174" w:right="177"/>
              <w:jc w:val="center"/>
              <w:rPr>
                <w:color w:val="000000"/>
                <w:sz w:val="24"/>
                <w:szCs w:val="24"/>
              </w:rPr>
            </w:pPr>
            <w:r>
              <w:rPr>
                <w:color w:val="000000"/>
                <w:sz w:val="24"/>
                <w:szCs w:val="24"/>
              </w:rPr>
              <w:t>08</w:t>
            </w:r>
          </w:p>
          <w:p w14:paraId="5B08B5D1">
            <w:pPr>
              <w:spacing w:before="63"/>
              <w:ind w:left="2174" w:right="177"/>
              <w:jc w:val="center"/>
              <w:rPr>
                <w:color w:val="000000"/>
                <w:sz w:val="24"/>
                <w:szCs w:val="24"/>
              </w:rPr>
            </w:pPr>
          </w:p>
        </w:tc>
      </w:tr>
      <w:tr w14:paraId="6FDFBE1F">
        <w:tblPrEx>
          <w:tblCellMar>
            <w:top w:w="0" w:type="dxa"/>
            <w:left w:w="108" w:type="dxa"/>
            <w:bottom w:w="0" w:type="dxa"/>
            <w:right w:w="108" w:type="dxa"/>
          </w:tblCellMar>
        </w:tblPrEx>
        <w:trPr>
          <w:trHeight w:val="348" w:hRule="atLeast"/>
        </w:trPr>
        <w:tc>
          <w:tcPr>
            <w:tcW w:w="5959" w:type="dxa"/>
          </w:tcPr>
          <w:p w14:paraId="49B15BF2">
            <w:pPr>
              <w:spacing w:before="64"/>
              <w:ind w:left="200"/>
              <w:rPr>
                <w:b/>
                <w:color w:val="000000"/>
                <w:sz w:val="24"/>
                <w:szCs w:val="24"/>
              </w:rPr>
            </w:pPr>
            <w:r>
              <w:rPr>
                <w:b/>
                <w:color w:val="000000"/>
                <w:sz w:val="24"/>
                <w:szCs w:val="24"/>
              </w:rPr>
              <w:t>Chapter 4</w:t>
            </w:r>
          </w:p>
        </w:tc>
        <w:tc>
          <w:tcPr>
            <w:tcW w:w="3630" w:type="dxa"/>
            <w:gridSpan w:val="3"/>
          </w:tcPr>
          <w:p w14:paraId="5464B667">
            <w:pPr>
              <w:spacing w:before="64"/>
              <w:ind w:left="2174" w:right="177"/>
              <w:jc w:val="center"/>
              <w:rPr>
                <w:b/>
                <w:color w:val="000000"/>
                <w:sz w:val="24"/>
                <w:szCs w:val="24"/>
              </w:rPr>
            </w:pPr>
            <w:r>
              <w:rPr>
                <w:b/>
                <w:color w:val="000000"/>
                <w:sz w:val="24"/>
                <w:szCs w:val="24"/>
              </w:rPr>
              <w:t>09</w:t>
            </w:r>
          </w:p>
        </w:tc>
      </w:tr>
      <w:tr w14:paraId="63F21C49">
        <w:tblPrEx>
          <w:tblCellMar>
            <w:top w:w="0" w:type="dxa"/>
            <w:left w:w="108" w:type="dxa"/>
            <w:bottom w:w="0" w:type="dxa"/>
            <w:right w:w="108" w:type="dxa"/>
          </w:tblCellMar>
        </w:tblPrEx>
        <w:trPr>
          <w:trHeight w:val="348" w:hRule="atLeast"/>
        </w:trPr>
        <w:tc>
          <w:tcPr>
            <w:tcW w:w="5959" w:type="dxa"/>
          </w:tcPr>
          <w:p w14:paraId="0CBA17FF">
            <w:pPr>
              <w:spacing w:before="63"/>
              <w:ind w:left="200"/>
              <w:rPr>
                <w:color w:val="000000"/>
                <w:sz w:val="24"/>
                <w:szCs w:val="24"/>
              </w:rPr>
            </w:pPr>
            <w:r>
              <w:rPr>
                <w:b/>
                <w:color w:val="000000"/>
                <w:sz w:val="24"/>
                <w:szCs w:val="24"/>
              </w:rPr>
              <w:t xml:space="preserve">4. </w:t>
            </w:r>
            <w:r>
              <w:rPr>
                <w:color w:val="000000"/>
                <w:sz w:val="24"/>
                <w:szCs w:val="24"/>
              </w:rPr>
              <w:t>System Design</w:t>
            </w:r>
          </w:p>
        </w:tc>
        <w:tc>
          <w:tcPr>
            <w:tcW w:w="3630" w:type="dxa"/>
            <w:gridSpan w:val="3"/>
          </w:tcPr>
          <w:p w14:paraId="165A9EEF">
            <w:pPr>
              <w:spacing w:before="63"/>
              <w:ind w:left="2174" w:right="177"/>
              <w:jc w:val="center"/>
              <w:rPr>
                <w:color w:val="000000"/>
                <w:sz w:val="24"/>
                <w:szCs w:val="24"/>
              </w:rPr>
            </w:pPr>
            <w:r>
              <w:rPr>
                <w:color w:val="000000"/>
                <w:sz w:val="24"/>
                <w:szCs w:val="24"/>
              </w:rPr>
              <w:t>09</w:t>
            </w:r>
          </w:p>
        </w:tc>
      </w:tr>
      <w:tr w14:paraId="763805B9">
        <w:tblPrEx>
          <w:tblCellMar>
            <w:top w:w="0" w:type="dxa"/>
            <w:left w:w="108" w:type="dxa"/>
            <w:bottom w:w="0" w:type="dxa"/>
            <w:right w:w="108" w:type="dxa"/>
          </w:tblCellMar>
        </w:tblPrEx>
        <w:trPr>
          <w:trHeight w:val="348" w:hRule="atLeast"/>
        </w:trPr>
        <w:tc>
          <w:tcPr>
            <w:tcW w:w="5959" w:type="dxa"/>
          </w:tcPr>
          <w:p w14:paraId="2F97A4E9">
            <w:pPr>
              <w:spacing w:before="64"/>
              <w:ind w:left="560"/>
              <w:rPr>
                <w:color w:val="000000"/>
                <w:sz w:val="24"/>
                <w:szCs w:val="24"/>
              </w:rPr>
            </w:pPr>
            <w:r>
              <w:rPr>
                <w:color w:val="000000"/>
                <w:sz w:val="24"/>
                <w:szCs w:val="24"/>
              </w:rPr>
              <w:t>4.1 System Architecture</w:t>
            </w:r>
          </w:p>
        </w:tc>
        <w:tc>
          <w:tcPr>
            <w:tcW w:w="3630" w:type="dxa"/>
            <w:gridSpan w:val="3"/>
          </w:tcPr>
          <w:p w14:paraId="5C557CFA">
            <w:pPr>
              <w:spacing w:before="64"/>
              <w:ind w:left="2174" w:right="177"/>
              <w:jc w:val="center"/>
              <w:rPr>
                <w:color w:val="000000"/>
                <w:sz w:val="24"/>
                <w:szCs w:val="24"/>
              </w:rPr>
            </w:pPr>
            <w:r>
              <w:rPr>
                <w:color w:val="000000"/>
                <w:sz w:val="24"/>
                <w:szCs w:val="24"/>
              </w:rPr>
              <w:t>09</w:t>
            </w:r>
          </w:p>
        </w:tc>
      </w:tr>
      <w:tr w14:paraId="4E4F793A">
        <w:tblPrEx>
          <w:tblCellMar>
            <w:top w:w="0" w:type="dxa"/>
            <w:left w:w="108" w:type="dxa"/>
            <w:bottom w:w="0" w:type="dxa"/>
            <w:right w:w="108" w:type="dxa"/>
          </w:tblCellMar>
        </w:tblPrEx>
        <w:trPr>
          <w:trHeight w:val="348" w:hRule="atLeast"/>
        </w:trPr>
        <w:tc>
          <w:tcPr>
            <w:tcW w:w="5959" w:type="dxa"/>
          </w:tcPr>
          <w:p w14:paraId="7B11A71B">
            <w:pPr>
              <w:spacing w:before="64"/>
              <w:ind w:left="560"/>
              <w:rPr>
                <w:color w:val="000000"/>
                <w:sz w:val="24"/>
                <w:szCs w:val="24"/>
              </w:rPr>
            </w:pPr>
            <w:r>
              <w:rPr>
                <w:color w:val="000000"/>
                <w:sz w:val="24"/>
                <w:szCs w:val="24"/>
              </w:rPr>
              <w:t>4.5 Implementation</w:t>
            </w:r>
          </w:p>
        </w:tc>
        <w:tc>
          <w:tcPr>
            <w:tcW w:w="3630" w:type="dxa"/>
            <w:gridSpan w:val="3"/>
          </w:tcPr>
          <w:p w14:paraId="4D5CEFBE">
            <w:pPr>
              <w:spacing w:before="64"/>
              <w:ind w:left="2174" w:right="177"/>
              <w:jc w:val="center"/>
              <w:rPr>
                <w:color w:val="000000"/>
                <w:sz w:val="24"/>
                <w:szCs w:val="24"/>
              </w:rPr>
            </w:pPr>
            <w:r>
              <w:rPr>
                <w:color w:val="000000"/>
                <w:sz w:val="24"/>
                <w:szCs w:val="24"/>
              </w:rPr>
              <w:t>09</w:t>
            </w:r>
          </w:p>
        </w:tc>
      </w:tr>
      <w:tr w14:paraId="4D5E272C">
        <w:tblPrEx>
          <w:tblCellMar>
            <w:top w:w="0" w:type="dxa"/>
            <w:left w:w="108" w:type="dxa"/>
            <w:bottom w:w="0" w:type="dxa"/>
            <w:right w:w="108" w:type="dxa"/>
          </w:tblCellMar>
        </w:tblPrEx>
        <w:trPr>
          <w:trHeight w:val="348" w:hRule="atLeast"/>
        </w:trPr>
        <w:tc>
          <w:tcPr>
            <w:tcW w:w="5959" w:type="dxa"/>
          </w:tcPr>
          <w:p w14:paraId="2A0002B6">
            <w:pPr>
              <w:spacing w:before="63"/>
              <w:ind w:left="200"/>
              <w:rPr>
                <w:b/>
                <w:color w:val="000000"/>
                <w:sz w:val="24"/>
                <w:szCs w:val="24"/>
              </w:rPr>
            </w:pPr>
            <w:r>
              <w:rPr>
                <w:b/>
                <w:color w:val="000000"/>
                <w:sz w:val="24"/>
                <w:szCs w:val="24"/>
              </w:rPr>
              <w:t>Chapter 5</w:t>
            </w:r>
          </w:p>
        </w:tc>
        <w:tc>
          <w:tcPr>
            <w:tcW w:w="3630" w:type="dxa"/>
            <w:gridSpan w:val="3"/>
          </w:tcPr>
          <w:p w14:paraId="1569879C">
            <w:pPr>
              <w:spacing w:before="63"/>
              <w:ind w:left="2174" w:right="177"/>
              <w:jc w:val="center"/>
              <w:rPr>
                <w:b/>
                <w:color w:val="000000"/>
                <w:sz w:val="24"/>
                <w:szCs w:val="24"/>
              </w:rPr>
            </w:pPr>
            <w:r>
              <w:rPr>
                <w:b/>
                <w:color w:val="000000"/>
                <w:sz w:val="24"/>
                <w:szCs w:val="24"/>
              </w:rPr>
              <w:t>13</w:t>
            </w:r>
          </w:p>
        </w:tc>
      </w:tr>
      <w:tr w14:paraId="010292FC">
        <w:tblPrEx>
          <w:tblCellMar>
            <w:top w:w="0" w:type="dxa"/>
            <w:left w:w="108" w:type="dxa"/>
            <w:bottom w:w="0" w:type="dxa"/>
            <w:right w:w="108" w:type="dxa"/>
          </w:tblCellMar>
        </w:tblPrEx>
        <w:trPr>
          <w:trHeight w:val="348" w:hRule="atLeast"/>
        </w:trPr>
        <w:tc>
          <w:tcPr>
            <w:tcW w:w="5959" w:type="dxa"/>
          </w:tcPr>
          <w:p w14:paraId="59FE59A5">
            <w:pPr>
              <w:spacing w:before="64"/>
              <w:ind w:left="200"/>
              <w:rPr>
                <w:color w:val="000000"/>
                <w:sz w:val="24"/>
                <w:szCs w:val="24"/>
              </w:rPr>
            </w:pPr>
            <w:r>
              <w:rPr>
                <w:b/>
                <w:color w:val="000000"/>
                <w:sz w:val="24"/>
                <w:szCs w:val="24"/>
              </w:rPr>
              <w:t>5. Features and Functionality</w:t>
            </w:r>
          </w:p>
        </w:tc>
        <w:tc>
          <w:tcPr>
            <w:tcW w:w="3630" w:type="dxa"/>
            <w:gridSpan w:val="3"/>
          </w:tcPr>
          <w:p w14:paraId="693050C1">
            <w:pPr>
              <w:spacing w:before="64"/>
              <w:ind w:left="2174" w:right="177"/>
              <w:jc w:val="center"/>
              <w:rPr>
                <w:color w:val="000000"/>
                <w:sz w:val="24"/>
                <w:szCs w:val="24"/>
              </w:rPr>
            </w:pPr>
            <w:r>
              <w:rPr>
                <w:color w:val="000000"/>
                <w:sz w:val="24"/>
                <w:szCs w:val="24"/>
              </w:rPr>
              <w:t>13</w:t>
            </w:r>
          </w:p>
        </w:tc>
      </w:tr>
      <w:tr w14:paraId="655B38AC">
        <w:tblPrEx>
          <w:tblCellMar>
            <w:top w:w="0" w:type="dxa"/>
            <w:left w:w="108" w:type="dxa"/>
            <w:bottom w:w="0" w:type="dxa"/>
            <w:right w:w="108" w:type="dxa"/>
          </w:tblCellMar>
        </w:tblPrEx>
        <w:trPr>
          <w:trHeight w:val="348" w:hRule="atLeast"/>
        </w:trPr>
        <w:tc>
          <w:tcPr>
            <w:tcW w:w="5959" w:type="dxa"/>
          </w:tcPr>
          <w:p w14:paraId="0E547134">
            <w:pPr>
              <w:spacing w:before="63"/>
              <w:ind w:left="200"/>
              <w:rPr>
                <w:sz w:val="24"/>
                <w:szCs w:val="24"/>
              </w:rPr>
            </w:pPr>
            <w:r>
              <w:rPr>
                <w:b/>
                <w:sz w:val="24"/>
                <w:szCs w:val="24"/>
              </w:rPr>
              <w:t>Chapter 6</w:t>
            </w:r>
          </w:p>
        </w:tc>
        <w:tc>
          <w:tcPr>
            <w:tcW w:w="3630" w:type="dxa"/>
            <w:gridSpan w:val="3"/>
          </w:tcPr>
          <w:p w14:paraId="71931EE1">
            <w:pPr>
              <w:spacing w:before="64"/>
              <w:ind w:left="2174" w:right="177"/>
              <w:jc w:val="center"/>
              <w:rPr>
                <w:b/>
                <w:bCs/>
                <w:color w:val="000000"/>
                <w:sz w:val="24"/>
                <w:szCs w:val="24"/>
              </w:rPr>
            </w:pPr>
            <w:r>
              <w:rPr>
                <w:b/>
                <w:bCs/>
                <w:color w:val="000000"/>
                <w:sz w:val="24"/>
                <w:szCs w:val="24"/>
              </w:rPr>
              <w:t>14</w:t>
            </w:r>
          </w:p>
        </w:tc>
      </w:tr>
      <w:tr w14:paraId="5076034B">
        <w:tblPrEx>
          <w:tblCellMar>
            <w:top w:w="0" w:type="dxa"/>
            <w:left w:w="108" w:type="dxa"/>
            <w:bottom w:w="0" w:type="dxa"/>
            <w:right w:w="108" w:type="dxa"/>
          </w:tblCellMar>
        </w:tblPrEx>
        <w:trPr>
          <w:trHeight w:val="348" w:hRule="atLeast"/>
        </w:trPr>
        <w:tc>
          <w:tcPr>
            <w:tcW w:w="5959" w:type="dxa"/>
          </w:tcPr>
          <w:p w14:paraId="4176350F">
            <w:pPr>
              <w:spacing w:before="64"/>
              <w:ind w:left="200"/>
              <w:rPr>
                <w:color w:val="000000"/>
              </w:rPr>
            </w:pPr>
            <w:r>
              <w:rPr>
                <w:b/>
                <w:bCs/>
                <w:color w:val="000000"/>
              </w:rPr>
              <w:t>6</w:t>
            </w:r>
            <w:r>
              <w:rPr>
                <w:color w:val="000000"/>
              </w:rPr>
              <w:t xml:space="preserve">. </w:t>
            </w:r>
            <w:r>
              <w:rPr>
                <w:color w:val="000000"/>
                <w:sz w:val="24"/>
                <w:szCs w:val="24"/>
              </w:rPr>
              <w:t>Result</w:t>
            </w:r>
          </w:p>
        </w:tc>
        <w:tc>
          <w:tcPr>
            <w:tcW w:w="3630" w:type="dxa"/>
            <w:gridSpan w:val="3"/>
          </w:tcPr>
          <w:p w14:paraId="76C101CD">
            <w:pPr>
              <w:spacing w:before="64"/>
              <w:ind w:left="2174" w:right="177"/>
              <w:jc w:val="center"/>
              <w:rPr>
                <w:color w:val="000000"/>
                <w:sz w:val="24"/>
                <w:szCs w:val="24"/>
              </w:rPr>
            </w:pPr>
            <w:r>
              <w:rPr>
                <w:color w:val="000000"/>
                <w:sz w:val="24"/>
                <w:szCs w:val="24"/>
              </w:rPr>
              <w:t>14</w:t>
            </w:r>
          </w:p>
        </w:tc>
      </w:tr>
      <w:tr w14:paraId="7E4D73F8">
        <w:tblPrEx>
          <w:tblCellMar>
            <w:top w:w="0" w:type="dxa"/>
            <w:left w:w="108" w:type="dxa"/>
            <w:bottom w:w="0" w:type="dxa"/>
            <w:right w:w="108" w:type="dxa"/>
          </w:tblCellMar>
        </w:tblPrEx>
        <w:trPr>
          <w:trHeight w:val="348" w:hRule="atLeast"/>
        </w:trPr>
        <w:tc>
          <w:tcPr>
            <w:tcW w:w="5959" w:type="dxa"/>
          </w:tcPr>
          <w:p w14:paraId="7B6B0498">
            <w:pPr>
              <w:spacing w:before="64"/>
              <w:ind w:left="200"/>
              <w:rPr>
                <w:color w:val="000000"/>
                <w:sz w:val="24"/>
                <w:szCs w:val="24"/>
              </w:rPr>
            </w:pPr>
            <w:r>
              <w:rPr>
                <w:color w:val="000000"/>
                <w:sz w:val="24"/>
                <w:szCs w:val="24"/>
              </w:rPr>
              <w:t xml:space="preserve">    Result Screenshots</w:t>
            </w:r>
          </w:p>
        </w:tc>
        <w:tc>
          <w:tcPr>
            <w:tcW w:w="3630" w:type="dxa"/>
            <w:gridSpan w:val="3"/>
          </w:tcPr>
          <w:p w14:paraId="36976279">
            <w:pPr>
              <w:spacing w:before="64"/>
              <w:ind w:left="2174" w:right="177"/>
              <w:jc w:val="center"/>
              <w:rPr>
                <w:color w:val="000000"/>
                <w:sz w:val="24"/>
                <w:szCs w:val="24"/>
              </w:rPr>
            </w:pPr>
            <w:r>
              <w:rPr>
                <w:color w:val="000000"/>
                <w:sz w:val="24"/>
                <w:szCs w:val="24"/>
              </w:rPr>
              <w:t>14</w:t>
            </w:r>
          </w:p>
        </w:tc>
      </w:tr>
      <w:tr w14:paraId="6AB9B921">
        <w:tblPrEx>
          <w:tblCellMar>
            <w:top w:w="0" w:type="dxa"/>
            <w:left w:w="108" w:type="dxa"/>
            <w:bottom w:w="0" w:type="dxa"/>
            <w:right w:w="108" w:type="dxa"/>
          </w:tblCellMar>
        </w:tblPrEx>
        <w:trPr>
          <w:trHeight w:val="348" w:hRule="atLeast"/>
        </w:trPr>
        <w:tc>
          <w:tcPr>
            <w:tcW w:w="5959" w:type="dxa"/>
          </w:tcPr>
          <w:p w14:paraId="178C43A8">
            <w:pPr>
              <w:spacing w:before="63"/>
              <w:rPr>
                <w:b/>
                <w:bCs/>
                <w:color w:val="000000"/>
                <w:sz w:val="24"/>
                <w:szCs w:val="24"/>
              </w:rPr>
            </w:pPr>
            <w:r>
              <w:rPr>
                <w:b/>
                <w:bCs/>
                <w:color w:val="000000"/>
                <w:sz w:val="24"/>
                <w:szCs w:val="24"/>
              </w:rPr>
              <w:t>Conclusion</w:t>
            </w:r>
          </w:p>
          <w:p w14:paraId="5E1D0209">
            <w:pPr>
              <w:spacing w:before="63"/>
              <w:rPr>
                <w:b/>
                <w:bCs/>
                <w:color w:val="000000"/>
                <w:sz w:val="24"/>
                <w:szCs w:val="24"/>
              </w:rPr>
            </w:pPr>
            <w:r>
              <w:rPr>
                <w:b/>
                <w:bCs/>
                <w:color w:val="000000"/>
                <w:sz w:val="24"/>
                <w:szCs w:val="24"/>
              </w:rPr>
              <w:t>References</w:t>
            </w:r>
          </w:p>
          <w:p w14:paraId="2B2A7A39">
            <w:pPr>
              <w:spacing w:before="63"/>
              <w:rPr>
                <w:b/>
                <w:bCs/>
                <w:color w:val="000000"/>
                <w:sz w:val="24"/>
                <w:szCs w:val="24"/>
              </w:rPr>
            </w:pPr>
          </w:p>
        </w:tc>
        <w:tc>
          <w:tcPr>
            <w:tcW w:w="3630" w:type="dxa"/>
            <w:gridSpan w:val="3"/>
          </w:tcPr>
          <w:p w14:paraId="12A60B37">
            <w:pPr>
              <w:spacing w:before="63"/>
              <w:ind w:left="2174" w:right="177"/>
              <w:jc w:val="center"/>
              <w:rPr>
                <w:b/>
                <w:bCs/>
                <w:color w:val="000000"/>
                <w:sz w:val="24"/>
                <w:szCs w:val="24"/>
              </w:rPr>
            </w:pPr>
            <w:r>
              <w:rPr>
                <w:b/>
                <w:bCs/>
                <w:color w:val="000000"/>
                <w:sz w:val="24"/>
                <w:szCs w:val="24"/>
              </w:rPr>
              <w:t>15</w:t>
            </w:r>
          </w:p>
          <w:p w14:paraId="05988CCC">
            <w:pPr>
              <w:spacing w:before="63"/>
              <w:ind w:left="2174" w:right="177"/>
              <w:jc w:val="center"/>
              <w:rPr>
                <w:b/>
                <w:bCs/>
                <w:color w:val="000000"/>
                <w:sz w:val="24"/>
                <w:szCs w:val="24"/>
              </w:rPr>
            </w:pPr>
            <w:r>
              <w:rPr>
                <w:b/>
                <w:bCs/>
                <w:color w:val="000000"/>
                <w:sz w:val="24"/>
                <w:szCs w:val="24"/>
              </w:rPr>
              <w:t>16</w:t>
            </w:r>
          </w:p>
        </w:tc>
      </w:tr>
    </w:tbl>
    <w:p w14:paraId="16DEB4AB">
      <w:pPr>
        <w:sectPr>
          <w:pgSz w:w="11906" w:h="16838"/>
          <w:pgMar w:top="1580" w:right="820" w:bottom="280" w:left="1140" w:header="0" w:footer="0" w:gutter="0"/>
          <w:cols w:space="720" w:num="1"/>
          <w:formProt w:val="0"/>
          <w:docGrid w:linePitch="100" w:charSpace="4096"/>
        </w:sectPr>
      </w:pPr>
    </w:p>
    <w:p w14:paraId="4B1F511A">
      <w:pPr>
        <w:rPr>
          <w:color w:val="000000"/>
          <w:sz w:val="20"/>
          <w:szCs w:val="20"/>
        </w:rPr>
      </w:pPr>
    </w:p>
    <w:p w14:paraId="17013401">
      <w:pPr>
        <w:pStyle w:val="2"/>
        <w:spacing w:before="240"/>
        <w:ind w:left="0"/>
      </w:pPr>
      <w:bookmarkStart w:id="6" w:name="bookmark=id.3dy6vkm"/>
      <w:bookmarkEnd w:id="6"/>
      <w:r>
        <w:t>Chapter 1</w:t>
      </w:r>
    </w:p>
    <w:p w14:paraId="664355AD">
      <w:pPr>
        <w:pStyle w:val="2"/>
        <w:spacing w:before="240" w:line="360" w:lineRule="auto"/>
        <w:ind w:left="0"/>
      </w:pPr>
      <w:r>
        <w:t>INTRODUCTION</w:t>
      </w:r>
    </w:p>
    <w:p w14:paraId="1A965116">
      <w:pPr>
        <w:spacing w:before="6" w:line="360" w:lineRule="auto"/>
        <w:jc w:val="both"/>
        <w:rPr>
          <w:rFonts w:eastAsia="SimSun"/>
          <w:iCs/>
          <w:sz w:val="24"/>
          <w:szCs w:val="24"/>
          <w:lang w:eastAsia="en-US"/>
        </w:rPr>
      </w:pPr>
    </w:p>
    <w:p w14:paraId="49F0C275">
      <w:pPr>
        <w:spacing w:before="6" w:line="360" w:lineRule="auto"/>
        <w:jc w:val="both"/>
        <w:rPr>
          <w:b/>
          <w:bCs/>
          <w:color w:val="000000"/>
          <w:sz w:val="28"/>
          <w:szCs w:val="28"/>
        </w:rPr>
      </w:pPr>
      <w:r>
        <w:rPr>
          <w:rFonts w:eastAsia="SimSun"/>
          <w:b/>
          <w:bCs/>
          <w:iCs/>
          <w:sz w:val="28"/>
          <w:szCs w:val="28"/>
          <w:lang w:eastAsia="en-US"/>
        </w:rPr>
        <w:t>Overview</w:t>
      </w:r>
    </w:p>
    <w:p w14:paraId="005A1947">
      <w:pPr>
        <w:spacing w:before="6" w:line="360" w:lineRule="auto"/>
        <w:jc w:val="both"/>
        <w:rPr>
          <w:bCs/>
          <w:color w:val="000000"/>
          <w:sz w:val="24"/>
          <w:szCs w:val="28"/>
        </w:rPr>
      </w:pPr>
      <w:r>
        <w:rPr>
          <w:bCs/>
          <w:color w:val="000000"/>
          <w:sz w:val="24"/>
          <w:szCs w:val="28"/>
        </w:rPr>
        <w:t>The Intelligent, Integrated Visitor Management System (II-VMS) is a smart, secure platform designed to modernize how organizations handle visitors. Instead of relying on manual registers or simple QR scans, the system combines contactless registration, QR-based check-ins, biometric face verification, tamper-proof audit logs, and AI-driven analytics.</w:t>
      </w:r>
    </w:p>
    <w:p w14:paraId="7DF4E37C">
      <w:pPr>
        <w:spacing w:before="6" w:line="360" w:lineRule="auto"/>
        <w:jc w:val="both"/>
        <w:rPr>
          <w:b/>
          <w:bCs/>
          <w:color w:val="000000"/>
          <w:sz w:val="24"/>
          <w:szCs w:val="28"/>
        </w:rPr>
      </w:pPr>
      <w:r>
        <w:rPr>
          <w:bCs/>
          <w:color w:val="000000"/>
          <w:sz w:val="24"/>
          <w:szCs w:val="28"/>
        </w:rPr>
        <w:t>Built using React.js, Express.js, PostgreSQL, and Python microservices, II-VMS ensures faster verification, stronger security, and more reliable visitor tracking.</w:t>
      </w:r>
    </w:p>
    <w:p w14:paraId="0B4C1899">
      <w:pPr>
        <w:spacing w:before="6" w:line="360" w:lineRule="auto"/>
        <w:jc w:val="both"/>
        <w:rPr>
          <w:b/>
          <w:bCs/>
          <w:color w:val="000000"/>
          <w:sz w:val="28"/>
          <w:szCs w:val="28"/>
        </w:rPr>
      </w:pPr>
      <w:r>
        <w:rPr>
          <w:b/>
          <w:bCs/>
          <w:color w:val="000000"/>
          <w:sz w:val="28"/>
          <w:szCs w:val="28"/>
        </w:rPr>
        <w:t>Background and Motivation</w:t>
      </w:r>
    </w:p>
    <w:p w14:paraId="23DF8CB3">
      <w:pPr>
        <w:spacing w:before="6" w:line="360" w:lineRule="auto"/>
        <w:jc w:val="both"/>
        <w:rPr>
          <w:color w:val="000000"/>
          <w:sz w:val="24"/>
          <w:szCs w:val="24"/>
        </w:rPr>
      </w:pPr>
      <w:r>
        <w:rPr>
          <w:color w:val="000000"/>
          <w:sz w:val="24"/>
          <w:szCs w:val="24"/>
        </w:rPr>
        <w:t>Most existing visitor systems lack proper identity verification, are easy to manipulate, and offer no meaningful reporting. This creates security risks, delays, and poor record accuracy.</w:t>
      </w:r>
    </w:p>
    <w:p w14:paraId="52258618">
      <w:pPr>
        <w:spacing w:before="6" w:line="360" w:lineRule="auto"/>
        <w:jc w:val="both"/>
        <w:rPr>
          <w:color w:val="000000"/>
          <w:sz w:val="24"/>
          <w:szCs w:val="24"/>
        </w:rPr>
      </w:pPr>
    </w:p>
    <w:p w14:paraId="44FB30F8">
      <w:pPr>
        <w:spacing w:before="6" w:line="360" w:lineRule="auto"/>
        <w:jc w:val="both"/>
        <w:rPr>
          <w:sz w:val="24"/>
          <w:szCs w:val="24"/>
        </w:rPr>
      </w:pPr>
      <w:r>
        <w:rPr>
          <w:color w:val="000000"/>
          <w:sz w:val="24"/>
          <w:szCs w:val="24"/>
        </w:rPr>
        <w:t>To solve these issues, II-VMS introduces multi-layer verification, automated logging, and intelligent analysis. The motivation behind this project is to create a secure, efficient, and future-ready visitor management solution that improves both security operations and visitor experience.</w:t>
      </w:r>
    </w:p>
    <w:p w14:paraId="1DA6542E">
      <w:pPr>
        <w:spacing w:before="6" w:line="360" w:lineRule="auto"/>
        <w:jc w:val="both"/>
        <w:rPr>
          <w:color w:val="000000"/>
          <w:sz w:val="18"/>
          <w:szCs w:val="18"/>
        </w:rPr>
      </w:pPr>
    </w:p>
    <w:p w14:paraId="3041E394">
      <w:pPr>
        <w:spacing w:before="6" w:line="360" w:lineRule="auto"/>
        <w:jc w:val="both"/>
        <w:rPr>
          <w:color w:val="000000"/>
          <w:sz w:val="18"/>
          <w:szCs w:val="18"/>
        </w:rPr>
      </w:pPr>
    </w:p>
    <w:p w14:paraId="722B00AE">
      <w:pPr>
        <w:spacing w:before="6" w:line="360" w:lineRule="auto"/>
        <w:jc w:val="both"/>
        <w:rPr>
          <w:color w:val="000000"/>
          <w:sz w:val="18"/>
          <w:szCs w:val="18"/>
        </w:rPr>
      </w:pPr>
    </w:p>
    <w:p w14:paraId="42C6D796">
      <w:pPr>
        <w:spacing w:before="6" w:line="360" w:lineRule="auto"/>
        <w:jc w:val="both"/>
        <w:rPr>
          <w:color w:val="000000"/>
          <w:sz w:val="18"/>
          <w:szCs w:val="18"/>
        </w:rPr>
      </w:pPr>
    </w:p>
    <w:p w14:paraId="6E1831B3">
      <w:pPr>
        <w:spacing w:before="6" w:line="360" w:lineRule="auto"/>
        <w:jc w:val="both"/>
        <w:rPr>
          <w:color w:val="000000"/>
          <w:sz w:val="18"/>
          <w:szCs w:val="18"/>
        </w:rPr>
      </w:pPr>
    </w:p>
    <w:p w14:paraId="54E11D2A">
      <w:pPr>
        <w:spacing w:before="6" w:line="360" w:lineRule="auto"/>
        <w:jc w:val="both"/>
        <w:rPr>
          <w:color w:val="000000"/>
          <w:sz w:val="18"/>
          <w:szCs w:val="18"/>
        </w:rPr>
      </w:pPr>
    </w:p>
    <w:p w14:paraId="31126E5D">
      <w:pPr>
        <w:spacing w:before="6" w:line="360" w:lineRule="auto"/>
        <w:jc w:val="both"/>
        <w:rPr>
          <w:color w:val="000000"/>
          <w:sz w:val="18"/>
          <w:szCs w:val="18"/>
        </w:rPr>
      </w:pPr>
    </w:p>
    <w:p w14:paraId="59EC8E9C">
      <w:pPr>
        <w:pStyle w:val="2"/>
        <w:spacing w:before="6" w:line="360" w:lineRule="auto"/>
        <w:jc w:val="both"/>
      </w:pPr>
    </w:p>
    <w:p w14:paraId="11ED5444">
      <w:pPr>
        <w:pStyle w:val="2"/>
        <w:spacing w:before="6" w:line="360" w:lineRule="auto"/>
        <w:jc w:val="both"/>
      </w:pPr>
    </w:p>
    <w:p w14:paraId="307B2DE0">
      <w:pPr>
        <w:pStyle w:val="2"/>
        <w:spacing w:before="6" w:line="360" w:lineRule="auto"/>
      </w:pPr>
    </w:p>
    <w:p w14:paraId="2E8CAB4C">
      <w:pPr>
        <w:pStyle w:val="2"/>
        <w:spacing w:before="6" w:line="360" w:lineRule="auto"/>
      </w:pPr>
    </w:p>
    <w:p w14:paraId="7899BC2A">
      <w:pPr>
        <w:pStyle w:val="2"/>
        <w:spacing w:before="6" w:line="360" w:lineRule="auto"/>
      </w:pPr>
    </w:p>
    <w:p w14:paraId="137D3F52">
      <w:pPr>
        <w:pStyle w:val="2"/>
        <w:spacing w:before="6" w:line="360" w:lineRule="auto"/>
        <w:rPr>
          <w:color w:val="000000" w:themeColor="text1"/>
          <w:sz w:val="18"/>
          <w:szCs w:val="18"/>
          <w14:textFill>
            <w14:solidFill>
              <w14:schemeClr w14:val="tx1"/>
            </w14:solidFill>
          </w14:textFill>
        </w:rPr>
      </w:pPr>
      <w:r>
        <w:t xml:space="preserve">Chapter 2 </w:t>
      </w:r>
    </w:p>
    <w:p w14:paraId="384BA73E">
      <w:pPr>
        <w:pStyle w:val="2"/>
        <w:spacing w:before="6" w:line="360" w:lineRule="auto"/>
        <w:rPr>
          <w:color w:val="000000" w:themeColor="text1"/>
          <w:sz w:val="18"/>
          <w:szCs w:val="18"/>
          <w14:textFill>
            <w14:solidFill>
              <w14:schemeClr w14:val="tx1"/>
            </w14:solidFill>
          </w14:textFill>
        </w:rPr>
      </w:pPr>
      <w:r>
        <w:t>LITERATURE SURVEY</w:t>
      </w:r>
    </w:p>
    <w:p w14:paraId="2822CB9E">
      <w:pPr>
        <w:pStyle w:val="2"/>
        <w:spacing w:line="360" w:lineRule="auto"/>
        <w:ind w:left="0"/>
        <w:jc w:val="left"/>
        <w:rPr>
          <w:sz w:val="28"/>
          <w:szCs w:val="28"/>
        </w:rPr>
      </w:pPr>
      <w:r>
        <w:rPr>
          <w:sz w:val="32"/>
          <w:szCs w:val="32"/>
        </w:rPr>
        <w:t>2.1</w:t>
      </w:r>
      <w:r>
        <w:rPr>
          <w:sz w:val="28"/>
          <w:szCs w:val="28"/>
        </w:rPr>
        <w:t xml:space="preserve"> :</w:t>
      </w:r>
      <w:r>
        <w:rPr>
          <w:sz w:val="32"/>
          <w:szCs w:val="32"/>
        </w:rPr>
        <w:t xml:space="preserve"> </w:t>
      </w:r>
      <w:r>
        <w:rPr>
          <w:b w:val="0"/>
          <w:bCs w:val="0"/>
          <w:sz w:val="24"/>
          <w:szCs w:val="24"/>
        </w:rPr>
        <w:t>"Existing Visitor Management Systems</w:t>
      </w:r>
      <w:r>
        <w:rPr>
          <w:b w:val="0"/>
          <w:bCs w:val="0"/>
          <w:sz w:val="28"/>
          <w:szCs w:val="28"/>
        </w:rPr>
        <w:t>"</w:t>
      </w:r>
    </w:p>
    <w:p w14:paraId="3679E412">
      <w:pPr>
        <w:widowControl/>
        <w:suppressAutoHyphens w:val="0"/>
        <w:spacing w:before="100" w:beforeAutospacing="1" w:after="100" w:afterAutospacing="1"/>
        <w:jc w:val="both"/>
        <w:rPr>
          <w:sz w:val="24"/>
          <w:szCs w:val="24"/>
          <w:lang w:val="en-IN" w:bidi="ne-NP"/>
        </w:rPr>
      </w:pPr>
      <w:r>
        <w:rPr>
          <w:sz w:val="24"/>
          <w:szCs w:val="24"/>
          <w:lang w:val="en-IN" w:bidi="ne-NP"/>
        </w:rPr>
        <w:t xml:space="preserve">Visitor management has traditionally been handled through </w:t>
      </w:r>
      <w:r>
        <w:rPr>
          <w:b/>
          <w:bCs/>
          <w:sz w:val="24"/>
          <w:szCs w:val="24"/>
          <w:lang w:val="en-IN" w:bidi="ne-NP"/>
        </w:rPr>
        <w:t>manual logbooks</w:t>
      </w:r>
      <w:r>
        <w:rPr>
          <w:sz w:val="24"/>
          <w:szCs w:val="24"/>
          <w:lang w:val="en-IN" w:bidi="ne-NP"/>
        </w:rPr>
        <w:t>, physical registers, or basic digital forms. Studies show that handwritten logs are inefficient, prone to human error, and lack verification. Digital systems introduced in recent years mainly focus on storing visitor details through simple web forms or on-premise desktop software. However, most of these systems suffer from several shortcomings:</w:t>
      </w:r>
    </w:p>
    <w:p w14:paraId="7D2F6745">
      <w:pPr>
        <w:widowControl/>
        <w:numPr>
          <w:ilvl w:val="0"/>
          <w:numId w:val="3"/>
        </w:numPr>
        <w:suppressAutoHyphens w:val="0"/>
        <w:spacing w:before="100" w:beforeAutospacing="1" w:after="100" w:afterAutospacing="1"/>
        <w:jc w:val="both"/>
        <w:rPr>
          <w:sz w:val="24"/>
          <w:szCs w:val="24"/>
          <w:lang w:val="en-IN" w:bidi="ne-NP"/>
        </w:rPr>
      </w:pPr>
      <w:r>
        <w:rPr>
          <w:b/>
          <w:bCs/>
          <w:sz w:val="24"/>
          <w:szCs w:val="24"/>
          <w:lang w:val="en-IN" w:bidi="ne-NP"/>
        </w:rPr>
        <w:t>No identity verification:</w:t>
      </w:r>
      <w:r>
        <w:rPr>
          <w:sz w:val="24"/>
          <w:szCs w:val="24"/>
          <w:lang w:val="en-IN" w:bidi="ne-NP"/>
        </w:rPr>
        <w:t xml:space="preserve"> The system only collects the information provided by the visitor, without validating its authenticity.</w:t>
      </w:r>
    </w:p>
    <w:p w14:paraId="1E99AF04">
      <w:pPr>
        <w:widowControl/>
        <w:numPr>
          <w:ilvl w:val="0"/>
          <w:numId w:val="3"/>
        </w:numPr>
        <w:suppressAutoHyphens w:val="0"/>
        <w:spacing w:before="100" w:beforeAutospacing="1" w:after="100" w:afterAutospacing="1"/>
        <w:jc w:val="both"/>
        <w:rPr>
          <w:sz w:val="24"/>
          <w:szCs w:val="24"/>
          <w:lang w:val="en-IN" w:bidi="ne-NP"/>
        </w:rPr>
      </w:pPr>
      <w:r>
        <w:rPr>
          <w:b/>
          <w:bCs/>
          <w:sz w:val="24"/>
          <w:szCs w:val="24"/>
          <w:lang w:val="en-IN" w:bidi="ne-NP"/>
        </w:rPr>
        <w:t>Limited security:</w:t>
      </w:r>
      <w:r>
        <w:rPr>
          <w:sz w:val="24"/>
          <w:szCs w:val="24"/>
          <w:lang w:val="en-IN" w:bidi="ne-NP"/>
        </w:rPr>
        <w:t xml:space="preserve"> Existing applications lack multi-factor verification mechanisms and do not protect against impersonation or unauthorized entry.</w:t>
      </w:r>
    </w:p>
    <w:p w14:paraId="08DBE421">
      <w:pPr>
        <w:widowControl/>
        <w:numPr>
          <w:ilvl w:val="0"/>
          <w:numId w:val="3"/>
        </w:numPr>
        <w:suppressAutoHyphens w:val="0"/>
        <w:spacing w:before="100" w:beforeAutospacing="1" w:after="100" w:afterAutospacing="1"/>
        <w:jc w:val="both"/>
        <w:rPr>
          <w:sz w:val="24"/>
          <w:szCs w:val="24"/>
          <w:lang w:val="en-IN" w:bidi="ne-NP"/>
        </w:rPr>
      </w:pPr>
      <w:r>
        <w:rPr>
          <w:b/>
          <w:bCs/>
          <w:sz w:val="24"/>
          <w:szCs w:val="24"/>
          <w:lang w:val="en-IN" w:bidi="ne-NP"/>
        </w:rPr>
        <w:t>No integrated analytics:</w:t>
      </w:r>
      <w:r>
        <w:rPr>
          <w:sz w:val="24"/>
          <w:szCs w:val="24"/>
          <w:lang w:val="en-IN" w:bidi="ne-NP"/>
        </w:rPr>
        <w:t xml:space="preserve"> Administrators are unable to analyze visit patterns or detect anomalies.</w:t>
      </w:r>
    </w:p>
    <w:p w14:paraId="76CB77E3">
      <w:pPr>
        <w:widowControl/>
        <w:numPr>
          <w:ilvl w:val="0"/>
          <w:numId w:val="3"/>
        </w:numPr>
        <w:suppressAutoHyphens w:val="0"/>
        <w:spacing w:before="100" w:beforeAutospacing="1" w:after="100" w:afterAutospacing="1"/>
        <w:jc w:val="both"/>
        <w:rPr>
          <w:sz w:val="24"/>
          <w:szCs w:val="24"/>
          <w:lang w:val="en-IN" w:bidi="ne-NP"/>
        </w:rPr>
      </w:pPr>
      <w:r>
        <w:rPr>
          <w:b/>
          <w:bCs/>
          <w:sz w:val="24"/>
          <w:szCs w:val="24"/>
          <w:lang w:val="en-IN" w:bidi="ne-NP"/>
        </w:rPr>
        <w:t>Centralized, editable logs:</w:t>
      </w:r>
      <w:r>
        <w:rPr>
          <w:sz w:val="24"/>
          <w:szCs w:val="24"/>
          <w:lang w:val="en-IN" w:bidi="ne-NP"/>
        </w:rPr>
        <w:t xml:space="preserve"> Traditional databases allow entries to be modified, leading to potential misuse or data tampering.</w:t>
      </w:r>
    </w:p>
    <w:p w14:paraId="76C33E9D">
      <w:pPr>
        <w:widowControl/>
        <w:suppressAutoHyphens w:val="0"/>
        <w:spacing w:before="100" w:beforeAutospacing="1" w:after="100" w:afterAutospacing="1"/>
        <w:jc w:val="both"/>
        <w:rPr>
          <w:sz w:val="24"/>
          <w:szCs w:val="24"/>
          <w:lang w:val="en-IN" w:bidi="ne-NP"/>
        </w:rPr>
      </w:pPr>
      <w:r>
        <w:rPr>
          <w:sz w:val="24"/>
          <w:szCs w:val="24"/>
          <w:lang w:val="en-IN" w:bidi="ne-NP"/>
        </w:rPr>
        <w:t xml:space="preserve">These limitations highlight the need for a more advanced system that ensures </w:t>
      </w:r>
      <w:r>
        <w:rPr>
          <w:b/>
          <w:bCs/>
          <w:sz w:val="24"/>
          <w:szCs w:val="24"/>
          <w:lang w:val="en-IN" w:bidi="ne-NP"/>
        </w:rPr>
        <w:t>both security and accuracy</w:t>
      </w:r>
      <w:r>
        <w:rPr>
          <w:sz w:val="24"/>
          <w:szCs w:val="24"/>
          <w:lang w:val="en-IN" w:bidi="ne-NP"/>
        </w:rPr>
        <w:t xml:space="preserve"> while maintaining a smooth user experience. II-VMS addresses these gaps through biometrics, QR authentication, and blockchain-inspired immutable logs.</w:t>
      </w:r>
    </w:p>
    <w:p w14:paraId="2575A571">
      <w:pPr>
        <w:pStyle w:val="2"/>
        <w:spacing w:line="360" w:lineRule="auto"/>
        <w:ind w:left="211"/>
        <w:jc w:val="both"/>
      </w:pPr>
    </w:p>
    <w:p w14:paraId="1D7B270A">
      <w:pPr>
        <w:pStyle w:val="2"/>
        <w:spacing w:line="360" w:lineRule="auto"/>
        <w:ind w:left="0"/>
        <w:jc w:val="both"/>
        <w:rPr>
          <w:sz w:val="28"/>
          <w:szCs w:val="28"/>
        </w:rPr>
      </w:pPr>
      <w:r>
        <w:rPr>
          <w:sz w:val="32"/>
          <w:szCs w:val="32"/>
        </w:rPr>
        <w:t>2.2 Literature Survey 2</w:t>
      </w:r>
    </w:p>
    <w:p w14:paraId="398BABF3">
      <w:pPr>
        <w:pStyle w:val="2"/>
        <w:spacing w:line="360" w:lineRule="auto"/>
        <w:ind w:left="0"/>
        <w:jc w:val="both"/>
      </w:pPr>
      <w:r>
        <w:rPr>
          <w:sz w:val="28"/>
          <w:szCs w:val="28"/>
        </w:rPr>
        <w:t>Title:</w:t>
      </w:r>
      <w:r>
        <w:t xml:space="preserve"> </w:t>
      </w:r>
      <w:r>
        <w:rPr>
          <w:b w:val="0"/>
          <w:bCs w:val="0"/>
          <w:sz w:val="24"/>
          <w:szCs w:val="24"/>
        </w:rPr>
        <w:t>"QR-Based Authentication Systems"</w:t>
      </w:r>
    </w:p>
    <w:p w14:paraId="0E3AED78">
      <w:pPr>
        <w:widowControl/>
        <w:suppressAutoHyphens w:val="0"/>
        <w:spacing w:before="100" w:beforeAutospacing="1" w:after="100" w:afterAutospacing="1"/>
        <w:jc w:val="both"/>
        <w:rPr>
          <w:sz w:val="24"/>
          <w:szCs w:val="24"/>
          <w:lang w:val="en-IN" w:bidi="ne-NP"/>
        </w:rPr>
      </w:pPr>
      <w:r>
        <w:rPr>
          <w:sz w:val="24"/>
          <w:szCs w:val="24"/>
          <w:lang w:val="en-IN" w:bidi="ne-NP"/>
        </w:rPr>
        <w:t>QR codes have been widely used for contactless verification in industries like tourism, healthcare, and corporate access control. Research on QR-based visitor systems shows that they significantly reduce registration time and simplify check-in procedures. QR codes work by encoding a unique token that links to visitor information in the backend database.</w:t>
      </w:r>
    </w:p>
    <w:p w14:paraId="05B4DF60">
      <w:pPr>
        <w:widowControl/>
        <w:suppressAutoHyphens w:val="0"/>
        <w:spacing w:before="100" w:beforeAutospacing="1" w:after="100" w:afterAutospacing="1"/>
        <w:jc w:val="both"/>
        <w:rPr>
          <w:sz w:val="24"/>
          <w:szCs w:val="24"/>
          <w:lang w:val="en-IN" w:bidi="ne-NP"/>
        </w:rPr>
      </w:pPr>
      <w:r>
        <w:rPr>
          <w:sz w:val="24"/>
          <w:szCs w:val="24"/>
          <w:lang w:val="en-IN" w:bidi="ne-NP"/>
        </w:rPr>
        <w:t>However, the literature reveals several inherent weaknesses:</w:t>
      </w:r>
    </w:p>
    <w:p w14:paraId="06EA23FF">
      <w:pPr>
        <w:widowControl/>
        <w:numPr>
          <w:ilvl w:val="0"/>
          <w:numId w:val="4"/>
        </w:numPr>
        <w:suppressAutoHyphens w:val="0"/>
        <w:spacing w:before="100" w:beforeAutospacing="1" w:after="100" w:afterAutospacing="1"/>
        <w:jc w:val="both"/>
        <w:rPr>
          <w:sz w:val="24"/>
          <w:szCs w:val="24"/>
          <w:lang w:val="en-IN" w:bidi="ne-NP"/>
        </w:rPr>
      </w:pPr>
      <w:r>
        <w:rPr>
          <w:b/>
          <w:bCs/>
          <w:sz w:val="24"/>
          <w:szCs w:val="24"/>
          <w:lang w:val="en-IN" w:bidi="ne-NP"/>
        </w:rPr>
        <w:t>QR codes can be shared:</w:t>
      </w:r>
      <w:r>
        <w:rPr>
          <w:sz w:val="24"/>
          <w:szCs w:val="24"/>
          <w:lang w:val="en-IN" w:bidi="ne-NP"/>
        </w:rPr>
        <w:t xml:space="preserve"> A visitor may pass their QR code to someone else, bypassing the system.</w:t>
      </w:r>
    </w:p>
    <w:p w14:paraId="5F739100">
      <w:pPr>
        <w:widowControl/>
        <w:numPr>
          <w:ilvl w:val="0"/>
          <w:numId w:val="4"/>
        </w:numPr>
        <w:suppressAutoHyphens w:val="0"/>
        <w:spacing w:before="100" w:beforeAutospacing="1" w:after="100" w:afterAutospacing="1"/>
        <w:jc w:val="both"/>
        <w:rPr>
          <w:sz w:val="24"/>
          <w:szCs w:val="24"/>
          <w:lang w:val="en-IN" w:bidi="ne-NP"/>
        </w:rPr>
      </w:pPr>
      <w:r>
        <w:rPr>
          <w:b/>
          <w:bCs/>
          <w:sz w:val="24"/>
          <w:szCs w:val="24"/>
          <w:lang w:val="en-IN" w:bidi="ne-NP"/>
        </w:rPr>
        <w:t>Static QR codes can be copied:</w:t>
      </w:r>
      <w:r>
        <w:rPr>
          <w:sz w:val="24"/>
          <w:szCs w:val="24"/>
          <w:lang w:val="en-IN" w:bidi="ne-NP"/>
        </w:rPr>
        <w:t xml:space="preserve"> A screenshot or printed version can be reused without detection.</w:t>
      </w:r>
    </w:p>
    <w:p w14:paraId="6F8EA302">
      <w:pPr>
        <w:widowControl/>
        <w:numPr>
          <w:ilvl w:val="0"/>
          <w:numId w:val="4"/>
        </w:numPr>
        <w:suppressAutoHyphens w:val="0"/>
        <w:spacing w:before="100" w:beforeAutospacing="1" w:after="100" w:afterAutospacing="1"/>
        <w:jc w:val="both"/>
        <w:rPr>
          <w:sz w:val="24"/>
          <w:szCs w:val="24"/>
          <w:lang w:val="en-IN" w:bidi="ne-NP"/>
        </w:rPr>
      </w:pPr>
      <w:r>
        <w:rPr>
          <w:b/>
          <w:bCs/>
          <w:sz w:val="24"/>
          <w:szCs w:val="24"/>
          <w:lang w:val="en-IN" w:bidi="ne-NP"/>
        </w:rPr>
        <w:t>Lack of biometric association:</w:t>
      </w:r>
      <w:r>
        <w:rPr>
          <w:sz w:val="24"/>
          <w:szCs w:val="24"/>
          <w:lang w:val="en-IN" w:bidi="ne-NP"/>
        </w:rPr>
        <w:t xml:space="preserve"> The QR system alone cannot confirm whether the person scanning the code matches the registered individual.</w:t>
      </w:r>
    </w:p>
    <w:p w14:paraId="4E108726">
      <w:pPr>
        <w:widowControl/>
        <w:numPr>
          <w:ilvl w:val="0"/>
          <w:numId w:val="4"/>
        </w:numPr>
        <w:suppressAutoHyphens w:val="0"/>
        <w:spacing w:before="100" w:beforeAutospacing="1" w:after="100" w:afterAutospacing="1"/>
        <w:jc w:val="both"/>
        <w:rPr>
          <w:sz w:val="24"/>
          <w:szCs w:val="24"/>
          <w:lang w:val="en-IN" w:bidi="ne-NP"/>
        </w:rPr>
      </w:pPr>
      <w:r>
        <w:rPr>
          <w:b/>
          <w:bCs/>
          <w:sz w:val="24"/>
          <w:szCs w:val="24"/>
          <w:lang w:val="en-IN" w:bidi="ne-NP"/>
        </w:rPr>
        <w:t>No behavior analysis:</w:t>
      </w:r>
      <w:r>
        <w:rPr>
          <w:sz w:val="24"/>
          <w:szCs w:val="24"/>
          <w:lang w:val="en-IN" w:bidi="ne-NP"/>
        </w:rPr>
        <w:t xml:space="preserve"> QR-based systems do not identify suspicious patterns such as repeated unknown visitors.</w:t>
      </w:r>
    </w:p>
    <w:p w14:paraId="6B1DADB8">
      <w:pPr>
        <w:widowControl/>
        <w:suppressAutoHyphens w:val="0"/>
        <w:spacing w:before="100" w:beforeAutospacing="1" w:after="100" w:afterAutospacing="1"/>
        <w:jc w:val="both"/>
        <w:rPr>
          <w:sz w:val="24"/>
          <w:szCs w:val="24"/>
          <w:lang w:val="en-IN" w:bidi="ne-NP"/>
        </w:rPr>
      </w:pPr>
      <w:r>
        <w:rPr>
          <w:sz w:val="24"/>
          <w:szCs w:val="24"/>
          <w:lang w:val="en-IN" w:bidi="ne-NP"/>
        </w:rPr>
        <w:t xml:space="preserve">While QR codes improve convenience and reduce physical interaction, they must be combined with advanced verification methods. This motivates the integration of QR codes with </w:t>
      </w:r>
      <w:r>
        <w:rPr>
          <w:b/>
          <w:bCs/>
          <w:sz w:val="24"/>
          <w:szCs w:val="24"/>
          <w:lang w:val="en-IN" w:bidi="ne-NP"/>
        </w:rPr>
        <w:t>biometric face recognition and backend cryptographic validation</w:t>
      </w:r>
      <w:r>
        <w:rPr>
          <w:sz w:val="24"/>
          <w:szCs w:val="24"/>
          <w:lang w:val="en-IN" w:bidi="ne-NP"/>
        </w:rPr>
        <w:t xml:space="preserve"> in II-VMS.</w:t>
      </w:r>
    </w:p>
    <w:p w14:paraId="2ACF2953">
      <w:pPr>
        <w:pStyle w:val="2"/>
        <w:spacing w:line="360" w:lineRule="auto"/>
        <w:ind w:left="0"/>
        <w:jc w:val="left"/>
      </w:pPr>
      <w:r>
        <w:t>2.3 Literature Survey 3:</w:t>
      </w:r>
    </w:p>
    <w:p w14:paraId="37FA67D7">
      <w:pPr>
        <w:pStyle w:val="2"/>
        <w:spacing w:line="360" w:lineRule="auto"/>
        <w:ind w:left="0"/>
        <w:jc w:val="left"/>
        <w:rPr>
          <w:sz w:val="28"/>
          <w:szCs w:val="28"/>
        </w:rPr>
      </w:pPr>
      <w:r>
        <w:rPr>
          <w:sz w:val="32"/>
          <w:szCs w:val="32"/>
        </w:rPr>
        <w:t xml:space="preserve">Title: </w:t>
      </w:r>
      <w:r>
        <w:rPr>
          <w:b w:val="0"/>
          <w:bCs w:val="0"/>
          <w:sz w:val="28"/>
          <w:szCs w:val="28"/>
        </w:rPr>
        <w:t>"Biometric-Based Visitor Verification"</w:t>
      </w:r>
    </w:p>
    <w:p w14:paraId="6DAB41D0">
      <w:pPr>
        <w:widowControl/>
        <w:suppressAutoHyphens w:val="0"/>
        <w:spacing w:before="100" w:beforeAutospacing="1" w:after="100" w:afterAutospacing="1"/>
        <w:jc w:val="both"/>
        <w:rPr>
          <w:sz w:val="24"/>
          <w:szCs w:val="24"/>
          <w:lang w:val="en-IN" w:bidi="ne-NP"/>
        </w:rPr>
      </w:pPr>
      <w:r>
        <w:rPr>
          <w:sz w:val="24"/>
          <w:szCs w:val="24"/>
          <w:lang w:val="en-IN" w:bidi="ne-NP"/>
        </w:rPr>
        <w:t xml:space="preserve">Biometrics, especially </w:t>
      </w:r>
      <w:r>
        <w:rPr>
          <w:b/>
          <w:bCs/>
          <w:sz w:val="24"/>
          <w:szCs w:val="24"/>
          <w:lang w:val="en-IN" w:bidi="ne-NP"/>
        </w:rPr>
        <w:t>face recognition</w:t>
      </w:r>
      <w:r>
        <w:rPr>
          <w:sz w:val="24"/>
          <w:szCs w:val="24"/>
          <w:lang w:val="en-IN" w:bidi="ne-NP"/>
        </w:rPr>
        <w:t xml:space="preserve">, has emerged as one of the most reliable identity verification technologies in modern digital systems. Research using libraries such as </w:t>
      </w:r>
      <w:r>
        <w:rPr>
          <w:b/>
          <w:bCs/>
          <w:sz w:val="24"/>
          <w:szCs w:val="24"/>
          <w:lang w:val="en-IN" w:bidi="ne-NP"/>
        </w:rPr>
        <w:t>dlib</w:t>
      </w:r>
      <w:r>
        <w:rPr>
          <w:sz w:val="24"/>
          <w:szCs w:val="24"/>
          <w:lang w:val="en-IN" w:bidi="ne-NP"/>
        </w:rPr>
        <w:t xml:space="preserve">, </w:t>
      </w:r>
      <w:r>
        <w:rPr>
          <w:b/>
          <w:bCs/>
          <w:sz w:val="24"/>
          <w:szCs w:val="24"/>
          <w:lang w:val="en-IN" w:bidi="ne-NP"/>
        </w:rPr>
        <w:t>OpenCV</w:t>
      </w:r>
      <w:r>
        <w:rPr>
          <w:sz w:val="24"/>
          <w:szCs w:val="24"/>
          <w:lang w:val="en-IN" w:bidi="ne-NP"/>
        </w:rPr>
        <w:t xml:space="preserve">, and </w:t>
      </w:r>
      <w:r>
        <w:rPr>
          <w:b/>
          <w:bCs/>
          <w:sz w:val="24"/>
          <w:szCs w:val="24"/>
          <w:lang w:val="en-IN" w:bidi="ne-NP"/>
        </w:rPr>
        <w:t>face_recognition</w:t>
      </w:r>
      <w:r>
        <w:rPr>
          <w:sz w:val="24"/>
          <w:szCs w:val="24"/>
          <w:lang w:val="en-IN" w:bidi="ne-NP"/>
        </w:rPr>
        <w:t xml:space="preserve"> highlights their high accuracy in recognizing and matching human faces in real time. Key advantages of biometric systems include:</w:t>
      </w:r>
    </w:p>
    <w:p w14:paraId="5E08C7F0">
      <w:pPr>
        <w:widowControl/>
        <w:numPr>
          <w:ilvl w:val="0"/>
          <w:numId w:val="5"/>
        </w:numPr>
        <w:suppressAutoHyphens w:val="0"/>
        <w:spacing w:before="100" w:beforeAutospacing="1" w:after="100" w:afterAutospacing="1"/>
        <w:jc w:val="both"/>
        <w:rPr>
          <w:sz w:val="24"/>
          <w:szCs w:val="24"/>
          <w:lang w:val="en-IN" w:bidi="ne-NP"/>
        </w:rPr>
      </w:pPr>
      <w:r>
        <w:rPr>
          <w:b/>
          <w:bCs/>
          <w:sz w:val="24"/>
          <w:szCs w:val="24"/>
          <w:lang w:val="en-IN" w:bidi="ne-NP"/>
        </w:rPr>
        <w:t>Non-intrusive verification:</w:t>
      </w:r>
      <w:r>
        <w:rPr>
          <w:sz w:val="24"/>
          <w:szCs w:val="24"/>
          <w:lang w:val="en-IN" w:bidi="ne-NP"/>
        </w:rPr>
        <w:t xml:space="preserve"> Users simply look at a camera—no typing or scanning required.</w:t>
      </w:r>
    </w:p>
    <w:p w14:paraId="11EB3A4D">
      <w:pPr>
        <w:widowControl/>
        <w:numPr>
          <w:ilvl w:val="0"/>
          <w:numId w:val="5"/>
        </w:numPr>
        <w:suppressAutoHyphens w:val="0"/>
        <w:spacing w:before="100" w:beforeAutospacing="1" w:after="100" w:afterAutospacing="1"/>
        <w:jc w:val="both"/>
        <w:rPr>
          <w:sz w:val="24"/>
          <w:szCs w:val="24"/>
          <w:lang w:val="en-IN" w:bidi="ne-NP"/>
        </w:rPr>
      </w:pPr>
      <w:r>
        <w:rPr>
          <w:b/>
          <w:bCs/>
          <w:sz w:val="24"/>
          <w:szCs w:val="24"/>
          <w:lang w:val="en-IN" w:bidi="ne-NP"/>
        </w:rPr>
        <w:t>High accuracy:</w:t>
      </w:r>
      <w:r>
        <w:rPr>
          <w:sz w:val="24"/>
          <w:szCs w:val="24"/>
          <w:lang w:val="en-IN" w:bidi="ne-NP"/>
        </w:rPr>
        <w:t xml:space="preserve"> Modern models achieve above 90% recognition accuracy under stable conditions.</w:t>
      </w:r>
    </w:p>
    <w:p w14:paraId="082855F9">
      <w:pPr>
        <w:widowControl/>
        <w:numPr>
          <w:ilvl w:val="0"/>
          <w:numId w:val="5"/>
        </w:numPr>
        <w:suppressAutoHyphens w:val="0"/>
        <w:spacing w:before="100" w:beforeAutospacing="1" w:after="100" w:afterAutospacing="1"/>
        <w:jc w:val="both"/>
        <w:rPr>
          <w:sz w:val="24"/>
          <w:szCs w:val="24"/>
          <w:lang w:val="en-IN" w:bidi="ne-NP"/>
        </w:rPr>
      </w:pPr>
      <w:r>
        <w:rPr>
          <w:b/>
          <w:bCs/>
          <w:sz w:val="24"/>
          <w:szCs w:val="24"/>
          <w:lang w:val="en-IN" w:bidi="ne-NP"/>
        </w:rPr>
        <w:t>Reduced impersonation risk:</w:t>
      </w:r>
      <w:r>
        <w:rPr>
          <w:sz w:val="24"/>
          <w:szCs w:val="24"/>
          <w:lang w:val="en-IN" w:bidi="ne-NP"/>
        </w:rPr>
        <w:t xml:space="preserve"> Unlike cards or codes, biometric traits cannot be shared or easily forged.</w:t>
      </w:r>
    </w:p>
    <w:p w14:paraId="0E76D534">
      <w:pPr>
        <w:widowControl/>
        <w:suppressAutoHyphens w:val="0"/>
        <w:spacing w:before="100" w:beforeAutospacing="1" w:after="100" w:afterAutospacing="1"/>
        <w:jc w:val="both"/>
        <w:rPr>
          <w:sz w:val="24"/>
          <w:szCs w:val="24"/>
          <w:lang w:val="en-IN" w:bidi="ne-NP"/>
        </w:rPr>
      </w:pPr>
      <w:r>
        <w:rPr>
          <w:sz w:val="24"/>
          <w:szCs w:val="24"/>
          <w:lang w:val="en-IN" w:bidi="ne-NP"/>
        </w:rPr>
        <w:t>However, biometric systems also have challenges:</w:t>
      </w:r>
    </w:p>
    <w:p w14:paraId="7FDDD1A7">
      <w:pPr>
        <w:widowControl/>
        <w:numPr>
          <w:ilvl w:val="0"/>
          <w:numId w:val="6"/>
        </w:numPr>
        <w:suppressAutoHyphens w:val="0"/>
        <w:spacing w:before="100" w:beforeAutospacing="1" w:after="100" w:afterAutospacing="1"/>
        <w:jc w:val="both"/>
        <w:rPr>
          <w:sz w:val="24"/>
          <w:szCs w:val="24"/>
          <w:lang w:val="en-IN" w:bidi="ne-NP"/>
        </w:rPr>
      </w:pPr>
      <w:r>
        <w:rPr>
          <w:sz w:val="24"/>
          <w:szCs w:val="24"/>
          <w:lang w:val="en-IN" w:bidi="ne-NP"/>
        </w:rPr>
        <w:t>They require clear images to generate high-confidence matches.</w:t>
      </w:r>
    </w:p>
    <w:p w14:paraId="7BC0E27C">
      <w:pPr>
        <w:widowControl/>
        <w:numPr>
          <w:ilvl w:val="0"/>
          <w:numId w:val="6"/>
        </w:numPr>
        <w:suppressAutoHyphens w:val="0"/>
        <w:spacing w:before="100" w:beforeAutospacing="1" w:after="100" w:afterAutospacing="1"/>
        <w:jc w:val="both"/>
        <w:rPr>
          <w:sz w:val="24"/>
          <w:szCs w:val="24"/>
          <w:lang w:val="en-IN" w:bidi="ne-NP"/>
        </w:rPr>
      </w:pPr>
      <w:r>
        <w:rPr>
          <w:sz w:val="24"/>
          <w:szCs w:val="24"/>
          <w:lang w:val="en-IN" w:bidi="ne-NP"/>
        </w:rPr>
        <w:t>Standalone biometric systems do not guarantee tamper-proof record keeping.</w:t>
      </w:r>
    </w:p>
    <w:p w14:paraId="31BDA1C3">
      <w:pPr>
        <w:widowControl/>
        <w:numPr>
          <w:ilvl w:val="0"/>
          <w:numId w:val="6"/>
        </w:numPr>
        <w:suppressAutoHyphens w:val="0"/>
        <w:spacing w:before="100" w:beforeAutospacing="1" w:after="100" w:afterAutospacing="1"/>
        <w:jc w:val="both"/>
        <w:rPr>
          <w:sz w:val="24"/>
          <w:szCs w:val="24"/>
          <w:lang w:val="en-IN" w:bidi="ne-NP"/>
        </w:rPr>
      </w:pPr>
      <w:r>
        <w:rPr>
          <w:sz w:val="24"/>
          <w:szCs w:val="24"/>
          <w:lang w:val="en-IN" w:bidi="ne-NP"/>
        </w:rPr>
        <w:t>They must be supported by a secure backend with encrypted data pipelines.</w:t>
      </w:r>
    </w:p>
    <w:p w14:paraId="731FD1CC">
      <w:pPr>
        <w:widowControl/>
        <w:suppressAutoHyphens w:val="0"/>
        <w:spacing w:before="100" w:beforeAutospacing="1" w:after="100" w:afterAutospacing="1"/>
        <w:jc w:val="both"/>
        <w:rPr>
          <w:sz w:val="24"/>
          <w:szCs w:val="24"/>
          <w:lang w:val="en-IN" w:bidi="ne-NP"/>
        </w:rPr>
      </w:pPr>
      <w:r>
        <w:rPr>
          <w:sz w:val="24"/>
          <w:szCs w:val="24"/>
          <w:lang w:val="en-IN" w:bidi="ne-NP"/>
        </w:rPr>
        <w:t xml:space="preserve">This reinforces the need for a </w:t>
      </w:r>
      <w:r>
        <w:rPr>
          <w:b/>
          <w:bCs/>
          <w:sz w:val="24"/>
          <w:szCs w:val="24"/>
          <w:lang w:val="en-IN" w:bidi="ne-NP"/>
        </w:rPr>
        <w:t>hybrid approach</w:t>
      </w:r>
      <w:r>
        <w:rPr>
          <w:sz w:val="24"/>
          <w:szCs w:val="24"/>
          <w:lang w:val="en-IN" w:bidi="ne-NP"/>
        </w:rPr>
        <w:t>—combining biometric verification with QR authentication and secure logging, ensuring reliability and integrity across the entire visitor lifecycle.</w:t>
      </w:r>
    </w:p>
    <w:p w14:paraId="06971CD3">
      <w:pPr>
        <w:pStyle w:val="2"/>
        <w:spacing w:line="360" w:lineRule="auto"/>
        <w:ind w:firstLine="571"/>
        <w:rPr>
          <w:sz w:val="24"/>
          <w:szCs w:val="24"/>
        </w:rPr>
      </w:pPr>
    </w:p>
    <w:p w14:paraId="2A1F701D">
      <w:pPr>
        <w:pStyle w:val="2"/>
        <w:spacing w:line="360" w:lineRule="auto"/>
        <w:ind w:firstLine="571"/>
      </w:pPr>
    </w:p>
    <w:p w14:paraId="03EFCA41">
      <w:pPr>
        <w:pStyle w:val="2"/>
        <w:spacing w:line="360" w:lineRule="auto"/>
        <w:ind w:firstLine="571"/>
      </w:pPr>
    </w:p>
    <w:p w14:paraId="2F0DFA57">
      <w:pPr>
        <w:pStyle w:val="2"/>
        <w:spacing w:line="360" w:lineRule="auto"/>
        <w:ind w:firstLine="571"/>
      </w:pPr>
    </w:p>
    <w:p w14:paraId="6BB1FC1B">
      <w:pPr>
        <w:pStyle w:val="2"/>
        <w:spacing w:line="360" w:lineRule="auto"/>
        <w:ind w:firstLine="571"/>
      </w:pPr>
    </w:p>
    <w:p w14:paraId="2B04FDC4">
      <w:pPr>
        <w:pStyle w:val="2"/>
        <w:spacing w:line="360" w:lineRule="auto"/>
        <w:ind w:firstLine="571"/>
      </w:pPr>
    </w:p>
    <w:p w14:paraId="1055A88C">
      <w:pPr>
        <w:pStyle w:val="2"/>
        <w:spacing w:line="360" w:lineRule="auto"/>
        <w:ind w:firstLine="571"/>
      </w:pPr>
    </w:p>
    <w:p w14:paraId="57B19F21">
      <w:pPr>
        <w:pStyle w:val="2"/>
        <w:spacing w:line="360" w:lineRule="auto"/>
        <w:ind w:left="0"/>
        <w:jc w:val="left"/>
        <w:rPr>
          <w:u w:val="single"/>
        </w:rPr>
      </w:pPr>
    </w:p>
    <w:p w14:paraId="3F37F428">
      <w:pPr>
        <w:pStyle w:val="2"/>
        <w:spacing w:line="360" w:lineRule="auto"/>
        <w:ind w:left="0"/>
        <w:rPr>
          <w:u w:val="single"/>
        </w:rPr>
      </w:pPr>
      <w:r>
        <w:rPr>
          <w:u w:val="single"/>
        </w:rPr>
        <w:t>Chapter 3</w:t>
      </w:r>
    </w:p>
    <w:p w14:paraId="18222775">
      <w:pPr>
        <w:pStyle w:val="2"/>
        <w:spacing w:line="360" w:lineRule="auto"/>
        <w:ind w:left="1589" w:firstLine="571"/>
        <w:jc w:val="left"/>
        <w:rPr>
          <w:color w:val="000000"/>
          <w:sz w:val="28"/>
          <w:szCs w:val="28"/>
          <w:u w:val="single"/>
        </w:rPr>
      </w:pPr>
      <w:r>
        <w:rPr>
          <w:color w:val="000000" w:themeColor="text1"/>
          <w:sz w:val="28"/>
          <w:szCs w:val="28"/>
          <w:u w:val="single"/>
          <w14:textFill>
            <w14:solidFill>
              <w14:schemeClr w14:val="tx1"/>
            </w14:solidFill>
          </w14:textFill>
        </w:rPr>
        <w:t>OBJECTIVE AND METHODOLOGY</w:t>
      </w:r>
    </w:p>
    <w:p w14:paraId="6510F2A9">
      <w:pPr>
        <w:pStyle w:val="32"/>
        <w:numPr>
          <w:ilvl w:val="0"/>
          <w:numId w:val="7"/>
        </w:numPr>
        <w:tabs>
          <w:tab w:val="left" w:pos="1291"/>
          <w:tab w:val="left" w:pos="1292"/>
        </w:tabs>
        <w:spacing w:before="341" w:line="360" w:lineRule="auto"/>
        <w:jc w:val="both"/>
        <w:rPr>
          <w:b/>
          <w:color w:val="000000"/>
          <w:sz w:val="28"/>
          <w:szCs w:val="28"/>
        </w:rPr>
      </w:pPr>
      <w:r>
        <w:rPr>
          <w:b/>
          <w:color w:val="000000"/>
          <w:sz w:val="28"/>
          <w:szCs w:val="28"/>
        </w:rPr>
        <w:t>Objective</w:t>
      </w:r>
    </w:p>
    <w:p w14:paraId="6F14E3CE">
      <w:pPr>
        <w:numPr>
          <w:numId w:val="0"/>
        </w:numPr>
        <w:tabs>
          <w:tab w:val="left" w:pos="1291"/>
          <w:tab w:val="left" w:pos="1292"/>
        </w:tabs>
        <w:spacing w:before="341" w:line="360" w:lineRule="auto"/>
        <w:jc w:val="both"/>
        <w:rPr>
          <w:color w:val="000000"/>
          <w:sz w:val="24"/>
          <w:szCs w:val="24"/>
          <w:lang w:val="en-IN"/>
        </w:rPr>
      </w:pPr>
      <w:r>
        <w:rPr>
          <w:rFonts w:hint="default"/>
          <w:color w:val="000000"/>
          <w:sz w:val="24"/>
          <w:szCs w:val="24"/>
          <w:lang w:val="en-US"/>
        </w:rPr>
        <w:tab/>
      </w:r>
      <w:r>
        <w:rPr>
          <w:color w:val="000000"/>
          <w:sz w:val="24"/>
          <w:szCs w:val="24"/>
        </w:rPr>
        <w:t>The primary goal of the Intelligent, Integrated Visitor Management System (II-VMS) is to build a secure, automated, and intelligent platform that modernizes and improves how organizations handle visitor entry. The system aims to offer a smooth, contactless registration process through a simple and responsive web-based form, reducing manual effort and speeding up visitor onboarding. To ensure accurate identity verification, II-VMS integrates QR-based authentication with biometric face recognition, preventing impersonation and unauthorized access. Another key objective is to maintain tamper-proof records by storing all visitor entries in an immutable ledger using SHA-256 hashing, ensuring that logs cannot be altered without detection. The system also focuses on delivering real-time monitoring and analytics by applying machine learning techniques to identify peak hours, frequent visitors, and unusual behavior patterns, enabling smarter decision-making. Additionally, II-VMS is designed to enhance overall security and administrative efficiency by automating repetitive tasks and providing a centralized dashboard for streamlined management. Finally, the architecture is built to be modular and scalable, allowing each component—frontend, backend, database, and microservices—to evolve or expand independently without affecting the entire system..</w:t>
      </w:r>
    </w:p>
    <w:p w14:paraId="13CB595B">
      <w:pPr>
        <w:tabs>
          <w:tab w:val="left" w:pos="1291"/>
          <w:tab w:val="left" w:pos="1292"/>
        </w:tabs>
        <w:spacing w:before="341" w:line="360" w:lineRule="auto"/>
        <w:jc w:val="center"/>
        <w:rPr>
          <w:b/>
          <w:color w:val="000000"/>
          <w:sz w:val="24"/>
          <w:szCs w:val="28"/>
        </w:rPr>
      </w:pPr>
    </w:p>
    <w:p w14:paraId="1172310F">
      <w:pPr>
        <w:pStyle w:val="3"/>
        <w:numPr>
          <w:ilvl w:val="0"/>
          <w:numId w:val="7"/>
        </w:numPr>
        <w:tabs>
          <w:tab w:val="left" w:pos="1291"/>
          <w:tab w:val="left" w:pos="1292"/>
        </w:tabs>
        <w:spacing w:line="360" w:lineRule="auto"/>
        <w:jc w:val="both"/>
        <w:rPr>
          <w:sz w:val="28"/>
          <w:szCs w:val="28"/>
        </w:rPr>
      </w:pPr>
      <w:r>
        <w:rPr>
          <w:sz w:val="28"/>
          <w:szCs w:val="28"/>
        </w:rPr>
        <w:t>Methodology</w:t>
      </w:r>
    </w:p>
    <w:p w14:paraId="6D9C8D39">
      <w:pPr>
        <w:pStyle w:val="18"/>
        <w:spacing w:before="240" w:beforeAutospacing="0" w:after="240" w:afterAutospacing="0" w:line="360" w:lineRule="auto"/>
        <w:ind w:firstLine="720"/>
        <w:jc w:val="both"/>
        <w:rPr>
          <w:sz w:val="28"/>
          <w:szCs w:val="28"/>
        </w:rPr>
      </w:pPr>
      <w:r>
        <w:t>The methodology of the Intelligent, Integrated Visitor Management System (II-VMS) follows a structured and modular approach to ensure security, accuracy, and efficiency across all stages of visitor handling. The process begins with a React-based registration interface where visitors provide essential details through a responsive and validated web form. This information is securely transmitted to the Express.js backend, which manages all communication between the user interface and the database, performs CRUD operations, authenticates administrators, and generates a unique QR token for each visitor using UUID. All visitor data, verification records, and audit logs are stored in a PostgreSQL database designed with ACID compliance and optimized indexing for fast lookups. During check-in, the visitor’s QR code is scanned to retrieve and verify their details. For enhanced security, a Python microservice performs biometric face recognition using libraries such as dlib and face_recognition by comparing the visitor’s live image with stored facial data. Every visitor entry is then secured through an immutable ledger mechanism, where a SHA-256 hash is generated and stored to ensure tamper-proof records. In addition, Python-based analytics models analyze visitor trends, predict peak hours, detect anomalies, and provide insights that are displayed on the admin dashboard. Optional notification modules can trigger SMS or email alerts for important events such as visitor arrival or failed verification attempts. This step-by-step methodology ensures that II-VMS functions as a reliable, scalable, and intelligent visitor management solution.</w:t>
      </w:r>
    </w:p>
    <w:p w14:paraId="675E05EE">
      <w:pPr>
        <w:pStyle w:val="18"/>
        <w:spacing w:before="240" w:after="240" w:line="360" w:lineRule="auto"/>
        <w:jc w:val="both"/>
        <w:rPr>
          <w:color w:val="000000"/>
        </w:rPr>
      </w:pPr>
    </w:p>
    <w:p w14:paraId="2FC17F8B">
      <w:pPr>
        <w:pStyle w:val="2"/>
        <w:spacing w:before="240" w:line="360" w:lineRule="auto"/>
      </w:pPr>
    </w:p>
    <w:p w14:paraId="0A4F7224">
      <w:pPr>
        <w:pStyle w:val="2"/>
        <w:spacing w:before="240" w:line="360" w:lineRule="auto"/>
      </w:pPr>
    </w:p>
    <w:p w14:paraId="5AE48A43">
      <w:pPr>
        <w:pStyle w:val="2"/>
        <w:spacing w:before="240" w:line="360" w:lineRule="auto"/>
      </w:pPr>
    </w:p>
    <w:p w14:paraId="46C9FBE3">
      <w:pPr>
        <w:pStyle w:val="2"/>
        <w:spacing w:before="240" w:line="360" w:lineRule="auto"/>
      </w:pPr>
    </w:p>
    <w:p w14:paraId="17CDD50F">
      <w:pPr>
        <w:pStyle w:val="2"/>
        <w:spacing w:before="240" w:line="360" w:lineRule="auto"/>
      </w:pPr>
    </w:p>
    <w:p w14:paraId="17EE4C5A">
      <w:pPr>
        <w:pStyle w:val="2"/>
        <w:spacing w:before="240" w:line="360" w:lineRule="auto"/>
      </w:pPr>
    </w:p>
    <w:p w14:paraId="386B1B45">
      <w:pPr>
        <w:pStyle w:val="2"/>
        <w:spacing w:before="240" w:line="360" w:lineRule="auto"/>
      </w:pPr>
    </w:p>
    <w:p w14:paraId="5D6D0409">
      <w:pPr>
        <w:pStyle w:val="2"/>
        <w:spacing w:before="240" w:line="360" w:lineRule="auto"/>
      </w:pPr>
    </w:p>
    <w:p w14:paraId="5461AF1D">
      <w:pPr>
        <w:pStyle w:val="2"/>
        <w:spacing w:before="240" w:line="360" w:lineRule="auto"/>
      </w:pPr>
    </w:p>
    <w:p w14:paraId="3AE228BC">
      <w:pPr>
        <w:pStyle w:val="2"/>
        <w:spacing w:before="240" w:line="360" w:lineRule="auto"/>
      </w:pPr>
    </w:p>
    <w:p w14:paraId="29DEB054">
      <w:pPr>
        <w:pStyle w:val="2"/>
        <w:spacing w:before="240" w:line="360" w:lineRule="auto"/>
        <w:ind w:left="0"/>
      </w:pPr>
      <w:r>
        <w:t>Chapter 4</w:t>
      </w:r>
    </w:p>
    <w:p w14:paraId="675E73E3">
      <w:pPr>
        <w:pStyle w:val="2"/>
        <w:spacing w:before="240" w:line="360" w:lineRule="auto"/>
      </w:pPr>
      <w:r>
        <w:t>SYSTEM DESIGN</w:t>
      </w:r>
    </w:p>
    <w:p w14:paraId="76513D44">
      <w:pPr>
        <w:spacing w:before="120" w:line="360" w:lineRule="auto"/>
        <w:jc w:val="both"/>
        <w:rPr>
          <w:b/>
          <w:bCs/>
          <w:sz w:val="28"/>
          <w:szCs w:val="28"/>
        </w:rPr>
      </w:pPr>
      <w:r>
        <w:rPr>
          <w:b/>
          <w:bCs/>
          <w:sz w:val="28"/>
          <w:szCs w:val="28"/>
        </w:rPr>
        <w:t>4.1 Proposed System Architecture</w:t>
      </w:r>
    </w:p>
    <w:p w14:paraId="6D316A9F">
      <w:pPr>
        <w:spacing w:line="360" w:lineRule="auto"/>
        <w:ind w:right="619"/>
        <w:rPr>
          <w:color w:val="000000"/>
          <w:sz w:val="24"/>
          <w:szCs w:val="24"/>
          <w:lang w:val="en-IN"/>
        </w:rPr>
      </w:pPr>
      <w:r>
        <w:rPr>
          <w:color w:val="000000"/>
          <w:sz w:val="24"/>
          <w:szCs w:val="24"/>
          <w:lang w:val="en-IN"/>
        </w:rPr>
        <w:t xml:space="preserve">The system architecture of II-VMS follows a </w:t>
      </w:r>
      <w:r>
        <w:rPr>
          <w:b/>
          <w:bCs/>
          <w:color w:val="000000"/>
          <w:sz w:val="24"/>
          <w:szCs w:val="24"/>
          <w:lang w:val="en-IN"/>
        </w:rPr>
        <w:t>multi-layered, modular, and service-oriented design</w:t>
      </w:r>
      <w:r>
        <w:rPr>
          <w:color w:val="000000"/>
          <w:sz w:val="24"/>
          <w:szCs w:val="24"/>
          <w:lang w:val="en-IN"/>
        </w:rPr>
        <w:t>, ensuring clear separation of responsibilities and smooth communication between components. Each layer focuses on a specific task, which enhances scalability, maintainability, and reliability.</w:t>
      </w:r>
    </w:p>
    <w:p w14:paraId="1BD4561E">
      <w:pPr>
        <w:spacing w:line="360" w:lineRule="auto"/>
        <w:ind w:right="619"/>
        <w:rPr>
          <w:b/>
          <w:bCs/>
          <w:color w:val="000000"/>
          <w:sz w:val="24"/>
          <w:szCs w:val="24"/>
          <w:lang w:val="en-IN"/>
        </w:rPr>
      </w:pPr>
      <w:r>
        <w:rPr>
          <w:b/>
          <w:bCs/>
          <w:color w:val="000000"/>
          <w:sz w:val="24"/>
          <w:szCs w:val="24"/>
          <w:lang w:val="en-IN"/>
        </w:rPr>
        <w:t>1. Presentation Layer (Frontend – React.js)</w:t>
      </w:r>
    </w:p>
    <w:p w14:paraId="3BF87638">
      <w:pPr>
        <w:spacing w:line="360" w:lineRule="auto"/>
        <w:ind w:right="619"/>
        <w:rPr>
          <w:color w:val="000000"/>
          <w:sz w:val="24"/>
          <w:szCs w:val="24"/>
          <w:lang w:val="en-IN"/>
        </w:rPr>
      </w:pPr>
      <w:r>
        <w:rPr>
          <w:color w:val="000000"/>
          <w:sz w:val="24"/>
          <w:szCs w:val="24"/>
          <w:lang w:val="en-IN"/>
        </w:rPr>
        <w:t>The frontend is developed using React.js, providing an interactive and user-friendly interface for visitors and administrators.</w:t>
      </w:r>
    </w:p>
    <w:p w14:paraId="45DC1A76">
      <w:pPr>
        <w:numPr>
          <w:ilvl w:val="0"/>
          <w:numId w:val="8"/>
        </w:numPr>
        <w:spacing w:line="360" w:lineRule="auto"/>
        <w:ind w:right="619"/>
        <w:rPr>
          <w:color w:val="000000"/>
          <w:sz w:val="24"/>
          <w:szCs w:val="24"/>
          <w:lang w:val="en-IN"/>
        </w:rPr>
      </w:pPr>
      <w:r>
        <w:rPr>
          <w:color w:val="000000"/>
          <w:sz w:val="24"/>
          <w:szCs w:val="24"/>
          <w:lang w:val="en-IN"/>
        </w:rPr>
        <w:t>Visitors use the interface for registration, QR retrieval, and check-in instructions.</w:t>
      </w:r>
    </w:p>
    <w:p w14:paraId="27EFEBB9">
      <w:pPr>
        <w:numPr>
          <w:ilvl w:val="0"/>
          <w:numId w:val="8"/>
        </w:numPr>
        <w:spacing w:line="360" w:lineRule="auto"/>
        <w:ind w:right="619"/>
        <w:rPr>
          <w:color w:val="000000"/>
          <w:sz w:val="24"/>
          <w:szCs w:val="24"/>
          <w:lang w:val="en-IN"/>
        </w:rPr>
      </w:pPr>
      <w:r>
        <w:rPr>
          <w:color w:val="000000"/>
          <w:sz w:val="24"/>
          <w:szCs w:val="24"/>
          <w:lang w:val="en-IN"/>
        </w:rPr>
        <w:t>Administrators access the dashboard for monitoring visitor logs, analytics, and system alerts.</w:t>
      </w:r>
      <w:r>
        <w:rPr>
          <w:color w:val="000000"/>
          <w:sz w:val="24"/>
          <w:szCs w:val="24"/>
          <w:lang w:val="en-IN"/>
        </w:rPr>
        <w:br w:type="textWrapping"/>
      </w:r>
      <w:r>
        <w:rPr>
          <w:color w:val="000000"/>
          <w:sz w:val="24"/>
          <w:szCs w:val="24"/>
          <w:lang w:val="en-IN"/>
        </w:rPr>
        <w:t>The frontend communicates with the backend through secure REST API calls.</w:t>
      </w:r>
    </w:p>
    <w:p w14:paraId="3A32DD4B">
      <w:pPr>
        <w:spacing w:line="360" w:lineRule="auto"/>
        <w:ind w:right="619"/>
        <w:rPr>
          <w:b/>
          <w:bCs/>
          <w:color w:val="000000"/>
          <w:sz w:val="24"/>
          <w:szCs w:val="24"/>
          <w:lang w:val="en-IN"/>
        </w:rPr>
      </w:pPr>
      <w:r>
        <w:rPr>
          <w:b/>
          <w:bCs/>
          <w:color w:val="000000"/>
          <w:sz w:val="24"/>
          <w:szCs w:val="24"/>
          <w:lang w:val="en-IN"/>
        </w:rPr>
        <w:t>2. Application Layer (Backend – Express.js)</w:t>
      </w:r>
    </w:p>
    <w:p w14:paraId="4C604BDB">
      <w:pPr>
        <w:spacing w:line="360" w:lineRule="auto"/>
        <w:ind w:right="619"/>
        <w:rPr>
          <w:color w:val="000000"/>
          <w:sz w:val="24"/>
          <w:szCs w:val="24"/>
          <w:lang w:val="en-IN"/>
        </w:rPr>
      </w:pPr>
      <w:r>
        <w:rPr>
          <w:color w:val="000000"/>
          <w:sz w:val="24"/>
          <w:szCs w:val="24"/>
          <w:lang w:val="en-IN"/>
        </w:rPr>
        <w:t>The backend acts as the central controller of the system.</w:t>
      </w:r>
      <w:r>
        <w:rPr>
          <w:color w:val="000000"/>
          <w:sz w:val="24"/>
          <w:szCs w:val="24"/>
          <w:lang w:val="en-IN"/>
        </w:rPr>
        <w:br w:type="textWrapping"/>
      </w:r>
      <w:r>
        <w:rPr>
          <w:color w:val="000000"/>
          <w:sz w:val="24"/>
          <w:szCs w:val="24"/>
          <w:lang w:val="en-IN"/>
        </w:rPr>
        <w:t>It handles:</w:t>
      </w:r>
    </w:p>
    <w:p w14:paraId="254AE095">
      <w:pPr>
        <w:numPr>
          <w:ilvl w:val="0"/>
          <w:numId w:val="9"/>
        </w:numPr>
        <w:spacing w:line="360" w:lineRule="auto"/>
        <w:ind w:right="619"/>
        <w:rPr>
          <w:color w:val="000000"/>
          <w:sz w:val="24"/>
          <w:szCs w:val="24"/>
          <w:lang w:val="en-IN"/>
        </w:rPr>
      </w:pPr>
      <w:r>
        <w:rPr>
          <w:color w:val="000000"/>
          <w:sz w:val="24"/>
          <w:szCs w:val="24"/>
          <w:lang w:val="en-IN"/>
        </w:rPr>
        <w:t>Visitor registration and validation</w:t>
      </w:r>
    </w:p>
    <w:p w14:paraId="44968DAB">
      <w:pPr>
        <w:numPr>
          <w:ilvl w:val="0"/>
          <w:numId w:val="9"/>
        </w:numPr>
        <w:spacing w:line="360" w:lineRule="auto"/>
        <w:ind w:right="619"/>
        <w:rPr>
          <w:color w:val="000000"/>
          <w:sz w:val="24"/>
          <w:szCs w:val="24"/>
          <w:lang w:val="en-IN"/>
        </w:rPr>
      </w:pPr>
      <w:r>
        <w:rPr>
          <w:color w:val="000000"/>
          <w:sz w:val="24"/>
          <w:szCs w:val="24"/>
          <w:lang w:val="en-IN"/>
        </w:rPr>
        <w:t>Admin authentication</w:t>
      </w:r>
    </w:p>
    <w:p w14:paraId="5EC5B548">
      <w:pPr>
        <w:numPr>
          <w:ilvl w:val="0"/>
          <w:numId w:val="9"/>
        </w:numPr>
        <w:spacing w:line="360" w:lineRule="auto"/>
        <w:ind w:right="619"/>
        <w:rPr>
          <w:color w:val="000000"/>
          <w:sz w:val="24"/>
          <w:szCs w:val="24"/>
          <w:lang w:val="en-IN"/>
        </w:rPr>
      </w:pPr>
      <w:r>
        <w:rPr>
          <w:color w:val="000000"/>
          <w:sz w:val="24"/>
          <w:szCs w:val="24"/>
          <w:lang w:val="en-IN"/>
        </w:rPr>
        <w:t>QR token generation</w:t>
      </w:r>
    </w:p>
    <w:p w14:paraId="61C87507">
      <w:pPr>
        <w:numPr>
          <w:ilvl w:val="0"/>
          <w:numId w:val="9"/>
        </w:numPr>
        <w:spacing w:line="360" w:lineRule="auto"/>
        <w:ind w:right="619"/>
        <w:rPr>
          <w:color w:val="000000"/>
          <w:sz w:val="24"/>
          <w:szCs w:val="24"/>
          <w:lang w:val="en-IN"/>
        </w:rPr>
      </w:pPr>
      <w:r>
        <w:rPr>
          <w:color w:val="000000"/>
          <w:sz w:val="24"/>
          <w:szCs w:val="24"/>
          <w:lang w:val="en-IN"/>
        </w:rPr>
        <w:t>Database operations</w:t>
      </w:r>
    </w:p>
    <w:p w14:paraId="623E80A2">
      <w:pPr>
        <w:numPr>
          <w:ilvl w:val="0"/>
          <w:numId w:val="9"/>
        </w:numPr>
        <w:spacing w:line="360" w:lineRule="auto"/>
        <w:ind w:right="619"/>
        <w:rPr>
          <w:color w:val="000000"/>
          <w:sz w:val="24"/>
          <w:szCs w:val="24"/>
          <w:lang w:val="en-IN"/>
        </w:rPr>
      </w:pPr>
      <w:r>
        <w:rPr>
          <w:color w:val="000000"/>
          <w:sz w:val="24"/>
          <w:szCs w:val="24"/>
          <w:lang w:val="en-IN"/>
        </w:rPr>
        <w:t>Communication with Python microservices (face recognition, analytics, hashing)</w:t>
      </w:r>
    </w:p>
    <w:p w14:paraId="12D9A0B2">
      <w:pPr>
        <w:spacing w:line="360" w:lineRule="auto"/>
        <w:ind w:right="619"/>
        <w:rPr>
          <w:color w:val="000000"/>
          <w:sz w:val="24"/>
          <w:szCs w:val="24"/>
          <w:lang w:val="en-IN"/>
        </w:rPr>
      </w:pPr>
      <w:r>
        <w:rPr>
          <w:color w:val="000000"/>
          <w:sz w:val="24"/>
          <w:szCs w:val="24"/>
          <w:lang w:val="en-IN"/>
        </w:rPr>
        <w:t>This layer ensures smooth integration between the UI, database, and external services.</w:t>
      </w:r>
    </w:p>
    <w:p w14:paraId="41F677F9">
      <w:pPr>
        <w:spacing w:line="360" w:lineRule="auto"/>
        <w:ind w:right="619"/>
        <w:rPr>
          <w:b/>
          <w:bCs/>
          <w:color w:val="000000"/>
          <w:sz w:val="24"/>
          <w:szCs w:val="24"/>
          <w:lang w:val="en-IN"/>
        </w:rPr>
      </w:pPr>
      <w:r>
        <w:rPr>
          <w:b/>
          <w:bCs/>
          <w:color w:val="000000"/>
          <w:sz w:val="24"/>
          <w:szCs w:val="24"/>
          <w:lang w:val="en-IN"/>
        </w:rPr>
        <w:t>3. Data Layer (PostgreSQL Database)</w:t>
      </w:r>
    </w:p>
    <w:p w14:paraId="276564D9">
      <w:pPr>
        <w:spacing w:line="360" w:lineRule="auto"/>
        <w:ind w:right="619"/>
        <w:rPr>
          <w:color w:val="000000"/>
          <w:sz w:val="24"/>
          <w:szCs w:val="24"/>
          <w:lang w:val="en-IN"/>
        </w:rPr>
      </w:pPr>
      <w:r>
        <w:rPr>
          <w:color w:val="000000"/>
          <w:sz w:val="24"/>
          <w:szCs w:val="24"/>
          <w:lang w:val="en-IN"/>
        </w:rPr>
        <w:t>PostgreSQL is used to store structured, relational data, including:</w:t>
      </w:r>
    </w:p>
    <w:p w14:paraId="77DAA70E">
      <w:pPr>
        <w:numPr>
          <w:ilvl w:val="0"/>
          <w:numId w:val="10"/>
        </w:numPr>
        <w:spacing w:line="360" w:lineRule="auto"/>
        <w:ind w:right="619"/>
        <w:rPr>
          <w:color w:val="000000"/>
          <w:sz w:val="24"/>
          <w:szCs w:val="24"/>
          <w:lang w:val="en-IN"/>
        </w:rPr>
      </w:pPr>
      <w:r>
        <w:rPr>
          <w:color w:val="000000"/>
          <w:sz w:val="24"/>
          <w:szCs w:val="24"/>
          <w:lang w:val="en-IN"/>
        </w:rPr>
        <w:t>Visitor information</w:t>
      </w:r>
    </w:p>
    <w:p w14:paraId="1A47B634">
      <w:pPr>
        <w:numPr>
          <w:ilvl w:val="0"/>
          <w:numId w:val="10"/>
        </w:numPr>
        <w:spacing w:line="360" w:lineRule="auto"/>
        <w:ind w:right="619"/>
        <w:rPr>
          <w:color w:val="000000"/>
          <w:sz w:val="24"/>
          <w:szCs w:val="24"/>
          <w:lang w:val="en-IN"/>
        </w:rPr>
      </w:pPr>
      <w:r>
        <w:rPr>
          <w:color w:val="000000"/>
          <w:sz w:val="24"/>
          <w:szCs w:val="24"/>
          <w:lang w:val="en-IN"/>
        </w:rPr>
        <w:t>QR token mappings</w:t>
      </w:r>
    </w:p>
    <w:p w14:paraId="4C25B4F1">
      <w:pPr>
        <w:numPr>
          <w:ilvl w:val="0"/>
          <w:numId w:val="10"/>
        </w:numPr>
        <w:spacing w:line="360" w:lineRule="auto"/>
        <w:ind w:right="619"/>
        <w:rPr>
          <w:color w:val="000000"/>
          <w:sz w:val="24"/>
          <w:szCs w:val="24"/>
          <w:lang w:val="en-IN"/>
        </w:rPr>
      </w:pPr>
      <w:r>
        <w:rPr>
          <w:color w:val="000000"/>
          <w:sz w:val="24"/>
          <w:szCs w:val="24"/>
          <w:lang w:val="en-IN"/>
        </w:rPr>
        <w:t>Biometric verification logs</w:t>
      </w:r>
    </w:p>
    <w:p w14:paraId="5D9B6966">
      <w:pPr>
        <w:numPr>
          <w:ilvl w:val="0"/>
          <w:numId w:val="10"/>
        </w:numPr>
        <w:spacing w:line="360" w:lineRule="auto"/>
        <w:ind w:right="619"/>
        <w:rPr>
          <w:color w:val="000000"/>
          <w:sz w:val="24"/>
          <w:szCs w:val="24"/>
          <w:lang w:val="en-IN"/>
        </w:rPr>
      </w:pPr>
      <w:r>
        <w:rPr>
          <w:color w:val="000000"/>
          <w:sz w:val="24"/>
          <w:szCs w:val="24"/>
          <w:lang w:val="en-IN"/>
        </w:rPr>
        <w:t>Immutable ledger hashes</w:t>
      </w:r>
    </w:p>
    <w:p w14:paraId="2E2764D1">
      <w:pPr>
        <w:numPr>
          <w:ilvl w:val="0"/>
          <w:numId w:val="10"/>
        </w:numPr>
        <w:spacing w:line="360" w:lineRule="auto"/>
        <w:ind w:right="619"/>
        <w:rPr>
          <w:color w:val="000000"/>
          <w:sz w:val="24"/>
          <w:szCs w:val="24"/>
          <w:lang w:val="en-IN"/>
        </w:rPr>
      </w:pPr>
      <w:r>
        <w:rPr>
          <w:color w:val="000000"/>
          <w:sz w:val="24"/>
          <w:szCs w:val="24"/>
          <w:lang w:val="en-IN"/>
        </w:rPr>
        <w:t>Admin user credentials</w:t>
      </w:r>
    </w:p>
    <w:p w14:paraId="38537BF2">
      <w:pPr>
        <w:spacing w:line="360" w:lineRule="auto"/>
        <w:ind w:right="619"/>
        <w:rPr>
          <w:color w:val="000000"/>
          <w:sz w:val="24"/>
          <w:szCs w:val="24"/>
          <w:lang w:val="en-IN"/>
        </w:rPr>
      </w:pPr>
      <w:r>
        <w:rPr>
          <w:color w:val="000000"/>
          <w:sz w:val="24"/>
          <w:szCs w:val="24"/>
          <w:lang w:val="en-IN"/>
        </w:rPr>
        <w:t>The database follows ACID principles and includes indexing for fast search during check-ins.</w:t>
      </w:r>
    </w:p>
    <w:p w14:paraId="75C6BA78">
      <w:pPr>
        <w:spacing w:line="360" w:lineRule="auto"/>
        <w:ind w:right="619"/>
        <w:rPr>
          <w:b/>
          <w:bCs/>
          <w:color w:val="000000"/>
          <w:sz w:val="24"/>
          <w:szCs w:val="24"/>
          <w:lang w:val="en-IN"/>
        </w:rPr>
      </w:pPr>
      <w:r>
        <w:rPr>
          <w:b/>
          <w:bCs/>
          <w:color w:val="000000"/>
          <w:sz w:val="24"/>
          <w:szCs w:val="24"/>
          <w:lang w:val="en-IN"/>
        </w:rPr>
        <w:t>4. Python Microservices Layer</w:t>
      </w:r>
    </w:p>
    <w:p w14:paraId="63EC7957">
      <w:pPr>
        <w:spacing w:line="360" w:lineRule="auto"/>
        <w:ind w:right="619"/>
        <w:rPr>
          <w:color w:val="000000"/>
          <w:sz w:val="24"/>
          <w:szCs w:val="24"/>
          <w:lang w:val="en-IN"/>
        </w:rPr>
      </w:pPr>
      <w:r>
        <w:rPr>
          <w:color w:val="000000"/>
          <w:sz w:val="24"/>
          <w:szCs w:val="24"/>
          <w:lang w:val="en-IN"/>
        </w:rPr>
        <w:t>Python-based microservices handle the system's intelligent and security-critical components:</w:t>
      </w:r>
    </w:p>
    <w:p w14:paraId="01F7E03E">
      <w:pPr>
        <w:numPr>
          <w:ilvl w:val="0"/>
          <w:numId w:val="11"/>
        </w:numPr>
        <w:spacing w:line="360" w:lineRule="auto"/>
        <w:ind w:right="619"/>
        <w:rPr>
          <w:color w:val="000000"/>
          <w:sz w:val="24"/>
          <w:szCs w:val="24"/>
          <w:lang w:val="en-IN"/>
        </w:rPr>
      </w:pPr>
      <w:r>
        <w:rPr>
          <w:b/>
          <w:bCs/>
          <w:color w:val="000000"/>
          <w:sz w:val="24"/>
          <w:szCs w:val="24"/>
          <w:lang w:val="en-IN"/>
        </w:rPr>
        <w:t>Face Recognition Service:</w:t>
      </w:r>
      <w:r>
        <w:rPr>
          <w:color w:val="000000"/>
          <w:sz w:val="24"/>
          <w:szCs w:val="24"/>
          <w:lang w:val="en-IN"/>
        </w:rPr>
        <w:t xml:space="preserve"> Uses dlib and face_recognition to verify visitor identity.</w:t>
      </w:r>
    </w:p>
    <w:p w14:paraId="1D6251A3">
      <w:pPr>
        <w:numPr>
          <w:ilvl w:val="0"/>
          <w:numId w:val="11"/>
        </w:numPr>
        <w:spacing w:line="360" w:lineRule="auto"/>
        <w:ind w:right="619"/>
        <w:rPr>
          <w:color w:val="000000"/>
          <w:sz w:val="24"/>
          <w:szCs w:val="24"/>
          <w:lang w:val="en-IN"/>
        </w:rPr>
      </w:pPr>
      <w:r>
        <w:rPr>
          <w:b/>
          <w:bCs/>
          <w:color w:val="000000"/>
          <w:sz w:val="24"/>
          <w:szCs w:val="24"/>
          <w:lang w:val="en-IN"/>
        </w:rPr>
        <w:t>Analytics Engine:</w:t>
      </w:r>
      <w:r>
        <w:rPr>
          <w:color w:val="000000"/>
          <w:sz w:val="24"/>
          <w:szCs w:val="24"/>
          <w:lang w:val="en-IN"/>
        </w:rPr>
        <w:t xml:space="preserve"> Uses pandas and scikit-learn to generate insights such as peak visitor hours and anomaly detection.</w:t>
      </w:r>
    </w:p>
    <w:p w14:paraId="5FE2AD03">
      <w:pPr>
        <w:numPr>
          <w:ilvl w:val="0"/>
          <w:numId w:val="11"/>
        </w:numPr>
        <w:spacing w:line="360" w:lineRule="auto"/>
        <w:ind w:right="619"/>
        <w:rPr>
          <w:color w:val="000000"/>
          <w:sz w:val="24"/>
          <w:szCs w:val="24"/>
          <w:lang w:val="en-IN"/>
        </w:rPr>
      </w:pPr>
      <w:r>
        <w:rPr>
          <w:b/>
          <w:bCs/>
          <w:color w:val="000000"/>
          <w:sz w:val="24"/>
          <w:szCs w:val="24"/>
          <w:lang w:val="en-IN"/>
        </w:rPr>
        <w:t>Hashing Engine:</w:t>
      </w:r>
      <w:r>
        <w:rPr>
          <w:color w:val="000000"/>
          <w:sz w:val="24"/>
          <w:szCs w:val="24"/>
          <w:lang w:val="en-IN"/>
        </w:rPr>
        <w:t xml:space="preserve"> Generates SHA-256 hashes for immutable records and detects tampering.</w:t>
      </w:r>
    </w:p>
    <w:p w14:paraId="161431EC">
      <w:pPr>
        <w:spacing w:line="360" w:lineRule="auto"/>
        <w:ind w:right="619"/>
        <w:rPr>
          <w:color w:val="000000"/>
          <w:sz w:val="24"/>
          <w:szCs w:val="24"/>
          <w:lang w:val="en-IN"/>
        </w:rPr>
      </w:pPr>
      <w:r>
        <w:rPr>
          <w:color w:val="000000"/>
          <w:sz w:val="24"/>
          <w:szCs w:val="24"/>
          <w:lang w:val="en-IN"/>
        </w:rPr>
        <w:t>These services run independently and communicate with the backend through HTTP requests, ensuring modularity.</w:t>
      </w:r>
    </w:p>
    <w:p w14:paraId="1FCBD871">
      <w:pPr>
        <w:spacing w:line="360" w:lineRule="auto"/>
        <w:ind w:right="619"/>
        <w:rPr>
          <w:b/>
          <w:bCs/>
          <w:color w:val="000000"/>
          <w:sz w:val="24"/>
          <w:szCs w:val="24"/>
          <w:lang w:val="en-IN"/>
        </w:rPr>
      </w:pPr>
      <w:r>
        <w:rPr>
          <w:b/>
          <w:bCs/>
          <w:color w:val="000000"/>
          <w:sz w:val="24"/>
          <w:szCs w:val="24"/>
          <w:lang w:val="en-IN"/>
        </w:rPr>
        <w:t>5. QR-Based Validation Layer</w:t>
      </w:r>
    </w:p>
    <w:p w14:paraId="6A3B393F">
      <w:pPr>
        <w:spacing w:line="360" w:lineRule="auto"/>
        <w:ind w:right="619"/>
        <w:rPr>
          <w:color w:val="000000"/>
          <w:sz w:val="24"/>
          <w:szCs w:val="24"/>
          <w:lang w:val="en-IN"/>
        </w:rPr>
      </w:pPr>
      <w:r>
        <w:rPr>
          <w:color w:val="000000"/>
          <w:sz w:val="24"/>
          <w:szCs w:val="24"/>
          <w:lang w:val="en-IN"/>
        </w:rPr>
        <w:t>Each visitor receives a QR code containing a unique UUID token.</w:t>
      </w:r>
      <w:r>
        <w:rPr>
          <w:color w:val="000000"/>
          <w:sz w:val="24"/>
          <w:szCs w:val="24"/>
          <w:lang w:val="en-IN"/>
        </w:rPr>
        <w:br w:type="textWrapping"/>
      </w:r>
      <w:r>
        <w:rPr>
          <w:color w:val="000000"/>
          <w:sz w:val="24"/>
          <w:szCs w:val="24"/>
          <w:lang w:val="en-IN"/>
        </w:rPr>
        <w:t>At the checkpoint:</w:t>
      </w:r>
    </w:p>
    <w:p w14:paraId="7D1009B0">
      <w:pPr>
        <w:numPr>
          <w:ilvl w:val="0"/>
          <w:numId w:val="12"/>
        </w:numPr>
        <w:spacing w:line="360" w:lineRule="auto"/>
        <w:ind w:right="619"/>
        <w:rPr>
          <w:color w:val="000000"/>
          <w:sz w:val="24"/>
          <w:szCs w:val="24"/>
          <w:lang w:val="en-IN"/>
        </w:rPr>
      </w:pPr>
      <w:r>
        <w:rPr>
          <w:color w:val="000000"/>
          <w:sz w:val="24"/>
          <w:szCs w:val="24"/>
          <w:lang w:val="en-IN"/>
        </w:rPr>
        <w:t>The QR code is scanned</w:t>
      </w:r>
    </w:p>
    <w:p w14:paraId="6B50A30A">
      <w:pPr>
        <w:numPr>
          <w:ilvl w:val="0"/>
          <w:numId w:val="12"/>
        </w:numPr>
        <w:spacing w:line="360" w:lineRule="auto"/>
        <w:ind w:right="619"/>
        <w:rPr>
          <w:color w:val="000000"/>
          <w:sz w:val="24"/>
          <w:szCs w:val="24"/>
          <w:lang w:val="en-IN"/>
        </w:rPr>
      </w:pPr>
      <w:r>
        <w:rPr>
          <w:color w:val="000000"/>
          <w:sz w:val="24"/>
          <w:szCs w:val="24"/>
          <w:lang w:val="en-IN"/>
        </w:rPr>
        <w:t>The backend verifies the token</w:t>
      </w:r>
    </w:p>
    <w:p w14:paraId="0F8BAB73">
      <w:pPr>
        <w:numPr>
          <w:ilvl w:val="0"/>
          <w:numId w:val="12"/>
        </w:numPr>
        <w:spacing w:line="360" w:lineRule="auto"/>
        <w:ind w:right="619"/>
        <w:rPr>
          <w:color w:val="000000"/>
          <w:sz w:val="24"/>
          <w:szCs w:val="24"/>
          <w:lang w:val="en-IN"/>
        </w:rPr>
      </w:pPr>
      <w:r>
        <w:rPr>
          <w:color w:val="000000"/>
          <w:sz w:val="24"/>
          <w:szCs w:val="24"/>
          <w:lang w:val="en-IN"/>
        </w:rPr>
        <w:t>If matched, the visitor is marked for face verification or final approval</w:t>
      </w:r>
    </w:p>
    <w:p w14:paraId="7C3D1525">
      <w:pPr>
        <w:spacing w:line="360" w:lineRule="auto"/>
        <w:ind w:right="619"/>
        <w:rPr>
          <w:color w:val="000000"/>
          <w:sz w:val="24"/>
          <w:szCs w:val="24"/>
          <w:lang w:val="en-IN"/>
        </w:rPr>
      </w:pPr>
      <w:r>
        <w:rPr>
          <w:color w:val="000000"/>
          <w:sz w:val="24"/>
          <w:szCs w:val="24"/>
          <w:lang w:val="en-IN"/>
        </w:rPr>
        <w:t>This adds a fast and contactless authentication step.</w:t>
      </w:r>
    </w:p>
    <w:p w14:paraId="4E611963">
      <w:pPr>
        <w:spacing w:line="360" w:lineRule="auto"/>
        <w:ind w:right="619"/>
        <w:rPr>
          <w:b/>
          <w:bCs/>
          <w:color w:val="000000"/>
          <w:sz w:val="24"/>
          <w:szCs w:val="24"/>
          <w:lang w:val="en-IN"/>
        </w:rPr>
      </w:pPr>
      <w:r>
        <w:rPr>
          <w:b/>
          <w:bCs/>
          <w:color w:val="000000"/>
          <w:sz w:val="24"/>
          <w:szCs w:val="24"/>
          <w:lang w:val="en-IN"/>
        </w:rPr>
        <w:t>6. Immutable Ledger Layer</w:t>
      </w:r>
    </w:p>
    <w:p w14:paraId="7E17C8FF">
      <w:pPr>
        <w:spacing w:line="360" w:lineRule="auto"/>
        <w:ind w:right="619"/>
        <w:rPr>
          <w:color w:val="000000"/>
          <w:sz w:val="24"/>
          <w:szCs w:val="24"/>
          <w:lang w:val="en-IN"/>
        </w:rPr>
      </w:pPr>
      <w:r>
        <w:rPr>
          <w:color w:val="000000"/>
          <w:sz w:val="24"/>
          <w:szCs w:val="24"/>
          <w:lang w:val="en-IN"/>
        </w:rPr>
        <w:t>A cryptographic hashing mechanism ensures that once visitor logs are created, they cannot be edited silently.</w:t>
      </w:r>
    </w:p>
    <w:p w14:paraId="7186DD43">
      <w:pPr>
        <w:numPr>
          <w:ilvl w:val="0"/>
          <w:numId w:val="13"/>
        </w:numPr>
        <w:spacing w:line="360" w:lineRule="auto"/>
        <w:ind w:right="619"/>
        <w:rPr>
          <w:color w:val="000000"/>
          <w:sz w:val="24"/>
          <w:szCs w:val="24"/>
          <w:lang w:val="en-IN"/>
        </w:rPr>
      </w:pPr>
      <w:r>
        <w:rPr>
          <w:color w:val="000000"/>
          <w:sz w:val="24"/>
          <w:szCs w:val="24"/>
          <w:lang w:val="en-IN"/>
        </w:rPr>
        <w:t>Each log generates a SHA-256 hash</w:t>
      </w:r>
    </w:p>
    <w:p w14:paraId="5DE352A4">
      <w:pPr>
        <w:numPr>
          <w:ilvl w:val="0"/>
          <w:numId w:val="13"/>
        </w:numPr>
        <w:spacing w:line="360" w:lineRule="auto"/>
        <w:ind w:right="619"/>
        <w:rPr>
          <w:color w:val="000000"/>
          <w:sz w:val="24"/>
          <w:szCs w:val="24"/>
          <w:lang w:val="en-IN"/>
        </w:rPr>
      </w:pPr>
      <w:r>
        <w:rPr>
          <w:color w:val="000000"/>
          <w:sz w:val="24"/>
          <w:szCs w:val="24"/>
          <w:lang w:val="en-IN"/>
        </w:rPr>
        <w:t>Any change produces a mismatch</w:t>
      </w:r>
    </w:p>
    <w:p w14:paraId="74E64ECB">
      <w:pPr>
        <w:numPr>
          <w:ilvl w:val="0"/>
          <w:numId w:val="13"/>
        </w:numPr>
        <w:spacing w:line="360" w:lineRule="auto"/>
        <w:ind w:right="619"/>
        <w:rPr>
          <w:color w:val="000000"/>
          <w:sz w:val="24"/>
          <w:szCs w:val="24"/>
          <w:lang w:val="en-IN"/>
        </w:rPr>
      </w:pPr>
      <w:r>
        <w:rPr>
          <w:color w:val="000000"/>
          <w:sz w:val="24"/>
          <w:szCs w:val="24"/>
          <w:lang w:val="en-IN"/>
        </w:rPr>
        <w:t>Administrators are alerted instantly</w:t>
      </w:r>
    </w:p>
    <w:p w14:paraId="4269AD32">
      <w:pPr>
        <w:spacing w:line="360" w:lineRule="auto"/>
        <w:ind w:right="619"/>
        <w:rPr>
          <w:color w:val="000000"/>
          <w:sz w:val="24"/>
          <w:szCs w:val="24"/>
          <w:lang w:val="en-IN"/>
        </w:rPr>
      </w:pPr>
      <w:r>
        <w:rPr>
          <w:color w:val="000000"/>
          <w:sz w:val="24"/>
          <w:szCs w:val="24"/>
          <w:lang w:val="en-IN"/>
        </w:rPr>
        <w:t>This enhances trust and audit readiness.</w:t>
      </w:r>
    </w:p>
    <w:p w14:paraId="6B261CEC">
      <w:pPr>
        <w:spacing w:line="360" w:lineRule="auto"/>
        <w:ind w:right="619"/>
        <w:rPr>
          <w:b/>
          <w:bCs/>
          <w:color w:val="000000"/>
          <w:sz w:val="24"/>
          <w:szCs w:val="24"/>
          <w:lang w:val="en-IN"/>
        </w:rPr>
      </w:pPr>
      <w:r>
        <w:rPr>
          <w:b/>
          <w:bCs/>
          <w:color w:val="000000"/>
          <w:sz w:val="24"/>
          <w:szCs w:val="24"/>
          <w:lang w:val="en-IN"/>
        </w:rPr>
        <w:t>7. Notification Layer (Optional)</w:t>
      </w:r>
    </w:p>
    <w:p w14:paraId="303067B2">
      <w:pPr>
        <w:spacing w:line="360" w:lineRule="auto"/>
        <w:ind w:right="619"/>
        <w:rPr>
          <w:color w:val="000000"/>
          <w:sz w:val="24"/>
          <w:szCs w:val="24"/>
          <w:lang w:val="en-IN"/>
        </w:rPr>
      </w:pPr>
      <w:r>
        <w:rPr>
          <w:color w:val="000000"/>
          <w:sz w:val="24"/>
          <w:szCs w:val="24"/>
          <w:lang w:val="en-IN"/>
        </w:rPr>
        <w:t>SMS or email alerts can be triggered for specific events:</w:t>
      </w:r>
    </w:p>
    <w:p w14:paraId="4C06E91C">
      <w:pPr>
        <w:numPr>
          <w:ilvl w:val="0"/>
          <w:numId w:val="14"/>
        </w:numPr>
        <w:spacing w:line="360" w:lineRule="auto"/>
        <w:ind w:right="619"/>
        <w:rPr>
          <w:color w:val="000000"/>
          <w:sz w:val="24"/>
          <w:szCs w:val="24"/>
          <w:lang w:val="en-IN"/>
        </w:rPr>
      </w:pPr>
      <w:r>
        <w:rPr>
          <w:color w:val="000000"/>
          <w:sz w:val="24"/>
          <w:szCs w:val="24"/>
          <w:lang w:val="en-IN"/>
        </w:rPr>
        <w:t>Visitor arrival</w:t>
      </w:r>
    </w:p>
    <w:p w14:paraId="4029C205">
      <w:pPr>
        <w:numPr>
          <w:ilvl w:val="0"/>
          <w:numId w:val="14"/>
        </w:numPr>
        <w:spacing w:line="360" w:lineRule="auto"/>
        <w:ind w:right="619"/>
        <w:rPr>
          <w:color w:val="000000"/>
          <w:sz w:val="24"/>
          <w:szCs w:val="24"/>
          <w:lang w:val="en-IN"/>
        </w:rPr>
      </w:pPr>
      <w:r>
        <w:rPr>
          <w:color w:val="000000"/>
          <w:sz w:val="24"/>
          <w:szCs w:val="24"/>
          <w:lang w:val="en-IN"/>
        </w:rPr>
        <w:t>Failed biometric verification</w:t>
      </w:r>
    </w:p>
    <w:p w14:paraId="1D051468">
      <w:pPr>
        <w:numPr>
          <w:ilvl w:val="0"/>
          <w:numId w:val="14"/>
        </w:numPr>
        <w:spacing w:line="360" w:lineRule="auto"/>
        <w:ind w:right="619"/>
        <w:rPr>
          <w:color w:val="000000"/>
          <w:sz w:val="24"/>
          <w:szCs w:val="24"/>
          <w:lang w:val="en-IN"/>
        </w:rPr>
      </w:pPr>
      <w:r>
        <w:rPr>
          <w:color w:val="000000"/>
          <w:sz w:val="24"/>
          <w:szCs w:val="24"/>
          <w:lang w:val="en-IN"/>
        </w:rPr>
        <w:t>Suspicious repeat visits</w:t>
      </w:r>
    </w:p>
    <w:p w14:paraId="717AAFBA">
      <w:pPr>
        <w:spacing w:line="360" w:lineRule="auto"/>
        <w:ind w:right="619"/>
        <w:jc w:val="both"/>
        <w:rPr>
          <w:rFonts w:hint="default"/>
          <w:b/>
          <w:bCs/>
          <w:color w:val="000000"/>
          <w:sz w:val="24"/>
          <w:szCs w:val="24"/>
          <w:lang w:val="en-US"/>
        </w:rPr>
      </w:pPr>
      <w:r>
        <w:rPr>
          <w:rFonts w:hint="default"/>
          <w:b/>
          <w:bCs/>
          <w:color w:val="000000"/>
          <w:sz w:val="24"/>
          <w:szCs w:val="24"/>
          <w:lang w:val="en-US"/>
        </w:rPr>
        <w:drawing>
          <wp:inline distT="0" distB="0" distL="114300" distR="114300">
            <wp:extent cx="5720715" cy="4267835"/>
            <wp:effectExtent l="0" t="0" r="9525" b="14605"/>
            <wp:docPr id="4" name="Picture 4" descr="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rchitecture diagram"/>
                    <pic:cNvPicPr>
                      <a:picLocks noChangeAspect="1"/>
                    </pic:cNvPicPr>
                  </pic:nvPicPr>
                  <pic:blipFill>
                    <a:blip r:embed="rId8"/>
                    <a:stretch>
                      <a:fillRect/>
                    </a:stretch>
                  </pic:blipFill>
                  <pic:spPr>
                    <a:xfrm>
                      <a:off x="0" y="0"/>
                      <a:ext cx="5720715" cy="4267835"/>
                    </a:xfrm>
                    <a:prstGeom prst="rect">
                      <a:avLst/>
                    </a:prstGeom>
                  </pic:spPr>
                </pic:pic>
              </a:graphicData>
            </a:graphic>
          </wp:inline>
        </w:drawing>
      </w:r>
    </w:p>
    <w:p w14:paraId="3A01AF6E">
      <w:pPr>
        <w:pStyle w:val="18"/>
        <w:spacing w:before="240" w:beforeAutospacing="0" w:after="240" w:afterAutospacing="0" w:line="360" w:lineRule="auto"/>
        <w:jc w:val="both"/>
        <w:rPr>
          <w:b/>
          <w:bCs/>
          <w:color w:val="000000"/>
        </w:rPr>
      </w:pPr>
      <w:r>
        <w:rPr>
          <w:b/>
          <w:bCs/>
          <w:color w:val="000000" w:themeColor="text1"/>
          <w14:textFill>
            <w14:solidFill>
              <w14:schemeClr w14:val="tx1"/>
            </w14:solidFill>
          </w14:textFill>
        </w:rPr>
        <w:t>4.2 IMPLEMENTATION</w:t>
      </w:r>
    </w:p>
    <w:p w14:paraId="67DDC805">
      <w:pPr>
        <w:widowControl/>
        <w:suppressAutoHyphens w:val="0"/>
        <w:spacing w:before="100" w:beforeAutospacing="1" w:after="100" w:afterAutospacing="1"/>
        <w:rPr>
          <w:sz w:val="24"/>
          <w:szCs w:val="24"/>
          <w:lang w:val="en-IN" w:bidi="ne-NP"/>
        </w:rPr>
      </w:pPr>
      <w:r>
        <w:rPr>
          <w:sz w:val="24"/>
          <w:szCs w:val="24"/>
          <w:lang w:val="en-IN" w:bidi="ne-NP"/>
        </w:rPr>
        <w:t>The implementation phase focuses on converting system design into a functional application by building, integrating, and testing all components. The II-VMS was implemented using modern web technologies and structured in a modular development workflow.</w:t>
      </w:r>
    </w:p>
    <w:p w14:paraId="424F634C">
      <w:pPr>
        <w:widowControl/>
        <w:suppressAutoHyphens w:val="0"/>
        <w:spacing w:before="100" w:beforeAutospacing="1" w:after="100" w:afterAutospacing="1"/>
        <w:outlineLvl w:val="2"/>
        <w:rPr>
          <w:b/>
          <w:bCs/>
          <w:sz w:val="27"/>
          <w:szCs w:val="27"/>
          <w:lang w:val="en-IN" w:bidi="ne-NP"/>
        </w:rPr>
      </w:pPr>
      <w:r>
        <w:rPr>
          <w:b/>
          <w:bCs/>
          <w:sz w:val="27"/>
          <w:szCs w:val="27"/>
          <w:lang w:val="en-IN" w:bidi="ne-NP"/>
        </w:rPr>
        <w:t>1. Frontend Implementation (React.js)</w:t>
      </w:r>
    </w:p>
    <w:p w14:paraId="7AA141A2">
      <w:pPr>
        <w:widowControl/>
        <w:suppressAutoHyphens w:val="0"/>
        <w:spacing w:before="100" w:beforeAutospacing="1" w:after="100" w:afterAutospacing="1"/>
        <w:rPr>
          <w:sz w:val="24"/>
          <w:szCs w:val="24"/>
          <w:lang w:val="en-IN" w:bidi="ne-NP"/>
        </w:rPr>
      </w:pPr>
      <w:r>
        <w:rPr>
          <w:sz w:val="24"/>
          <w:szCs w:val="24"/>
          <w:lang w:val="en-IN" w:bidi="ne-NP"/>
        </w:rPr>
        <w:t>The frontend interface was developed using React.js for its component-based structure and smooth user interactions.</w:t>
      </w:r>
      <w:r>
        <w:rPr>
          <w:sz w:val="24"/>
          <w:szCs w:val="24"/>
          <w:lang w:val="en-IN" w:bidi="ne-NP"/>
        </w:rPr>
        <w:br w:type="textWrapping"/>
      </w:r>
      <w:r>
        <w:rPr>
          <w:sz w:val="24"/>
          <w:szCs w:val="24"/>
          <w:lang w:val="en-IN" w:bidi="ne-NP"/>
        </w:rPr>
        <w:t>Key features implemented:</w:t>
      </w:r>
    </w:p>
    <w:p w14:paraId="175FDAB1">
      <w:pPr>
        <w:widowControl/>
        <w:numPr>
          <w:ilvl w:val="0"/>
          <w:numId w:val="15"/>
        </w:numPr>
        <w:suppressAutoHyphens w:val="0"/>
        <w:spacing w:before="100" w:beforeAutospacing="1" w:after="100" w:afterAutospacing="1"/>
        <w:rPr>
          <w:sz w:val="24"/>
          <w:szCs w:val="24"/>
          <w:lang w:val="en-IN" w:bidi="ne-NP"/>
        </w:rPr>
      </w:pPr>
      <w:r>
        <w:rPr>
          <w:sz w:val="24"/>
          <w:szCs w:val="24"/>
          <w:lang w:val="en-IN" w:bidi="ne-NP"/>
        </w:rPr>
        <w:t>Visitor registration form with validation</w:t>
      </w:r>
    </w:p>
    <w:p w14:paraId="53556F13">
      <w:pPr>
        <w:widowControl/>
        <w:numPr>
          <w:ilvl w:val="0"/>
          <w:numId w:val="15"/>
        </w:numPr>
        <w:suppressAutoHyphens w:val="0"/>
        <w:spacing w:before="100" w:beforeAutospacing="1" w:after="100" w:afterAutospacing="1"/>
        <w:rPr>
          <w:sz w:val="24"/>
          <w:szCs w:val="24"/>
          <w:lang w:val="en-IN" w:bidi="ne-NP"/>
        </w:rPr>
      </w:pPr>
      <w:r>
        <w:rPr>
          <w:sz w:val="24"/>
          <w:szCs w:val="24"/>
          <w:lang w:val="en-IN" w:bidi="ne-NP"/>
        </w:rPr>
        <w:t>QR generation and download page</w:t>
      </w:r>
    </w:p>
    <w:p w14:paraId="0F92FD47">
      <w:pPr>
        <w:widowControl/>
        <w:numPr>
          <w:ilvl w:val="0"/>
          <w:numId w:val="15"/>
        </w:numPr>
        <w:suppressAutoHyphens w:val="0"/>
        <w:spacing w:before="100" w:beforeAutospacing="1" w:after="100" w:afterAutospacing="1"/>
        <w:rPr>
          <w:sz w:val="24"/>
          <w:szCs w:val="24"/>
          <w:lang w:val="en-IN" w:bidi="ne-NP"/>
        </w:rPr>
      </w:pPr>
      <w:r>
        <w:rPr>
          <w:sz w:val="24"/>
          <w:szCs w:val="24"/>
          <w:lang w:val="en-IN" w:bidi="ne-NP"/>
        </w:rPr>
        <w:t>Admin dashboard for viewing logs and analytics</w:t>
      </w:r>
    </w:p>
    <w:p w14:paraId="150B4A50">
      <w:pPr>
        <w:widowControl/>
        <w:numPr>
          <w:ilvl w:val="0"/>
          <w:numId w:val="15"/>
        </w:numPr>
        <w:suppressAutoHyphens w:val="0"/>
        <w:spacing w:before="100" w:beforeAutospacing="1" w:after="100" w:afterAutospacing="1"/>
        <w:rPr>
          <w:sz w:val="24"/>
          <w:szCs w:val="24"/>
          <w:lang w:val="en-IN" w:bidi="ne-NP"/>
        </w:rPr>
      </w:pPr>
      <w:r>
        <w:rPr>
          <w:sz w:val="24"/>
          <w:szCs w:val="24"/>
          <w:lang w:val="en-IN" w:bidi="ne-NP"/>
        </w:rPr>
        <w:t>Responsive UI using modern CSS frameworks</w:t>
      </w:r>
    </w:p>
    <w:p w14:paraId="6D2E9768">
      <w:pPr>
        <w:widowControl/>
        <w:suppressAutoHyphens w:val="0"/>
        <w:spacing w:before="100" w:beforeAutospacing="1" w:after="100" w:afterAutospacing="1"/>
        <w:rPr>
          <w:sz w:val="24"/>
          <w:szCs w:val="24"/>
          <w:lang w:val="en-IN" w:bidi="ne-NP"/>
        </w:rPr>
      </w:pPr>
      <w:r>
        <w:rPr>
          <w:sz w:val="24"/>
          <w:szCs w:val="24"/>
          <w:lang w:val="en-IN" w:bidi="ne-NP"/>
        </w:rPr>
        <w:t>APIs were integrated using Axios for secure and efficient communication with the server.</w:t>
      </w:r>
    </w:p>
    <w:p w14:paraId="2F736166">
      <w:pPr>
        <w:widowControl/>
        <w:suppressAutoHyphens w:val="0"/>
        <w:spacing w:before="100" w:beforeAutospacing="1" w:after="100" w:afterAutospacing="1"/>
        <w:outlineLvl w:val="2"/>
        <w:rPr>
          <w:b/>
          <w:bCs/>
          <w:sz w:val="27"/>
          <w:szCs w:val="27"/>
          <w:lang w:val="en-IN" w:bidi="ne-NP"/>
        </w:rPr>
      </w:pPr>
      <w:r>
        <w:rPr>
          <w:b/>
          <w:bCs/>
          <w:sz w:val="27"/>
          <w:szCs w:val="27"/>
          <w:lang w:val="en-IN" w:bidi="ne-NP"/>
        </w:rPr>
        <w:t>2. Backend Implementation (Express.js)</w:t>
      </w:r>
    </w:p>
    <w:p w14:paraId="786C6031">
      <w:pPr>
        <w:widowControl/>
        <w:suppressAutoHyphens w:val="0"/>
        <w:spacing w:before="100" w:beforeAutospacing="1" w:after="100" w:afterAutospacing="1"/>
        <w:rPr>
          <w:sz w:val="24"/>
          <w:szCs w:val="24"/>
          <w:lang w:val="en-IN" w:bidi="ne-NP"/>
        </w:rPr>
      </w:pPr>
      <w:r>
        <w:rPr>
          <w:sz w:val="24"/>
          <w:szCs w:val="24"/>
          <w:lang w:val="en-IN" w:bidi="ne-NP"/>
        </w:rPr>
        <w:t>The backend was built using Node.js and Express.js, structured with separate routes, controllers, and middleware.</w:t>
      </w:r>
      <w:r>
        <w:rPr>
          <w:sz w:val="24"/>
          <w:szCs w:val="24"/>
          <w:lang w:val="en-IN" w:bidi="ne-NP"/>
        </w:rPr>
        <w:br w:type="textWrapping"/>
      </w:r>
      <w:r>
        <w:rPr>
          <w:sz w:val="24"/>
          <w:szCs w:val="24"/>
          <w:lang w:val="en-IN" w:bidi="ne-NP"/>
        </w:rPr>
        <w:t>Major tasks:</w:t>
      </w:r>
    </w:p>
    <w:p w14:paraId="70B32558">
      <w:pPr>
        <w:widowControl/>
        <w:numPr>
          <w:ilvl w:val="0"/>
          <w:numId w:val="16"/>
        </w:numPr>
        <w:suppressAutoHyphens w:val="0"/>
        <w:spacing w:before="100" w:beforeAutospacing="1" w:after="100" w:afterAutospacing="1"/>
        <w:rPr>
          <w:sz w:val="24"/>
          <w:szCs w:val="24"/>
          <w:lang w:val="en-IN" w:bidi="ne-NP"/>
        </w:rPr>
      </w:pPr>
      <w:r>
        <w:rPr>
          <w:sz w:val="24"/>
          <w:szCs w:val="24"/>
          <w:lang w:val="en-IN" w:bidi="ne-NP"/>
        </w:rPr>
        <w:t>Creating REST APIs for registration, login, QR verification, and logs</w:t>
      </w:r>
    </w:p>
    <w:p w14:paraId="23AC9064">
      <w:pPr>
        <w:widowControl/>
        <w:numPr>
          <w:ilvl w:val="0"/>
          <w:numId w:val="16"/>
        </w:numPr>
        <w:suppressAutoHyphens w:val="0"/>
        <w:spacing w:before="100" w:beforeAutospacing="1" w:after="100" w:afterAutospacing="1"/>
        <w:rPr>
          <w:sz w:val="24"/>
          <w:szCs w:val="24"/>
          <w:lang w:val="en-IN" w:bidi="ne-NP"/>
        </w:rPr>
      </w:pPr>
      <w:r>
        <w:rPr>
          <w:sz w:val="24"/>
          <w:szCs w:val="24"/>
          <w:lang w:val="en-IN" w:bidi="ne-NP"/>
        </w:rPr>
        <w:t>Integrating JWT-based admin authentication</w:t>
      </w:r>
    </w:p>
    <w:p w14:paraId="2E2C03B4">
      <w:pPr>
        <w:widowControl/>
        <w:numPr>
          <w:ilvl w:val="0"/>
          <w:numId w:val="16"/>
        </w:numPr>
        <w:suppressAutoHyphens w:val="0"/>
        <w:spacing w:before="100" w:beforeAutospacing="1" w:after="100" w:afterAutospacing="1"/>
        <w:rPr>
          <w:sz w:val="24"/>
          <w:szCs w:val="24"/>
          <w:lang w:val="en-IN" w:bidi="ne-NP"/>
        </w:rPr>
      </w:pPr>
      <w:r>
        <w:rPr>
          <w:sz w:val="24"/>
          <w:szCs w:val="24"/>
          <w:lang w:val="en-IN" w:bidi="ne-NP"/>
        </w:rPr>
        <w:t>Communicating with Python microservices</w:t>
      </w:r>
    </w:p>
    <w:p w14:paraId="6996CCC8">
      <w:pPr>
        <w:widowControl/>
        <w:numPr>
          <w:ilvl w:val="0"/>
          <w:numId w:val="16"/>
        </w:numPr>
        <w:suppressAutoHyphens w:val="0"/>
        <w:spacing w:before="100" w:beforeAutospacing="1" w:after="100" w:afterAutospacing="1"/>
        <w:rPr>
          <w:sz w:val="24"/>
          <w:szCs w:val="24"/>
          <w:lang w:val="en-IN" w:bidi="ne-NP"/>
        </w:rPr>
      </w:pPr>
      <w:r>
        <w:rPr>
          <w:sz w:val="24"/>
          <w:szCs w:val="24"/>
          <w:lang w:val="en-IN" w:bidi="ne-NP"/>
        </w:rPr>
        <w:t>Implementing error handling and security validation</w:t>
      </w:r>
    </w:p>
    <w:p w14:paraId="593AFDEE">
      <w:pPr>
        <w:widowControl/>
        <w:numPr>
          <w:ilvl w:val="0"/>
          <w:numId w:val="16"/>
        </w:numPr>
        <w:suppressAutoHyphens w:val="0"/>
        <w:spacing w:before="100" w:beforeAutospacing="1" w:after="100" w:afterAutospacing="1"/>
        <w:rPr>
          <w:sz w:val="24"/>
          <w:szCs w:val="24"/>
          <w:lang w:val="en-IN" w:bidi="ne-NP"/>
        </w:rPr>
      </w:pPr>
      <w:r>
        <w:rPr>
          <w:sz w:val="24"/>
          <w:szCs w:val="24"/>
          <w:lang w:val="en-IN" w:bidi="ne-NP"/>
        </w:rPr>
        <w:t>Generating unique UUID-based QR tokens</w:t>
      </w:r>
    </w:p>
    <w:p w14:paraId="472C752B">
      <w:pPr>
        <w:widowControl/>
        <w:suppressAutoHyphens w:val="0"/>
        <w:spacing w:before="100" w:beforeAutospacing="1" w:after="100" w:afterAutospacing="1"/>
        <w:rPr>
          <w:sz w:val="24"/>
          <w:szCs w:val="24"/>
          <w:lang w:val="en-IN" w:bidi="ne-NP"/>
        </w:rPr>
      </w:pPr>
      <w:r>
        <w:rPr>
          <w:sz w:val="24"/>
          <w:szCs w:val="24"/>
          <w:lang w:val="en-IN" w:bidi="ne-NP"/>
        </w:rPr>
        <w:t>The backend also includes dedicated services for hashing and event-based processing.</w:t>
      </w:r>
    </w:p>
    <w:p w14:paraId="0F97C712">
      <w:pPr>
        <w:widowControl/>
        <w:suppressAutoHyphens w:val="0"/>
        <w:spacing w:before="100" w:beforeAutospacing="1" w:after="100" w:afterAutospacing="1"/>
        <w:outlineLvl w:val="2"/>
        <w:rPr>
          <w:b/>
          <w:bCs/>
          <w:sz w:val="27"/>
          <w:szCs w:val="27"/>
          <w:lang w:val="en-IN" w:bidi="ne-NP"/>
        </w:rPr>
      </w:pPr>
      <w:r>
        <w:rPr>
          <w:b/>
          <w:bCs/>
          <w:sz w:val="27"/>
          <w:szCs w:val="27"/>
          <w:lang w:val="en-IN" w:bidi="ne-NP"/>
        </w:rPr>
        <w:t>3. Database Implementation (PostgreSQL)</w:t>
      </w:r>
    </w:p>
    <w:p w14:paraId="4CBCA5DA">
      <w:pPr>
        <w:widowControl/>
        <w:suppressAutoHyphens w:val="0"/>
        <w:spacing w:before="100" w:beforeAutospacing="1" w:after="100" w:afterAutospacing="1"/>
        <w:rPr>
          <w:sz w:val="24"/>
          <w:szCs w:val="24"/>
          <w:lang w:val="en-IN" w:bidi="ne-NP"/>
        </w:rPr>
      </w:pPr>
      <w:r>
        <w:rPr>
          <w:sz w:val="24"/>
          <w:szCs w:val="24"/>
          <w:lang w:val="en-IN" w:bidi="ne-NP"/>
        </w:rPr>
        <w:t>The database was designed using SQL schema with normalized tables.</w:t>
      </w:r>
      <w:r>
        <w:rPr>
          <w:sz w:val="24"/>
          <w:szCs w:val="24"/>
          <w:lang w:val="en-IN" w:bidi="ne-NP"/>
        </w:rPr>
        <w:br w:type="textWrapping"/>
      </w:r>
      <w:r>
        <w:rPr>
          <w:sz w:val="24"/>
          <w:szCs w:val="24"/>
          <w:lang w:val="en-IN" w:bidi="ne-NP"/>
        </w:rPr>
        <w:t>Implementation tasks included:</w:t>
      </w:r>
    </w:p>
    <w:p w14:paraId="7C336B64">
      <w:pPr>
        <w:widowControl/>
        <w:numPr>
          <w:ilvl w:val="0"/>
          <w:numId w:val="17"/>
        </w:numPr>
        <w:suppressAutoHyphens w:val="0"/>
        <w:spacing w:before="100" w:beforeAutospacing="1" w:after="100" w:afterAutospacing="1"/>
        <w:rPr>
          <w:sz w:val="24"/>
          <w:szCs w:val="24"/>
          <w:lang w:val="en-IN" w:bidi="ne-NP"/>
        </w:rPr>
      </w:pPr>
      <w:r>
        <w:rPr>
          <w:sz w:val="24"/>
          <w:szCs w:val="24"/>
          <w:lang w:val="en-IN" w:bidi="ne-NP"/>
        </w:rPr>
        <w:t>Creating tables for visitors, QR tokens, verification logs, and audit ledger</w:t>
      </w:r>
    </w:p>
    <w:p w14:paraId="5BABDB4E">
      <w:pPr>
        <w:widowControl/>
        <w:numPr>
          <w:ilvl w:val="0"/>
          <w:numId w:val="17"/>
        </w:numPr>
        <w:suppressAutoHyphens w:val="0"/>
        <w:spacing w:before="100" w:beforeAutospacing="1" w:after="100" w:afterAutospacing="1"/>
        <w:rPr>
          <w:sz w:val="24"/>
          <w:szCs w:val="24"/>
          <w:lang w:val="en-IN" w:bidi="ne-NP"/>
        </w:rPr>
      </w:pPr>
      <w:r>
        <w:rPr>
          <w:sz w:val="24"/>
          <w:szCs w:val="24"/>
          <w:lang w:val="en-IN" w:bidi="ne-NP"/>
        </w:rPr>
        <w:t>Writing SQL queries and triggers</w:t>
      </w:r>
    </w:p>
    <w:p w14:paraId="6B092277">
      <w:pPr>
        <w:widowControl/>
        <w:numPr>
          <w:ilvl w:val="0"/>
          <w:numId w:val="17"/>
        </w:numPr>
        <w:suppressAutoHyphens w:val="0"/>
        <w:spacing w:before="100" w:beforeAutospacing="1" w:after="100" w:afterAutospacing="1"/>
        <w:rPr>
          <w:sz w:val="24"/>
          <w:szCs w:val="24"/>
          <w:lang w:val="en-IN" w:bidi="ne-NP"/>
        </w:rPr>
      </w:pPr>
      <w:r>
        <w:rPr>
          <w:sz w:val="24"/>
          <w:szCs w:val="24"/>
          <w:lang w:val="en-IN" w:bidi="ne-NP"/>
        </w:rPr>
        <w:t>Using indexes for faster retrieval</w:t>
      </w:r>
    </w:p>
    <w:p w14:paraId="587C14FB">
      <w:pPr>
        <w:widowControl/>
        <w:numPr>
          <w:ilvl w:val="0"/>
          <w:numId w:val="17"/>
        </w:numPr>
        <w:suppressAutoHyphens w:val="0"/>
        <w:spacing w:before="100" w:beforeAutospacing="1" w:after="100" w:afterAutospacing="1"/>
        <w:rPr>
          <w:sz w:val="24"/>
          <w:szCs w:val="24"/>
          <w:lang w:val="en-IN" w:bidi="ne-NP"/>
        </w:rPr>
      </w:pPr>
      <w:r>
        <w:rPr>
          <w:sz w:val="24"/>
          <w:szCs w:val="24"/>
          <w:lang w:val="en-IN" w:bidi="ne-NP"/>
        </w:rPr>
        <w:t>Ensuring relational integrity using primary and foreign keys</w:t>
      </w:r>
    </w:p>
    <w:p w14:paraId="2B3DD4CD">
      <w:pPr>
        <w:widowControl/>
        <w:suppressAutoHyphens w:val="0"/>
        <w:spacing w:before="100" w:beforeAutospacing="1" w:after="100" w:afterAutospacing="1"/>
        <w:rPr>
          <w:sz w:val="24"/>
          <w:szCs w:val="24"/>
          <w:lang w:val="en-IN" w:bidi="ne-NP"/>
        </w:rPr>
      </w:pPr>
      <w:r>
        <w:rPr>
          <w:sz w:val="24"/>
          <w:szCs w:val="24"/>
          <w:lang w:val="en-IN" w:bidi="ne-NP"/>
        </w:rPr>
        <w:t>All CRUD operations were tested using pgAdmin and Postman.</w:t>
      </w:r>
    </w:p>
    <w:p w14:paraId="7E197A5C">
      <w:pPr>
        <w:widowControl/>
        <w:suppressAutoHyphens w:val="0"/>
        <w:spacing w:before="100" w:beforeAutospacing="1" w:after="100" w:afterAutospacing="1"/>
        <w:outlineLvl w:val="2"/>
        <w:rPr>
          <w:b/>
          <w:bCs/>
          <w:sz w:val="27"/>
          <w:szCs w:val="27"/>
          <w:lang w:val="en-IN" w:bidi="ne-NP"/>
        </w:rPr>
      </w:pPr>
      <w:r>
        <w:rPr>
          <w:b/>
          <w:bCs/>
          <w:sz w:val="27"/>
          <w:szCs w:val="27"/>
          <w:lang w:val="en-IN" w:bidi="ne-NP"/>
        </w:rPr>
        <w:t>4. Microservices Implementation (Python)</w:t>
      </w:r>
    </w:p>
    <w:p w14:paraId="32781CF9">
      <w:pPr>
        <w:widowControl/>
        <w:suppressAutoHyphens w:val="0"/>
        <w:spacing w:before="100" w:beforeAutospacing="1" w:after="100" w:afterAutospacing="1"/>
        <w:rPr>
          <w:sz w:val="24"/>
          <w:szCs w:val="24"/>
          <w:lang w:val="en-IN" w:bidi="ne-NP"/>
        </w:rPr>
      </w:pPr>
      <w:r>
        <w:rPr>
          <w:sz w:val="24"/>
          <w:szCs w:val="24"/>
          <w:lang w:val="en-IN" w:bidi="ne-NP"/>
        </w:rPr>
        <w:t>Three independent Python microservices were built:</w:t>
      </w:r>
    </w:p>
    <w:p w14:paraId="44FC588B">
      <w:pPr>
        <w:widowControl/>
        <w:suppressAutoHyphens w:val="0"/>
        <w:spacing w:before="100" w:beforeAutospacing="1" w:after="100" w:afterAutospacing="1"/>
        <w:outlineLvl w:val="3"/>
        <w:rPr>
          <w:b/>
          <w:bCs/>
          <w:sz w:val="24"/>
          <w:szCs w:val="24"/>
          <w:lang w:val="en-IN" w:bidi="ne-NP"/>
        </w:rPr>
      </w:pPr>
      <w:r>
        <w:rPr>
          <w:b/>
          <w:bCs/>
          <w:sz w:val="24"/>
          <w:szCs w:val="24"/>
          <w:lang w:val="en-IN" w:bidi="ne-NP"/>
        </w:rPr>
        <w:t>a. Face Recognition Service</w:t>
      </w:r>
    </w:p>
    <w:p w14:paraId="1FDDAF67">
      <w:pPr>
        <w:widowControl/>
        <w:numPr>
          <w:ilvl w:val="0"/>
          <w:numId w:val="18"/>
        </w:numPr>
        <w:suppressAutoHyphens w:val="0"/>
        <w:spacing w:before="100" w:beforeAutospacing="1" w:after="100" w:afterAutospacing="1"/>
        <w:rPr>
          <w:sz w:val="24"/>
          <w:szCs w:val="24"/>
          <w:lang w:val="en-IN" w:bidi="ne-NP"/>
        </w:rPr>
      </w:pPr>
      <w:r>
        <w:rPr>
          <w:sz w:val="24"/>
          <w:szCs w:val="24"/>
          <w:lang w:val="en-IN" w:bidi="ne-NP"/>
        </w:rPr>
        <w:t xml:space="preserve">Implemented using </w:t>
      </w:r>
      <w:r>
        <w:rPr>
          <w:i/>
          <w:iCs/>
          <w:sz w:val="24"/>
          <w:szCs w:val="24"/>
          <w:lang w:val="en-IN" w:bidi="ne-NP"/>
        </w:rPr>
        <w:t>dlib</w:t>
      </w:r>
      <w:r>
        <w:rPr>
          <w:sz w:val="24"/>
          <w:szCs w:val="24"/>
          <w:lang w:val="en-IN" w:bidi="ne-NP"/>
        </w:rPr>
        <w:t xml:space="preserve">, </w:t>
      </w:r>
      <w:r>
        <w:rPr>
          <w:i/>
          <w:iCs/>
          <w:sz w:val="24"/>
          <w:szCs w:val="24"/>
          <w:lang w:val="en-IN" w:bidi="ne-NP"/>
        </w:rPr>
        <w:t>face_recognition</w:t>
      </w:r>
      <w:r>
        <w:rPr>
          <w:sz w:val="24"/>
          <w:szCs w:val="24"/>
          <w:lang w:val="en-IN" w:bidi="ne-NP"/>
        </w:rPr>
        <w:t xml:space="preserve">, and </w:t>
      </w:r>
      <w:r>
        <w:rPr>
          <w:i/>
          <w:iCs/>
          <w:sz w:val="24"/>
          <w:szCs w:val="24"/>
          <w:lang w:val="en-IN" w:bidi="ne-NP"/>
        </w:rPr>
        <w:t>OpenCV</w:t>
      </w:r>
    </w:p>
    <w:p w14:paraId="169ED345">
      <w:pPr>
        <w:widowControl/>
        <w:numPr>
          <w:ilvl w:val="0"/>
          <w:numId w:val="18"/>
        </w:numPr>
        <w:suppressAutoHyphens w:val="0"/>
        <w:spacing w:before="100" w:beforeAutospacing="1" w:after="100" w:afterAutospacing="1"/>
        <w:rPr>
          <w:sz w:val="24"/>
          <w:szCs w:val="24"/>
          <w:lang w:val="en-IN" w:bidi="ne-NP"/>
        </w:rPr>
      </w:pPr>
      <w:r>
        <w:rPr>
          <w:sz w:val="24"/>
          <w:szCs w:val="24"/>
          <w:lang w:val="en-IN" w:bidi="ne-NP"/>
        </w:rPr>
        <w:t>Converts images into facial embeddings and compares them</w:t>
      </w:r>
    </w:p>
    <w:p w14:paraId="661BB12A">
      <w:pPr>
        <w:widowControl/>
        <w:numPr>
          <w:ilvl w:val="0"/>
          <w:numId w:val="18"/>
        </w:numPr>
        <w:suppressAutoHyphens w:val="0"/>
        <w:spacing w:before="100" w:beforeAutospacing="1" w:after="100" w:afterAutospacing="1"/>
        <w:rPr>
          <w:sz w:val="24"/>
          <w:szCs w:val="24"/>
          <w:lang w:val="en-IN" w:bidi="ne-NP"/>
        </w:rPr>
      </w:pPr>
      <w:r>
        <w:rPr>
          <w:sz w:val="24"/>
          <w:szCs w:val="24"/>
          <w:lang w:val="en-IN" w:bidi="ne-NP"/>
        </w:rPr>
        <w:t>Returns confidence score and verification status</w:t>
      </w:r>
    </w:p>
    <w:p w14:paraId="4F6893D0">
      <w:pPr>
        <w:widowControl/>
        <w:suppressAutoHyphens w:val="0"/>
        <w:spacing w:before="100" w:beforeAutospacing="1" w:after="100" w:afterAutospacing="1"/>
        <w:outlineLvl w:val="3"/>
        <w:rPr>
          <w:b/>
          <w:bCs/>
          <w:sz w:val="24"/>
          <w:szCs w:val="24"/>
          <w:lang w:val="en-IN" w:bidi="ne-NP"/>
        </w:rPr>
      </w:pPr>
      <w:r>
        <w:rPr>
          <w:b/>
          <w:bCs/>
          <w:sz w:val="24"/>
          <w:szCs w:val="24"/>
          <w:lang w:val="en-IN" w:bidi="ne-NP"/>
        </w:rPr>
        <w:t>b. Analytics Engine</w:t>
      </w:r>
    </w:p>
    <w:p w14:paraId="79FB808E">
      <w:pPr>
        <w:widowControl/>
        <w:numPr>
          <w:ilvl w:val="0"/>
          <w:numId w:val="19"/>
        </w:numPr>
        <w:suppressAutoHyphens w:val="0"/>
        <w:spacing w:before="100" w:beforeAutospacing="1" w:after="100" w:afterAutospacing="1"/>
        <w:rPr>
          <w:sz w:val="24"/>
          <w:szCs w:val="24"/>
          <w:lang w:val="en-IN" w:bidi="ne-NP"/>
        </w:rPr>
      </w:pPr>
      <w:r>
        <w:rPr>
          <w:sz w:val="24"/>
          <w:szCs w:val="24"/>
          <w:lang w:val="en-IN" w:bidi="ne-NP"/>
        </w:rPr>
        <w:t xml:space="preserve">Developed using </w:t>
      </w:r>
      <w:r>
        <w:rPr>
          <w:i/>
          <w:iCs/>
          <w:sz w:val="24"/>
          <w:szCs w:val="24"/>
          <w:lang w:val="en-IN" w:bidi="ne-NP"/>
        </w:rPr>
        <w:t>pandas</w:t>
      </w:r>
      <w:r>
        <w:rPr>
          <w:sz w:val="24"/>
          <w:szCs w:val="24"/>
          <w:lang w:val="en-IN" w:bidi="ne-NP"/>
        </w:rPr>
        <w:t xml:space="preserve"> and </w:t>
      </w:r>
      <w:r>
        <w:rPr>
          <w:i/>
          <w:iCs/>
          <w:sz w:val="24"/>
          <w:szCs w:val="24"/>
          <w:lang w:val="en-IN" w:bidi="ne-NP"/>
        </w:rPr>
        <w:t>scikit-learn</w:t>
      </w:r>
    </w:p>
    <w:p w14:paraId="407FBA4D">
      <w:pPr>
        <w:widowControl/>
        <w:numPr>
          <w:ilvl w:val="0"/>
          <w:numId w:val="19"/>
        </w:numPr>
        <w:suppressAutoHyphens w:val="0"/>
        <w:spacing w:before="100" w:beforeAutospacing="1" w:after="100" w:afterAutospacing="1"/>
        <w:rPr>
          <w:sz w:val="24"/>
          <w:szCs w:val="24"/>
          <w:lang w:val="en-IN" w:bidi="ne-NP"/>
        </w:rPr>
      </w:pPr>
      <w:r>
        <w:rPr>
          <w:sz w:val="24"/>
          <w:szCs w:val="24"/>
          <w:lang w:val="en-IN" w:bidi="ne-NP"/>
        </w:rPr>
        <w:t>Generates predictions for peak hours</w:t>
      </w:r>
    </w:p>
    <w:p w14:paraId="7F1AF968">
      <w:pPr>
        <w:widowControl/>
        <w:numPr>
          <w:ilvl w:val="0"/>
          <w:numId w:val="19"/>
        </w:numPr>
        <w:suppressAutoHyphens w:val="0"/>
        <w:spacing w:before="100" w:beforeAutospacing="1" w:after="100" w:afterAutospacing="1"/>
        <w:rPr>
          <w:sz w:val="24"/>
          <w:szCs w:val="24"/>
          <w:lang w:val="en-IN" w:bidi="ne-NP"/>
        </w:rPr>
      </w:pPr>
      <w:r>
        <w:rPr>
          <w:sz w:val="24"/>
          <w:szCs w:val="24"/>
          <w:lang w:val="en-IN" w:bidi="ne-NP"/>
        </w:rPr>
        <w:t>Detects frequent visitors and unusual behavior</w:t>
      </w:r>
    </w:p>
    <w:p w14:paraId="48DEF807">
      <w:pPr>
        <w:widowControl/>
        <w:numPr>
          <w:ilvl w:val="0"/>
          <w:numId w:val="19"/>
        </w:numPr>
        <w:suppressAutoHyphens w:val="0"/>
        <w:spacing w:before="100" w:beforeAutospacing="1" w:after="100" w:afterAutospacing="1"/>
        <w:rPr>
          <w:sz w:val="24"/>
          <w:szCs w:val="24"/>
          <w:lang w:val="en-IN" w:bidi="ne-NP"/>
        </w:rPr>
      </w:pPr>
      <w:r>
        <w:rPr>
          <w:sz w:val="24"/>
          <w:szCs w:val="24"/>
          <w:lang w:val="en-IN" w:bidi="ne-NP"/>
        </w:rPr>
        <w:t>Sends summarized insights to the dashboard</w:t>
      </w:r>
    </w:p>
    <w:p w14:paraId="2CDDF817">
      <w:pPr>
        <w:widowControl/>
        <w:suppressAutoHyphens w:val="0"/>
        <w:spacing w:before="100" w:beforeAutospacing="1" w:after="100" w:afterAutospacing="1"/>
        <w:outlineLvl w:val="3"/>
        <w:rPr>
          <w:b/>
          <w:bCs/>
          <w:sz w:val="24"/>
          <w:szCs w:val="24"/>
          <w:lang w:val="en-IN" w:bidi="ne-NP"/>
        </w:rPr>
      </w:pPr>
      <w:r>
        <w:rPr>
          <w:b/>
          <w:bCs/>
          <w:sz w:val="24"/>
          <w:szCs w:val="24"/>
          <w:lang w:val="en-IN" w:bidi="ne-NP"/>
        </w:rPr>
        <w:t>c. Ledger Hashing Service</w:t>
      </w:r>
    </w:p>
    <w:p w14:paraId="5A835223">
      <w:pPr>
        <w:widowControl/>
        <w:numPr>
          <w:ilvl w:val="0"/>
          <w:numId w:val="20"/>
        </w:numPr>
        <w:suppressAutoHyphens w:val="0"/>
        <w:spacing w:before="100" w:beforeAutospacing="1" w:after="100" w:afterAutospacing="1"/>
        <w:rPr>
          <w:sz w:val="24"/>
          <w:szCs w:val="24"/>
          <w:lang w:val="en-IN" w:bidi="ne-NP"/>
        </w:rPr>
      </w:pPr>
      <w:r>
        <w:rPr>
          <w:sz w:val="24"/>
          <w:szCs w:val="24"/>
          <w:lang w:val="en-IN" w:bidi="ne-NP"/>
        </w:rPr>
        <w:t>Generates SHA-256 hashes for every visitor record</w:t>
      </w:r>
    </w:p>
    <w:p w14:paraId="7AF2E300">
      <w:pPr>
        <w:widowControl/>
        <w:numPr>
          <w:ilvl w:val="0"/>
          <w:numId w:val="20"/>
        </w:numPr>
        <w:suppressAutoHyphens w:val="0"/>
        <w:spacing w:before="100" w:beforeAutospacing="1" w:after="100" w:afterAutospacing="1"/>
        <w:rPr>
          <w:sz w:val="24"/>
          <w:szCs w:val="24"/>
          <w:lang w:val="en-IN" w:bidi="ne-NP"/>
        </w:rPr>
      </w:pPr>
      <w:r>
        <w:rPr>
          <w:sz w:val="24"/>
          <w:szCs w:val="24"/>
          <w:lang w:val="en-IN" w:bidi="ne-NP"/>
        </w:rPr>
        <w:t>Validates stored logs to detect tampering</w:t>
      </w:r>
    </w:p>
    <w:p w14:paraId="52FB727B">
      <w:pPr>
        <w:widowControl/>
        <w:numPr>
          <w:ilvl w:val="0"/>
          <w:numId w:val="20"/>
        </w:numPr>
        <w:suppressAutoHyphens w:val="0"/>
        <w:spacing w:before="100" w:beforeAutospacing="1" w:after="100" w:afterAutospacing="1"/>
        <w:rPr>
          <w:sz w:val="24"/>
          <w:szCs w:val="24"/>
          <w:lang w:val="en-IN" w:bidi="ne-NP"/>
        </w:rPr>
      </w:pPr>
      <w:r>
        <w:rPr>
          <w:sz w:val="24"/>
          <w:szCs w:val="24"/>
          <w:lang w:val="en-IN" w:bidi="ne-NP"/>
        </w:rPr>
        <w:t>Communicates results back to the backend</w:t>
      </w:r>
    </w:p>
    <w:p w14:paraId="1363BFB7">
      <w:pPr>
        <w:widowControl/>
        <w:suppressAutoHyphens w:val="0"/>
        <w:spacing w:before="100" w:beforeAutospacing="1" w:after="100" w:afterAutospacing="1"/>
        <w:outlineLvl w:val="2"/>
        <w:rPr>
          <w:b/>
          <w:bCs/>
          <w:sz w:val="27"/>
          <w:szCs w:val="27"/>
          <w:lang w:val="en-IN" w:bidi="ne-NP"/>
        </w:rPr>
      </w:pPr>
      <w:r>
        <w:rPr>
          <w:b/>
          <w:bCs/>
          <w:sz w:val="27"/>
          <w:szCs w:val="27"/>
          <w:lang w:val="en-IN" w:bidi="ne-NP"/>
        </w:rPr>
        <w:t>5. QR System Implementation</w:t>
      </w:r>
    </w:p>
    <w:p w14:paraId="74BE7996">
      <w:pPr>
        <w:widowControl/>
        <w:suppressAutoHyphens w:val="0"/>
        <w:spacing w:before="100" w:beforeAutospacing="1" w:after="100" w:afterAutospacing="1"/>
        <w:rPr>
          <w:sz w:val="24"/>
          <w:szCs w:val="24"/>
          <w:lang w:val="en-IN" w:bidi="ne-NP"/>
        </w:rPr>
      </w:pPr>
      <w:r>
        <w:rPr>
          <w:sz w:val="24"/>
          <w:szCs w:val="24"/>
          <w:lang w:val="en-IN" w:bidi="ne-NP"/>
        </w:rPr>
        <w:t>Using the UUID library, the QR generator encodes a unique token.</w:t>
      </w:r>
      <w:r>
        <w:rPr>
          <w:sz w:val="24"/>
          <w:szCs w:val="24"/>
          <w:lang w:val="en-IN" w:bidi="ne-NP"/>
        </w:rPr>
        <w:br w:type="textWrapping"/>
      </w:r>
      <w:r>
        <w:rPr>
          <w:sz w:val="24"/>
          <w:szCs w:val="24"/>
          <w:lang w:val="en-IN" w:bidi="ne-NP"/>
        </w:rPr>
        <w:t>The qrcode library was used to produce downloadable QR images.</w:t>
      </w:r>
      <w:r>
        <w:rPr>
          <w:sz w:val="24"/>
          <w:szCs w:val="24"/>
          <w:lang w:val="en-IN" w:bidi="ne-NP"/>
        </w:rPr>
        <w:br w:type="textWrapping"/>
      </w:r>
      <w:r>
        <w:rPr>
          <w:sz w:val="24"/>
          <w:szCs w:val="24"/>
          <w:lang w:val="en-IN" w:bidi="ne-NP"/>
        </w:rPr>
        <w:t>The backend verifies the QR token during check-in.</w:t>
      </w:r>
    </w:p>
    <w:p w14:paraId="4A4B72D7">
      <w:pPr>
        <w:widowControl/>
        <w:suppressAutoHyphens w:val="0"/>
        <w:spacing w:before="100" w:beforeAutospacing="1" w:after="100" w:afterAutospacing="1"/>
        <w:outlineLvl w:val="2"/>
        <w:rPr>
          <w:b/>
          <w:bCs/>
          <w:sz w:val="27"/>
          <w:szCs w:val="27"/>
          <w:lang w:val="en-IN" w:bidi="ne-NP"/>
        </w:rPr>
      </w:pPr>
      <w:r>
        <w:rPr>
          <w:b/>
          <w:bCs/>
          <w:sz w:val="27"/>
          <w:szCs w:val="27"/>
          <w:lang w:val="en-IN" w:bidi="ne-NP"/>
        </w:rPr>
        <w:t>6. Testing and Integration</w:t>
      </w:r>
    </w:p>
    <w:p w14:paraId="4B818BFB">
      <w:pPr>
        <w:widowControl/>
        <w:numPr>
          <w:ilvl w:val="0"/>
          <w:numId w:val="21"/>
        </w:numPr>
        <w:suppressAutoHyphens w:val="0"/>
        <w:spacing w:before="100" w:beforeAutospacing="1" w:after="100" w:afterAutospacing="1"/>
        <w:rPr>
          <w:sz w:val="24"/>
          <w:szCs w:val="24"/>
          <w:lang w:val="en-IN" w:bidi="ne-NP"/>
        </w:rPr>
      </w:pPr>
      <w:r>
        <w:rPr>
          <w:sz w:val="24"/>
          <w:szCs w:val="24"/>
          <w:lang w:val="en-IN" w:bidi="ne-NP"/>
        </w:rPr>
        <w:t>Unit testing was performed for individual modules</w:t>
      </w:r>
    </w:p>
    <w:p w14:paraId="43E3E8E9">
      <w:pPr>
        <w:widowControl/>
        <w:numPr>
          <w:ilvl w:val="0"/>
          <w:numId w:val="21"/>
        </w:numPr>
        <w:suppressAutoHyphens w:val="0"/>
        <w:spacing w:before="100" w:beforeAutospacing="1" w:after="100" w:afterAutospacing="1"/>
        <w:rPr>
          <w:sz w:val="24"/>
          <w:szCs w:val="24"/>
          <w:lang w:val="en-IN" w:bidi="ne-NP"/>
        </w:rPr>
      </w:pPr>
      <w:r>
        <w:rPr>
          <w:sz w:val="24"/>
          <w:szCs w:val="24"/>
          <w:lang w:val="en-IN" w:bidi="ne-NP"/>
        </w:rPr>
        <w:t>API testing was conducted using Postman</w:t>
      </w:r>
    </w:p>
    <w:p w14:paraId="196B0C7C">
      <w:pPr>
        <w:widowControl/>
        <w:numPr>
          <w:ilvl w:val="0"/>
          <w:numId w:val="21"/>
        </w:numPr>
        <w:suppressAutoHyphens w:val="0"/>
        <w:spacing w:before="100" w:beforeAutospacing="1" w:after="100" w:afterAutospacing="1"/>
        <w:rPr>
          <w:sz w:val="24"/>
          <w:szCs w:val="24"/>
          <w:lang w:val="en-IN" w:bidi="ne-NP"/>
        </w:rPr>
      </w:pPr>
      <w:r>
        <w:rPr>
          <w:sz w:val="24"/>
          <w:szCs w:val="24"/>
          <w:lang w:val="en-IN" w:bidi="ne-NP"/>
        </w:rPr>
        <w:t>Integration testing ensured that React, Express, PostgreSQL, and Python microservices worked together smoothly</w:t>
      </w:r>
    </w:p>
    <w:p w14:paraId="3ACAC2B8">
      <w:pPr>
        <w:widowControl/>
        <w:numPr>
          <w:ilvl w:val="0"/>
          <w:numId w:val="21"/>
        </w:numPr>
        <w:suppressAutoHyphens w:val="0"/>
        <w:spacing w:before="100" w:beforeAutospacing="1" w:after="100" w:afterAutospacing="1"/>
        <w:rPr>
          <w:sz w:val="24"/>
          <w:szCs w:val="24"/>
          <w:lang w:val="en-IN" w:bidi="ne-NP"/>
        </w:rPr>
      </w:pPr>
      <w:r>
        <w:rPr>
          <w:sz w:val="24"/>
          <w:szCs w:val="24"/>
          <w:lang w:val="en-IN" w:bidi="ne-NP"/>
        </w:rPr>
        <w:t>Edge-case scenarios such as incorrect QR, low-light face images, tampered logs, or repeated visits were thoroughly tested</w:t>
      </w:r>
    </w:p>
    <w:p w14:paraId="14A22389">
      <w:pPr>
        <w:widowControl/>
        <w:suppressAutoHyphens w:val="0"/>
        <w:spacing w:before="100" w:beforeAutospacing="1" w:after="100" w:afterAutospacing="1"/>
        <w:rPr>
          <w:sz w:val="24"/>
          <w:szCs w:val="24"/>
          <w:lang w:val="en-IN" w:bidi="ne-NP"/>
        </w:rPr>
      </w:pPr>
    </w:p>
    <w:p w14:paraId="26D7C99A">
      <w:pPr>
        <w:widowControl/>
        <w:suppressAutoHyphens w:val="0"/>
        <w:spacing w:before="100" w:beforeAutospacing="1" w:after="100" w:afterAutospacing="1"/>
        <w:rPr>
          <w:sz w:val="24"/>
          <w:szCs w:val="24"/>
          <w:lang w:val="en-IN" w:bidi="ne-NP"/>
        </w:rPr>
      </w:pPr>
    </w:p>
    <w:p w14:paraId="624DA309">
      <w:pPr>
        <w:widowControl/>
        <w:suppressAutoHyphens w:val="0"/>
        <w:spacing w:before="100" w:beforeAutospacing="1" w:after="100" w:afterAutospacing="1"/>
        <w:rPr>
          <w:sz w:val="24"/>
          <w:szCs w:val="24"/>
          <w:lang w:val="en-IN" w:bidi="ne-NP"/>
        </w:rPr>
      </w:pPr>
    </w:p>
    <w:p w14:paraId="380D90B1">
      <w:pPr>
        <w:widowControl/>
        <w:suppressAutoHyphens w:val="0"/>
        <w:spacing w:before="100" w:beforeAutospacing="1" w:after="100" w:afterAutospacing="1"/>
        <w:rPr>
          <w:sz w:val="24"/>
          <w:szCs w:val="24"/>
          <w:lang w:val="en-IN" w:bidi="ne-NP"/>
        </w:rPr>
      </w:pPr>
    </w:p>
    <w:p w14:paraId="0B384268">
      <w:pPr>
        <w:widowControl/>
        <w:suppressAutoHyphens w:val="0"/>
        <w:spacing w:before="100" w:beforeAutospacing="1" w:after="100" w:afterAutospacing="1"/>
        <w:rPr>
          <w:sz w:val="24"/>
          <w:szCs w:val="24"/>
          <w:lang w:val="en-IN" w:bidi="ne-NP"/>
        </w:rPr>
      </w:pPr>
    </w:p>
    <w:p w14:paraId="5786F2C4">
      <w:pPr>
        <w:widowControl/>
        <w:suppressAutoHyphens w:val="0"/>
        <w:spacing w:before="100" w:beforeAutospacing="1" w:after="100" w:afterAutospacing="1"/>
        <w:rPr>
          <w:sz w:val="24"/>
          <w:szCs w:val="24"/>
          <w:lang w:val="en-IN" w:bidi="ne-NP"/>
        </w:rPr>
      </w:pPr>
    </w:p>
    <w:p w14:paraId="131A81EA">
      <w:pPr>
        <w:widowControl/>
        <w:suppressAutoHyphens w:val="0"/>
        <w:spacing w:before="100" w:beforeAutospacing="1" w:after="100" w:afterAutospacing="1"/>
        <w:rPr>
          <w:sz w:val="24"/>
          <w:szCs w:val="24"/>
          <w:lang w:val="en-IN" w:bidi="ne-NP"/>
        </w:rPr>
      </w:pPr>
    </w:p>
    <w:p w14:paraId="7AE979D6">
      <w:pPr>
        <w:widowControl/>
        <w:suppressAutoHyphens w:val="0"/>
        <w:spacing w:before="100" w:beforeAutospacing="1" w:after="100" w:afterAutospacing="1"/>
        <w:rPr>
          <w:sz w:val="24"/>
          <w:szCs w:val="24"/>
          <w:lang w:val="en-IN" w:bidi="ne-NP"/>
        </w:rPr>
      </w:pPr>
    </w:p>
    <w:p w14:paraId="682A80A3">
      <w:pPr>
        <w:widowControl/>
        <w:suppressAutoHyphens w:val="0"/>
        <w:spacing w:before="100" w:beforeAutospacing="1" w:after="100" w:afterAutospacing="1"/>
        <w:rPr>
          <w:sz w:val="24"/>
          <w:szCs w:val="24"/>
          <w:lang w:val="en-IN" w:bidi="ne-NP"/>
        </w:rPr>
      </w:pPr>
    </w:p>
    <w:p w14:paraId="73ED335F">
      <w:pPr>
        <w:widowControl/>
        <w:suppressAutoHyphens w:val="0"/>
        <w:spacing w:before="100" w:beforeAutospacing="1" w:after="100" w:afterAutospacing="1"/>
        <w:rPr>
          <w:sz w:val="24"/>
          <w:szCs w:val="24"/>
          <w:lang w:val="en-IN" w:bidi="ne-NP"/>
        </w:rPr>
      </w:pPr>
    </w:p>
    <w:p w14:paraId="15339E0A">
      <w:pPr>
        <w:widowControl/>
        <w:suppressAutoHyphens w:val="0"/>
        <w:spacing w:before="100" w:beforeAutospacing="1" w:after="100" w:afterAutospacing="1"/>
        <w:rPr>
          <w:sz w:val="24"/>
          <w:szCs w:val="24"/>
          <w:lang w:val="en-IN" w:bidi="ne-NP"/>
        </w:rPr>
      </w:pPr>
    </w:p>
    <w:p w14:paraId="63731D1D">
      <w:pPr>
        <w:widowControl/>
        <w:suppressAutoHyphens w:val="0"/>
        <w:spacing w:before="100" w:beforeAutospacing="1" w:after="100" w:afterAutospacing="1"/>
        <w:rPr>
          <w:sz w:val="24"/>
          <w:szCs w:val="24"/>
          <w:lang w:val="en-IN" w:bidi="ne-NP"/>
        </w:rPr>
      </w:pPr>
    </w:p>
    <w:p w14:paraId="30163FEF">
      <w:pPr>
        <w:widowControl/>
        <w:suppressAutoHyphens w:val="0"/>
        <w:spacing w:before="100" w:beforeAutospacing="1" w:after="100" w:afterAutospacing="1"/>
        <w:rPr>
          <w:sz w:val="24"/>
          <w:szCs w:val="24"/>
          <w:lang w:val="en-IN" w:bidi="ne-NP"/>
        </w:rPr>
      </w:pPr>
    </w:p>
    <w:p w14:paraId="3622FC69">
      <w:pPr>
        <w:widowControl/>
        <w:suppressAutoHyphens w:val="0"/>
        <w:spacing w:before="100" w:beforeAutospacing="1" w:after="100" w:afterAutospacing="1"/>
        <w:rPr>
          <w:sz w:val="24"/>
          <w:szCs w:val="24"/>
          <w:lang w:val="en-IN" w:bidi="ne-NP"/>
        </w:rPr>
      </w:pPr>
    </w:p>
    <w:p w14:paraId="3E735CE2">
      <w:pPr>
        <w:widowControl/>
        <w:suppressAutoHyphens w:val="0"/>
        <w:spacing w:before="100" w:beforeAutospacing="1" w:after="100" w:afterAutospacing="1"/>
        <w:rPr>
          <w:sz w:val="24"/>
          <w:szCs w:val="24"/>
          <w:lang w:val="en-IN" w:bidi="ne-NP"/>
        </w:rPr>
      </w:pPr>
    </w:p>
    <w:p w14:paraId="09DE0806">
      <w:pPr>
        <w:widowControl/>
        <w:suppressAutoHyphens w:val="0"/>
        <w:spacing w:before="100" w:beforeAutospacing="1" w:after="100" w:afterAutospacing="1"/>
        <w:rPr>
          <w:sz w:val="24"/>
          <w:szCs w:val="24"/>
          <w:lang w:val="en-IN" w:bidi="ne-NP"/>
        </w:rPr>
      </w:pPr>
    </w:p>
    <w:p w14:paraId="14FFF04C">
      <w:pPr>
        <w:widowControl/>
        <w:suppressAutoHyphens w:val="0"/>
        <w:spacing w:before="100" w:beforeAutospacing="1" w:after="100" w:afterAutospacing="1"/>
        <w:rPr>
          <w:sz w:val="24"/>
          <w:szCs w:val="24"/>
          <w:lang w:val="en-IN" w:bidi="ne-NP"/>
        </w:rPr>
      </w:pPr>
    </w:p>
    <w:p w14:paraId="2BE90E73">
      <w:pPr>
        <w:widowControl/>
        <w:suppressAutoHyphens w:val="0"/>
        <w:spacing w:before="100" w:beforeAutospacing="1" w:after="100" w:afterAutospacing="1"/>
        <w:rPr>
          <w:sz w:val="24"/>
          <w:szCs w:val="24"/>
          <w:lang w:val="en-IN" w:bidi="ne-NP"/>
        </w:rPr>
      </w:pPr>
    </w:p>
    <w:p w14:paraId="7DD54968">
      <w:pPr>
        <w:pStyle w:val="2"/>
        <w:spacing w:line="360" w:lineRule="auto"/>
        <w:ind w:left="0"/>
      </w:pPr>
      <w:bookmarkStart w:id="7" w:name="_GoBack"/>
      <w:bookmarkEnd w:id="7"/>
      <w:r>
        <w:t>Chapter 5</w:t>
      </w:r>
    </w:p>
    <w:p w14:paraId="795FDE1E">
      <w:pPr>
        <w:pStyle w:val="4"/>
        <w:tabs>
          <w:tab w:val="left" w:pos="1291"/>
          <w:tab w:val="left" w:pos="1292"/>
        </w:tabs>
        <w:spacing w:line="360" w:lineRule="auto"/>
        <w:ind w:left="420" w:firstLine="0"/>
        <w:jc w:val="center"/>
        <w:rPr>
          <w:i/>
          <w:iCs/>
          <w:sz w:val="36"/>
          <w:szCs w:val="36"/>
          <w:bdr w:val="single" w:color="D9D9E3" w:sz="2" w:space="0"/>
        </w:rPr>
      </w:pPr>
      <w:r>
        <w:rPr>
          <w:rStyle w:val="13"/>
          <w:i w:val="0"/>
          <w:iCs w:val="0"/>
          <w:sz w:val="36"/>
          <w:szCs w:val="36"/>
        </w:rPr>
        <w:t>Features and Functionality:</w:t>
      </w:r>
    </w:p>
    <w:p w14:paraId="74869460">
      <w:pPr>
        <w:pStyle w:val="11"/>
        <w:spacing w:before="11" w:line="360" w:lineRule="auto"/>
        <w:jc w:val="both"/>
        <w:rPr>
          <w:color w:val="000000"/>
          <w:sz w:val="27"/>
          <w:szCs w:val="27"/>
        </w:rPr>
      </w:pPr>
    </w:p>
    <w:p w14:paraId="10C5A09D">
      <w:pPr>
        <w:spacing w:before="11" w:line="360" w:lineRule="auto"/>
        <w:jc w:val="both"/>
        <w:rPr>
          <w:rFonts w:eastAsia="Droid Sans Fallback"/>
        </w:rPr>
      </w:pPr>
      <w:r>
        <w:rPr>
          <w:rFonts w:eastAsia="Droid Sans Fallback"/>
          <w:sz w:val="24"/>
          <w:szCs w:val="24"/>
        </w:rPr>
        <w:t>The Intelligent, Integrated Visitor Management System (II-VMS) offers a comprehensive set of features designed to improve security, streamline visitor entry, and support efficient administration. The system provides a fully contactless registration process through a responsive web interface, allowing visitors to easily submit their details online. After registration, a unique QR token is generated for each visitor, enabling fast and reliable check-in at the entry point. To enhance identity assurance, the system incorporates biometric face verification using Python-based recognition models, ensuring that only the authorized individual can enter. Every visitor log is secured using a SHA-256 hashing mechanism, creating an immutable ledger that instantly detects any attempts at data tampering. Administrators can track visitor activity in real time through a centralized dashboard that displays active check-ins, timestamps, and verification statuses. The system further integrates machine-learning–based analytics to provide insights such as peak visiting hours, frequent visitors, and unusual activity patterns. Additional features include secure role-based admin access, automated email or SMS alerts for important events, exportable visitor reports, and a highly scalable architecture where each module operates independently. Together, these functionalities make II-VMS a smart, secure, and future-ready visitor management solution.</w:t>
      </w:r>
    </w:p>
    <w:p w14:paraId="5C8C6B09">
      <w:pPr>
        <w:tabs>
          <w:tab w:val="left" w:pos="1292"/>
        </w:tabs>
        <w:spacing w:before="80" w:line="360" w:lineRule="auto"/>
        <w:jc w:val="both"/>
        <w:rPr>
          <w:sz w:val="24"/>
          <w:szCs w:val="24"/>
        </w:rPr>
      </w:pPr>
    </w:p>
    <w:p w14:paraId="3382A365">
      <w:pPr>
        <w:tabs>
          <w:tab w:val="left" w:pos="7116"/>
        </w:tabs>
        <w:spacing w:before="80" w:line="360" w:lineRule="auto"/>
        <w:jc w:val="both"/>
        <w:rPr>
          <w:sz w:val="24"/>
          <w:szCs w:val="24"/>
        </w:rPr>
      </w:pPr>
      <w:r>
        <w:rPr>
          <w:sz w:val="24"/>
          <w:szCs w:val="24"/>
        </w:rPr>
        <w:tab/>
      </w:r>
    </w:p>
    <w:p w14:paraId="5C71F136">
      <w:pPr>
        <w:tabs>
          <w:tab w:val="left" w:pos="1292"/>
        </w:tabs>
        <w:spacing w:before="80" w:line="360" w:lineRule="auto"/>
        <w:jc w:val="both"/>
        <w:rPr>
          <w:sz w:val="24"/>
          <w:szCs w:val="24"/>
        </w:rPr>
      </w:pPr>
    </w:p>
    <w:p w14:paraId="62199465">
      <w:pPr>
        <w:tabs>
          <w:tab w:val="left" w:pos="1292"/>
        </w:tabs>
        <w:spacing w:before="80" w:line="360" w:lineRule="auto"/>
        <w:jc w:val="both"/>
        <w:rPr>
          <w:sz w:val="24"/>
          <w:szCs w:val="24"/>
        </w:rPr>
      </w:pPr>
    </w:p>
    <w:p w14:paraId="0DA123B1">
      <w:pPr>
        <w:tabs>
          <w:tab w:val="left" w:pos="1292"/>
        </w:tabs>
        <w:spacing w:before="80" w:line="360" w:lineRule="auto"/>
        <w:jc w:val="both"/>
        <w:rPr>
          <w:sz w:val="24"/>
          <w:szCs w:val="24"/>
        </w:rPr>
      </w:pPr>
    </w:p>
    <w:p w14:paraId="4C4CEA3D">
      <w:pPr>
        <w:tabs>
          <w:tab w:val="left" w:pos="1292"/>
        </w:tabs>
        <w:spacing w:before="80" w:line="360" w:lineRule="auto"/>
        <w:jc w:val="both"/>
        <w:rPr>
          <w:sz w:val="24"/>
          <w:szCs w:val="24"/>
        </w:rPr>
      </w:pPr>
    </w:p>
    <w:p w14:paraId="50895670">
      <w:pPr>
        <w:tabs>
          <w:tab w:val="left" w:pos="1292"/>
        </w:tabs>
        <w:spacing w:before="80" w:line="360" w:lineRule="auto"/>
        <w:jc w:val="both"/>
        <w:rPr>
          <w:sz w:val="24"/>
          <w:szCs w:val="24"/>
        </w:rPr>
      </w:pPr>
    </w:p>
    <w:p w14:paraId="38C1F859">
      <w:pPr>
        <w:tabs>
          <w:tab w:val="left" w:pos="1292"/>
        </w:tabs>
        <w:spacing w:before="80" w:line="360" w:lineRule="auto"/>
        <w:jc w:val="both"/>
        <w:rPr>
          <w:sz w:val="24"/>
          <w:szCs w:val="24"/>
        </w:rPr>
      </w:pPr>
    </w:p>
    <w:p w14:paraId="0C8FE7CE">
      <w:pPr>
        <w:tabs>
          <w:tab w:val="left" w:pos="1292"/>
        </w:tabs>
        <w:spacing w:before="80" w:line="360" w:lineRule="auto"/>
        <w:jc w:val="both"/>
        <w:rPr>
          <w:sz w:val="24"/>
          <w:szCs w:val="24"/>
        </w:rPr>
      </w:pPr>
    </w:p>
    <w:p w14:paraId="41004F19">
      <w:pPr>
        <w:tabs>
          <w:tab w:val="left" w:pos="1292"/>
        </w:tabs>
        <w:spacing w:before="80" w:line="360" w:lineRule="auto"/>
        <w:jc w:val="both"/>
        <w:rPr>
          <w:sz w:val="24"/>
          <w:szCs w:val="24"/>
        </w:rPr>
      </w:pPr>
    </w:p>
    <w:p w14:paraId="67C0C651">
      <w:pPr>
        <w:tabs>
          <w:tab w:val="left" w:pos="1292"/>
        </w:tabs>
        <w:spacing w:before="80" w:line="360" w:lineRule="auto"/>
        <w:jc w:val="both"/>
        <w:rPr>
          <w:sz w:val="24"/>
          <w:szCs w:val="24"/>
        </w:rPr>
      </w:pPr>
    </w:p>
    <w:p w14:paraId="69677BF9">
      <w:pPr>
        <w:pStyle w:val="2"/>
        <w:spacing w:line="360" w:lineRule="auto"/>
        <w:ind w:left="0"/>
      </w:pPr>
      <w:r>
        <w:t>Chapter 6</w:t>
      </w:r>
    </w:p>
    <w:p w14:paraId="724B911B">
      <w:pPr>
        <w:pStyle w:val="2"/>
        <w:spacing w:line="360" w:lineRule="auto"/>
        <w:ind w:left="0"/>
      </w:pPr>
      <w:r>
        <w:t xml:space="preserve">Result </w:t>
      </w:r>
    </w:p>
    <w:p w14:paraId="3B4B8752">
      <w:pPr>
        <w:widowControl/>
        <w:suppressAutoHyphens w:val="0"/>
        <w:spacing w:before="100" w:beforeAutospacing="1" w:after="100" w:afterAutospacing="1"/>
        <w:jc w:val="both"/>
        <w:rPr>
          <w:sz w:val="24"/>
          <w:szCs w:val="24"/>
          <w:lang w:val="en-IN" w:bidi="ne-NP"/>
        </w:rPr>
      </w:pPr>
      <w:r>
        <w:rPr>
          <w:sz w:val="24"/>
          <w:szCs w:val="24"/>
          <w:lang w:val="en-IN" w:bidi="ne-NP"/>
        </w:rPr>
        <w:t>The implementation of the Intelligent, Integrated Visitor Management System (II-VMS) resulted in a fully functional and efficient platform capable of securely managing visitor entry from start to finish. The system successfully demonstrated seamless visitor registration through a responsive React-based interface, allowing users to submit their details quickly without manual intervention. The QR code generation feature worked reliably, producing unique and scannable tokens that enabled effortless and contactless check-ins. During testing, the QR verification endpoint consistently retrieved accurate visitor information and validated their entry status in real time. The biometric face recognition module performed effectively by comparing live images with stored records and providing a confidence score for identity verification. This significantly strengthened security by ensuring that only the legitimate visitor was granted access.</w:t>
      </w:r>
    </w:p>
    <w:p w14:paraId="5B9335F8">
      <w:pPr>
        <w:widowControl/>
        <w:suppressAutoHyphens w:val="0"/>
        <w:spacing w:before="100" w:beforeAutospacing="1" w:after="100" w:afterAutospacing="1"/>
        <w:jc w:val="both"/>
        <w:rPr>
          <w:sz w:val="24"/>
          <w:szCs w:val="24"/>
          <w:lang w:val="en-IN" w:bidi="ne-NP"/>
        </w:rPr>
      </w:pPr>
      <w:r>
        <w:rPr>
          <w:sz w:val="24"/>
          <w:szCs w:val="24"/>
          <w:lang w:val="en-IN" w:bidi="ne-NP"/>
        </w:rPr>
        <w:t>The immutable ledger feature also provided strong evidence of tamper-proof logging. When visitor data was stored, its corresponding SHA-256 hash remained consistent, and intentional data modifications generated mismatched hashes—proving the system’s ability to detect any unauthorized changes. The analytics engine successfully generated meaningful insights, including daily visitor trends, peak hours, and repeat visit patterns. These results were visualized clearly on the admin dashboard through interactive charts. Administrators were able to monitor live check-ins, track suspicious events, and export logs for reporting purposes. Overall, the system performed smoothly under various test scenarios, confirming that the architecture is stable, scalable, and capable of handling real-world institutional visitor management needs.</w:t>
      </w:r>
    </w:p>
    <w:p w14:paraId="7B04FA47">
      <w:pPr>
        <w:tabs>
          <w:tab w:val="left" w:pos="1292"/>
        </w:tabs>
        <w:spacing w:before="80" w:line="360" w:lineRule="auto"/>
        <w:jc w:val="center"/>
        <w:rPr>
          <w:b/>
          <w:bCs/>
          <w:sz w:val="36"/>
          <w:szCs w:val="36"/>
        </w:rPr>
      </w:pPr>
    </w:p>
    <w:p w14:paraId="568C698B">
      <w:pPr>
        <w:tabs>
          <w:tab w:val="left" w:pos="1292"/>
        </w:tabs>
        <w:spacing w:before="80" w:line="360" w:lineRule="auto"/>
        <w:jc w:val="center"/>
        <w:rPr>
          <w:b/>
          <w:bCs/>
          <w:sz w:val="36"/>
          <w:szCs w:val="36"/>
        </w:rPr>
      </w:pPr>
    </w:p>
    <w:p w14:paraId="1A939487">
      <w:pPr>
        <w:tabs>
          <w:tab w:val="left" w:pos="1292"/>
        </w:tabs>
        <w:spacing w:before="80" w:line="360" w:lineRule="auto"/>
        <w:jc w:val="center"/>
        <w:rPr>
          <w:b/>
          <w:bCs/>
          <w:sz w:val="36"/>
          <w:szCs w:val="36"/>
        </w:rPr>
      </w:pPr>
    </w:p>
    <w:p w14:paraId="6AA258D8">
      <w:pPr>
        <w:tabs>
          <w:tab w:val="left" w:pos="1292"/>
        </w:tabs>
        <w:spacing w:before="80" w:line="360" w:lineRule="auto"/>
        <w:jc w:val="center"/>
        <w:rPr>
          <w:b/>
          <w:bCs/>
          <w:sz w:val="36"/>
          <w:szCs w:val="36"/>
        </w:rPr>
      </w:pPr>
    </w:p>
    <w:p w14:paraId="6FFBD3EC">
      <w:pPr>
        <w:tabs>
          <w:tab w:val="left" w:pos="1292"/>
        </w:tabs>
        <w:spacing w:before="80" w:line="360" w:lineRule="auto"/>
        <w:jc w:val="center"/>
        <w:rPr>
          <w:b/>
          <w:bCs/>
          <w:sz w:val="36"/>
          <w:szCs w:val="36"/>
        </w:rPr>
      </w:pPr>
    </w:p>
    <w:p w14:paraId="30DCCCAD">
      <w:pPr>
        <w:tabs>
          <w:tab w:val="left" w:pos="1292"/>
        </w:tabs>
        <w:spacing w:before="80" w:line="360" w:lineRule="auto"/>
        <w:jc w:val="center"/>
        <w:rPr>
          <w:b/>
          <w:bCs/>
          <w:sz w:val="36"/>
          <w:szCs w:val="36"/>
        </w:rPr>
      </w:pPr>
    </w:p>
    <w:p w14:paraId="36AF6883">
      <w:pPr>
        <w:tabs>
          <w:tab w:val="left" w:pos="1292"/>
        </w:tabs>
        <w:spacing w:before="80" w:line="360" w:lineRule="auto"/>
        <w:jc w:val="center"/>
        <w:rPr>
          <w:b/>
          <w:bCs/>
          <w:sz w:val="36"/>
          <w:szCs w:val="36"/>
        </w:rPr>
      </w:pPr>
    </w:p>
    <w:p w14:paraId="1CB9E878">
      <w:pPr>
        <w:tabs>
          <w:tab w:val="left" w:pos="1292"/>
        </w:tabs>
        <w:spacing w:before="80" w:line="360" w:lineRule="auto"/>
        <w:jc w:val="center"/>
        <w:rPr>
          <w:b/>
          <w:bCs/>
          <w:sz w:val="36"/>
          <w:szCs w:val="36"/>
        </w:rPr>
      </w:pPr>
    </w:p>
    <w:p w14:paraId="203CBE46">
      <w:pPr>
        <w:tabs>
          <w:tab w:val="left" w:pos="1292"/>
        </w:tabs>
        <w:spacing w:before="80" w:line="360" w:lineRule="auto"/>
        <w:jc w:val="center"/>
        <w:rPr>
          <w:b/>
          <w:bCs/>
          <w:sz w:val="36"/>
          <w:szCs w:val="36"/>
        </w:rPr>
      </w:pPr>
    </w:p>
    <w:p w14:paraId="5982921E">
      <w:pPr>
        <w:tabs>
          <w:tab w:val="left" w:pos="1292"/>
        </w:tabs>
        <w:spacing w:before="80" w:line="360" w:lineRule="auto"/>
        <w:jc w:val="center"/>
        <w:rPr>
          <w:b/>
          <w:bCs/>
          <w:sz w:val="36"/>
          <w:szCs w:val="36"/>
        </w:rPr>
      </w:pPr>
      <w:r>
        <w:rPr>
          <w:b/>
          <w:bCs/>
          <w:sz w:val="36"/>
          <w:szCs w:val="36"/>
        </w:rPr>
        <w:t>CONCLUSION</w:t>
      </w:r>
    </w:p>
    <w:p w14:paraId="6177354B">
      <w:pPr>
        <w:tabs>
          <w:tab w:val="left" w:pos="912"/>
        </w:tabs>
        <w:spacing w:line="360" w:lineRule="auto"/>
        <w:jc w:val="both"/>
        <w:rPr>
          <w:color w:val="000000"/>
          <w:sz w:val="24"/>
          <w:szCs w:val="32"/>
          <w:lang w:val="en-IN"/>
        </w:rPr>
      </w:pPr>
      <w:r>
        <w:rPr>
          <w:color w:val="000000"/>
          <w:sz w:val="24"/>
          <w:szCs w:val="32"/>
          <w:lang w:val="en-IN"/>
        </w:rPr>
        <w:t>The Intelligent, Integrated Visitor Management System (II-VMS) successfully demonstrates how modern technologies can transform the traditional visitor entry process into a secure, efficient, and intelligent experience. By integrating contactless registration, QR-based authentication, biometric face verification, and immutable audit logging, the system provides a level of security and accuracy that conventional visitor logs cannot achieve. The modular architecture built using React.js, Express.js, PostgreSQL, and Python microservices ensures that each component functions independently while contributing to a seamless end-to-end workflow. Through machine-learning–driven analytics, the system not only records visitor information but also generates valuable insights that support better administrative decision-making.</w:t>
      </w:r>
    </w:p>
    <w:p w14:paraId="354469EB">
      <w:pPr>
        <w:tabs>
          <w:tab w:val="left" w:pos="912"/>
        </w:tabs>
        <w:spacing w:line="360" w:lineRule="auto"/>
        <w:jc w:val="both"/>
        <w:rPr>
          <w:color w:val="000000"/>
          <w:sz w:val="24"/>
          <w:szCs w:val="32"/>
          <w:lang w:val="en-IN"/>
        </w:rPr>
      </w:pPr>
      <w:r>
        <w:rPr>
          <w:color w:val="000000"/>
          <w:sz w:val="24"/>
          <w:szCs w:val="32"/>
          <w:lang w:val="en-IN"/>
        </w:rPr>
        <w:t>Overall, the project meets its objectives by delivering a scalable, tamper-proof, and user-friendly platform suitable for institutions, corporate environments, and secure facilities. The II-VMS enhances operational efficiency, strengthens identity assurance, and improves audit readiness, making it a comprehensive solution for modern visitor management challenges. This project highlights the potential of integrating software engineering principles with emerging technologies to build real-world, impactful applications.</w:t>
      </w:r>
    </w:p>
    <w:p w14:paraId="4E3AA91E">
      <w:pPr>
        <w:tabs>
          <w:tab w:val="left" w:pos="912"/>
        </w:tabs>
        <w:spacing w:line="360" w:lineRule="auto"/>
        <w:rPr>
          <w:color w:val="000000"/>
          <w:sz w:val="24"/>
          <w:szCs w:val="32"/>
        </w:rPr>
      </w:pPr>
      <w:r>
        <w:rPr>
          <w:color w:val="000000"/>
          <w:sz w:val="24"/>
          <w:szCs w:val="32"/>
        </w:rPr>
        <w:t>.</w:t>
      </w:r>
    </w:p>
    <w:p w14:paraId="62EBF9A1">
      <w:pPr>
        <w:tabs>
          <w:tab w:val="left" w:pos="912"/>
        </w:tabs>
        <w:spacing w:line="360" w:lineRule="auto"/>
        <w:rPr>
          <w:sz w:val="32"/>
          <w:szCs w:val="32"/>
        </w:rPr>
      </w:pPr>
    </w:p>
    <w:p w14:paraId="0C6C2CD5">
      <w:pPr>
        <w:tabs>
          <w:tab w:val="left" w:pos="912"/>
        </w:tabs>
        <w:spacing w:line="360" w:lineRule="auto"/>
        <w:jc w:val="both"/>
        <w:rPr>
          <w:sz w:val="32"/>
          <w:szCs w:val="32"/>
        </w:rPr>
      </w:pPr>
    </w:p>
    <w:p w14:paraId="709E88E4">
      <w:pPr>
        <w:tabs>
          <w:tab w:val="left" w:pos="912"/>
        </w:tabs>
        <w:spacing w:line="360" w:lineRule="auto"/>
        <w:jc w:val="both"/>
        <w:rPr>
          <w:sz w:val="32"/>
          <w:szCs w:val="32"/>
        </w:rPr>
      </w:pPr>
    </w:p>
    <w:p w14:paraId="508C98E9">
      <w:pPr>
        <w:tabs>
          <w:tab w:val="left" w:pos="912"/>
        </w:tabs>
        <w:spacing w:line="360" w:lineRule="auto"/>
        <w:jc w:val="both"/>
        <w:rPr>
          <w:sz w:val="32"/>
          <w:szCs w:val="32"/>
        </w:rPr>
      </w:pPr>
    </w:p>
    <w:p w14:paraId="779F8E76">
      <w:pPr>
        <w:tabs>
          <w:tab w:val="left" w:pos="912"/>
        </w:tabs>
        <w:spacing w:line="360" w:lineRule="auto"/>
        <w:jc w:val="both"/>
        <w:rPr>
          <w:sz w:val="32"/>
          <w:szCs w:val="32"/>
        </w:rPr>
      </w:pPr>
    </w:p>
    <w:p w14:paraId="7818863E">
      <w:pPr>
        <w:tabs>
          <w:tab w:val="left" w:pos="912"/>
        </w:tabs>
        <w:spacing w:line="360" w:lineRule="auto"/>
        <w:jc w:val="both"/>
        <w:rPr>
          <w:sz w:val="32"/>
          <w:szCs w:val="32"/>
        </w:rPr>
      </w:pPr>
    </w:p>
    <w:p w14:paraId="266E9C79">
      <w:pPr>
        <w:pStyle w:val="2"/>
        <w:spacing w:before="60"/>
        <w:ind w:left="0" w:right="2523"/>
        <w:jc w:val="left"/>
      </w:pPr>
    </w:p>
    <w:p w14:paraId="66461640">
      <w:pPr>
        <w:pStyle w:val="2"/>
        <w:spacing w:before="60"/>
        <w:ind w:left="0" w:right="2523"/>
        <w:jc w:val="left"/>
      </w:pPr>
    </w:p>
    <w:p w14:paraId="2451C1A8">
      <w:pPr>
        <w:pStyle w:val="2"/>
        <w:spacing w:before="60"/>
        <w:ind w:left="0" w:right="2523"/>
        <w:jc w:val="left"/>
      </w:pPr>
    </w:p>
    <w:p w14:paraId="5E22559D">
      <w:pPr>
        <w:pStyle w:val="2"/>
        <w:spacing w:before="60"/>
        <w:ind w:left="0" w:right="2523"/>
        <w:jc w:val="left"/>
      </w:pPr>
    </w:p>
    <w:p w14:paraId="00FE519D">
      <w:pPr>
        <w:pStyle w:val="2"/>
        <w:spacing w:before="60"/>
        <w:ind w:left="0" w:right="2523"/>
        <w:jc w:val="left"/>
      </w:pPr>
    </w:p>
    <w:p w14:paraId="6690D423">
      <w:pPr>
        <w:pStyle w:val="2"/>
        <w:spacing w:before="60"/>
        <w:ind w:left="0" w:right="2523"/>
        <w:jc w:val="left"/>
      </w:pPr>
    </w:p>
    <w:p w14:paraId="301610BC">
      <w:pPr>
        <w:pStyle w:val="2"/>
        <w:spacing w:before="60"/>
        <w:ind w:left="2522" w:right="2523"/>
      </w:pPr>
      <w:r>
        <w:t>REFERENCES</w:t>
      </w:r>
    </w:p>
    <w:p w14:paraId="5FD510BE">
      <w:pPr>
        <w:pStyle w:val="18"/>
        <w:numPr>
          <w:ilvl w:val="0"/>
          <w:numId w:val="22"/>
        </w:numPr>
        <w:suppressAutoHyphens w:val="0"/>
        <w:spacing w:before="100" w:after="100"/>
        <w:jc w:val="both"/>
      </w:pPr>
      <w:r>
        <w:t xml:space="preserve">Abate, A. F., Nappi, M., Riccio, D., &amp; Sabatino, G. (2007). </w:t>
      </w:r>
      <w:r>
        <w:rPr>
          <w:rStyle w:val="19"/>
        </w:rPr>
        <w:t>2D and 3D face recognition: A survey.</w:t>
      </w:r>
      <w:r>
        <w:t xml:space="preserve"> </w:t>
      </w:r>
      <w:r>
        <w:rPr>
          <w:rStyle w:val="13"/>
        </w:rPr>
        <w:t>Pattern Recognition Letters</w:t>
      </w:r>
      <w:r>
        <w:t>, 28(14), 1885–1906.</w:t>
      </w:r>
    </w:p>
    <w:p w14:paraId="0BF041A9">
      <w:pPr>
        <w:pStyle w:val="18"/>
        <w:numPr>
          <w:ilvl w:val="0"/>
          <w:numId w:val="22"/>
        </w:numPr>
        <w:suppressAutoHyphens w:val="0"/>
        <w:spacing w:before="100" w:after="100"/>
        <w:jc w:val="both"/>
      </w:pPr>
      <w:r>
        <w:t xml:space="preserve">King, D. E. (2009). </w:t>
      </w:r>
      <w:r>
        <w:rPr>
          <w:rStyle w:val="19"/>
        </w:rPr>
        <w:t>Dlib-ml: A Machine Learning Toolkit.</w:t>
      </w:r>
      <w:r>
        <w:t xml:space="preserve"> </w:t>
      </w:r>
      <w:r>
        <w:rPr>
          <w:rStyle w:val="13"/>
        </w:rPr>
        <w:t>Journal of Machine Learning Research</w:t>
      </w:r>
      <w:r>
        <w:t>, 10, 1755–1758.</w:t>
      </w:r>
    </w:p>
    <w:p w14:paraId="1B13B4CF">
      <w:pPr>
        <w:pStyle w:val="18"/>
        <w:numPr>
          <w:ilvl w:val="0"/>
          <w:numId w:val="22"/>
        </w:numPr>
        <w:suppressAutoHyphens w:val="0"/>
        <w:spacing w:before="100" w:after="100"/>
        <w:jc w:val="both"/>
      </w:pPr>
      <w:r>
        <w:t xml:space="preserve">Huang, G. B., Ramesh, M., Berg, T., &amp; Learned-Miller, E. (2007). </w:t>
      </w:r>
      <w:r>
        <w:rPr>
          <w:rStyle w:val="19"/>
        </w:rPr>
        <w:t>Labeled Faces in the Wild: A Database for Studying Face Recognition in Unconstrained Environments.</w:t>
      </w:r>
      <w:r>
        <w:t xml:space="preserve"> University of Massachusetts, Amherst.</w:t>
      </w:r>
    </w:p>
    <w:p w14:paraId="5E0C1674">
      <w:pPr>
        <w:pStyle w:val="18"/>
        <w:numPr>
          <w:ilvl w:val="0"/>
          <w:numId w:val="22"/>
        </w:numPr>
        <w:suppressAutoHyphens w:val="0"/>
        <w:spacing w:before="100" w:after="100"/>
        <w:jc w:val="both"/>
      </w:pPr>
      <w:r>
        <w:t xml:space="preserve">Zulkifli, N., Sulaiman, S., &amp; Ahmad, R. (2018). </w:t>
      </w:r>
      <w:r>
        <w:rPr>
          <w:rStyle w:val="19"/>
        </w:rPr>
        <w:t>QR Code-Based Security System: A Review.</w:t>
      </w:r>
      <w:r>
        <w:t xml:space="preserve"> </w:t>
      </w:r>
      <w:r>
        <w:rPr>
          <w:rStyle w:val="13"/>
        </w:rPr>
        <w:t>International Journal of Engineering &amp; Technology</w:t>
      </w:r>
      <w:r>
        <w:t>, 7(4), 27–31.</w:t>
      </w:r>
    </w:p>
    <w:p w14:paraId="10C65542">
      <w:pPr>
        <w:pStyle w:val="18"/>
        <w:numPr>
          <w:ilvl w:val="0"/>
          <w:numId w:val="22"/>
        </w:numPr>
        <w:suppressAutoHyphens w:val="0"/>
        <w:spacing w:before="100" w:after="100"/>
        <w:jc w:val="both"/>
      </w:pPr>
      <w:r>
        <w:t xml:space="preserve">Woodward, J. D., Orlans, N. M., &amp; Higgins, P. T. (2003). </w:t>
      </w:r>
      <w:r>
        <w:rPr>
          <w:rStyle w:val="19"/>
        </w:rPr>
        <w:t>Biometrics: Identity Assurance in the Information Age.</w:t>
      </w:r>
      <w:r>
        <w:t xml:space="preserve"> McGraw-Hill.</w:t>
      </w:r>
    </w:p>
    <w:p w14:paraId="23C174C8">
      <w:pPr>
        <w:pStyle w:val="18"/>
        <w:numPr>
          <w:ilvl w:val="0"/>
          <w:numId w:val="22"/>
        </w:numPr>
        <w:suppressAutoHyphens w:val="0"/>
        <w:spacing w:before="100" w:after="100"/>
        <w:jc w:val="both"/>
      </w:pPr>
      <w:r>
        <w:t xml:space="preserve">Mavroudi, E., Kapassa, E., &amp; Alonistioti, N. (2020). </w:t>
      </w:r>
      <w:r>
        <w:rPr>
          <w:rStyle w:val="19"/>
        </w:rPr>
        <w:t>Security and Privacy in Modern Visitor Management Systems.</w:t>
      </w:r>
      <w:r>
        <w:t xml:space="preserve"> </w:t>
      </w:r>
      <w:r>
        <w:rPr>
          <w:rStyle w:val="13"/>
        </w:rPr>
        <w:t>IEEE Access</w:t>
      </w:r>
      <w:r>
        <w:t>, 8, 130221–130234.</w:t>
      </w:r>
    </w:p>
    <w:p w14:paraId="4FA9F226">
      <w:pPr>
        <w:pStyle w:val="18"/>
        <w:numPr>
          <w:ilvl w:val="0"/>
          <w:numId w:val="22"/>
        </w:numPr>
        <w:suppressAutoHyphens w:val="0"/>
        <w:spacing w:before="100" w:after="100"/>
        <w:jc w:val="both"/>
      </w:pPr>
      <w:r>
        <w:t xml:space="preserve">Kwon, T., &amp; Kim, H. (2018). </w:t>
      </w:r>
      <w:r>
        <w:rPr>
          <w:rStyle w:val="19"/>
        </w:rPr>
        <w:t>A Tamper-Proof Logging System Using Hash Chains and Blockchain Principles.</w:t>
      </w:r>
      <w:r>
        <w:t xml:space="preserve"> </w:t>
      </w:r>
      <w:r>
        <w:rPr>
          <w:rStyle w:val="13"/>
        </w:rPr>
        <w:t>IEEE Transactions on Dependable and Secure Computing</w:t>
      </w:r>
      <w:r>
        <w:t>, 17(5), 965–978.</w:t>
      </w:r>
    </w:p>
    <w:p w14:paraId="45BB7F4F">
      <w:pPr>
        <w:pStyle w:val="18"/>
        <w:numPr>
          <w:ilvl w:val="0"/>
          <w:numId w:val="22"/>
        </w:numPr>
        <w:suppressAutoHyphens w:val="0"/>
        <w:spacing w:before="100" w:after="100"/>
        <w:jc w:val="both"/>
      </w:pPr>
      <w:r>
        <w:t xml:space="preserve">PostgreSQL Global Development Group. (2023). </w:t>
      </w:r>
      <w:r>
        <w:rPr>
          <w:rStyle w:val="19"/>
        </w:rPr>
        <w:t>PostgreSQL Documentation.</w:t>
      </w:r>
      <w:r>
        <w:t xml:space="preserve"> </w:t>
      </w:r>
      <w:r>
        <w:fldChar w:fldCharType="begin"/>
      </w:r>
      <w:r>
        <w:instrText xml:space="preserve"> HYPERLINK "https://www.postgresql.org/docs/" \t "_new" </w:instrText>
      </w:r>
      <w:r>
        <w:fldChar w:fldCharType="separate"/>
      </w:r>
      <w:r>
        <w:rPr>
          <w:rStyle w:val="16"/>
        </w:rPr>
        <w:t>https://www.postgresql.org/docs/</w:t>
      </w:r>
      <w:r>
        <w:rPr>
          <w:rStyle w:val="16"/>
        </w:rPr>
        <w:fldChar w:fldCharType="end"/>
      </w:r>
    </w:p>
    <w:p w14:paraId="450FDBEE">
      <w:pPr>
        <w:pStyle w:val="18"/>
        <w:numPr>
          <w:ilvl w:val="0"/>
          <w:numId w:val="22"/>
        </w:numPr>
        <w:suppressAutoHyphens w:val="0"/>
        <w:spacing w:before="100" w:after="100"/>
        <w:jc w:val="both"/>
      </w:pPr>
      <w:r>
        <w:t xml:space="preserve">Node.js Foundation. (2023). </w:t>
      </w:r>
      <w:r>
        <w:rPr>
          <w:rStyle w:val="19"/>
        </w:rPr>
        <w:t>Express.js Guide: Web Application Framework for Node.js.</w:t>
      </w:r>
      <w:r>
        <w:t xml:space="preserve"> </w:t>
      </w:r>
      <w:r>
        <w:fldChar w:fldCharType="begin"/>
      </w:r>
      <w:r>
        <w:instrText xml:space="preserve"> HYPERLINK "https://expressjs.com/" \t "_new" </w:instrText>
      </w:r>
      <w:r>
        <w:fldChar w:fldCharType="separate"/>
      </w:r>
      <w:r>
        <w:rPr>
          <w:rStyle w:val="16"/>
        </w:rPr>
        <w:t>https://expressjs.com/</w:t>
      </w:r>
      <w:r>
        <w:rPr>
          <w:rStyle w:val="16"/>
        </w:rPr>
        <w:fldChar w:fldCharType="end"/>
      </w:r>
    </w:p>
    <w:p w14:paraId="0C751853">
      <w:pPr>
        <w:pStyle w:val="18"/>
        <w:numPr>
          <w:ilvl w:val="0"/>
          <w:numId w:val="22"/>
        </w:numPr>
        <w:suppressAutoHyphens w:val="0"/>
        <w:spacing w:before="100" w:after="100"/>
        <w:jc w:val="both"/>
      </w:pPr>
      <w:r>
        <w:t xml:space="preserve">Paszke, A., Gross, S., Chintala, S., &amp; others. (2019). </w:t>
      </w:r>
      <w:r>
        <w:rPr>
          <w:rStyle w:val="19"/>
        </w:rPr>
        <w:t>PyTorch: An Imperative Style, High-Performance Deep Learning Library.</w:t>
      </w:r>
      <w:r>
        <w:t xml:space="preserve"> </w:t>
      </w:r>
      <w:r>
        <w:rPr>
          <w:rStyle w:val="13"/>
        </w:rPr>
        <w:t>Advances in Neural Information Processing Systems (NeurIPS)</w:t>
      </w:r>
      <w:r>
        <w:t>.</w:t>
      </w:r>
    </w:p>
    <w:p w14:paraId="0332D9FC">
      <w:pPr>
        <w:pStyle w:val="18"/>
        <w:numPr>
          <w:ilvl w:val="0"/>
          <w:numId w:val="22"/>
        </w:numPr>
        <w:suppressAutoHyphens w:val="0"/>
        <w:spacing w:before="100" w:after="100"/>
        <w:jc w:val="both"/>
      </w:pPr>
      <w:r>
        <w:t xml:space="preserve">Pandas Development Team. (2023). </w:t>
      </w:r>
      <w:r>
        <w:rPr>
          <w:rStyle w:val="19"/>
        </w:rPr>
        <w:t>pandas: Python Data Analysis Library.</w:t>
      </w:r>
      <w:r>
        <w:t xml:space="preserve"> </w:t>
      </w:r>
      <w:r>
        <w:fldChar w:fldCharType="begin"/>
      </w:r>
      <w:r>
        <w:instrText xml:space="preserve"> HYPERLINK "https://pandas.pydata.org/" \t "_new" </w:instrText>
      </w:r>
      <w:r>
        <w:fldChar w:fldCharType="separate"/>
      </w:r>
      <w:r>
        <w:rPr>
          <w:rStyle w:val="16"/>
        </w:rPr>
        <w:t>https://pandas.pydata.org/</w:t>
      </w:r>
      <w:r>
        <w:rPr>
          <w:rStyle w:val="16"/>
        </w:rPr>
        <w:fldChar w:fldCharType="end"/>
      </w:r>
    </w:p>
    <w:p w14:paraId="50E14401">
      <w:pPr>
        <w:pStyle w:val="18"/>
        <w:numPr>
          <w:ilvl w:val="0"/>
          <w:numId w:val="22"/>
        </w:numPr>
        <w:suppressAutoHyphens w:val="0"/>
        <w:spacing w:before="100" w:after="100"/>
        <w:jc w:val="both"/>
      </w:pPr>
      <w:r>
        <w:t xml:space="preserve">Pedregosa, F., Varoquaux, G., Gramfort, A., &amp; others. (2011). </w:t>
      </w:r>
      <w:r>
        <w:rPr>
          <w:rStyle w:val="19"/>
        </w:rPr>
        <w:t>Scikit-learn: Machine Learning in Python.</w:t>
      </w:r>
      <w:r>
        <w:t xml:space="preserve"> </w:t>
      </w:r>
      <w:r>
        <w:rPr>
          <w:rStyle w:val="13"/>
        </w:rPr>
        <w:t>Journal of Machine Learning Research</w:t>
      </w:r>
      <w:r>
        <w:t>, 12, 2825–2830.</w:t>
      </w:r>
    </w:p>
    <w:p w14:paraId="6CFAC1B0">
      <w:pPr>
        <w:pStyle w:val="18"/>
        <w:numPr>
          <w:ilvl w:val="0"/>
          <w:numId w:val="22"/>
        </w:numPr>
        <w:suppressAutoHyphens w:val="0"/>
        <w:spacing w:before="100" w:after="100"/>
        <w:jc w:val="both"/>
      </w:pPr>
      <w:r>
        <w:t xml:space="preserve">Szeliski, R. (2022). </w:t>
      </w:r>
      <w:r>
        <w:rPr>
          <w:rStyle w:val="19"/>
        </w:rPr>
        <w:t>Computer Vision: Algorithms and Applications (2nd Edition).</w:t>
      </w:r>
      <w:r>
        <w:t xml:space="preserve"> Springer.</w:t>
      </w:r>
    </w:p>
    <w:p w14:paraId="6AE58049">
      <w:pPr>
        <w:pStyle w:val="18"/>
        <w:numPr>
          <w:ilvl w:val="0"/>
          <w:numId w:val="22"/>
        </w:numPr>
        <w:suppressAutoHyphens w:val="0"/>
        <w:spacing w:before="100" w:after="100"/>
        <w:jc w:val="both"/>
      </w:pPr>
      <w:r>
        <w:t xml:space="preserve">Seung-Hyun Kong &amp; Yu-Jin Zhang. (2010). </w:t>
      </w:r>
      <w:r>
        <w:rPr>
          <w:rStyle w:val="19"/>
        </w:rPr>
        <w:t>Biometric Authentication: A Machine Learning Approach.</w:t>
      </w:r>
      <w:r>
        <w:t xml:space="preserve"> </w:t>
      </w:r>
      <w:r>
        <w:rPr>
          <w:rStyle w:val="13"/>
        </w:rPr>
        <w:t>Springer</w:t>
      </w:r>
      <w:r>
        <w:t>.</w:t>
      </w:r>
    </w:p>
    <w:p w14:paraId="2BFBB01A">
      <w:pPr>
        <w:pStyle w:val="18"/>
        <w:numPr>
          <w:ilvl w:val="0"/>
          <w:numId w:val="22"/>
        </w:numPr>
        <w:suppressAutoHyphens w:val="0"/>
        <w:spacing w:before="100" w:after="100"/>
        <w:jc w:val="both"/>
      </w:pPr>
      <w:r>
        <w:t xml:space="preserve">ISO/IEC 19794-5:2011. </w:t>
      </w:r>
      <w:r>
        <w:rPr>
          <w:rStyle w:val="19"/>
        </w:rPr>
        <w:t>Information Technology — Biometric Data Interchange Formats — Part 5: Face Image Data.</w:t>
      </w:r>
    </w:p>
    <w:sectPr>
      <w:headerReference r:id="rId3" w:type="default"/>
      <w:footerReference r:id="rId4" w:type="default"/>
      <w:pgSz w:w="11906" w:h="16838"/>
      <w:pgMar w:top="1440" w:right="1440" w:bottom="1440" w:left="1440" w:header="1020" w:footer="624" w:gutter="0"/>
      <w:pgNumType w:start="1"/>
      <w:cols w:space="720" w:num="1"/>
      <w:formProt w:val="0"/>
      <w:docGrid w:linePitch="299"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OpenSymbol">
    <w:altName w:val="Times New Roman"/>
    <w:panose1 w:val="00000000000000000000"/>
    <w:charset w:val="01"/>
    <w:family w:val="roman"/>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Noto Sans">
    <w:altName w:val="Segoe Print"/>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MS Mincho">
    <w:altName w:val="Yu Gothic UI"/>
    <w:panose1 w:val="02020609040205080304"/>
    <w:charset w:val="80"/>
    <w:family w:val="roman"/>
    <w:pitch w:val="default"/>
    <w:sig w:usb0="00000000" w:usb1="00000000" w:usb2="00000010" w:usb3="00000000" w:csb0="00020000" w:csb1="00000000"/>
  </w:font>
  <w:font w:name="Symbol">
    <w:panose1 w:val="05050102010706020507"/>
    <w:charset w:val="02"/>
    <w:family w:val="roman"/>
    <w:pitch w:val="default"/>
    <w:sig w:usb0="00000000" w:usb1="00000000" w:usb2="00000000" w:usb3="00000000" w:csb0="80000000" w:csb1="00000000"/>
  </w:font>
  <w:font w:name="Droid Sans Fallback">
    <w:altName w:val="Times New Roman"/>
    <w:panose1 w:val="00000000000000000000"/>
    <w:charset w:val="01"/>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2302958"/>
      <w:docPartObj>
        <w:docPartGallery w:val="AutoText"/>
      </w:docPartObj>
    </w:sdtPr>
    <w:sdtContent>
      <w:p w14:paraId="190C4593">
        <w:pPr>
          <w:pStyle w:val="14"/>
          <w:jc w:val="right"/>
        </w:pPr>
        <w:r>
          <w:fldChar w:fldCharType="begin"/>
        </w:r>
        <w:r>
          <w:instrText xml:space="preserve"> PAGE </w:instrText>
        </w:r>
        <w:r>
          <w:fldChar w:fldCharType="separate"/>
        </w:r>
        <w:r>
          <w:t>14</w:t>
        </w:r>
        <w:r>
          <w:fldChar w:fldCharType="end"/>
        </w:r>
      </w:p>
      <w:p w14:paraId="2032B967">
        <w:pPr>
          <w:pStyle w:val="14"/>
          <w:jc w:val="right"/>
        </w:pPr>
        <w:r>
          <w:rPr>
            <w:lang w:val="en-IN" w:bidi="ne-NP"/>
          </w:rPr>
          <mc:AlternateContent>
            <mc:Choice Requires="wps">
              <w:drawing>
                <wp:anchor distT="5080" distB="5080" distL="5080" distR="5080" simplePos="0" relativeHeight="251659264" behindDoc="1" locked="0" layoutInCell="0" allowOverlap="1">
                  <wp:simplePos x="0" y="0"/>
                  <wp:positionH relativeFrom="column">
                    <wp:posOffset>0</wp:posOffset>
                  </wp:positionH>
                  <wp:positionV relativeFrom="paragraph">
                    <wp:posOffset>635</wp:posOffset>
                  </wp:positionV>
                  <wp:extent cx="6629400" cy="7620"/>
                  <wp:effectExtent l="5080" t="5080" r="5080" b="5080"/>
                  <wp:wrapNone/>
                  <wp:docPr id="5" name="Straight Connector 2"/>
                  <wp:cNvGraphicFramePr/>
                  <a:graphic xmlns:a="http://schemas.openxmlformats.org/drawingml/2006/main">
                    <a:graphicData uri="http://schemas.microsoft.com/office/word/2010/wordprocessingShape">
                      <wps:wsp>
                        <wps:cNvCnPr/>
                        <wps:spPr>
                          <a:xfrm flipV="1">
                            <a:off x="0" y="0"/>
                            <a:ext cx="6629400" cy="756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traight Connector 2" o:spid="_x0000_s1026" o:spt="20" style="position:absolute;left:0pt;flip:y;margin-left:0pt;margin-top:0.05pt;height:0.6pt;width:522pt;z-index:-251657216;mso-width-relative:page;mso-height-relative:page;" filled="f" stroked="t" coordsize="21600,21600" o:allowincell="f" o:gfxdata="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DJK163SAAAABAEAAA8AAAAAAAAAAQAgAAAA&#10;IgAAAGRycy9kb3ducmV2LnhtbFBLAQIUABQAAAAIAIdO4kDgQeYa2AEAALQDAAAOAAAAAAAAAAEA&#10;IAAAACEBAABkcnMvZTJvRG9jLnhtbFBLBQYAAAAABgAGAFkBAABrBQAAAAA=&#10;">
                  <v:fill on="f" focussize="0,0"/>
                  <v:stroke color="#000000 [3200]" joinstyle="round"/>
                  <v:imagedata o:title=""/>
                  <o:lock v:ext="edit" aspectratio="f"/>
                </v:line>
              </w:pict>
            </mc:Fallback>
          </mc:AlternateContent>
        </w:r>
      </w:p>
    </w:sdtContent>
  </w:sdt>
  <w:p w14:paraId="78EAB4CA">
    <w:pPr>
      <w:pStyle w:val="14"/>
      <w:tabs>
        <w:tab w:val="left" w:pos="8700"/>
        <w:tab w:val="clear" w:pos="9026"/>
      </w:tabs>
    </w:pPr>
    <w:r>
      <w:t>Department of CSE, FET, Bangalore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2171E">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EB3144"/>
    <w:multiLevelType w:val="multilevel"/>
    <w:tmpl w:val="00EB3144"/>
    <w:lvl w:ilvl="0" w:tentative="0">
      <w:start w:val="1"/>
      <w:numFmt w:val="decimal"/>
      <w:lvlText w:val="%1."/>
      <w:lvlJc w:val="left"/>
      <w:pPr>
        <w:tabs>
          <w:tab w:val="left" w:pos="0"/>
        </w:tabs>
        <w:ind w:left="560" w:hanging="360"/>
      </w:pPr>
      <w:rPr>
        <w:b/>
        <w:sz w:val="24"/>
      </w:rPr>
    </w:lvl>
    <w:lvl w:ilvl="1" w:tentative="0">
      <w:start w:val="1"/>
      <w:numFmt w:val="lowerLetter"/>
      <w:lvlText w:val="%2."/>
      <w:lvlJc w:val="left"/>
      <w:pPr>
        <w:tabs>
          <w:tab w:val="left" w:pos="0"/>
        </w:tabs>
        <w:ind w:left="1280" w:hanging="360"/>
      </w:pPr>
    </w:lvl>
    <w:lvl w:ilvl="2" w:tentative="0">
      <w:start w:val="1"/>
      <w:numFmt w:val="lowerRoman"/>
      <w:lvlText w:val="%3."/>
      <w:lvlJc w:val="right"/>
      <w:pPr>
        <w:tabs>
          <w:tab w:val="left" w:pos="0"/>
        </w:tabs>
        <w:ind w:left="2000" w:hanging="180"/>
      </w:pPr>
    </w:lvl>
    <w:lvl w:ilvl="3" w:tentative="0">
      <w:start w:val="1"/>
      <w:numFmt w:val="decimal"/>
      <w:lvlText w:val="%4."/>
      <w:lvlJc w:val="left"/>
      <w:pPr>
        <w:tabs>
          <w:tab w:val="left" w:pos="0"/>
        </w:tabs>
        <w:ind w:left="2720" w:hanging="360"/>
      </w:pPr>
    </w:lvl>
    <w:lvl w:ilvl="4" w:tentative="0">
      <w:start w:val="1"/>
      <w:numFmt w:val="lowerLetter"/>
      <w:lvlText w:val="%5."/>
      <w:lvlJc w:val="left"/>
      <w:pPr>
        <w:tabs>
          <w:tab w:val="left" w:pos="0"/>
        </w:tabs>
        <w:ind w:left="3440" w:hanging="360"/>
      </w:pPr>
    </w:lvl>
    <w:lvl w:ilvl="5" w:tentative="0">
      <w:start w:val="1"/>
      <w:numFmt w:val="lowerRoman"/>
      <w:lvlText w:val="%6."/>
      <w:lvlJc w:val="right"/>
      <w:pPr>
        <w:tabs>
          <w:tab w:val="left" w:pos="0"/>
        </w:tabs>
        <w:ind w:left="4160" w:hanging="180"/>
      </w:pPr>
    </w:lvl>
    <w:lvl w:ilvl="6" w:tentative="0">
      <w:start w:val="1"/>
      <w:numFmt w:val="decimal"/>
      <w:lvlText w:val="%7."/>
      <w:lvlJc w:val="left"/>
      <w:pPr>
        <w:tabs>
          <w:tab w:val="left" w:pos="0"/>
        </w:tabs>
        <w:ind w:left="4880" w:hanging="360"/>
      </w:pPr>
    </w:lvl>
    <w:lvl w:ilvl="7" w:tentative="0">
      <w:start w:val="1"/>
      <w:numFmt w:val="lowerLetter"/>
      <w:lvlText w:val="%8."/>
      <w:lvlJc w:val="left"/>
      <w:pPr>
        <w:tabs>
          <w:tab w:val="left" w:pos="0"/>
        </w:tabs>
        <w:ind w:left="5600" w:hanging="360"/>
      </w:pPr>
    </w:lvl>
    <w:lvl w:ilvl="8" w:tentative="0">
      <w:start w:val="1"/>
      <w:numFmt w:val="lowerRoman"/>
      <w:lvlText w:val="%9."/>
      <w:lvlJc w:val="right"/>
      <w:pPr>
        <w:tabs>
          <w:tab w:val="left" w:pos="0"/>
        </w:tabs>
        <w:ind w:left="6320" w:hanging="180"/>
      </w:pPr>
    </w:lvl>
  </w:abstractNum>
  <w:abstractNum w:abstractNumId="1">
    <w:nsid w:val="02E23B6E"/>
    <w:multiLevelType w:val="multilevel"/>
    <w:tmpl w:val="02E23B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8303D79"/>
    <w:multiLevelType w:val="multilevel"/>
    <w:tmpl w:val="08303D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B13160E"/>
    <w:multiLevelType w:val="multilevel"/>
    <w:tmpl w:val="0B1316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E2D761A"/>
    <w:multiLevelType w:val="multilevel"/>
    <w:tmpl w:val="0E2D76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8FA7768"/>
    <w:multiLevelType w:val="multilevel"/>
    <w:tmpl w:val="18FA77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D72640D"/>
    <w:multiLevelType w:val="multilevel"/>
    <w:tmpl w:val="1D7264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345199F"/>
    <w:multiLevelType w:val="multilevel"/>
    <w:tmpl w:val="334519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5954B1A"/>
    <w:multiLevelType w:val="multilevel"/>
    <w:tmpl w:val="35954B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73D6633"/>
    <w:multiLevelType w:val="multilevel"/>
    <w:tmpl w:val="373D66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A267990"/>
    <w:multiLevelType w:val="multilevel"/>
    <w:tmpl w:val="3A2679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B015043"/>
    <w:multiLevelType w:val="multilevel"/>
    <w:tmpl w:val="3B0150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8744137"/>
    <w:multiLevelType w:val="multilevel"/>
    <w:tmpl w:val="487441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B2A22C5"/>
    <w:multiLevelType w:val="multilevel"/>
    <w:tmpl w:val="4B2A22C5"/>
    <w:lvl w:ilvl="0" w:tentative="0">
      <w:start w:val="1"/>
      <w:numFmt w:val="decimal"/>
      <w:pStyle w:val="37"/>
      <w:lvlText w:val="Fig. %1."/>
      <w:lvlJc w:val="left"/>
      <w:pPr>
        <w:tabs>
          <w:tab w:val="left" w:pos="0"/>
        </w:tabs>
        <w:ind w:left="360" w:hanging="360"/>
      </w:pPr>
      <w:rPr>
        <w:rFonts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4">
    <w:nsid w:val="56332B76"/>
    <w:multiLevelType w:val="multilevel"/>
    <w:tmpl w:val="56332B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DD094E9"/>
    <w:multiLevelType w:val="multilevel"/>
    <w:tmpl w:val="5DD094E9"/>
    <w:lvl w:ilvl="0" w:tentative="0">
      <w:start w:val="3"/>
      <w:numFmt w:val="decimal"/>
      <w:lvlText w:val="%1"/>
      <w:lvlJc w:val="left"/>
      <w:pPr>
        <w:tabs>
          <w:tab w:val="left" w:pos="0"/>
        </w:tabs>
        <w:ind w:left="420" w:hanging="420"/>
      </w:pPr>
    </w:lvl>
    <w:lvl w:ilvl="1" w:tentative="0">
      <w:start w:val="1"/>
      <w:numFmt w:val="decimal"/>
      <w:lvlText w:val="%1.%2"/>
      <w:lvlJc w:val="left"/>
      <w:pPr>
        <w:tabs>
          <w:tab w:val="left" w:pos="0"/>
        </w:tabs>
        <w:ind w:left="1290" w:hanging="720"/>
      </w:pPr>
    </w:lvl>
    <w:lvl w:ilvl="2" w:tentative="0">
      <w:start w:val="1"/>
      <w:numFmt w:val="decimal"/>
      <w:lvlText w:val="%1.%2.%3"/>
      <w:lvlJc w:val="left"/>
      <w:pPr>
        <w:tabs>
          <w:tab w:val="left" w:pos="0"/>
        </w:tabs>
        <w:ind w:left="1860" w:hanging="720"/>
      </w:pPr>
    </w:lvl>
    <w:lvl w:ilvl="3" w:tentative="0">
      <w:start w:val="1"/>
      <w:numFmt w:val="decimal"/>
      <w:lvlText w:val="%1.%2.%3.%4"/>
      <w:lvlJc w:val="left"/>
      <w:pPr>
        <w:tabs>
          <w:tab w:val="left" w:pos="0"/>
        </w:tabs>
        <w:ind w:left="2790" w:hanging="1080"/>
      </w:pPr>
    </w:lvl>
    <w:lvl w:ilvl="4" w:tentative="0">
      <w:start w:val="1"/>
      <w:numFmt w:val="decimal"/>
      <w:lvlText w:val="%1.%2.%3.%4.%5"/>
      <w:lvlJc w:val="left"/>
      <w:pPr>
        <w:tabs>
          <w:tab w:val="left" w:pos="0"/>
        </w:tabs>
        <w:ind w:left="3720" w:hanging="1440"/>
      </w:pPr>
    </w:lvl>
    <w:lvl w:ilvl="5" w:tentative="0">
      <w:start w:val="1"/>
      <w:numFmt w:val="decimal"/>
      <w:lvlText w:val="%1.%2.%3.%4.%5.%6"/>
      <w:lvlJc w:val="left"/>
      <w:pPr>
        <w:tabs>
          <w:tab w:val="left" w:pos="0"/>
        </w:tabs>
        <w:ind w:left="4290" w:hanging="1440"/>
      </w:pPr>
    </w:lvl>
    <w:lvl w:ilvl="6" w:tentative="0">
      <w:start w:val="1"/>
      <w:numFmt w:val="decimal"/>
      <w:lvlText w:val="%1.%2.%3.%4.%5.%6.%7"/>
      <w:lvlJc w:val="left"/>
      <w:pPr>
        <w:tabs>
          <w:tab w:val="left" w:pos="0"/>
        </w:tabs>
        <w:ind w:left="5220" w:hanging="1800"/>
      </w:pPr>
    </w:lvl>
    <w:lvl w:ilvl="7" w:tentative="0">
      <w:start w:val="1"/>
      <w:numFmt w:val="decimal"/>
      <w:lvlText w:val="%1.%2.%3.%4.%5.%6.%7.%8"/>
      <w:lvlJc w:val="left"/>
      <w:pPr>
        <w:tabs>
          <w:tab w:val="left" w:pos="0"/>
        </w:tabs>
        <w:ind w:left="6150" w:hanging="2160"/>
      </w:pPr>
    </w:lvl>
    <w:lvl w:ilvl="8" w:tentative="0">
      <w:start w:val="1"/>
      <w:numFmt w:val="decimal"/>
      <w:lvlText w:val="%1.%2.%3.%4.%5.%6.%7.%8.%9"/>
      <w:lvlJc w:val="left"/>
      <w:pPr>
        <w:tabs>
          <w:tab w:val="left" w:pos="0"/>
        </w:tabs>
        <w:ind w:left="6720" w:hanging="2160"/>
      </w:pPr>
    </w:lvl>
  </w:abstractNum>
  <w:abstractNum w:abstractNumId="16">
    <w:nsid w:val="5ED3127B"/>
    <w:multiLevelType w:val="multilevel"/>
    <w:tmpl w:val="5ED312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3446B53"/>
    <w:multiLevelType w:val="multilevel"/>
    <w:tmpl w:val="63446B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71A292A"/>
    <w:multiLevelType w:val="multilevel"/>
    <w:tmpl w:val="671A29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0CE584D"/>
    <w:multiLevelType w:val="multilevel"/>
    <w:tmpl w:val="70CE58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5CF68C0"/>
    <w:multiLevelType w:val="multilevel"/>
    <w:tmpl w:val="75CF68C0"/>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21">
    <w:nsid w:val="7D8D4DB3"/>
    <w:multiLevelType w:val="multilevel"/>
    <w:tmpl w:val="7D8D4D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3"/>
  </w:num>
  <w:num w:numId="2">
    <w:abstractNumId w:val="0"/>
  </w:num>
  <w:num w:numId="3">
    <w:abstractNumId w:val="4"/>
  </w:num>
  <w:num w:numId="4">
    <w:abstractNumId w:val="1"/>
  </w:num>
  <w:num w:numId="5">
    <w:abstractNumId w:val="8"/>
  </w:num>
  <w:num w:numId="6">
    <w:abstractNumId w:val="16"/>
  </w:num>
  <w:num w:numId="7">
    <w:abstractNumId w:val="15"/>
  </w:num>
  <w:num w:numId="8">
    <w:abstractNumId w:val="21"/>
  </w:num>
  <w:num w:numId="9">
    <w:abstractNumId w:val="5"/>
  </w:num>
  <w:num w:numId="10">
    <w:abstractNumId w:val="6"/>
  </w:num>
  <w:num w:numId="11">
    <w:abstractNumId w:val="19"/>
  </w:num>
  <w:num w:numId="12">
    <w:abstractNumId w:val="9"/>
  </w:num>
  <w:num w:numId="13">
    <w:abstractNumId w:val="18"/>
  </w:num>
  <w:num w:numId="14">
    <w:abstractNumId w:val="10"/>
  </w:num>
  <w:num w:numId="15">
    <w:abstractNumId w:val="3"/>
  </w:num>
  <w:num w:numId="16">
    <w:abstractNumId w:val="17"/>
  </w:num>
  <w:num w:numId="17">
    <w:abstractNumId w:val="2"/>
  </w:num>
  <w:num w:numId="18">
    <w:abstractNumId w:val="11"/>
  </w:num>
  <w:num w:numId="19">
    <w:abstractNumId w:val="14"/>
  </w:num>
  <w:num w:numId="20">
    <w:abstractNumId w:val="12"/>
  </w:num>
  <w:num w:numId="21">
    <w:abstractNumId w:val="7"/>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DEDA27"/>
    <w:rsid w:val="000254F7"/>
    <w:rsid w:val="000259BE"/>
    <w:rsid w:val="00054B58"/>
    <w:rsid w:val="00251F2B"/>
    <w:rsid w:val="00324DB1"/>
    <w:rsid w:val="003D282F"/>
    <w:rsid w:val="004D7C10"/>
    <w:rsid w:val="004E469F"/>
    <w:rsid w:val="004E7D41"/>
    <w:rsid w:val="007B0599"/>
    <w:rsid w:val="007D251A"/>
    <w:rsid w:val="007F42D5"/>
    <w:rsid w:val="008F7C18"/>
    <w:rsid w:val="00BC39BD"/>
    <w:rsid w:val="00BE2BEA"/>
    <w:rsid w:val="00C15F5D"/>
    <w:rsid w:val="00D80C72"/>
    <w:rsid w:val="00DD36EE"/>
    <w:rsid w:val="00DE44CA"/>
    <w:rsid w:val="00E66FBE"/>
    <w:rsid w:val="00EA3206"/>
    <w:rsid w:val="00ED0830"/>
    <w:rsid w:val="00EE0F0A"/>
    <w:rsid w:val="577368B7"/>
    <w:rsid w:val="62FB4346"/>
    <w:rsid w:val="75DEDA27"/>
  </w:rsids>
  <m:mathPr>
    <m:mathFont m:val="Cambria Math"/>
    <m:brkBin m:val="before"/>
    <m:brkBinSub m:val="--"/>
    <m:smallFrac m:val="0"/>
    <m:dispDef/>
    <m:lMargin m:val="0"/>
    <m:rMargin m:val="0"/>
    <m:defJc m:val="centerGroup"/>
    <m:wrapIndent m:val="1440"/>
    <m:intLim m:val="subSup"/>
    <m:naryLim m:val="undOvr"/>
  </m:mathPr>
  <w:themeFontLang w:val="en-I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suppressAutoHyphens/>
    </w:pPr>
    <w:rPr>
      <w:rFonts w:ascii="Times New Roman" w:hAnsi="Times New Roman" w:eastAsia="Times New Roman" w:cs="Times New Roman"/>
      <w:sz w:val="22"/>
      <w:szCs w:val="22"/>
      <w:lang w:val="en-US" w:eastAsia="en-IN" w:bidi="ar-SA"/>
    </w:rPr>
  </w:style>
  <w:style w:type="paragraph" w:styleId="2">
    <w:name w:val="heading 1"/>
    <w:basedOn w:val="1"/>
    <w:link w:val="40"/>
    <w:qFormat/>
    <w:uiPriority w:val="1"/>
    <w:pPr>
      <w:spacing w:before="85"/>
      <w:ind w:left="571"/>
      <w:jc w:val="center"/>
      <w:outlineLvl w:val="0"/>
    </w:pPr>
    <w:rPr>
      <w:b/>
      <w:bCs/>
      <w:sz w:val="36"/>
      <w:szCs w:val="36"/>
    </w:rPr>
  </w:style>
  <w:style w:type="paragraph" w:styleId="3">
    <w:name w:val="heading 2"/>
    <w:basedOn w:val="1"/>
    <w:qFormat/>
    <w:uiPriority w:val="1"/>
    <w:pPr>
      <w:ind w:left="1291" w:hanging="721"/>
      <w:outlineLvl w:val="1"/>
    </w:pPr>
    <w:rPr>
      <w:b/>
      <w:bCs/>
      <w:sz w:val="32"/>
      <w:szCs w:val="32"/>
    </w:rPr>
  </w:style>
  <w:style w:type="paragraph" w:styleId="4">
    <w:name w:val="heading 3"/>
    <w:basedOn w:val="1"/>
    <w:qFormat/>
    <w:uiPriority w:val="1"/>
    <w:pPr>
      <w:spacing w:before="284"/>
      <w:ind w:left="1291" w:hanging="721"/>
      <w:outlineLvl w:val="2"/>
    </w:pPr>
    <w:rPr>
      <w:b/>
      <w:bCs/>
      <w:sz w:val="29"/>
      <w:szCs w:val="29"/>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3"/>
    <w:semiHidden/>
    <w:unhideWhenUsed/>
    <w:qFormat/>
    <w:uiPriority w:val="99"/>
    <w:rPr>
      <w:rFonts w:ascii="Tahoma" w:hAnsi="Tahoma" w:cs="Tahoma"/>
      <w:sz w:val="16"/>
      <w:szCs w:val="16"/>
    </w:rPr>
  </w:style>
  <w:style w:type="paragraph" w:styleId="11">
    <w:name w:val="Body Text"/>
    <w:basedOn w:val="1"/>
    <w:qFormat/>
    <w:uiPriority w:val="1"/>
    <w:rPr>
      <w:sz w:val="24"/>
      <w:szCs w:val="24"/>
    </w:rPr>
  </w:style>
  <w:style w:type="paragraph" w:styleId="12">
    <w:name w:val="caption"/>
    <w:basedOn w:val="1"/>
    <w:qFormat/>
    <w:uiPriority w:val="0"/>
    <w:pPr>
      <w:suppressLineNumbers/>
      <w:spacing w:before="120" w:after="120"/>
    </w:pPr>
    <w:rPr>
      <w:rFonts w:cs="FreeSans"/>
      <w:i/>
      <w:iCs/>
      <w:sz w:val="24"/>
      <w:szCs w:val="24"/>
    </w:rPr>
  </w:style>
  <w:style w:type="character" w:styleId="13">
    <w:name w:val="Emphasis"/>
    <w:qFormat/>
    <w:uiPriority w:val="20"/>
    <w:rPr>
      <w:i/>
      <w:iCs/>
    </w:rPr>
  </w:style>
  <w:style w:type="paragraph" w:styleId="14">
    <w:name w:val="footer"/>
    <w:basedOn w:val="1"/>
    <w:link w:val="25"/>
    <w:unhideWhenUsed/>
    <w:uiPriority w:val="99"/>
    <w:pPr>
      <w:tabs>
        <w:tab w:val="center" w:pos="4513"/>
        <w:tab w:val="right" w:pos="9026"/>
      </w:tabs>
    </w:pPr>
  </w:style>
  <w:style w:type="paragraph" w:styleId="15">
    <w:name w:val="header"/>
    <w:basedOn w:val="1"/>
    <w:link w:val="24"/>
    <w:unhideWhenUsed/>
    <w:uiPriority w:val="99"/>
    <w:pPr>
      <w:tabs>
        <w:tab w:val="center" w:pos="4513"/>
        <w:tab w:val="right" w:pos="9026"/>
      </w:tabs>
    </w:pPr>
  </w:style>
  <w:style w:type="character" w:styleId="16">
    <w:name w:val="Hyperlink"/>
    <w:basedOn w:val="8"/>
    <w:unhideWhenUsed/>
    <w:uiPriority w:val="99"/>
    <w:rPr>
      <w:color w:val="0000FF" w:themeColor="hyperlink"/>
      <w:u w:val="single"/>
      <w14:textFill>
        <w14:solidFill>
          <w14:schemeClr w14:val="hlink"/>
        </w14:solidFill>
      </w14:textFill>
    </w:rPr>
  </w:style>
  <w:style w:type="paragraph" w:styleId="17">
    <w:name w:val="List"/>
    <w:basedOn w:val="11"/>
    <w:uiPriority w:val="0"/>
    <w:rPr>
      <w:rFonts w:cs="FreeSans"/>
    </w:rPr>
  </w:style>
  <w:style w:type="paragraph" w:styleId="18">
    <w:name w:val="Normal (Web)"/>
    <w:basedOn w:val="1"/>
    <w:unhideWhenUsed/>
    <w:qFormat/>
    <w:uiPriority w:val="99"/>
    <w:pPr>
      <w:widowControl/>
      <w:spacing w:beforeAutospacing="1" w:afterAutospacing="1"/>
    </w:pPr>
    <w:rPr>
      <w:sz w:val="24"/>
      <w:szCs w:val="24"/>
      <w:lang w:val="en-IN"/>
    </w:rPr>
  </w:style>
  <w:style w:type="character" w:styleId="19">
    <w:name w:val="Strong"/>
    <w:qFormat/>
    <w:uiPriority w:val="22"/>
    <w:rPr>
      <w:b/>
      <w:bCs/>
    </w:rPr>
  </w:style>
  <w:style w:type="paragraph" w:styleId="20">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21">
    <w:name w:val="Table Grid"/>
    <w:basedOn w:val="9"/>
    <w:uiPriority w:val="39"/>
    <w:rPr>
      <w:rFonts w:asciiTheme="minorHAnsi" w:hAnsiTheme="minorHAnsi" w:eastAsiaTheme="minorHAnsi" w:cstheme="minorBidi"/>
      <w:lang w:val="en-IN"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qFormat/>
    <w:uiPriority w:val="0"/>
    <w:pPr>
      <w:keepNext/>
      <w:keepLines/>
      <w:spacing w:before="480" w:after="120"/>
    </w:pPr>
    <w:rPr>
      <w:b/>
      <w:sz w:val="72"/>
      <w:szCs w:val="72"/>
    </w:rPr>
  </w:style>
  <w:style w:type="character" w:customStyle="1" w:styleId="23">
    <w:name w:val="Balloon Text Char"/>
    <w:basedOn w:val="8"/>
    <w:link w:val="10"/>
    <w:semiHidden/>
    <w:qFormat/>
    <w:uiPriority w:val="99"/>
    <w:rPr>
      <w:rFonts w:ascii="Tahoma" w:hAnsi="Tahoma" w:eastAsia="Times New Roman" w:cs="Tahoma"/>
      <w:sz w:val="16"/>
      <w:szCs w:val="16"/>
    </w:rPr>
  </w:style>
  <w:style w:type="character" w:customStyle="1" w:styleId="24">
    <w:name w:val="Header Char"/>
    <w:basedOn w:val="8"/>
    <w:link w:val="15"/>
    <w:qFormat/>
    <w:uiPriority w:val="99"/>
  </w:style>
  <w:style w:type="character" w:customStyle="1" w:styleId="25">
    <w:name w:val="Footer Char"/>
    <w:basedOn w:val="8"/>
    <w:link w:val="14"/>
    <w:qFormat/>
    <w:uiPriority w:val="99"/>
  </w:style>
  <w:style w:type="character" w:customStyle="1" w:styleId="26">
    <w:name w:val="Unresolved Mention1"/>
    <w:basedOn w:val="8"/>
    <w:semiHidden/>
    <w:unhideWhenUsed/>
    <w:qFormat/>
    <w:uiPriority w:val="99"/>
    <w:rPr>
      <w:color w:val="605E5C"/>
      <w:shd w:val="clear" w:color="auto" w:fill="E1DFDD"/>
    </w:rPr>
  </w:style>
  <w:style w:type="character" w:styleId="27">
    <w:name w:val="Placeholder Text"/>
    <w:basedOn w:val="8"/>
    <w:semiHidden/>
    <w:qFormat/>
    <w:uiPriority w:val="99"/>
    <w:rPr>
      <w:color w:val="808080"/>
    </w:rPr>
  </w:style>
  <w:style w:type="character" w:customStyle="1" w:styleId="28">
    <w:name w:val="Bullets"/>
    <w:qFormat/>
    <w:uiPriority w:val="0"/>
    <w:rPr>
      <w:rFonts w:ascii="OpenSymbol" w:hAnsi="OpenSymbol" w:eastAsia="OpenSymbol" w:cs="OpenSymbol"/>
    </w:rPr>
  </w:style>
  <w:style w:type="character" w:customStyle="1" w:styleId="29">
    <w:name w:val="Strong0"/>
    <w:qFormat/>
    <w:uiPriority w:val="0"/>
    <w:rPr>
      <w:b/>
      <w:bCs/>
    </w:rPr>
  </w:style>
  <w:style w:type="paragraph" w:customStyle="1" w:styleId="30">
    <w:name w:val="Heading"/>
    <w:basedOn w:val="1"/>
    <w:next w:val="11"/>
    <w:qFormat/>
    <w:uiPriority w:val="0"/>
    <w:pPr>
      <w:keepNext/>
      <w:spacing w:before="240" w:after="120"/>
    </w:pPr>
    <w:rPr>
      <w:rFonts w:ascii="Liberation Sans" w:hAnsi="Liberation Sans" w:eastAsia="Noto Sans" w:cs="FreeSans"/>
      <w:sz w:val="28"/>
      <w:szCs w:val="28"/>
    </w:rPr>
  </w:style>
  <w:style w:type="paragraph" w:customStyle="1" w:styleId="31">
    <w:name w:val="Index"/>
    <w:basedOn w:val="1"/>
    <w:qFormat/>
    <w:uiPriority w:val="0"/>
    <w:pPr>
      <w:suppressLineNumbers/>
    </w:pPr>
    <w:rPr>
      <w:rFonts w:cs="FreeSans"/>
    </w:rPr>
  </w:style>
  <w:style w:type="paragraph" w:styleId="32">
    <w:name w:val="List Paragraph"/>
    <w:basedOn w:val="1"/>
    <w:qFormat/>
    <w:uiPriority w:val="34"/>
    <w:pPr>
      <w:ind w:left="1291" w:hanging="721"/>
    </w:pPr>
  </w:style>
  <w:style w:type="paragraph" w:customStyle="1" w:styleId="33">
    <w:name w:val="Table Paragraph"/>
    <w:basedOn w:val="1"/>
    <w:qFormat/>
    <w:uiPriority w:val="1"/>
    <w:pPr>
      <w:spacing w:before="71"/>
      <w:ind w:left="2174"/>
    </w:pPr>
  </w:style>
  <w:style w:type="paragraph" w:customStyle="1" w:styleId="34">
    <w:name w:val="Header and Footer"/>
    <w:basedOn w:val="1"/>
    <w:qFormat/>
    <w:uiPriority w:val="0"/>
  </w:style>
  <w:style w:type="paragraph" w:styleId="35">
    <w:name w:val="No Spacing"/>
    <w:qFormat/>
    <w:uiPriority w:val="1"/>
    <w:pPr>
      <w:widowControl w:val="0"/>
      <w:suppressAutoHyphens/>
    </w:pPr>
    <w:rPr>
      <w:rFonts w:ascii="Times New Roman" w:hAnsi="Times New Roman" w:eastAsia="Times New Roman" w:cs="Times New Roman"/>
      <w:sz w:val="22"/>
      <w:szCs w:val="22"/>
      <w:lang w:val="en-US" w:eastAsia="en-IN" w:bidi="ar-SA"/>
    </w:rPr>
  </w:style>
  <w:style w:type="paragraph" w:customStyle="1" w:styleId="36">
    <w:name w:val="Keywords"/>
    <w:basedOn w:val="1"/>
    <w:qFormat/>
    <w:uiPriority w:val="0"/>
    <w:pPr>
      <w:widowControl/>
      <w:spacing w:after="120"/>
      <w:ind w:firstLine="274"/>
      <w:jc w:val="both"/>
    </w:pPr>
    <w:rPr>
      <w:rFonts w:eastAsia="SimSun"/>
      <w:b/>
      <w:bCs/>
      <w:i/>
      <w:sz w:val="18"/>
      <w:szCs w:val="18"/>
      <w:lang w:eastAsia="en-US"/>
    </w:rPr>
  </w:style>
  <w:style w:type="paragraph" w:customStyle="1" w:styleId="37">
    <w:name w:val="figure caption"/>
    <w:qFormat/>
    <w:uiPriority w:val="0"/>
    <w:pPr>
      <w:numPr>
        <w:ilvl w:val="0"/>
        <w:numId w:val="1"/>
      </w:numPr>
      <w:tabs>
        <w:tab w:val="left" w:pos="533"/>
      </w:tabs>
      <w:suppressAutoHyphen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38">
    <w:name w:val="paper title"/>
    <w:qFormat/>
    <w:uiPriority w:val="0"/>
    <w:pPr>
      <w:suppressAutoHyphens/>
      <w:spacing w:after="120"/>
      <w:jc w:val="center"/>
    </w:pPr>
    <w:rPr>
      <w:rFonts w:ascii="Times New Roman" w:hAnsi="Times New Roman" w:eastAsia="MS Mincho" w:cs="Times New Roman"/>
      <w:sz w:val="48"/>
      <w:szCs w:val="48"/>
      <w:lang w:val="en-US" w:eastAsia="en-US" w:bidi="ar-SA"/>
    </w:rPr>
  </w:style>
  <w:style w:type="paragraph" w:customStyle="1" w:styleId="39">
    <w:name w:val="Frame Contents"/>
    <w:basedOn w:val="1"/>
    <w:qFormat/>
    <w:uiPriority w:val="0"/>
  </w:style>
  <w:style w:type="character" w:customStyle="1" w:styleId="40">
    <w:name w:val="Heading 1 Char"/>
    <w:basedOn w:val="8"/>
    <w:link w:val="2"/>
    <w:uiPriority w:val="1"/>
    <w:rPr>
      <w:b/>
      <w:bCs/>
      <w:sz w:val="36"/>
      <w:szCs w:val="3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roundtripDataSignature="AMtx7mjld7i2MlnhX3pKklNQRjL+uCPQsA==">AMUW2mWMiPP71IZIId4uGAsMJO72XIx7SqIUTx2FLWaJXPP+tIuQ3QIsQOwqC0BNkwYNDRFoxi97rDnIfP7CTWh1+BgaaQBaMIaaMTxuvR9aJSSrYPwt6ARTTcFNwAeXFm0TyPzVH8QrMOpQimA/emEu5tKksAqWVa7wFgoxVYGsHXjMwrYnLfcwLsizyT4f4A2eLppkqOjvRwfOeyDpg7z40WJEUVUMpqQ8CoI2/nI1IApSukz0BWTrIBylniw3L3PJYSIDNoDm</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F8AA0B-77BA-4A73-9A7C-D315037B48B8}">
  <ds:schemaRefs/>
</ds:datastoreItem>
</file>

<file path=customXml/itemProps3.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19</Pages>
  <Words>3663</Words>
  <Characters>20883</Characters>
  <Lines>174</Lines>
  <Paragraphs>48</Paragraphs>
  <TotalTime>66</TotalTime>
  <ScaleCrop>false</ScaleCrop>
  <LinksUpToDate>false</LinksUpToDate>
  <CharactersWithSpaces>24498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2025-11-19T19:22:00Z</dcterms:created>
  <dc:creator>BCJ</dc:creator>
  <cp:lastModifiedBy>Dipesh Panjiyar</cp:lastModifiedBy>
  <cp:lastPrinted>2023-12-14T17:11:00Z</cp:lastPrinted>
  <dcterms:modified xsi:type="dcterms:W3CDTF">2025-11-20T05:54:36Z</dcterms:modified>
  <dc:title>sd</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2020-12-09T00:00:00Z</vt:filetime>
  </property>
  <property fmtid="{D5CDD505-2E9C-101B-9397-08002B2CF9AE}" pid="3" name="Creator">
    <vt:lpwstr>Acrobat PDFMaker 20 for Word</vt:lpwstr>
  </property>
  <property fmtid="{D5CDD505-2E9C-101B-9397-08002B2CF9AE}" pid="4" name="LastSaved">
    <vt:filetime>2021-09-29T00:00:00Z</vt:filetime>
  </property>
  <property fmtid="{D5CDD505-2E9C-101B-9397-08002B2CF9AE}" pid="5" name="KSOProductBuildVer">
    <vt:lpwstr>1033-12.2.0.23155</vt:lpwstr>
  </property>
  <property fmtid="{D5CDD505-2E9C-101B-9397-08002B2CF9AE}" pid="6" name="ICV">
    <vt:lpwstr>1C3449DCDB794CB4B6CA40E3104DB2AB_12</vt:lpwstr>
  </property>
</Properties>
</file>