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B8" w:rsidRDefault="00270C36">
      <w:pPr>
        <w:rPr>
          <w:rStyle w:val="fontstyle21"/>
          <w:highlight w:val="yellow"/>
        </w:rPr>
      </w:pPr>
      <w:r>
        <w:rPr>
          <w:rFonts w:ascii="Calibri" w:hAnsi="Calibri" w:cs="Calibri"/>
          <w:color w:val="000000"/>
        </w:rPr>
        <w:br/>
      </w:r>
      <w:r w:rsidRPr="006A0298">
        <w:rPr>
          <w:rStyle w:val="fontstyle21"/>
          <w:highlight w:val="lightGray"/>
        </w:rPr>
        <w:t>1. Overriding equals and also sorting using Comparators following best practices (i.e., comparisons</w:t>
      </w:r>
      <w:r w:rsidRPr="006A0298">
        <w:rPr>
          <w:rFonts w:ascii="Calibri" w:hAnsi="Calibri" w:cs="Calibri"/>
          <w:color w:val="000000"/>
          <w:highlight w:val="lightGray"/>
        </w:rPr>
        <w:br/>
      </w:r>
      <w:r w:rsidRPr="006A0298">
        <w:rPr>
          <w:rStyle w:val="fontstyle21"/>
          <w:highlight w:val="lightGray"/>
        </w:rPr>
        <w:t xml:space="preserve">should be consistent with equals) (Lab 8 Prob2.) </w:t>
      </w:r>
    </w:p>
    <w:p w:rsidR="0037421F" w:rsidRDefault="00270C36">
      <w:pPr>
        <w:rPr>
          <w:rStyle w:val="fontstyle21"/>
        </w:rPr>
      </w:pPr>
      <w:r w:rsidRPr="0089174E">
        <w:rPr>
          <w:rStyle w:val="fontstyle21"/>
          <w:highlight w:val="lightGray"/>
        </w:rPr>
        <w:t xml:space="preserve">You should be ready to override </w:t>
      </w:r>
      <w:proofErr w:type="spellStart"/>
      <w:proofErr w:type="gramStart"/>
      <w:r w:rsidRPr="0089174E">
        <w:rPr>
          <w:rStyle w:val="fontstyle21"/>
          <w:highlight w:val="lightGray"/>
        </w:rPr>
        <w:t>hashCode</w:t>
      </w:r>
      <w:proofErr w:type="spellEnd"/>
      <w:r w:rsidRPr="0089174E">
        <w:rPr>
          <w:rStyle w:val="fontstyle21"/>
          <w:highlight w:val="lightGray"/>
        </w:rPr>
        <w:t>(</w:t>
      </w:r>
      <w:proofErr w:type="gramEnd"/>
      <w:r w:rsidRPr="0089174E">
        <w:rPr>
          <w:rStyle w:val="fontstyle21"/>
          <w:highlight w:val="lightGray"/>
        </w:rPr>
        <w:t>)</w:t>
      </w:r>
      <w:r w:rsidRPr="0089174E">
        <w:rPr>
          <w:rFonts w:ascii="Calibri" w:hAnsi="Calibri" w:cs="Calibri"/>
          <w:color w:val="000000"/>
          <w:highlight w:val="lightGray"/>
        </w:rPr>
        <w:br/>
      </w:r>
      <w:r w:rsidRPr="0089174E">
        <w:rPr>
          <w:rStyle w:val="fontstyle21"/>
          <w:highlight w:val="lightGray"/>
        </w:rPr>
        <w:t>whenever you override equals() and understand why we need to override them in different</w:t>
      </w:r>
      <w:r w:rsidRPr="0089174E">
        <w:rPr>
          <w:rFonts w:ascii="Calibri" w:hAnsi="Calibri" w:cs="Calibri"/>
          <w:color w:val="000000"/>
          <w:highlight w:val="lightGray"/>
        </w:rPr>
        <w:br/>
      </w:r>
      <w:r w:rsidRPr="0089174E">
        <w:rPr>
          <w:rStyle w:val="fontstyle21"/>
          <w:highlight w:val="lightGray"/>
        </w:rPr>
        <w:t xml:space="preserve">cases(Lab 7 </w:t>
      </w:r>
      <w:proofErr w:type="spellStart"/>
      <w:r w:rsidRPr="0089174E">
        <w:rPr>
          <w:rStyle w:val="fontstyle21"/>
          <w:highlight w:val="lightGray"/>
        </w:rPr>
        <w:t>Prob</w:t>
      </w:r>
      <w:proofErr w:type="spellEnd"/>
      <w:r w:rsidRPr="0089174E">
        <w:rPr>
          <w:rStyle w:val="fontstyle21"/>
          <w:highlight w:val="lightGray"/>
        </w:rPr>
        <w:t xml:space="preserve"> 1 Parts B-D).</w:t>
      </w:r>
    </w:p>
    <w:p w:rsidR="00CD7714" w:rsidRDefault="00CD7714">
      <w:pPr>
        <w:rPr>
          <w:rStyle w:val="fontstyle21"/>
        </w:rPr>
      </w:pPr>
      <w:bookmarkStart w:id="0" w:name="_GoBack"/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8. </w:t>
      </w:r>
      <w:r w:rsidRPr="00CD7714">
        <w:rPr>
          <w:rStyle w:val="fontstyle21"/>
          <w:highlight w:val="yellow"/>
        </w:rPr>
        <w:t>The Java 8 features of interfaces (static and default methods) and best practices for using them.</w:t>
      </w:r>
    </w:p>
    <w:p w:rsidR="00D950A1" w:rsidRDefault="00D950A1">
      <w:pPr>
        <w:rPr>
          <w:rStyle w:val="fontstyle21"/>
        </w:rPr>
      </w:pPr>
      <w:r w:rsidRPr="00082935">
        <w:rPr>
          <w:rStyle w:val="fontstyle21"/>
          <w:highlight w:val="red"/>
        </w:rPr>
        <w:t>Diamond problem</w:t>
      </w:r>
    </w:p>
    <w:bookmarkEnd w:id="0"/>
    <w:p w:rsidR="0037421F" w:rsidRDefault="00270C36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</w:p>
    <w:p w:rsidR="00247338" w:rsidRDefault="00270C36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4. </w:t>
      </w:r>
      <w:r w:rsidRPr="006A0298">
        <w:rPr>
          <w:rStyle w:val="fontstyle21"/>
          <w:highlight w:val="lightGray"/>
        </w:rPr>
        <w:t>Write code that handles a situation in which one of the lambdas in a stream pipeline needs to</w:t>
      </w:r>
      <w:r w:rsidRPr="006A0298">
        <w:rPr>
          <w:rFonts w:ascii="Calibri" w:hAnsi="Calibri" w:cs="Calibri"/>
          <w:color w:val="000000"/>
          <w:highlight w:val="lightGray"/>
        </w:rPr>
        <w:br/>
      </w:r>
      <w:r w:rsidRPr="006A0298">
        <w:rPr>
          <w:rStyle w:val="fontstyle21"/>
          <w:highlight w:val="lightGray"/>
        </w:rPr>
        <w:t>throw a checked exception but cannot because the functional interface it implements does not</w:t>
      </w:r>
      <w:r w:rsidRPr="006A0298">
        <w:rPr>
          <w:rFonts w:ascii="Calibri" w:hAnsi="Calibri" w:cs="Calibri"/>
          <w:color w:val="000000"/>
          <w:highlight w:val="lightGray"/>
        </w:rPr>
        <w:br/>
      </w:r>
      <w:r w:rsidRPr="006A0298">
        <w:rPr>
          <w:rStyle w:val="fontstyle21"/>
          <w:highlight w:val="lightGray"/>
        </w:rPr>
        <w:t>permit an exception to be thrown (use one of the techniques mentioned in Lesson 11; see</w:t>
      </w:r>
      <w:r w:rsidRPr="006A0298">
        <w:rPr>
          <w:rFonts w:ascii="Calibri" w:hAnsi="Calibri" w:cs="Calibri"/>
          <w:color w:val="000000"/>
          <w:highlight w:val="lightGray"/>
        </w:rPr>
        <w:br/>
      </w:r>
      <w:r w:rsidRPr="006A0298">
        <w:rPr>
          <w:rStyle w:val="fontstyle21"/>
          <w:highlight w:val="lightGray"/>
        </w:rPr>
        <w:t>Problems 5 in Lab 11).</w:t>
      </w:r>
    </w:p>
    <w:p w:rsidR="00247338" w:rsidRDefault="00247338">
      <w:pPr>
        <w:rPr>
          <w:rStyle w:val="fontstyle21"/>
        </w:rPr>
      </w:pPr>
    </w:p>
    <w:p w:rsidR="00CD7714" w:rsidRDefault="00270C36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5. </w:t>
      </w:r>
      <w:r w:rsidRPr="00E15BB4">
        <w:rPr>
          <w:rStyle w:val="fontstyle21"/>
          <w:highlight w:val="red"/>
        </w:rPr>
        <w:t xml:space="preserve">Know how to create </w:t>
      </w:r>
      <w:proofErr w:type="spellStart"/>
      <w:r w:rsidRPr="00E15BB4">
        <w:rPr>
          <w:rStyle w:val="fontstyle21"/>
          <w:highlight w:val="red"/>
        </w:rPr>
        <w:t>JUnit</w:t>
      </w:r>
      <w:proofErr w:type="spellEnd"/>
      <w:r w:rsidRPr="00E15BB4">
        <w:rPr>
          <w:rStyle w:val="fontstyle21"/>
          <w:highlight w:val="red"/>
        </w:rPr>
        <w:t xml:space="preserve"> test and best practice for unit testing stream pipelines.</w:t>
      </w:r>
    </w:p>
    <w:p w:rsidR="00CD7714" w:rsidRDefault="00270C36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7. </w:t>
      </w:r>
      <w:r w:rsidRPr="006A0298">
        <w:rPr>
          <w:rStyle w:val="fontstyle21"/>
          <w:highlight w:val="red"/>
        </w:rPr>
        <w:t>Create the most general possible method (a “generic method”) to solve some problem (Like</w:t>
      </w:r>
      <w:r w:rsidRPr="006A0298">
        <w:rPr>
          <w:rFonts w:ascii="Calibri" w:hAnsi="Calibri" w:cs="Calibri"/>
          <w:color w:val="000000"/>
          <w:highlight w:val="red"/>
        </w:rPr>
        <w:br/>
      </w:r>
      <w:r w:rsidRPr="006A0298">
        <w:rPr>
          <w:rStyle w:val="fontstyle21"/>
          <w:highlight w:val="red"/>
        </w:rPr>
        <w:t>Problem 4 in Lab10).</w:t>
      </w:r>
    </w:p>
    <w:p w:rsidR="00CD7714" w:rsidRDefault="00CD7714">
      <w:pPr>
        <w:rPr>
          <w:rStyle w:val="fontstyle21"/>
        </w:rPr>
      </w:pPr>
    </w:p>
    <w:p w:rsidR="00B736A7" w:rsidRDefault="00270C36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9. SCI Principle</w:t>
      </w:r>
    </w:p>
    <w:p w:rsidR="0037421F" w:rsidRDefault="0037421F">
      <w:pPr>
        <w:rPr>
          <w:rStyle w:val="fontstyle21"/>
        </w:rPr>
      </w:pPr>
    </w:p>
    <w:p w:rsidR="0037421F" w:rsidRDefault="0037421F">
      <w:pPr>
        <w:rPr>
          <w:rStyle w:val="fontstyle21"/>
        </w:rPr>
      </w:pPr>
    </w:p>
    <w:p w:rsidR="00744297" w:rsidRDefault="00744297" w:rsidP="00744297">
      <w:pPr>
        <w:rPr>
          <w:rStyle w:val="fontstyle21"/>
        </w:rPr>
      </w:pPr>
      <w:r w:rsidRPr="00640825">
        <w:rPr>
          <w:rStyle w:val="fontstyle21"/>
          <w:highlight w:val="red"/>
        </w:rPr>
        <w:t>6. Use the reduce method on Streams to solve a problem.</w:t>
      </w:r>
    </w:p>
    <w:p w:rsidR="0037421F" w:rsidRDefault="0037421F">
      <w:pPr>
        <w:rPr>
          <w:rStyle w:val="fontstyle21"/>
        </w:rPr>
      </w:pPr>
    </w:p>
    <w:p w:rsidR="0037421F" w:rsidRDefault="0037421F">
      <w:pPr>
        <w:rPr>
          <w:rStyle w:val="fontstyle21"/>
        </w:rPr>
      </w:pPr>
    </w:p>
    <w:p w:rsidR="00C973D5" w:rsidRDefault="0037421F">
      <w:pPr>
        <w:rPr>
          <w:rStyle w:val="fontstyle21"/>
        </w:rPr>
      </w:pPr>
      <w:r>
        <w:rPr>
          <w:rStyle w:val="fontstyle21"/>
        </w:rPr>
        <w:lastRenderedPageBreak/>
        <w:t xml:space="preserve">2. </w:t>
      </w:r>
      <w:r w:rsidRPr="00270C36">
        <w:rPr>
          <w:rStyle w:val="fontstyle21"/>
          <w:highlight w:val="lightGray"/>
        </w:rPr>
        <w:t>Solve a problem using a stream pipeline; then generalize your solution to a Lambda Library</w:t>
      </w:r>
      <w:r w:rsidRPr="00270C36">
        <w:rPr>
          <w:rFonts w:ascii="Calibri" w:hAnsi="Calibri" w:cs="Calibri"/>
          <w:color w:val="000000"/>
          <w:highlight w:val="lightGray"/>
        </w:rPr>
        <w:br/>
      </w:r>
      <w:r w:rsidRPr="00270C36">
        <w:rPr>
          <w:rStyle w:val="fontstyle21"/>
          <w:highlight w:val="lightGray"/>
        </w:rPr>
        <w:t>element. Finally, replace lambdas with inner classes. (Like the quiz)</w:t>
      </w:r>
    </w:p>
    <w:p w:rsidR="0037421F" w:rsidRDefault="0037421F"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</w:t>
      </w:r>
      <w:r w:rsidRPr="00270C36">
        <w:rPr>
          <w:rStyle w:val="fontstyle21"/>
          <w:highlight w:val="lightGray"/>
        </w:rPr>
        <w:t>. Given a lambda expression, find an appropriate type for it, name it with a (typed) variable</w:t>
      </w:r>
      <w:proofErr w:type="gramStart"/>
      <w:r w:rsidRPr="00270C36">
        <w:rPr>
          <w:rStyle w:val="fontstyle21"/>
          <w:highlight w:val="lightGray"/>
        </w:rPr>
        <w:t>,</w:t>
      </w:r>
      <w:proofErr w:type="gramEnd"/>
      <w:r w:rsidRPr="00270C36">
        <w:rPr>
          <w:rFonts w:ascii="Calibri" w:hAnsi="Calibri" w:cs="Calibri"/>
          <w:color w:val="000000"/>
          <w:highlight w:val="lightGray"/>
        </w:rPr>
        <w:br/>
      </w:r>
      <w:r w:rsidRPr="00270C36">
        <w:rPr>
          <w:rStyle w:val="fontstyle21"/>
          <w:highlight w:val="lightGray"/>
        </w:rPr>
        <w:t>rewrite it as a method reference, state which type of method reference it is, and finally, rewrite</w:t>
      </w:r>
      <w:r w:rsidRPr="00270C36">
        <w:rPr>
          <w:rFonts w:ascii="Calibri" w:hAnsi="Calibri" w:cs="Calibri"/>
          <w:color w:val="000000"/>
          <w:highlight w:val="lightGray"/>
        </w:rPr>
        <w:br/>
      </w:r>
      <w:r w:rsidRPr="00270C36">
        <w:rPr>
          <w:rStyle w:val="fontstyle21"/>
          <w:highlight w:val="lightGray"/>
        </w:rPr>
        <w:t>the lambda expression as an inner class that implements the functional interface that represents</w:t>
      </w:r>
      <w:r w:rsidRPr="00270C36">
        <w:rPr>
          <w:rFonts w:ascii="Calibri" w:hAnsi="Calibri" w:cs="Calibri"/>
          <w:color w:val="000000"/>
          <w:highlight w:val="lightGray"/>
        </w:rPr>
        <w:br/>
      </w:r>
      <w:r w:rsidRPr="00270C36">
        <w:rPr>
          <w:rStyle w:val="fontstyle21"/>
          <w:highlight w:val="lightGray"/>
        </w:rPr>
        <w:t>the lambda expression. (Like Lab 8, Problem 6)</w:t>
      </w:r>
    </w:p>
    <w:sectPr w:rsidR="0037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36"/>
    <w:rsid w:val="00053AB8"/>
    <w:rsid w:val="00082935"/>
    <w:rsid w:val="000B3025"/>
    <w:rsid w:val="00247338"/>
    <w:rsid w:val="00270C36"/>
    <w:rsid w:val="0037421F"/>
    <w:rsid w:val="00640825"/>
    <w:rsid w:val="006A0298"/>
    <w:rsid w:val="00744297"/>
    <w:rsid w:val="00756E95"/>
    <w:rsid w:val="0089174E"/>
    <w:rsid w:val="00B736A7"/>
    <w:rsid w:val="00C973D5"/>
    <w:rsid w:val="00CD7714"/>
    <w:rsid w:val="00D950A1"/>
    <w:rsid w:val="00E1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0C36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70C3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0C36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70C3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2016-10-26T22:52:00Z</dcterms:created>
  <dcterms:modified xsi:type="dcterms:W3CDTF">2016-10-27T06:20:00Z</dcterms:modified>
</cp:coreProperties>
</file>