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120" w:after="0"/>
        <w:rPr/>
      </w:pPr>
      <w:r>
        <w:rPr/>
      </w:r>
    </w:p>
    <w:tbl>
      <w:tblPr>
        <w:tblStyle w:val="Table1"/>
        <w:tblW w:w="10470" w:type="dxa"/>
        <w:jc w:val="left"/>
        <w:tblInd w:w="27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69"/>
        <w:gridCol w:w="3300"/>
      </w:tblGrid>
      <w:tr>
        <w:trPr>
          <w:trHeight w:val="160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Title"/>
              <w:spacing w:before="120" w:after="0"/>
              <w:rPr/>
            </w:pPr>
            <w:bookmarkStart w:id="0" w:name="_x8fm1uorkbaw"/>
            <w:bookmarkEnd w:id="0"/>
            <w:r>
              <w:rPr/>
              <w:t>Dipika Shinde</w:t>
            </w:r>
          </w:p>
          <w:p>
            <w:pPr>
              <w:pStyle w:val="Subtitle"/>
              <w:spacing w:before="120" w:after="0"/>
              <w:rPr/>
            </w:pPr>
            <w:bookmarkStart w:id="1" w:name="_ymi089liagec"/>
            <w:bookmarkStart w:id="2" w:name="_ymi089liagec"/>
            <w:bookmarkEnd w:id="2"/>
            <w:r>
              <w:rPr/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color w:val="000000"/>
              </w:rPr>
              <w:t>Rangari bld 3/6,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color w:val="000000"/>
              </w:rPr>
              <w:t>Muktadevi Road,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color w:val="000000"/>
              </w:rPr>
              <w:t>Sion-Chunabhatti,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color w:val="000000"/>
              </w:rPr>
              <w:t>Mumbai - 400022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b/>
                <w:color w:val="000000"/>
              </w:rPr>
              <w:t>9975809142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b/>
                <w:color w:val="000000"/>
              </w:rPr>
              <w:t>dipika741@gmail.com</w:t>
            </w:r>
          </w:p>
        </w:tc>
      </w:tr>
      <w:tr>
        <w:trPr>
          <w:trHeight w:val="1176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Heading1"/>
              <w:spacing w:before="120" w:after="0"/>
              <w:rPr/>
            </w:pPr>
            <w:bookmarkStart w:id="3" w:name="_y7d3xdxnr44m"/>
            <w:bookmarkEnd w:id="3"/>
            <w:r>
              <w:rPr/>
              <w:t>EXPERIENCE</w:t>
            </w:r>
          </w:p>
          <w:p>
            <w:pPr>
              <w:pStyle w:val="Heading2"/>
              <w:spacing w:before="120" w:after="0"/>
              <w:rPr/>
            </w:pPr>
            <w:bookmarkStart w:id="4" w:name="_rfgvkg2ifhfd"/>
            <w:bookmarkEnd w:id="4"/>
            <w:r>
              <w:rPr/>
              <w:t>White Clove Services Pvt. Ltd.</w:t>
            </w:r>
            <w:r>
              <w:rPr>
                <w:color w:val="000000"/>
              </w:rPr>
              <w:t xml:space="preserve">, </w:t>
            </w:r>
            <w:r>
              <w:rPr>
                <w:b w:val="false"/>
              </w:rPr>
              <w:t xml:space="preserve">Mumbai — </w:t>
            </w:r>
            <w:r>
              <w:rPr>
                <w:b w:val="false"/>
                <w:i/>
              </w:rPr>
              <w:t>PHP Developer</w:t>
            </w:r>
          </w:p>
          <w:p>
            <w:pPr>
              <w:pStyle w:val="Heading3"/>
              <w:spacing w:before="120" w:after="0"/>
              <w:rPr/>
            </w:pPr>
            <w:bookmarkStart w:id="5" w:name="_n64fgzu3lwuy"/>
            <w:bookmarkEnd w:id="5"/>
            <w:r>
              <w:rPr/>
              <w:t>MARCH 2016 - PRESENT</w:t>
            </w:r>
          </w:p>
          <w:p>
            <w:pPr>
              <w:pStyle w:val="Normal"/>
              <w:spacing w:before="120" w:after="0"/>
              <w:rPr/>
            </w:pPr>
            <w:r>
              <w:rPr/>
              <w:t>Working on the Admin Model. As well as different verticals of educational sector.Blog,Registration.</w:t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  <w:p>
            <w:pPr>
              <w:pStyle w:val="Heading1"/>
              <w:spacing w:before="120" w:after="0"/>
              <w:rPr/>
            </w:pPr>
            <w:bookmarkStart w:id="6" w:name="_yk8luflkpwij"/>
            <w:bookmarkEnd w:id="6"/>
            <w:r>
              <w:rPr/>
              <w:t>EDUCATION</w:t>
            </w:r>
          </w:p>
          <w:p>
            <w:pPr>
              <w:pStyle w:val="Heading2"/>
              <w:spacing w:before="120" w:after="0"/>
              <w:rPr/>
            </w:pPr>
            <w:bookmarkStart w:id="7" w:name="_6wymnhinx9q5"/>
            <w:bookmarkEnd w:id="7"/>
            <w:r>
              <w:rPr/>
              <w:t xml:space="preserve">IMCOST, </w:t>
            </w:r>
            <w:r>
              <w:rPr>
                <w:b w:val="false"/>
              </w:rPr>
              <w:t xml:space="preserve">Mumbai — </w:t>
            </w:r>
            <w:r>
              <w:rPr>
                <w:b w:val="false"/>
                <w:i/>
              </w:rPr>
              <w:t>M.C.A.</w:t>
            </w:r>
          </w:p>
          <w:p>
            <w:pPr>
              <w:pStyle w:val="Heading3"/>
              <w:spacing w:before="120" w:after="0"/>
              <w:rPr/>
            </w:pPr>
            <w:bookmarkStart w:id="8" w:name="_7vtcyzeczjot"/>
            <w:bookmarkEnd w:id="8"/>
            <w:r>
              <w:rPr/>
              <w:t>JULY 2012 - JUNE 2015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/>
              <w:t>Master in Computer Application with 6.29pt aggregate over 3 years.</w:t>
            </w:r>
          </w:p>
          <w:p>
            <w:pPr>
              <w:pStyle w:val="Heading2"/>
              <w:spacing w:before="120" w:after="0"/>
              <w:rPr/>
            </w:pPr>
            <w:bookmarkStart w:id="9" w:name="_czfiadnsgnzp"/>
            <w:bookmarkEnd w:id="9"/>
            <w:r>
              <w:rPr/>
              <w:t xml:space="preserve">C.K.T, </w:t>
            </w:r>
            <w:r>
              <w:rPr>
                <w:b w:val="false"/>
              </w:rPr>
              <w:t xml:space="preserve">Panvel — </w:t>
            </w:r>
            <w:r>
              <w:rPr>
                <w:b w:val="false"/>
                <w:i/>
              </w:rPr>
              <w:t>Bsc. Computer Science</w:t>
            </w:r>
          </w:p>
          <w:p>
            <w:pPr>
              <w:pStyle w:val="Heading3"/>
              <w:spacing w:before="120" w:after="0"/>
              <w:rPr/>
            </w:pPr>
            <w:bookmarkStart w:id="10" w:name="_miiyt1y6sl7g"/>
            <w:bookmarkEnd w:id="10"/>
            <w:r>
              <w:rPr/>
              <w:t>JULY 2010 - MARCH 2012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/>
              <w:t>Bsc in Computer Science with 57.50% of aggregate.</w:t>
            </w:r>
          </w:p>
          <w:p>
            <w:pPr>
              <w:pStyle w:val="Heading2"/>
              <w:spacing w:before="120" w:after="0"/>
              <w:rPr/>
            </w:pPr>
            <w:bookmarkStart w:id="11" w:name="_kzyii0a2h8cx"/>
            <w:bookmarkEnd w:id="11"/>
            <w:r>
              <w:rPr/>
              <w:t xml:space="preserve">S.P. Jain jr College, </w:t>
            </w:r>
            <w:r>
              <w:rPr>
                <w:b w:val="false"/>
              </w:rPr>
              <w:t xml:space="preserve">Raigad (Nagothane) — </w:t>
            </w:r>
            <w:r>
              <w:rPr>
                <w:b w:val="false"/>
                <w:i/>
              </w:rPr>
              <w:t>H.S.C.</w:t>
            </w:r>
          </w:p>
          <w:p>
            <w:pPr>
              <w:pStyle w:val="Heading3"/>
              <w:spacing w:before="120" w:after="0"/>
              <w:rPr/>
            </w:pPr>
            <w:bookmarkStart w:id="12" w:name="_vk7x4zqj4dxk"/>
            <w:bookmarkEnd w:id="12"/>
            <w:r>
              <w:rPr/>
              <w:t>JUNE 2008 - APRIL 2009</w:t>
            </w:r>
          </w:p>
          <w:p>
            <w:pPr>
              <w:pStyle w:val="Heading2"/>
              <w:spacing w:before="120" w:after="0"/>
              <w:rPr/>
            </w:pPr>
            <w:bookmarkStart w:id="13" w:name="_6yrlz8t7o0im"/>
            <w:bookmarkEnd w:id="13"/>
            <w:r>
              <w:rPr/>
              <w:t xml:space="preserve">K.E.S. Methe High School, </w:t>
            </w:r>
            <w:r>
              <w:rPr>
                <w:b w:val="false"/>
              </w:rPr>
              <w:t xml:space="preserve">Raigad (Methe)— </w:t>
            </w:r>
            <w:r>
              <w:rPr>
                <w:b w:val="false"/>
                <w:i/>
              </w:rPr>
              <w:t>S.S.C.</w:t>
            </w:r>
          </w:p>
          <w:p>
            <w:pPr>
              <w:pStyle w:val="Heading3"/>
              <w:spacing w:before="120" w:after="0"/>
              <w:rPr/>
            </w:pPr>
            <w:bookmarkStart w:id="14" w:name="_9ni68ucbowfx"/>
            <w:bookmarkEnd w:id="14"/>
            <w:r>
              <w:rPr/>
              <w:t>JUNE 2006 - APRIL 2007</w:t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Heading1"/>
              <w:spacing w:before="120" w:after="0"/>
              <w:rPr/>
            </w:pPr>
            <w:bookmarkStart w:id="15" w:name="_z2maawfo4f1u"/>
            <w:bookmarkEnd w:id="15"/>
            <w:r>
              <w:rPr/>
              <w:t>ACADEMIC PROJECTS</w:t>
            </w:r>
          </w:p>
          <w:p>
            <w:pPr>
              <w:pStyle w:val="Normal"/>
              <w:spacing w:before="120" w:after="0"/>
              <w:rPr/>
            </w:pPr>
            <w:r>
              <w:rPr/>
              <w:t xml:space="preserve">Real Estate Management System </w:t>
            </w:r>
          </w:p>
          <w:p>
            <w:pPr>
              <w:pStyle w:val="Heading3"/>
              <w:spacing w:before="120" w:after="0"/>
              <w:rPr/>
            </w:pPr>
            <w:bookmarkStart w:id="16" w:name="_z8cwl61knmeu"/>
            <w:bookmarkEnd w:id="16"/>
            <w:r>
              <w:rPr/>
              <w:t>C#, MS ACCESS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Heading1"/>
              <w:spacing w:before="120" w:after="0"/>
              <w:rPr/>
            </w:pPr>
            <w:bookmarkStart w:id="17" w:name="_7frphykzam0n"/>
            <w:bookmarkStart w:id="18" w:name="_7frphykzam0n"/>
            <w:bookmarkEnd w:id="18"/>
            <w:r>
              <w:rPr/>
            </w:r>
          </w:p>
          <w:p>
            <w:pPr>
              <w:pStyle w:val="Heading1"/>
              <w:spacing w:before="120" w:after="0"/>
              <w:rPr/>
            </w:pPr>
            <w:bookmarkStart w:id="19" w:name="_6uvp5v683e1b"/>
            <w:bookmarkStart w:id="20" w:name="_6uvp5v683e1b"/>
            <w:bookmarkEnd w:id="20"/>
            <w:r>
              <w:rPr/>
            </w:r>
          </w:p>
          <w:p>
            <w:pPr>
              <w:pStyle w:val="Heading1"/>
              <w:spacing w:before="120" w:after="0"/>
              <w:rPr/>
            </w:pPr>
            <w:bookmarkStart w:id="21" w:name="_bal7rzxifkf1"/>
            <w:bookmarkEnd w:id="21"/>
            <w:r>
              <w:rPr/>
              <w:t>INTERNSHIP</w:t>
            </w:r>
          </w:p>
          <w:p>
            <w:pPr>
              <w:pStyle w:val="Heading2"/>
              <w:spacing w:before="120" w:after="0"/>
              <w:rPr/>
            </w:pPr>
            <w:bookmarkStart w:id="22" w:name="_nb9pklp5692v"/>
            <w:bookmarkEnd w:id="22"/>
            <w:r>
              <w:rPr/>
              <w:t xml:space="preserve">Infoz Software Solution, </w:t>
            </w:r>
            <w:r>
              <w:rPr>
                <w:b w:val="false"/>
              </w:rPr>
              <w:t xml:space="preserve">Mumbai — </w:t>
            </w:r>
            <w:r>
              <w:rPr>
                <w:b w:val="false"/>
                <w:i/>
              </w:rPr>
              <w:t>PHP Developer</w:t>
            </w:r>
          </w:p>
          <w:p>
            <w:pPr>
              <w:pStyle w:val="Heading3"/>
              <w:spacing w:before="120" w:after="0"/>
              <w:rPr/>
            </w:pPr>
            <w:bookmarkStart w:id="23" w:name="_lu3l2zdqz4i8"/>
            <w:bookmarkEnd w:id="23"/>
            <w:r>
              <w:rPr/>
              <w:t>FEB 2015 - JULY 2015</w:t>
            </w:r>
          </w:p>
          <w:p>
            <w:pPr>
              <w:pStyle w:val="Heading3"/>
              <w:spacing w:before="120" w:after="0"/>
              <w:rPr/>
            </w:pPr>
            <w:bookmarkStart w:id="24" w:name="_fpr5pdi0uss3"/>
            <w:bookmarkEnd w:id="24"/>
            <w:r>
              <w:rPr/>
              <w:t>Gas Booking Management System - Backend Development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Heading3"/>
              <w:spacing w:before="120" w:after="0"/>
              <w:rPr/>
            </w:pPr>
            <w:bookmarkStart w:id="25" w:name="_r8pk87rpsisp"/>
            <w:bookmarkEnd w:id="25"/>
            <w:r>
              <w:rPr/>
              <w:t xml:space="preserve"> </w:t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Heading1"/>
              <w:spacing w:before="120" w:after="0"/>
              <w:rPr/>
            </w:pPr>
            <w:bookmarkStart w:id="26" w:name="_smmmlitd0zr6"/>
            <w:bookmarkEnd w:id="26"/>
            <w:r>
              <w:rPr/>
              <w:t>INDUSTRIAL PROJECTS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Heading2"/>
              <w:spacing w:before="120" w:after="0"/>
              <w:rPr/>
            </w:pPr>
            <w:bookmarkStart w:id="27" w:name="_2bw39r1shhzl"/>
            <w:bookmarkEnd w:id="27"/>
            <w:r>
              <w:rPr/>
              <w:t xml:space="preserve">ocare.com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Website and Backend Development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  <w:t>OCARE is India’s first and the only independent Insurance Process As A Service (IPAAS) platform, which is available to corporates and groups.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right="300" w:hanging="360"/>
              <w:contextualSpacing/>
              <w:rPr>
                <w:u w:val="none"/>
              </w:rPr>
            </w:pPr>
            <w:r>
              <w:rPr/>
              <w:t>Created admin panel to handle ocare website for patient and dentist.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right="300" w:hanging="360"/>
              <w:contextualSpacing/>
              <w:rPr>
                <w:u w:val="none"/>
              </w:rPr>
            </w:pPr>
            <w:r>
              <w:rPr/>
              <w:t>Worked on bulk data upload  into database using excel sheet with validation.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right="300" w:hanging="360"/>
              <w:contextualSpacing/>
              <w:rPr>
                <w:u w:val="none"/>
              </w:rPr>
            </w:pPr>
            <w:r>
              <w:rPr/>
              <w:t>Created Auto generate password functionality for users registration in admin panel.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right="300" w:hanging="360"/>
              <w:contextualSpacing/>
              <w:rPr>
                <w:u w:val="none"/>
              </w:rPr>
            </w:pPr>
            <w:r>
              <w:rPr/>
              <w:t xml:space="preserve">Created Blog and blog management functionality by admin. 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Heading2"/>
              <w:spacing w:before="120" w:after="0"/>
              <w:rPr/>
            </w:pPr>
            <w:bookmarkStart w:id="28" w:name="_sfexenrcl9u9"/>
            <w:bookmarkEnd w:id="28"/>
            <w:r>
              <w:rPr/>
              <w:t xml:space="preserve">whatafterbds.com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Backend Development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They are a premier portal for dental graduates with regards to higher education, career, business and job opportunities in India as well as abroad.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20" w:right="300" w:hanging="360"/>
              <w:contextualSpacing/>
              <w:rPr>
                <w:u w:val="none"/>
              </w:rPr>
            </w:pPr>
            <w:r>
              <w:rPr/>
              <w:t>Created book appointment and course registration functionality.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Heading2"/>
              <w:spacing w:before="120" w:after="0"/>
              <w:rPr/>
            </w:pPr>
            <w:bookmarkStart w:id="29" w:name="_qteiq8s10c5y"/>
            <w:bookmarkEnd w:id="29"/>
            <w:r>
              <w:rPr/>
              <w:t xml:space="preserve">abroadavenuez.com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Website and Backend Development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  <w:t>Dentistry is a formatted career and the path for almost everyone is the same. In an age of options, viral marketing and consumerism, education is misguided.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720" w:right="300" w:hanging="360"/>
              <w:contextualSpacing/>
              <w:rPr>
                <w:u w:val="none"/>
              </w:rPr>
            </w:pPr>
            <w:r>
              <w:rPr/>
              <w:t>Who wants to contact to abroad avenuez then automatically email will go to the admin.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Heading1"/>
              <w:spacing w:before="120" w:after="0"/>
              <w:rPr/>
            </w:pPr>
            <w:bookmarkStart w:id="30" w:name="_ca0awj8022e2"/>
            <w:bookmarkEnd w:id="30"/>
            <w:r>
              <w:rPr/>
              <w:t>SKILLS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12" w:before="320" w:after="0"/>
              <w:ind w:left="0" w:right="300" w:hanging="0"/>
              <w:contextualSpacing/>
              <w:rPr>
                <w:u w:val="none"/>
              </w:rPr>
            </w:pPr>
            <w:r>
              <w:rPr>
                <w:b/>
              </w:rPr>
              <w:t xml:space="preserve">Programming Languages - </w:t>
            </w:r>
            <w:r>
              <w:rPr/>
              <w:t>PHP, MySQL, HTML, CSS, JavaScript, JQuery, AJAX, Bootstrap.</w:t>
            </w:r>
          </w:p>
          <w:p>
            <w:pPr>
              <w:pStyle w:val="Normal"/>
              <w:spacing w:before="120" w:after="0"/>
              <w:rPr/>
            </w:pPr>
            <w:r>
              <w:rPr>
                <w:b/>
              </w:rPr>
              <w:t xml:space="preserve">Frameworks - </w:t>
            </w:r>
            <w:r>
              <w:rPr/>
              <w:t>Codeigniter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312" w:before="120" w:after="0"/>
              <w:ind w:left="0" w:right="300" w:hanging="0"/>
              <w:jc w:val="left"/>
              <w:rPr/>
            </w:pPr>
            <w:r>
              <w:rPr/>
            </w:r>
          </w:p>
          <w:p>
            <w:pPr>
              <w:pStyle w:val="Heading1"/>
              <w:spacing w:before="120" w:after="0"/>
              <w:rPr/>
            </w:pPr>
            <w:bookmarkStart w:id="31" w:name="_cxxkes25b26"/>
            <w:bookmarkEnd w:id="31"/>
            <w:r>
              <w:rPr/>
              <w:t>LANGUAGES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Marathi,Hindi,English.</w:t>
            </w:r>
          </w:p>
        </w:tc>
      </w:tr>
    </w:tbl>
    <w:p>
      <w:pPr>
        <w:pStyle w:val="Normal"/>
        <w:spacing w:before="120" w:after="0"/>
        <w:rPr/>
      </w:pPr>
      <w:r>
        <w:rPr/>
        <w:t xml:space="preserve">    </w:t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312" w:before="120" w:after="0"/>
      <w:ind w:left="0" w:right="300" w:hanging="0"/>
      <w:jc w:val="left"/>
    </w:pPr>
    <w:rPr>
      <w:rFonts w:ascii="Merriweather" w:hAnsi="Merriweather" w:eastAsia="Merriweather" w:cs="Merriweather"/>
      <w:b w:val="false"/>
      <w:i w:val="false"/>
      <w:caps w:val="false"/>
      <w:smallCaps w:val="false"/>
      <w:strike w:val="false"/>
      <w:dstrike w:val="false"/>
      <w:color w:val="666666"/>
      <w:position w:val="0"/>
      <w:sz w:val="18"/>
      <w:sz w:val="18"/>
      <w:szCs w:val="18"/>
      <w:u w:val="none"/>
      <w:vertAlign w:val="baseline"/>
      <w:lang w:val="en-IN" w:eastAsia="zh-CN" w:bidi="hi-IN"/>
    </w:rPr>
  </w:style>
  <w:style w:type="paragraph" w:styleId="Heading1">
    <w:name w:val="Heading 1"/>
    <w:next w:val="Normal"/>
    <w:qFormat/>
    <w:pPr>
      <w:widowControl w:val="false"/>
      <w:spacing w:lineRule="auto" w:line="240" w:before="600" w:after="0"/>
      <w:contextualSpacing/>
    </w:pPr>
    <w:rPr>
      <w:rFonts w:ascii="Open Sans" w:hAnsi="Open Sans" w:eastAsia="Open Sans" w:cs="Open Sans"/>
      <w:b/>
      <w:color w:val="2079C7"/>
      <w:sz w:val="18"/>
      <w:szCs w:val="18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20" w:after="0"/>
      <w:contextualSpacing/>
    </w:pPr>
    <w:rPr>
      <w:rFonts w:ascii="Merriweather" w:hAnsi="Merriweather" w:eastAsia="Merriweather" w:cs="Merriweather"/>
      <w:b/>
      <w:color w:val="000000"/>
      <w:sz w:val="22"/>
      <w:szCs w:val="22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100" w:after="100"/>
      <w:contextualSpacing/>
    </w:pPr>
    <w:rPr>
      <w:rFonts w:ascii="Open Sans" w:hAnsi="Open Sans" w:eastAsia="Open Sans" w:cs="Open Sans"/>
      <w:color w:val="666666"/>
      <w:sz w:val="16"/>
      <w:szCs w:val="16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en-I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b w:val="false"/>
      <w:i w:val="false"/>
      <w:caps w:val="false"/>
      <w:smallCaps w:val="false"/>
      <w:strike w:val="false"/>
      <w:dstrike w:val="false"/>
      <w:color w:val="666666"/>
      <w:position w:val="0"/>
      <w:sz w:val="18"/>
      <w:sz w:val="18"/>
      <w:szCs w:val="18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0" w:after="120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76" w:before="0" w:after="0"/>
      <w:contextualSpacing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303</Words>
  <Characters>1762</Characters>
  <CharactersWithSpaces>2034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2016-12-19T14:31:56Z</dcterms:modified>
  <cp:revision>2</cp:revision>
  <dc:subject/>
  <dc:title/>
</cp:coreProperties>
</file>