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2A29" w14:textId="77777777" w:rsidR="005171A6" w:rsidRPr="00F139A7" w:rsidRDefault="00CC3BBB" w:rsidP="00F139A7">
      <w:pPr>
        <w:spacing w:before="240" w:after="240" w:line="360" w:lineRule="auto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F139A7">
        <w:rPr>
          <w:rFonts w:eastAsia="Times New Roman" w:cstheme="minorHAnsi"/>
          <w:b/>
          <w:color w:val="000000"/>
          <w:sz w:val="40"/>
          <w:szCs w:val="40"/>
          <w:lang w:eastAsia="ru-RU"/>
        </w:rPr>
        <w:t>Васнецов Виктор Михайлович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855"/>
      </w:tblGrid>
      <w:tr w:rsidR="005171A6" w14:paraId="6607F5B4" w14:textId="77777777" w:rsidTr="005A4DDB">
        <w:tc>
          <w:tcPr>
            <w:tcW w:w="4716" w:type="dxa"/>
          </w:tcPr>
          <w:p w14:paraId="5D921546" w14:textId="77777777" w:rsidR="005171A6" w:rsidRDefault="00CC3BBB">
            <w:r>
              <w:rPr>
                <w:noProof/>
                <w:lang w:eastAsia="ru-RU"/>
              </w:rPr>
              <w:drawing>
                <wp:inline distT="0" distB="0" distL="0" distR="0" wp14:anchorId="41B15C75" wp14:editId="4C34D6F6">
                  <wp:extent cx="2857500" cy="2571750"/>
                  <wp:effectExtent l="0" t="0" r="0" b="0"/>
                  <wp:docPr id="1" name="Рисунок 1" descr="Виктор Михайлович Васнецов - биография и описание карт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иктор Михайлович Васнецов - биография и описание карти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484708FB" w14:textId="77777777" w:rsidR="00CC3BBB" w:rsidRPr="00F139A7" w:rsidRDefault="00CC3BBB" w:rsidP="00F139A7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F139A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Год рождения:</w:t>
            </w:r>
            <w:r w:rsidRPr="00F139A7">
              <w:rPr>
                <w:rFonts w:cstheme="minorHAnsi"/>
                <w:color w:val="000000"/>
                <w:sz w:val="24"/>
                <w:szCs w:val="24"/>
              </w:rPr>
              <w:t> 15 мая 1848</w:t>
            </w:r>
          </w:p>
          <w:p w14:paraId="68305AE6" w14:textId="77777777" w:rsidR="00CC3BBB" w:rsidRPr="00F139A7" w:rsidRDefault="00CC3BBB" w:rsidP="00F139A7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F139A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Дата смерти:</w:t>
            </w:r>
            <w:r w:rsidRPr="00F139A7">
              <w:rPr>
                <w:rFonts w:cstheme="minorHAnsi"/>
                <w:color w:val="000000"/>
                <w:sz w:val="24"/>
                <w:szCs w:val="24"/>
              </w:rPr>
              <w:t> 23 июня 1926</w:t>
            </w:r>
          </w:p>
          <w:p w14:paraId="221C21F7" w14:textId="77777777" w:rsidR="00CC3BBB" w:rsidRPr="00F139A7" w:rsidRDefault="00CC3BBB" w:rsidP="00F139A7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F139A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Страна:</w:t>
            </w:r>
            <w:r w:rsidRPr="00F139A7">
              <w:rPr>
                <w:rFonts w:cstheme="minorHAnsi"/>
                <w:color w:val="000000"/>
                <w:sz w:val="24"/>
                <w:szCs w:val="24"/>
              </w:rPr>
              <w:t> Россия</w:t>
            </w:r>
          </w:p>
          <w:p w14:paraId="2C4FD69A" w14:textId="77777777" w:rsidR="005A4DDB" w:rsidRPr="00F139A7" w:rsidRDefault="00CC3BBB" w:rsidP="00F139A7">
            <w:pPr>
              <w:spacing w:before="120" w:after="120"/>
              <w:textAlignment w:val="baseline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139A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Работы художника находятся:</w:t>
            </w:r>
          </w:p>
          <w:p w14:paraId="0DE88B92" w14:textId="77777777" w:rsidR="005A4DDB" w:rsidRPr="00F139A7" w:rsidRDefault="00F139A7" w:rsidP="00F139A7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04220"/>
                <w:sz w:val="24"/>
                <w:szCs w:val="24"/>
                <w:u w:val="none"/>
              </w:rPr>
            </w:pPr>
            <w:hyperlink r:id="rId6" w:tooltip="Русский музей в Санкт-Петербурге" w:history="1">
              <w:r w:rsidR="00CC3BBB" w:rsidRPr="00F139A7">
                <w:rPr>
                  <w:rStyle w:val="a3"/>
                  <w:rFonts w:cstheme="minorHAnsi"/>
                  <w:b/>
                  <w:bCs/>
                  <w:color w:val="904220"/>
                  <w:sz w:val="24"/>
                  <w:szCs w:val="24"/>
                  <w:u w:val="none"/>
                </w:rPr>
                <w:t>Русский музей</w:t>
              </w:r>
            </w:hyperlink>
          </w:p>
          <w:p w14:paraId="2D3F074E" w14:textId="77777777" w:rsidR="005171A6" w:rsidRPr="005A4DDB" w:rsidRDefault="00F139A7" w:rsidP="00F139A7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Fonts w:cstheme="minorHAnsi"/>
                <w:color w:val="000000"/>
              </w:rPr>
            </w:pPr>
            <w:hyperlink r:id="rId7" w:tooltip="Государственная Третьяковская галерея" w:history="1">
              <w:r w:rsidR="00CC3BBB" w:rsidRPr="00F139A7">
                <w:rPr>
                  <w:rStyle w:val="a3"/>
                  <w:rFonts w:cstheme="minorHAnsi"/>
                  <w:b/>
                  <w:bCs/>
                  <w:color w:val="904220"/>
                  <w:sz w:val="24"/>
                  <w:szCs w:val="24"/>
                  <w:u w:val="none"/>
                </w:rPr>
                <w:t>Третьяковская галерея</w:t>
              </w:r>
            </w:hyperlink>
          </w:p>
        </w:tc>
      </w:tr>
    </w:tbl>
    <w:p w14:paraId="5A69E756" w14:textId="77777777" w:rsidR="00CC3BBB" w:rsidRPr="00F139A7" w:rsidRDefault="00CC3BBB" w:rsidP="00F139A7">
      <w:pPr>
        <w:spacing w:before="240" w:after="240" w:line="360" w:lineRule="auto"/>
        <w:rPr>
          <w:sz w:val="24"/>
          <w:szCs w:val="24"/>
        </w:rPr>
      </w:pPr>
      <w:r w:rsidRPr="00F139A7">
        <w:rPr>
          <w:sz w:val="24"/>
          <w:szCs w:val="24"/>
        </w:rPr>
        <w:t>Виктор Михайлович Васнецов родился в 1848 году 15 мая в селе со смешным названием Лопьял. Отец Васнецова был священником, также как и его дед и прадед. В 1850 году Михаил Васильевич увез семью в село Рябово. Это было связано с его службой. У Виктора Васнецова было 5 братьев, один из которых также стал знаменитым художников, звали его Аполлинарий.</w:t>
      </w:r>
    </w:p>
    <w:p w14:paraId="2BDCAC21" w14:textId="77777777" w:rsidR="00CC3BBB" w:rsidRPr="00F139A7" w:rsidRDefault="00CC3BBB" w:rsidP="00F139A7">
      <w:pPr>
        <w:spacing w:before="240" w:after="240" w:line="360" w:lineRule="auto"/>
        <w:rPr>
          <w:sz w:val="24"/>
          <w:szCs w:val="24"/>
        </w:rPr>
      </w:pPr>
      <w:r w:rsidRPr="00F139A7">
        <w:rPr>
          <w:sz w:val="24"/>
          <w:szCs w:val="24"/>
        </w:rPr>
        <w:t>Талант Васнецова проявился с детства, но крайне неудачное денежное положение в семье не оставило вариантов, как отдать Виктора в Вятское духовное училище в 1858 году. Уже в 14-летнем возрасте Виктор Васнецов учился в Вятской духовной семинарии. Детей священников туда брали бесплатно.</w:t>
      </w:r>
    </w:p>
    <w:p w14:paraId="4BC43851" w14:textId="77777777" w:rsidR="005171A6" w:rsidRPr="00F139A7" w:rsidRDefault="00CC3BBB" w:rsidP="00F139A7">
      <w:pPr>
        <w:spacing w:before="240" w:after="240" w:line="360" w:lineRule="auto"/>
        <w:rPr>
          <w:sz w:val="24"/>
          <w:szCs w:val="24"/>
        </w:rPr>
      </w:pPr>
      <w:r w:rsidRPr="00F139A7">
        <w:rPr>
          <w:sz w:val="24"/>
          <w:szCs w:val="24"/>
        </w:rPr>
        <w:t>Так и не окончив семинарию, в 1867 году Васнецов отправился в Петербург поступать в Академию художеств. Денег у него было совсем мало, и Виктор выставил на «аукцион» 2 свои картины – «Молочница» и «Жница». До отъезда он так и не получил за них денег. 60 рублей за эти две картины он получил спустя несколько месяцев уже в Петербурге. Прибыв в столицу, у молодого художника было всего 10 рублей.</w:t>
      </w:r>
    </w:p>
    <w:sectPr w:rsidR="005171A6" w:rsidRPr="00F1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6BC"/>
    <w:multiLevelType w:val="multilevel"/>
    <w:tmpl w:val="53C2C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6712FE"/>
    <w:multiLevelType w:val="hybridMultilevel"/>
    <w:tmpl w:val="FA0C5FB0"/>
    <w:lvl w:ilvl="0" w:tplc="3CB2C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0C2"/>
    <w:multiLevelType w:val="multilevel"/>
    <w:tmpl w:val="D520B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C192FF7"/>
    <w:multiLevelType w:val="multilevel"/>
    <w:tmpl w:val="C7A22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866771B"/>
    <w:multiLevelType w:val="multilevel"/>
    <w:tmpl w:val="39FE5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55272106">
    <w:abstractNumId w:val="3"/>
  </w:num>
  <w:num w:numId="2" w16cid:durableId="1149588977">
    <w:abstractNumId w:val="0"/>
  </w:num>
  <w:num w:numId="3" w16cid:durableId="1446119797">
    <w:abstractNumId w:val="4"/>
  </w:num>
  <w:num w:numId="4" w16cid:durableId="624889573">
    <w:abstractNumId w:val="2"/>
  </w:num>
  <w:num w:numId="5" w16cid:durableId="101850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1"/>
    <w:rsid w:val="000E1B81"/>
    <w:rsid w:val="005171A6"/>
    <w:rsid w:val="005A4DDB"/>
    <w:rsid w:val="00634E19"/>
    <w:rsid w:val="00787A7B"/>
    <w:rsid w:val="009A2AC0"/>
    <w:rsid w:val="00CC3BBB"/>
    <w:rsid w:val="00E03D88"/>
    <w:rsid w:val="00EF2F16"/>
    <w:rsid w:val="00F1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1964"/>
  <w15:docId w15:val="{04F06F46-8388-47E5-8B48-C5E2B27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1A6"/>
    <w:rPr>
      <w:color w:val="0000FF"/>
      <w:u w:val="single"/>
    </w:rPr>
  </w:style>
  <w:style w:type="table" w:styleId="a4">
    <w:name w:val="Table Grid"/>
    <w:basedOn w:val="a1"/>
    <w:uiPriority w:val="59"/>
    <w:rsid w:val="0051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71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rossii/14-gosudarstvennaya-tretyakovskaya-galere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rossii/13-russkiy-muzey-v-sankt-peterburg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9</cp:revision>
  <dcterms:created xsi:type="dcterms:W3CDTF">2021-06-13T06:20:00Z</dcterms:created>
  <dcterms:modified xsi:type="dcterms:W3CDTF">2023-11-21T10:35:00Z</dcterms:modified>
</cp:coreProperties>
</file>