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360" w:type="dxa"/>
        <w:jc w:val="left"/>
        <w:tblInd w:w="0" w:type="dxa"/>
        <w:tblCellMar>
          <w:top w:w="55" w:type="dxa"/>
          <w:left w:w="55" w:type="dxa"/>
          <w:bottom w:w="55" w:type="dxa"/>
          <w:right w:w="55" w:type="dxa"/>
        </w:tblCellMar>
      </w:tblPr>
      <w:tblGrid>
        <w:gridCol w:w="4680"/>
        <w:gridCol w:w="4680"/>
      </w:tblGrid>
      <w:tr>
        <w:trPr/>
        <w:tc>
          <w:tcPr>
            <w:tcW w:w="4680" w:type="dxa"/>
            <w:tcBorders/>
            <w:shd w:fill="auto" w:val="clear"/>
          </w:tcPr>
          <w:p>
            <w:pPr>
              <w:pStyle w:val="Normal"/>
              <w:spacing w:lineRule="auto" w:line="240" w:before="0" w:after="0"/>
              <w:rPr/>
            </w:pPr>
            <w:r>
              <w:rPr>
                <w:rFonts w:eastAsia="Calibri" w:ascii="Arial Narrow" w:hAnsi="Arial Narrow"/>
                <w:b/>
                <w:color w:val="000000"/>
                <w:lang w:bidi="mr-IN"/>
              </w:rPr>
              <w:t xml:space="preserve">Name :  </w:t>
            </w:r>
            <w:r>
              <w:rPr>
                <w:rFonts w:eastAsia="Calibri" w:ascii="Arial Narrow" w:hAnsi="Arial Narrow"/>
                <w:b/>
                <w:color w:val="000000"/>
                <w:lang w:bidi="mr-IN"/>
              </w:rPr>
              <w:t>Akshay Prabhu</w:t>
            </w:r>
            <w:r>
              <w:rPr>
                <w:rFonts w:eastAsia="Calibri" w:ascii="Arial Narrow" w:hAnsi="Arial Narrow"/>
                <w:b/>
                <w:color w:val="000000"/>
                <w:lang w:bidi="mr-IN"/>
              </w:rPr>
              <w:t xml:space="preserve">                                                    </w:t>
            </w:r>
          </w:p>
        </w:tc>
        <w:tc>
          <w:tcPr>
            <w:tcW w:w="4680" w:type="dxa"/>
            <w:tcBorders/>
            <w:shd w:fill="auto" w:val="clear"/>
          </w:tcPr>
          <w:p>
            <w:pPr>
              <w:pStyle w:val="Normal"/>
              <w:spacing w:lineRule="auto" w:line="240" w:before="0" w:after="0"/>
              <w:rPr/>
            </w:pPr>
            <w:r>
              <w:rPr>
                <w:rFonts w:eastAsia="Calibri" w:ascii="Arial Narrow" w:hAnsi="Arial Narrow"/>
                <w:b/>
                <w:color w:val="000000"/>
                <w:lang w:bidi="mr-IN"/>
              </w:rPr>
              <w:t>Date :</w:t>
            </w:r>
          </w:p>
        </w:tc>
      </w:tr>
      <w:tr>
        <w:trPr/>
        <w:tc>
          <w:tcPr>
            <w:tcW w:w="4680" w:type="dxa"/>
            <w:tcBorders/>
            <w:shd w:fill="auto" w:val="clear"/>
          </w:tcPr>
          <w:p>
            <w:pPr>
              <w:pStyle w:val="Normal"/>
              <w:spacing w:lineRule="auto" w:line="240" w:before="0" w:after="0"/>
              <w:rPr/>
            </w:pPr>
            <w:r>
              <w:rPr>
                <w:rFonts w:eastAsia="Calibri" w:ascii="Arial Narrow" w:hAnsi="Arial Narrow"/>
                <w:b/>
                <w:color w:val="000000"/>
                <w:lang w:bidi="mr-IN"/>
              </w:rPr>
              <w:t xml:space="preserve">Roll No :  </w:t>
            </w:r>
            <w:r>
              <w:rPr>
                <w:rFonts w:eastAsia="Calibri" w:ascii="Arial Narrow" w:hAnsi="Arial Narrow"/>
                <w:b/>
                <w:color w:val="000000"/>
                <w:lang w:bidi="mr-IN"/>
              </w:rPr>
              <w:t>18102A0058</w:t>
            </w:r>
            <w:r>
              <w:rPr>
                <w:rFonts w:eastAsia="Calibri" w:ascii="Arial Narrow" w:hAnsi="Arial Narrow"/>
                <w:b/>
                <w:color w:val="000000"/>
                <w:lang w:bidi="mr-IN"/>
              </w:rPr>
              <w:t xml:space="preserve">                                                   </w:t>
            </w:r>
          </w:p>
        </w:tc>
        <w:tc>
          <w:tcPr>
            <w:tcW w:w="4680" w:type="dxa"/>
            <w:tcBorders/>
            <w:shd w:fill="auto" w:val="clear"/>
          </w:tcPr>
          <w:p>
            <w:pPr>
              <w:pStyle w:val="Normal"/>
              <w:spacing w:lineRule="auto" w:line="240" w:before="0" w:after="0"/>
              <w:rPr/>
            </w:pPr>
            <w:r>
              <w:rPr>
                <w:rFonts w:eastAsia="Calibri" w:ascii="Arial Narrow" w:hAnsi="Arial Narrow"/>
                <w:b/>
                <w:color w:val="000000"/>
                <w:lang w:bidi="mr-IN"/>
              </w:rPr>
              <w:t>Signature :</w:t>
            </w:r>
          </w:p>
        </w:tc>
      </w:tr>
      <w:tr>
        <w:trPr/>
        <w:tc>
          <w:tcPr>
            <w:tcW w:w="4680" w:type="dxa"/>
            <w:tcBorders/>
            <w:shd w:fill="auto" w:val="clear"/>
          </w:tcPr>
          <w:p>
            <w:pPr>
              <w:pStyle w:val="Normal"/>
              <w:spacing w:lineRule="auto" w:line="240" w:before="0" w:after="0"/>
              <w:rPr/>
            </w:pPr>
            <w:r>
              <w:rPr>
                <w:rFonts w:eastAsia="Calibri" w:ascii="Arial Narrow" w:hAnsi="Arial Narrow"/>
                <w:b/>
                <w:color w:val="000000"/>
                <w:lang w:bidi="mr-IN"/>
              </w:rPr>
              <w:t xml:space="preserve">Class : SE CMPN – A                                                                                              </w:t>
            </w:r>
          </w:p>
        </w:tc>
        <w:tc>
          <w:tcPr>
            <w:tcW w:w="4680" w:type="dxa"/>
            <w:tcBorders/>
            <w:shd w:fill="auto" w:val="clear"/>
          </w:tcPr>
          <w:p>
            <w:pPr>
              <w:pStyle w:val="Normal"/>
              <w:spacing w:lineRule="auto" w:line="240" w:before="0" w:after="0"/>
              <w:rPr/>
            </w:pPr>
            <w:r>
              <w:rPr>
                <w:rFonts w:eastAsia="Calibri" w:ascii="Arial Narrow" w:hAnsi="Arial Narrow"/>
                <w:b/>
                <w:color w:val="000000"/>
                <w:lang w:bidi="mr-IN"/>
              </w:rPr>
              <w:t>Grade :</w:t>
            </w:r>
          </w:p>
        </w:tc>
      </w:tr>
      <w:tr>
        <w:trPr/>
        <w:tc>
          <w:tcPr>
            <w:tcW w:w="4680" w:type="dxa"/>
            <w:tcBorders/>
            <w:shd w:fill="auto" w:val="clear"/>
          </w:tcPr>
          <w:p>
            <w:pPr>
              <w:pStyle w:val="Normal"/>
              <w:spacing w:lineRule="auto" w:line="240" w:before="0" w:after="0"/>
              <w:rPr>
                <w:rFonts w:ascii="Arial Narrow" w:hAnsi="Arial Narrow" w:eastAsia="Calibri"/>
                <w:b/>
                <w:b/>
                <w:color w:val="000000"/>
                <w:lang w:bidi="mr-IN"/>
              </w:rPr>
            </w:pPr>
            <w:r>
              <w:rPr>
                <w:rFonts w:eastAsia="Calibri" w:ascii="Arial Narrow" w:hAnsi="Arial Narrow"/>
                <w:b/>
                <w:color w:val="000000"/>
                <w:lang w:bidi="mr-IN"/>
              </w:rPr>
              <w:t xml:space="preserve">Batch : </w:t>
            </w:r>
          </w:p>
        </w:tc>
        <w:tc>
          <w:tcPr>
            <w:tcW w:w="4680" w:type="dxa"/>
            <w:tcBorders/>
            <w:shd w:fill="auto" w:val="clear"/>
          </w:tcPr>
          <w:p>
            <w:pPr>
              <w:pStyle w:val="Normal"/>
              <w:spacing w:lineRule="auto" w:line="240" w:before="0" w:after="0"/>
              <w:rPr/>
            </w:pPr>
            <w:r>
              <w:rPr/>
            </w:r>
          </w:p>
        </w:tc>
      </w:tr>
    </w:tbl>
    <w:p>
      <w:pPr>
        <w:pStyle w:val="Normal"/>
        <w:rPr>
          <w:rFonts w:ascii="Arial Narrow" w:hAnsi="Arial Narrow" w:eastAsia="Calibri"/>
          <w:b/>
          <w:b/>
          <w:color w:val="000000"/>
          <w:lang w:bidi="mr-IN"/>
        </w:rPr>
      </w:pPr>
      <w:r>
        <w:rPr>
          <w:rFonts w:eastAsia="Calibri" w:ascii="Arial Narrow" w:hAnsi="Arial Narrow"/>
          <w:b/>
          <w:color w:val="000000"/>
          <w:lang w:bidi="mr-IN"/>
        </w:rPr>
      </w:r>
    </w:p>
    <w:p>
      <w:pPr>
        <w:pStyle w:val="Normal"/>
        <w:pBdr>
          <w:bottom w:val="single" w:sz="6" w:space="1" w:color="000000"/>
        </w:pBdr>
        <w:spacing w:lineRule="auto" w:line="240" w:before="0" w:after="0"/>
        <w:rPr>
          <w:rFonts w:ascii="Arial Narrow" w:hAnsi="Arial Narrow" w:eastAsia="Calibri"/>
          <w:b/>
          <w:b/>
          <w:color w:val="000000"/>
          <w:lang w:bidi="mr-IN"/>
        </w:rPr>
      </w:pPr>
      <w:r>
        <w:rPr>
          <w:rFonts w:eastAsia="Calibri" w:ascii="Arial Narrow" w:hAnsi="Arial Narrow"/>
          <w:b/>
          <w:color w:val="000000"/>
          <w:lang w:bidi="mr-IN"/>
        </w:rPr>
        <w:t>Experiment No: 8</w:t>
      </w:r>
      <w:bookmarkStart w:id="0" w:name="_GoBack"/>
      <w:bookmarkEnd w:id="0"/>
    </w:p>
    <w:p>
      <w:pPr>
        <w:pStyle w:val="Normal"/>
        <w:pBdr>
          <w:bottom w:val="single" w:sz="6" w:space="1" w:color="000000"/>
        </w:pBdr>
        <w:spacing w:lineRule="auto" w:line="240" w:before="0" w:after="0"/>
        <w:rPr>
          <w:rFonts w:ascii="Arial Narrow" w:hAnsi="Arial Narrow" w:eastAsia="Calibri"/>
          <w:b/>
          <w:b/>
          <w:color w:val="000000"/>
          <w:sz w:val="16"/>
          <w:szCs w:val="16"/>
          <w:lang w:bidi="mr-IN"/>
        </w:rPr>
      </w:pPr>
      <w:r>
        <w:rPr>
          <w:rFonts w:eastAsia="Calibri" w:ascii="Arial Narrow" w:hAnsi="Arial Narrow"/>
          <w:b/>
          <w:color w:val="000000"/>
          <w:sz w:val="16"/>
          <w:szCs w:val="16"/>
          <w:lang w:bidi="mr-IN"/>
        </w:rPr>
      </w:r>
    </w:p>
    <w:p>
      <w:pPr>
        <w:pStyle w:val="Normal"/>
        <w:spacing w:before="0" w:after="0"/>
        <w:rPr>
          <w:rFonts w:ascii="Arial Narrow" w:hAnsi="Arial Narrow" w:eastAsia="Calibri"/>
          <w:color w:val="000000"/>
          <w:sz w:val="16"/>
          <w:szCs w:val="16"/>
          <w:lang w:bidi="mr-IN"/>
        </w:rPr>
      </w:pPr>
      <w:r>
        <w:rPr>
          <w:rFonts w:eastAsia="Calibri" w:ascii="Arial Narrow" w:hAnsi="Arial Narrow"/>
          <w:color w:val="000000"/>
          <w:sz w:val="16"/>
          <w:szCs w:val="16"/>
          <w:lang w:bidi="mr-IN"/>
        </w:rPr>
      </w:r>
    </w:p>
    <w:p>
      <w:pPr>
        <w:pStyle w:val="Normal"/>
        <w:pBdr>
          <w:bottom w:val="single" w:sz="6" w:space="1" w:color="000000"/>
        </w:pBdr>
        <w:spacing w:before="0" w:after="0"/>
        <w:rPr>
          <w:rFonts w:ascii="Arial Narrow" w:hAnsi="Arial Narrow" w:eastAsia="Arial Narrow" w:cs="Arial Narrow"/>
          <w:bCs/>
          <w:color w:val="000000"/>
          <w:lang w:bidi="mr-IN"/>
        </w:rPr>
      </w:pPr>
      <w:r>
        <w:rPr>
          <w:rFonts w:eastAsia="Arial Narrow" w:cs="Arial Narrow" w:ascii="Arial Narrow" w:hAnsi="Arial Narrow"/>
          <w:b/>
          <w:color w:val="000000"/>
          <w:lang w:bidi="mr-IN"/>
        </w:rPr>
        <w:t xml:space="preserve">Title: </w:t>
      </w:r>
      <w:r>
        <w:rPr>
          <w:rFonts w:eastAsia="Arial Narrow" w:cs="Arial Narrow" w:ascii="Arial Narrow" w:hAnsi="Arial Narrow"/>
          <w:bCs/>
          <w:color w:val="000000"/>
          <w:lang w:bidi="mr-IN"/>
        </w:rPr>
        <w:t>Arithmetic Logic Unit</w:t>
      </w:r>
    </w:p>
    <w:p>
      <w:pPr>
        <w:pStyle w:val="Normal"/>
        <w:pBdr>
          <w:bottom w:val="single" w:sz="6" w:space="1" w:color="000000"/>
        </w:pBdr>
        <w:spacing w:before="0" w:after="0"/>
        <w:rPr>
          <w:rFonts w:ascii="Arial Narrow" w:hAnsi="Arial Narrow" w:eastAsia="Calibri"/>
          <w:bCs/>
          <w:color w:val="000000"/>
          <w:sz w:val="16"/>
          <w:szCs w:val="16"/>
          <w:lang w:bidi="mr-IN"/>
        </w:rPr>
      </w:pPr>
      <w:r>
        <w:rPr>
          <w:rFonts w:eastAsia="Calibri" w:ascii="Arial Narrow" w:hAnsi="Arial Narrow"/>
          <w:bCs/>
          <w:color w:val="000000"/>
          <w:sz w:val="16"/>
          <w:szCs w:val="16"/>
          <w:lang w:bidi="mr-IN"/>
        </w:rPr>
      </w:r>
    </w:p>
    <w:p>
      <w:pPr>
        <w:pStyle w:val="Normal"/>
        <w:spacing w:before="0" w:after="0"/>
        <w:rPr>
          <w:rFonts w:ascii="Arial Narrow" w:hAnsi="Arial Narrow" w:eastAsia="Calibri"/>
          <w:color w:val="000000"/>
          <w:sz w:val="16"/>
          <w:szCs w:val="16"/>
          <w:lang w:bidi="mr-IN"/>
        </w:rPr>
      </w:pPr>
      <w:r>
        <w:rPr>
          <w:rFonts w:eastAsia="Calibri" w:ascii="Arial Narrow" w:hAnsi="Arial Narrow"/>
          <w:color w:val="000000"/>
          <w:sz w:val="16"/>
          <w:szCs w:val="16"/>
          <w:lang w:bidi="mr-IN"/>
        </w:rPr>
      </w:r>
    </w:p>
    <w:p>
      <w:pPr>
        <w:pStyle w:val="Normal"/>
        <w:spacing w:before="0" w:after="0"/>
        <w:rPr>
          <w:rFonts w:ascii="Arial Narrow" w:hAnsi="Arial Narrow" w:eastAsia="Calibri"/>
          <w:color w:val="000000"/>
          <w:lang w:bidi="mr-IN"/>
        </w:rPr>
      </w:pPr>
      <w:r>
        <w:rPr>
          <w:rFonts w:eastAsia="Arial Narrow" w:cs="Arial Narrow" w:ascii="Arial Narrow" w:hAnsi="Arial Narrow"/>
          <w:b/>
          <w:color w:val="000000"/>
          <w:lang w:bidi="mr-IN"/>
        </w:rPr>
        <w:t>Estimated time to complete this experiment:</w:t>
      </w:r>
      <w:r>
        <w:rPr>
          <w:rFonts w:eastAsia="Calibri" w:ascii="Arial Narrow" w:hAnsi="Arial Narrow"/>
          <w:color w:val="000000"/>
          <w:lang w:bidi="mr-IN"/>
        </w:rPr>
        <w:t>2 hours</w:t>
      </w:r>
    </w:p>
    <w:p>
      <w:pPr>
        <w:pStyle w:val="Normal"/>
        <w:pBdr>
          <w:bottom w:val="single" w:sz="6" w:space="1" w:color="000000"/>
        </w:pBdr>
        <w:spacing w:before="0" w:after="0"/>
        <w:rPr>
          <w:rFonts w:ascii="Arial Narrow" w:hAnsi="Arial Narrow" w:eastAsia="Calibri"/>
          <w:color w:val="000000"/>
          <w:sz w:val="16"/>
          <w:szCs w:val="16"/>
          <w:lang w:bidi="mr-IN"/>
        </w:rPr>
      </w:pPr>
      <w:r>
        <w:rPr>
          <w:rFonts w:eastAsia="Calibri" w:ascii="Arial Narrow" w:hAnsi="Arial Narrow"/>
          <w:color w:val="000000"/>
          <w:sz w:val="16"/>
          <w:szCs w:val="16"/>
          <w:lang w:bidi="mr-IN"/>
        </w:rPr>
      </w:r>
    </w:p>
    <w:p>
      <w:pPr>
        <w:pStyle w:val="Normal"/>
        <w:spacing w:before="0" w:after="0"/>
        <w:rPr>
          <w:rFonts w:ascii="Arial Narrow" w:hAnsi="Arial Narrow" w:eastAsia="Arial Narrow" w:cs="Arial Narrow"/>
          <w:b/>
          <w:b/>
          <w:color w:val="000000"/>
          <w:lang w:bidi="mr-IN"/>
        </w:rPr>
      </w:pPr>
      <w:r>
        <w:rPr>
          <w:rFonts w:eastAsia="Arial Narrow" w:cs="Arial Narrow" w:ascii="Arial Narrow" w:hAnsi="Arial Narrow"/>
          <w:b/>
          <w:color w:val="000000"/>
          <w:lang w:bidi="mr-IN"/>
        </w:rPr>
      </w:r>
    </w:p>
    <w:p>
      <w:pPr>
        <w:pStyle w:val="Normal"/>
        <w:spacing w:before="0" w:after="0"/>
        <w:rPr>
          <w:rFonts w:ascii="Arial Narrow" w:hAnsi="Arial Narrow" w:eastAsia="Calibri" w:cs="Tahoma"/>
          <w:color w:val="000000"/>
          <w:lang w:bidi="mr-IN"/>
        </w:rPr>
      </w:pPr>
      <w:r>
        <w:rPr>
          <w:rFonts w:eastAsia="Arial Narrow" w:cs="Arial Narrow" w:ascii="Arial Narrow" w:hAnsi="Arial Narrow"/>
          <w:b/>
          <w:color w:val="000000"/>
          <w:lang w:bidi="mr-IN"/>
        </w:rPr>
        <w:t>Objective:</w:t>
      </w:r>
    </w:p>
    <w:p>
      <w:pPr>
        <w:pStyle w:val="Normal"/>
        <w:spacing w:before="0" w:after="0"/>
        <w:rPr>
          <w:rFonts w:ascii="Arial Narrow" w:hAnsi="Arial Narrow" w:eastAsia="Arial Narrow" w:cs="Arial Narrow"/>
          <w:color w:val="000000"/>
          <w:lang w:bidi="mr-IN"/>
        </w:rPr>
      </w:pPr>
      <w:r>
        <w:rPr>
          <w:rFonts w:eastAsia="Arial Narrow" w:cs="Arial Narrow" w:ascii="Arial Narrow" w:hAnsi="Arial Narrow"/>
          <w:color w:val="000000"/>
          <w:lang w:bidi="mr-IN"/>
        </w:rPr>
        <w:t>1.Understanding behaviour of arithmetic logic unit from working module and the module designed by the student as part of the experiment</w:t>
      </w:r>
    </w:p>
    <w:p>
      <w:pPr>
        <w:pStyle w:val="Normal"/>
        <w:spacing w:before="0" w:after="0"/>
        <w:rPr>
          <w:rFonts w:ascii="Arial Narrow" w:hAnsi="Arial Narrow" w:eastAsia="Arial Narrow" w:cs="Arial Narrow"/>
          <w:color w:val="000000"/>
          <w:lang w:bidi="mr-IN"/>
        </w:rPr>
      </w:pPr>
      <w:r>
        <w:rPr>
          <w:rFonts w:eastAsia="Arial Narrow" w:cs="Arial Narrow" w:ascii="Arial Narrow" w:hAnsi="Arial Narrow"/>
          <w:color w:val="000000"/>
          <w:lang w:bidi="mr-IN"/>
        </w:rPr>
        <w:t>2. Designing an arithmetic logic unit for given parameter</w:t>
      </w:r>
    </w:p>
    <w:p>
      <w:pPr>
        <w:pStyle w:val="Normal"/>
        <w:pBdr>
          <w:bottom w:val="single" w:sz="6" w:space="1" w:color="000000"/>
        </w:pBdr>
        <w:spacing w:lineRule="atLeast" w:line="260" w:beforeAutospacing="1" w:afterAutospacing="1"/>
        <w:rPr>
          <w:rFonts w:ascii="Arial Narrow" w:hAnsi="Arial Narrow" w:eastAsia="Arial Narrow" w:cs="Arial Narrow"/>
          <w:b/>
          <w:b/>
          <w:color w:val="000000"/>
          <w:sz w:val="16"/>
          <w:szCs w:val="16"/>
          <w:lang w:bidi="mr-IN"/>
        </w:rPr>
      </w:pPr>
      <w:r>
        <w:rPr>
          <w:rFonts w:eastAsia="Arial Narrow" w:cs="Arial Narrow" w:ascii="Arial Narrow" w:hAnsi="Arial Narrow"/>
          <w:b/>
          <w:color w:val="000000"/>
          <w:sz w:val="16"/>
          <w:szCs w:val="16"/>
          <w:lang w:bidi="mr-IN"/>
        </w:rPr>
      </w:r>
    </w:p>
    <w:p>
      <w:pPr>
        <w:pStyle w:val="Normal"/>
        <w:spacing w:before="0" w:after="0"/>
        <w:rPr>
          <w:rFonts w:ascii="Arial Narrow" w:hAnsi="Arial Narrow" w:eastAsia="Arial Narrow" w:cs="Arial Narrow"/>
          <w:b/>
          <w:b/>
          <w:color w:val="000000"/>
          <w:sz w:val="16"/>
          <w:szCs w:val="16"/>
          <w:lang w:bidi="mr-IN"/>
        </w:rPr>
      </w:pPr>
      <w:r>
        <w:rPr>
          <w:rFonts w:eastAsia="Arial Narrow" w:cs="Arial Narrow" w:ascii="Arial Narrow" w:hAnsi="Arial Narrow"/>
          <w:b/>
          <w:color w:val="000000"/>
          <w:sz w:val="16"/>
          <w:szCs w:val="16"/>
          <w:lang w:bidi="mr-IN"/>
        </w:rPr>
      </w:r>
    </w:p>
    <w:p>
      <w:pPr>
        <w:pStyle w:val="Normal"/>
        <w:spacing w:before="0" w:after="0"/>
        <w:rPr>
          <w:rFonts w:ascii="Arial Narrow" w:hAnsi="Arial Narrow" w:eastAsia="Arial Narrow" w:cs="Arial Narrow"/>
          <w:b/>
          <w:b/>
          <w:color w:val="000000"/>
          <w:lang w:bidi="mr-IN"/>
        </w:rPr>
      </w:pPr>
      <w:r>
        <w:rPr>
          <w:rFonts w:eastAsia="Arial Narrow" w:cs="Arial Narrow" w:ascii="Arial Narrow" w:hAnsi="Arial Narrow"/>
          <w:b/>
          <w:color w:val="000000"/>
          <w:lang w:bidi="mr-IN"/>
        </w:rPr>
        <w:t xml:space="preserve">Books/ Journals/ Websites referred: </w:t>
      </w:r>
    </w:p>
    <w:p>
      <w:pPr>
        <w:pStyle w:val="Normal"/>
        <w:spacing w:lineRule="atLeast" w:line="260" w:beforeAutospacing="1" w:afterAutospacing="1"/>
        <w:rPr>
          <w:rFonts w:ascii="Arial Narrow" w:hAnsi="Arial Narrow" w:eastAsia="Calibri" w:cs="Tahoma"/>
          <w:color w:val="666666"/>
          <w:lang w:bidi="hi-IN"/>
        </w:rPr>
      </w:pPr>
      <w:r>
        <w:rPr>
          <w:rFonts w:eastAsia="Calibri" w:cs="Tahoma" w:ascii="Arial Narrow" w:hAnsi="Arial Narrow"/>
          <w:color w:val="666666"/>
          <w:lang w:bidi="hi-IN"/>
        </w:rPr>
        <w:t>Books:</w:t>
      </w:r>
    </w:p>
    <w:p>
      <w:pPr>
        <w:pStyle w:val="Normal"/>
        <w:numPr>
          <w:ilvl w:val="0"/>
          <w:numId w:val="2"/>
        </w:numPr>
        <w:spacing w:lineRule="atLeast" w:line="260" w:beforeAutospacing="1" w:after="0"/>
        <w:rPr>
          <w:rFonts w:ascii="Arial Narrow" w:hAnsi="Arial Narrow" w:eastAsia="Calibri" w:cs="Tahoma"/>
          <w:color w:val="666666"/>
          <w:lang w:bidi="hi-IN"/>
        </w:rPr>
      </w:pPr>
      <w:r>
        <w:rPr>
          <w:rFonts w:eastAsia="Calibri" w:cs="Tahoma" w:ascii="Arial Narrow" w:hAnsi="Arial Narrow"/>
          <w:color w:val="666666"/>
          <w:lang w:bidi="hi-IN"/>
        </w:rPr>
        <w:t xml:space="preserve">Digital Logic and Computer Design - M. Morris Mano. Pearson Education - Prentice Hall. </w:t>
      </w:r>
    </w:p>
    <w:p>
      <w:pPr>
        <w:pStyle w:val="Normal"/>
        <w:numPr>
          <w:ilvl w:val="0"/>
          <w:numId w:val="2"/>
        </w:numPr>
        <w:spacing w:lineRule="atLeast" w:line="260" w:before="0" w:after="0"/>
        <w:rPr>
          <w:rFonts w:ascii="Arial Narrow" w:hAnsi="Arial Narrow" w:eastAsia="Calibri" w:cs="Tahoma"/>
          <w:color w:val="666666"/>
          <w:lang w:bidi="hi-IN"/>
        </w:rPr>
      </w:pPr>
      <w:r>
        <w:rPr>
          <w:rFonts w:eastAsia="Calibri" w:cs="Tahoma" w:ascii="Arial Narrow" w:hAnsi="Arial Narrow"/>
          <w:color w:val="666666"/>
          <w:lang w:bidi="hi-IN"/>
        </w:rPr>
        <w:t>Digital Principles Foundation of Circuit Design and Application - Arun Kumar Singh. New Age Publishers.</w:t>
      </w:r>
    </w:p>
    <w:p>
      <w:pPr>
        <w:pStyle w:val="Normal"/>
        <w:numPr>
          <w:ilvl w:val="0"/>
          <w:numId w:val="2"/>
        </w:numPr>
        <w:spacing w:lineRule="atLeast" w:line="260" w:before="0" w:after="0"/>
        <w:rPr>
          <w:rFonts w:ascii="Arial Narrow" w:hAnsi="Arial Narrow" w:eastAsia="Calibri" w:cs="Tahoma"/>
          <w:color w:val="666666"/>
          <w:lang w:bidi="hi-IN"/>
        </w:rPr>
      </w:pPr>
      <w:r>
        <w:rPr>
          <w:rFonts w:eastAsia="Calibri" w:cs="Tahoma" w:ascii="Arial Narrow" w:hAnsi="Arial Narrow"/>
          <w:color w:val="666666"/>
          <w:lang w:bidi="hi-IN"/>
        </w:rPr>
        <w:t>The Art of Electronics - Paul Horowitz and Winfield Hill (1989). Cambridge University Press</w:t>
      </w:r>
    </w:p>
    <w:p>
      <w:pPr>
        <w:pStyle w:val="Normal"/>
        <w:numPr>
          <w:ilvl w:val="0"/>
          <w:numId w:val="2"/>
        </w:numPr>
        <w:spacing w:lineRule="atLeast" w:line="260" w:before="0" w:afterAutospacing="1"/>
        <w:rPr>
          <w:rFonts w:ascii="Arial Narrow" w:hAnsi="Arial Narrow" w:eastAsia="Calibri" w:cs="Tahoma"/>
          <w:color w:val="666666"/>
          <w:lang w:bidi="hi-IN"/>
        </w:rPr>
      </w:pPr>
      <w:r>
        <w:rPr>
          <w:rFonts w:eastAsia="Calibri" w:cs="Tahoma" w:ascii="Arial Narrow" w:hAnsi="Arial Narrow"/>
          <w:color w:val="666666"/>
          <w:lang w:bidi="hi-IN"/>
        </w:rPr>
        <w:t>Modern Dictionary of Electronics - Rudolf F. Graf (1999). Newnes</w:t>
      </w:r>
    </w:p>
    <w:p>
      <w:pPr>
        <w:pStyle w:val="Normal"/>
        <w:spacing w:lineRule="atLeast" w:line="260" w:beforeAutospacing="1" w:afterAutospacing="1"/>
        <w:rPr>
          <w:rFonts w:ascii="Arial Narrow" w:hAnsi="Arial Narrow" w:eastAsia="Calibri" w:cs="Tahoma"/>
          <w:color w:val="666666"/>
          <w:lang w:bidi="hi-IN"/>
        </w:rPr>
      </w:pPr>
      <w:r>
        <w:rPr>
          <w:rFonts w:eastAsia="Calibri" w:cs="Tahoma" w:ascii="Arial Narrow" w:hAnsi="Arial Narrow"/>
          <w:color w:val="666666"/>
          <w:lang w:bidi="hi-IN"/>
        </w:rPr>
        <w:t>Web Sites:</w:t>
      </w:r>
    </w:p>
    <w:p>
      <w:pPr>
        <w:pStyle w:val="Normal"/>
        <w:numPr>
          <w:ilvl w:val="0"/>
          <w:numId w:val="3"/>
        </w:numPr>
        <w:spacing w:lineRule="atLeast" w:line="260" w:beforeAutospacing="1" w:after="0"/>
        <w:rPr/>
      </w:pPr>
      <w:hyperlink r:id="rId2">
        <w:r>
          <w:rPr>
            <w:rStyle w:val="Style"/>
            <w:rFonts w:eastAsia="Calibri" w:cs="Tahoma" w:ascii="Arial Narrow" w:hAnsi="Arial Narrow"/>
            <w:color w:val="3A69BA"/>
            <w:u w:val="single"/>
            <w:lang w:bidi="hi-IN"/>
          </w:rPr>
          <w:t>http://www.cs.umd.edu/class/spring2003/cmsc311/Notes/Comb/ adder.html</w:t>
        </w:r>
      </w:hyperlink>
    </w:p>
    <w:p>
      <w:pPr>
        <w:pStyle w:val="Normal"/>
        <w:numPr>
          <w:ilvl w:val="0"/>
          <w:numId w:val="3"/>
        </w:numPr>
        <w:spacing w:lineRule="atLeast" w:line="260" w:before="0" w:after="0"/>
        <w:rPr/>
      </w:pPr>
      <w:hyperlink r:id="rId3">
        <w:r>
          <w:rPr>
            <w:rStyle w:val="Style"/>
            <w:rFonts w:eastAsia="Calibri" w:cs="Tahoma" w:ascii="Arial Narrow" w:hAnsi="Arial Narrow"/>
            <w:color w:val="3A69BA"/>
            <w:u w:val="single"/>
            <w:lang w:bidi="hi-IN"/>
          </w:rPr>
          <w:t>http://en.wikipedia.org/wiki/Adder_(electronics)</w:t>
        </w:r>
      </w:hyperlink>
    </w:p>
    <w:p>
      <w:pPr>
        <w:pStyle w:val="Normal"/>
        <w:numPr>
          <w:ilvl w:val="0"/>
          <w:numId w:val="3"/>
        </w:numPr>
        <w:spacing w:lineRule="atLeast" w:line="260" w:before="0" w:afterAutospacing="1"/>
        <w:rPr/>
      </w:pPr>
      <w:hyperlink r:id="rId4" w:tgtFrame="_blank">
        <w:r>
          <w:rPr>
            <w:rStyle w:val="Style"/>
            <w:rFonts w:eastAsia="Calibri" w:cs="Tahoma" w:ascii="Arial Narrow" w:hAnsi="Arial Narrow"/>
            <w:color w:val="3A69BA"/>
            <w:u w:val="single"/>
            <w:lang w:bidi="hi-IN"/>
          </w:rPr>
          <w:t>NPTEL (e-learning courses from IITs and IISC)</w:t>
        </w:r>
      </w:hyperlink>
    </w:p>
    <w:p>
      <w:pPr>
        <w:pStyle w:val="Normal"/>
        <w:pBdr>
          <w:bottom w:val="single" w:sz="6" w:space="1" w:color="000000"/>
        </w:pBdr>
        <w:rPr>
          <w:rFonts w:ascii="Arial Narrow" w:hAnsi="Arial Narrow" w:eastAsia="Arial Narrow" w:cs="Arial Narrow"/>
          <w:b/>
          <w:b/>
          <w:color w:val="000000"/>
          <w:lang w:bidi="mr-IN"/>
        </w:rPr>
      </w:pPr>
      <w:r>
        <w:rPr>
          <w:rFonts w:eastAsia="Arial Narrow" w:cs="Arial Narrow" w:ascii="Arial Narrow" w:hAnsi="Arial Narrow"/>
          <w:b/>
          <w:color w:val="000000"/>
          <w:lang w:bidi="mr-IN"/>
        </w:rPr>
      </w:r>
    </w:p>
    <w:p>
      <w:pPr>
        <w:pStyle w:val="Normal"/>
        <w:spacing w:before="0" w:after="0"/>
        <w:rPr>
          <w:rFonts w:ascii="Arial Narrow" w:hAnsi="Arial Narrow" w:eastAsia="Arial Narrow" w:cs="Arial Narrow"/>
          <w:b/>
          <w:b/>
          <w:color w:val="000000"/>
          <w:sz w:val="16"/>
          <w:szCs w:val="16"/>
          <w:lang w:bidi="mr-IN"/>
        </w:rPr>
      </w:pPr>
      <w:r>
        <w:rPr>
          <w:rFonts w:eastAsia="Arial Narrow" w:cs="Arial Narrow" w:ascii="Arial Narrow" w:hAnsi="Arial Narrow"/>
          <w:b/>
          <w:color w:val="000000"/>
          <w:sz w:val="16"/>
          <w:szCs w:val="16"/>
          <w:lang w:bidi="mr-IN"/>
        </w:rPr>
      </w:r>
    </w:p>
    <w:p>
      <w:pPr>
        <w:pStyle w:val="Normal"/>
        <w:spacing w:before="0" w:after="0"/>
        <w:rPr>
          <w:rFonts w:ascii="Arial Narrow" w:hAnsi="Arial Narrow" w:eastAsia="Calibri"/>
          <w:color w:val="000000"/>
          <w:lang w:bidi="mr-IN"/>
        </w:rPr>
      </w:pPr>
      <w:r>
        <w:rPr>
          <w:rFonts w:eastAsia="Arial Narrow" w:cs="Arial Narrow" w:ascii="Arial Narrow" w:hAnsi="Arial Narrow"/>
          <w:b/>
          <w:color w:val="000000"/>
          <w:lang w:bidi="mr-IN"/>
        </w:rPr>
        <w:t xml:space="preserve">Requirements: </w:t>
      </w:r>
      <w:r>
        <w:rPr>
          <w:rFonts w:eastAsia="Arial Narrow" w:cs="Arial Narrow" w:ascii="Arial Narrow" w:hAnsi="Arial Narrow"/>
          <w:color w:val="000000"/>
          <w:lang w:bidi="mr-IN"/>
        </w:rPr>
        <w:t>Virtual simulator.</w:t>
      </w:r>
    </w:p>
    <w:p>
      <w:pPr>
        <w:pStyle w:val="Normal"/>
        <w:pBdr>
          <w:bottom w:val="single" w:sz="6" w:space="1" w:color="000000"/>
        </w:pBdr>
        <w:rPr>
          <w:rFonts w:ascii="Arial Narrow" w:hAnsi="Arial Narrow" w:eastAsia="Arial Narrow" w:cs="Arial Narrow"/>
          <w:b/>
          <w:b/>
          <w:color w:val="000000"/>
          <w:lang w:bidi="mr-IN"/>
        </w:rPr>
      </w:pPr>
      <w:r>
        <w:rPr>
          <w:rFonts w:eastAsia="Arial Narrow" w:cs="Arial Narrow" w:ascii="Arial Narrow" w:hAnsi="Arial Narrow"/>
          <w:b/>
          <w:color w:val="000000"/>
          <w:lang w:bidi="mr-IN"/>
        </w:rPr>
      </w:r>
    </w:p>
    <w:p>
      <w:pPr>
        <w:pStyle w:val="Normal"/>
        <w:spacing w:lineRule="atLeast" w:line="260" w:beforeAutospacing="1" w:afterAutospacing="1"/>
        <w:rPr>
          <w:rFonts w:ascii="Arial Narrow" w:hAnsi="Arial Narrow" w:eastAsia="Calibri" w:cs="Tahoma"/>
          <w:lang w:bidi="hi-IN"/>
        </w:rPr>
      </w:pPr>
      <w:r>
        <w:rPr>
          <w:rFonts w:eastAsia="Arial Narrow" w:cs="Arial Narrow" w:ascii="Arial Narrow" w:hAnsi="Arial Narrow"/>
          <w:b/>
          <w:lang w:eastAsia="en-IN" w:bidi="hi-IN"/>
        </w:rPr>
        <w:t>Components:</w:t>
      </w:r>
      <w:r>
        <w:rPr>
          <w:rFonts w:cs="Tahoma" w:ascii="Arial Narrow" w:hAnsi="Arial Narrow"/>
          <w:lang w:eastAsia="en-IN" w:bidi="hi-IN"/>
        </w:rPr>
        <w:t xml:space="preserve"> </w:t>
      </w:r>
    </w:p>
    <w:p>
      <w:pPr>
        <w:pStyle w:val="Normal"/>
        <w:pBdr>
          <w:bottom w:val="single" w:sz="6" w:space="1" w:color="000000"/>
        </w:pBdr>
        <w:spacing w:before="0" w:after="0"/>
        <w:rPr>
          <w:rFonts w:ascii="Arial Narrow" w:hAnsi="Arial Narrow" w:eastAsia="Arial Narrow" w:cs="Arial Narrow"/>
          <w:color w:val="000000"/>
          <w:lang w:bidi="mr-IN"/>
        </w:rPr>
      </w:pPr>
      <w:r>
        <w:rPr>
          <w:rFonts w:eastAsia="Arial Narrow" w:cs="Arial Narrow" w:ascii="Arial Narrow" w:hAnsi="Arial Narrow"/>
          <w:color w:val="000000"/>
          <w:lang w:bidi="mr-IN"/>
        </w:rPr>
        <w:t>To build any 4 bit ALU, we need :</w:t>
      </w:r>
    </w:p>
    <w:p>
      <w:pPr>
        <w:pStyle w:val="Normal"/>
        <w:pBdr>
          <w:bottom w:val="single" w:sz="6" w:space="1" w:color="000000"/>
        </w:pBdr>
        <w:spacing w:before="0" w:after="0"/>
        <w:rPr>
          <w:rFonts w:ascii="Arial Narrow" w:hAnsi="Arial Narrow" w:eastAsia="Arial Narrow" w:cs="Arial Narrow"/>
          <w:color w:val="000000"/>
          <w:lang w:bidi="mr-IN"/>
        </w:rPr>
      </w:pPr>
      <w:r>
        <w:rPr>
          <w:rFonts w:eastAsia="Arial Narrow" w:cs="Arial Narrow" w:ascii="Arial Narrow" w:hAnsi="Arial Narrow"/>
          <w:color w:val="000000"/>
          <w:lang w:bidi="mr-IN"/>
        </w:rPr>
        <w:t>1. AND gate, OR gate, XOR gate</w:t>
      </w:r>
    </w:p>
    <w:p>
      <w:pPr>
        <w:pStyle w:val="Normal"/>
        <w:pBdr>
          <w:bottom w:val="single" w:sz="6" w:space="1" w:color="000000"/>
        </w:pBdr>
        <w:spacing w:before="0" w:after="0"/>
        <w:rPr>
          <w:rFonts w:ascii="Arial Narrow" w:hAnsi="Arial Narrow" w:eastAsia="Arial Narrow" w:cs="Arial Narrow"/>
          <w:color w:val="000000"/>
          <w:lang w:bidi="mr-IN"/>
        </w:rPr>
      </w:pPr>
      <w:r>
        <w:rPr>
          <w:rFonts w:eastAsia="Arial Narrow" w:cs="Arial Narrow" w:ascii="Arial Narrow" w:hAnsi="Arial Narrow"/>
          <w:color w:val="000000"/>
          <w:lang w:bidi="mr-IN"/>
        </w:rPr>
        <w:t>2. Full Adder,</w:t>
      </w:r>
    </w:p>
    <w:p>
      <w:pPr>
        <w:pStyle w:val="Normal"/>
        <w:pBdr>
          <w:bottom w:val="single" w:sz="6" w:space="1" w:color="000000"/>
        </w:pBdr>
        <w:spacing w:before="0" w:after="0"/>
        <w:rPr>
          <w:rFonts w:ascii="Arial Narrow" w:hAnsi="Arial Narrow" w:eastAsia="Arial Narrow" w:cs="Arial Narrow"/>
          <w:color w:val="000000"/>
          <w:lang w:bidi="mr-IN"/>
        </w:rPr>
      </w:pPr>
      <w:r>
        <w:rPr>
          <w:rFonts w:eastAsia="Arial Narrow" w:cs="Arial Narrow" w:ascii="Arial Narrow" w:hAnsi="Arial Narrow"/>
          <w:color w:val="000000"/>
          <w:lang w:bidi="mr-IN"/>
        </w:rPr>
        <w:t>3. 4-to-1 MUX&lt;</w:t>
      </w:r>
    </w:p>
    <w:p>
      <w:pPr>
        <w:pStyle w:val="Normal"/>
        <w:pBdr>
          <w:bottom w:val="single" w:sz="6" w:space="1" w:color="000000"/>
        </w:pBdr>
        <w:spacing w:before="0" w:after="0"/>
        <w:rPr>
          <w:rFonts w:ascii="Arial Narrow" w:hAnsi="Arial Narrow" w:eastAsia="Arial Narrow" w:cs="Arial Narrow"/>
          <w:color w:val="000000"/>
          <w:lang w:bidi="mr-IN"/>
        </w:rPr>
      </w:pPr>
      <w:r>
        <w:rPr>
          <w:rFonts w:eastAsia="Arial Narrow" w:cs="Arial Narrow" w:ascii="Arial Narrow" w:hAnsi="Arial Narrow"/>
          <w:color w:val="000000"/>
          <w:lang w:bidi="mr-IN"/>
        </w:rPr>
        <w:t>4. Wires to connect</w:t>
      </w:r>
    </w:p>
    <w:p>
      <w:pPr>
        <w:pStyle w:val="Normal"/>
        <w:spacing w:before="0" w:after="0"/>
        <w:rPr>
          <w:rFonts w:ascii="Arial Narrow" w:hAnsi="Arial Narrow" w:eastAsia="Arial Narrow" w:cs="Arial Narrow"/>
          <w:b/>
          <w:b/>
          <w:color w:val="000000"/>
          <w:lang w:bidi="mr-IN"/>
        </w:rPr>
      </w:pPr>
      <w:r>
        <w:rPr>
          <w:rFonts w:eastAsia="Arial Narrow" w:cs="Arial Narrow" w:ascii="Arial Narrow" w:hAnsi="Arial Narrow"/>
          <w:b/>
          <w:color w:val="000000"/>
          <w:lang w:bidi="mr-IN"/>
        </w:rPr>
      </w:r>
    </w:p>
    <w:p>
      <w:pPr>
        <w:pStyle w:val="Normal"/>
        <w:spacing w:before="0" w:after="0"/>
        <w:rPr>
          <w:rFonts w:ascii="Arial Narrow" w:hAnsi="Arial Narrow" w:eastAsia="Arial Narrow" w:cs="Arial Narrow"/>
          <w:b/>
          <w:b/>
          <w:color w:val="000000"/>
          <w:lang w:bidi="mr-IN"/>
        </w:rPr>
      </w:pPr>
      <w:r>
        <w:rPr>
          <w:rFonts w:eastAsia="Arial Narrow" w:cs="Arial Narrow" w:ascii="Arial Narrow" w:hAnsi="Arial Narrow"/>
          <w:color w:val="000000"/>
          <w:lang w:bidi="mr-IN"/>
        </w:rPr>
        <w:t>Circuit Diagram:</w:t>
      </w:r>
      <w:r>
        <w:rPr/>
        <w:drawing>
          <wp:inline distT="0" distB="0" distL="0" distR="0">
            <wp:extent cx="5739765" cy="1866900"/>
            <wp:effectExtent l="0" t="0" r="0" b="0"/>
            <wp:docPr id="1" name="Picture 10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99" descr=""/>
                    <pic:cNvPicPr>
                      <a:picLocks noChangeAspect="1" noChangeArrowheads="1"/>
                    </pic:cNvPicPr>
                  </pic:nvPicPr>
                  <pic:blipFill>
                    <a:blip r:embed="rId5"/>
                    <a:stretch>
                      <a:fillRect/>
                    </a:stretch>
                  </pic:blipFill>
                  <pic:spPr bwMode="auto">
                    <a:xfrm>
                      <a:off x="0" y="0"/>
                      <a:ext cx="5739765" cy="1866900"/>
                    </a:xfrm>
                    <a:prstGeom prst="rect">
                      <a:avLst/>
                    </a:prstGeom>
                  </pic:spPr>
                </pic:pic>
              </a:graphicData>
            </a:graphic>
          </wp:inline>
        </w:drawing>
      </w:r>
    </w:p>
    <w:p>
      <w:pPr>
        <w:pStyle w:val="Normal"/>
        <w:pBdr>
          <w:bottom w:val="single" w:sz="6" w:space="1" w:color="000000"/>
        </w:pBdr>
        <w:rPr>
          <w:rFonts w:ascii="Arial Narrow" w:hAnsi="Arial Narrow" w:eastAsia="Arial Narrow" w:cs="Arial Narrow"/>
          <w:b/>
          <w:b/>
          <w:color w:val="000000"/>
          <w:lang w:bidi="mr-IN"/>
        </w:rPr>
      </w:pPr>
      <w:r>
        <w:rPr>
          <w:rFonts w:eastAsia="Arial Narrow" w:cs="Arial Narrow" w:ascii="Arial Narrow" w:hAnsi="Arial Narrow"/>
          <w:b/>
          <w:color w:val="000000"/>
          <w:lang w:bidi="mr-IN"/>
        </w:rPr>
      </w:r>
    </w:p>
    <w:p>
      <w:pPr>
        <w:pStyle w:val="Normal"/>
        <w:spacing w:before="0" w:after="0"/>
        <w:rPr>
          <w:rFonts w:ascii="Arial Narrow" w:hAnsi="Arial Narrow" w:eastAsia="Arial Narrow" w:cs="Arial Narrow"/>
          <w:b/>
          <w:b/>
          <w:color w:val="000000"/>
          <w:sz w:val="16"/>
          <w:szCs w:val="16"/>
          <w:lang w:bidi="mr-IN"/>
        </w:rPr>
      </w:pPr>
      <w:r>
        <w:rPr>
          <w:rFonts w:eastAsia="Arial Narrow" w:cs="Arial Narrow" w:ascii="Arial Narrow" w:hAnsi="Arial Narrow"/>
          <w:b/>
          <w:color w:val="000000"/>
          <w:sz w:val="16"/>
          <w:szCs w:val="16"/>
          <w:lang w:bidi="mr-IN"/>
        </w:rPr>
      </w:r>
    </w:p>
    <w:p>
      <w:pPr>
        <w:pStyle w:val="Normal"/>
        <w:spacing w:before="0" w:after="0"/>
        <w:rPr>
          <w:rFonts w:ascii="Arial Narrow" w:hAnsi="Arial Narrow" w:eastAsia="Arial Narrow" w:cs="Arial Narrow"/>
          <w:b/>
          <w:b/>
          <w:color w:val="000000"/>
          <w:lang w:bidi="mr-IN"/>
        </w:rPr>
      </w:pPr>
      <w:r>
        <w:rPr>
          <w:rFonts w:eastAsia="Arial Narrow" w:cs="Arial Narrow" w:ascii="Arial Narrow" w:hAnsi="Arial Narrow"/>
          <w:b/>
          <w:color w:val="000000"/>
          <w:lang w:bidi="mr-IN"/>
        </w:rPr>
        <w:t>Procedure:</w:t>
      </w:r>
    </w:p>
    <w:p>
      <w:pPr>
        <w:pStyle w:val="Normal"/>
        <w:pBdr>
          <w:bottom w:val="single" w:sz="6" w:space="1" w:color="000000"/>
        </w:pBdr>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t xml:space="preserve">1.Start the simulator as directed.This simulator supports 5-valued logic. </w:t>
      </w:r>
    </w:p>
    <w:p>
      <w:pPr>
        <w:pStyle w:val="Normal"/>
        <w:pBdr>
          <w:bottom w:val="single" w:sz="6" w:space="1" w:color="000000"/>
        </w:pBdr>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t>2.To design the circuit we need 4 1-bit ALU, 11 Bit switch (to give input,which will toggle its value with a double click), 5 Bit displays (for seeing output), wires</w:t>
      </w:r>
    </w:p>
    <w:p>
      <w:pPr>
        <w:pStyle w:val="Normal"/>
        <w:pBdr>
          <w:bottom w:val="single" w:sz="6" w:space="1" w:color="000000"/>
        </w:pBdr>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t>3.. The pin configuration of a component is shown whenever the mouse is hovered on any canned component of the palette. Pin numbering starts from 1 and from the bottom left corner (indicating with the circle) and increases anticlockwise</w:t>
      </w:r>
    </w:p>
    <w:p>
      <w:pPr>
        <w:pStyle w:val="Normal"/>
        <w:pBdr>
          <w:bottom w:val="single" w:sz="6" w:space="1" w:color="000000"/>
        </w:pBdr>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t xml:space="preserve">4.. For 1-bit ALU input A0 is in pin-9,B0 is in pin-10, C0 is in pin-11 (this is input carry), for selection of operation, S0 is in pin-12, S1 is in pin-13, output F is in pin-8 and output carry is pin-7 </w:t>
      </w:r>
    </w:p>
    <w:p>
      <w:pPr>
        <w:pStyle w:val="Normal"/>
        <w:pBdr>
          <w:bottom w:val="single" w:sz="6" w:space="1" w:color="000000"/>
        </w:pBdr>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t xml:space="preserve">5 .Click on the 1-bit ALU component (in the Other Component drawer in the pallet) and then click on the position of the editor window where you want to add the component (no drag and drop, simple click will serve the purpose), likewise add 3 more 1-bit ALU (from the Other Component drawer in the pallet), 11 Bit switches and 5 Bit Displays (from Display and Input drawer of the pallet,if it is not seen scroll down in the drawer), 3 digital display and 1 bit Displays (from Display and Input drawer of the pallet,if it is not seen scroll down in the drawer) </w:t>
      </w:r>
    </w:p>
    <w:p>
      <w:pPr>
        <w:pStyle w:val="Normal"/>
        <w:pBdr>
          <w:bottom w:val="single" w:sz="6" w:space="1" w:color="000000"/>
        </w:pBdr>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t xml:space="preserve">6. To connect any two components select the Connection menu of Palette, and then click on the Source terminal and click on the target terminal. According to the circuit diagram connect all the components. Connect the Bit switches with the inputs and Bit displays component with the outputs. After the connection is over click the selection tool in the pallete. </w:t>
      </w:r>
    </w:p>
    <w:p>
      <w:pPr>
        <w:pStyle w:val="Normal"/>
        <w:pBdr>
          <w:bottom w:val="single" w:sz="6" w:space="1" w:color="000000"/>
        </w:pBdr>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t>7. See the output, in the screenshot diagram we have given the value of S1 S0=11 which will perform add operation and two number input as A0 A1 A2 A3=0010 and B0 B1 B2 B3=0100 so get output F0 F1 F2 F3=0110 as sum and 0 as carry which is indeed an add operation.you can also use many other combination of different values and check the result. The operations are implemented using the truth table for 4 bit ALU given in the theory</w:t>
      </w:r>
    </w:p>
    <w:p>
      <w:pPr>
        <w:pStyle w:val="Normal"/>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r>
    </w:p>
    <w:p>
      <w:pPr>
        <w:pStyle w:val="Normal"/>
        <w:pBdr>
          <w:bottom w:val="single" w:sz="6" w:space="1" w:color="000000"/>
        </w:pBdr>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r>
    </w:p>
    <w:p>
      <w:pPr>
        <w:pStyle w:val="Normal"/>
        <w:rPr>
          <w:rFonts w:ascii="Arial Narrow" w:hAnsi="Arial Narrow" w:eastAsia="Calibri"/>
          <w:color w:val="000000"/>
          <w:szCs w:val="20"/>
          <w:lang w:bidi="mr-IN"/>
        </w:rPr>
      </w:pPr>
      <w:r>
        <w:rPr>
          <w:rFonts w:eastAsia="Arial Narrow" w:cs="Arial Narrow" w:ascii="Arial Narrow" w:hAnsi="Arial Narrow"/>
          <w:b/>
          <w:color w:val="000000"/>
          <w:lang w:bidi="mr-IN"/>
        </w:rPr>
        <w:t xml:space="preserve">Conclusion: </w:t>
      </w:r>
      <w:r>
        <w:rPr>
          <w:rFonts w:eastAsia="Calibri" w:ascii="Arial Narrow" w:hAnsi="Arial Narrow"/>
          <w:color w:val="000000"/>
          <w:lang w:bidi="mr-IN"/>
        </w:rPr>
        <w:t xml:space="preserve"> </w:t>
      </w:r>
      <w:r>
        <w:rPr>
          <w:rFonts w:eastAsia="Calibri" w:ascii="Arial Narrow" w:hAnsi="Arial Narrow"/>
          <w:color w:val="000000"/>
          <w:szCs w:val="20"/>
          <w:lang w:bidi="mr-IN"/>
        </w:rPr>
        <w:t>An ALU is a basic building block in many types of computing circuits, including the CPU of computers, FPUs and GPUs. A single CPU, GPU, FPU may contain multiple ALUs.</w:t>
      </w:r>
    </w:p>
    <w:p>
      <w:pPr>
        <w:pStyle w:val="Normal"/>
        <w:rPr/>
      </w:pPr>
      <w:r>
        <w:rPr>
          <w:rFonts w:ascii="Arial Narrow" w:hAnsi="Arial Narrow"/>
          <w:color w:val="000000"/>
          <w:szCs w:val="20"/>
          <w:shd w:fill="FFFFFF" w:val="clear"/>
          <w:lang w:bidi="mr-IN"/>
        </w:rPr>
        <w:t>In many designs, the ALU also has status inputs or outputs, or both, which convey information about a previous operation or the current operation, respectively, between the ALU and external </w:t>
      </w:r>
      <w:hyperlink r:id="rId6" w:tgtFrame="Status register">
        <w:r>
          <w:rPr>
            <w:rStyle w:val="InternetLink"/>
            <w:rFonts w:ascii="Arial Narrow" w:hAnsi="Arial Narrow"/>
            <w:color w:val="0000FF"/>
            <w:szCs w:val="20"/>
            <w:lang w:bidi="mr-IN"/>
          </w:rPr>
          <w:t>status registers</w:t>
        </w:r>
      </w:hyperlink>
      <w:r>
        <w:rPr>
          <w:rFonts w:ascii="Arial Narrow" w:hAnsi="Arial Narrow"/>
          <w:color w:val="000000"/>
          <w:szCs w:val="20"/>
          <w:shd w:fill="FFFFFF" w:val="clear"/>
          <w:lang w:bidi="mr-IN"/>
        </w:rPr>
        <w:t>.</w:t>
      </w:r>
    </w:p>
    <w:p>
      <w:pPr>
        <w:pStyle w:val="Normal"/>
        <w:spacing w:before="0" w:after="0"/>
        <w:jc w:val="both"/>
        <w:rPr>
          <w:rFonts w:ascii="Arial Narrow" w:hAnsi="Arial Narrow" w:eastAsia="Arial Narrow" w:cs="Arial Narrow"/>
          <w:b/>
          <w:b/>
          <w:color w:val="000000"/>
          <w:lang w:bidi="mr-IN"/>
        </w:rPr>
      </w:pPr>
      <w:r>
        <w:rPr>
          <w:rFonts w:eastAsia="Arial Narrow" w:cs="Arial Narrow" w:ascii="Arial Narrow" w:hAnsi="Arial Narrow"/>
          <w:b/>
          <w:color w:val="000000"/>
          <w:lang w:bidi="mr-IN"/>
        </w:rPr>
      </w:r>
    </w:p>
    <w:p>
      <w:pPr>
        <w:pStyle w:val="Normal"/>
        <w:pBdr>
          <w:bottom w:val="single" w:sz="6" w:space="1" w:color="000000"/>
        </w:pBdr>
        <w:spacing w:before="0" w:after="0"/>
        <w:rPr>
          <w:rFonts w:ascii="Arial Narrow" w:hAnsi="Arial Narrow" w:eastAsia="Arial Narrow" w:cs="Arial Narrow"/>
          <w:b/>
          <w:b/>
          <w:color w:val="000000"/>
          <w:lang w:bidi="mr-IN"/>
        </w:rPr>
      </w:pPr>
      <w:r>
        <w:rPr>
          <w:rFonts w:eastAsia="Arial Narrow" w:cs="Arial Narrow" w:ascii="Arial Narrow" w:hAnsi="Arial Narrow"/>
          <w:b/>
          <w:color w:val="000000"/>
          <w:lang w:bidi="mr-IN"/>
        </w:rPr>
      </w:r>
    </w:p>
    <w:p>
      <w:pPr>
        <w:pStyle w:val="Normal"/>
        <w:spacing w:before="0" w:after="0"/>
        <w:rPr>
          <w:rFonts w:ascii="Arial Narrow" w:hAnsi="Arial Narrow" w:eastAsia="Arial Narrow" w:cs="Arial Narrow"/>
          <w:b/>
          <w:b/>
          <w:color w:val="000000"/>
          <w:lang w:bidi="mr-IN"/>
        </w:rPr>
      </w:pPr>
      <w:r>
        <w:rPr>
          <w:rFonts w:eastAsia="Arial Narrow" w:cs="Arial Narrow" w:ascii="Arial Narrow" w:hAnsi="Arial Narrow"/>
          <w:b/>
          <w:color w:val="000000"/>
          <w:lang w:bidi="mr-IN"/>
        </w:rPr>
      </w:r>
    </w:p>
    <w:p>
      <w:pPr>
        <w:pStyle w:val="Normal"/>
        <w:spacing w:before="0" w:after="0"/>
        <w:rPr>
          <w:rFonts w:ascii="Arial Narrow" w:hAnsi="Arial Narrow" w:eastAsia="Calibri"/>
          <w:color w:val="000000"/>
          <w:lang w:bidi="mr-IN"/>
        </w:rPr>
      </w:pPr>
      <w:r>
        <w:rPr>
          <w:rFonts w:eastAsia="Arial Narrow" w:cs="Arial Narrow" w:ascii="Arial Narrow" w:hAnsi="Arial Narrow"/>
          <w:b/>
          <w:color w:val="000000"/>
          <w:lang w:bidi="mr-IN"/>
        </w:rPr>
        <w:t xml:space="preserve">Real Life Application: </w:t>
      </w:r>
    </w:p>
    <w:p>
      <w:pPr>
        <w:pStyle w:val="Normal"/>
        <w:numPr>
          <w:ilvl w:val="0"/>
          <w:numId w:val="1"/>
        </w:numPr>
        <w:pBdr/>
        <w:spacing w:lineRule="auto" w:line="240" w:before="0" w:after="0"/>
        <w:rPr>
          <w:rFonts w:ascii="Arial Narrow" w:hAnsi="Arial Narrow" w:eastAsia="Calibri"/>
          <w:color w:val="000000"/>
          <w:lang w:bidi="mr-IN"/>
        </w:rPr>
      </w:pPr>
      <w:r>
        <w:rPr>
          <w:rFonts w:eastAsia="Calibri" w:ascii="Arial Narrow" w:hAnsi="Arial Narrow"/>
          <w:color w:val="000000"/>
          <w:lang w:bidi="mr-IN"/>
        </w:rPr>
        <w:t>Perform Arithmetic Operation</w:t>
      </w:r>
    </w:p>
    <w:p>
      <w:pPr>
        <w:pStyle w:val="Normal"/>
        <w:numPr>
          <w:ilvl w:val="0"/>
          <w:numId w:val="1"/>
        </w:numPr>
        <w:pBdr/>
        <w:spacing w:lineRule="auto" w:line="240" w:before="0" w:after="0"/>
        <w:rPr>
          <w:rFonts w:ascii="Arial Narrow" w:hAnsi="Arial Narrow" w:eastAsia="Calibri"/>
          <w:color w:val="000000"/>
          <w:lang w:bidi="mr-IN"/>
        </w:rPr>
      </w:pPr>
      <w:r>
        <w:rPr>
          <w:rFonts w:eastAsia="Calibri" w:ascii="Arial Narrow" w:hAnsi="Arial Narrow"/>
          <w:color w:val="000000"/>
          <w:lang w:bidi="mr-IN"/>
        </w:rPr>
        <w:t>Multiple Precision arithmetic</w:t>
      </w:r>
    </w:p>
    <w:p>
      <w:pPr>
        <w:pStyle w:val="Normal"/>
        <w:numPr>
          <w:ilvl w:val="0"/>
          <w:numId w:val="1"/>
        </w:numPr>
        <w:pBdr/>
        <w:spacing w:lineRule="auto" w:line="240" w:before="0" w:after="0"/>
        <w:rPr>
          <w:rFonts w:ascii="Arial Narrow" w:hAnsi="Arial Narrow" w:eastAsia="Calibri"/>
          <w:color w:val="000000"/>
          <w:lang w:bidi="mr-IN"/>
        </w:rPr>
      </w:pPr>
      <w:r>
        <w:rPr>
          <w:rFonts w:eastAsia="Calibri" w:ascii="Arial Narrow" w:hAnsi="Arial Narrow"/>
          <w:color w:val="000000"/>
          <w:lang w:bidi="mr-IN"/>
        </w:rPr>
        <w:t>Complex Operation</w:t>
      </w:r>
    </w:p>
    <w:p>
      <w:pPr>
        <w:pStyle w:val="Normal"/>
        <w:pBdr>
          <w:bottom w:val="single" w:sz="6" w:space="1" w:color="000000"/>
        </w:pBdr>
        <w:rPr>
          <w:rFonts w:ascii="Arial Narrow" w:hAnsi="Arial Narrow" w:eastAsia="Calibri"/>
          <w:color w:val="000000"/>
          <w:lang w:bidi="mr-IN"/>
        </w:rPr>
      </w:pPr>
      <w:r>
        <w:rPr>
          <w:rFonts w:eastAsia="Calibri" w:ascii="Arial Narrow" w:hAnsi="Arial Narrow"/>
          <w:color w:val="000000"/>
          <w:lang w:bidi="mr-IN"/>
        </w:rPr>
      </w:r>
    </w:p>
    <w:p>
      <w:pPr>
        <w:pStyle w:val="Normal"/>
        <w:spacing w:before="0" w:after="0"/>
        <w:rPr>
          <w:rFonts w:ascii="Arial Narrow" w:hAnsi="Arial Narrow" w:eastAsia="Calibri"/>
          <w:color w:val="000000"/>
          <w:sz w:val="16"/>
          <w:szCs w:val="16"/>
          <w:lang w:bidi="mr-IN"/>
        </w:rPr>
      </w:pPr>
      <w:r>
        <w:rPr>
          <w:rFonts w:eastAsia="Calibri" w:ascii="Arial Narrow" w:hAnsi="Arial Narrow"/>
          <w:color w:val="000000"/>
          <w:sz w:val="16"/>
          <w:szCs w:val="16"/>
          <w:lang w:bidi="mr-IN"/>
        </w:rPr>
      </w:r>
    </w:p>
    <w:p>
      <w:pPr>
        <w:pStyle w:val="Normal"/>
        <w:spacing w:before="0" w:after="0"/>
        <w:rPr>
          <w:rFonts w:ascii="Arial Narrow" w:hAnsi="Arial Narrow" w:eastAsia="Calibri"/>
          <w:b/>
          <w:b/>
          <w:bCs/>
          <w:color w:val="000000"/>
          <w:lang w:bidi="mr-IN"/>
        </w:rPr>
      </w:pPr>
      <w:r>
        <w:rPr>
          <w:rFonts w:eastAsia="Calibri" w:ascii="Arial Narrow" w:hAnsi="Arial Narrow"/>
          <w:b/>
          <w:bCs/>
          <w:color w:val="000000"/>
          <w:lang w:bidi="mr-IN"/>
        </w:rPr>
        <w:t>Post Lab Questions:</w:t>
      </w:r>
    </w:p>
    <w:p>
      <w:pPr>
        <w:pStyle w:val="Normal"/>
        <w:spacing w:lineRule="atLeast" w:line="269" w:beforeAutospacing="1" w:afterAutospacing="1"/>
        <w:rPr>
          <w:rFonts w:ascii="Arial Narrow" w:hAnsi="Arial Narrow" w:eastAsia="Calibri" w:cs="Tahoma"/>
          <w:color w:val="000000"/>
          <w:szCs w:val="20"/>
          <w:lang w:bidi="mr-IN"/>
        </w:rPr>
      </w:pPr>
      <w:r>
        <w:rPr>
          <w:rFonts w:eastAsia="Calibri" w:cs="Tahoma" w:ascii="Arial Narrow" w:hAnsi="Arial Narrow"/>
          <w:color w:val="000000"/>
          <w:szCs w:val="20"/>
          <w:lang w:bidi="mr-IN"/>
        </w:rPr>
        <w:t>Q.</w:t>
      </w:r>
      <w:r>
        <w:rPr>
          <w:rFonts w:eastAsia="Calibri" w:ascii="Arial Narrow" w:hAnsi="Arial Narrow"/>
          <w:color w:val="000000"/>
          <w:szCs w:val="20"/>
          <w:lang w:bidi="mr-IN"/>
        </w:rPr>
        <w:t xml:space="preserve"> </w:t>
      </w:r>
      <w:r>
        <w:rPr>
          <w:rFonts w:eastAsia="Calibri" w:cs="Tahoma" w:ascii="Arial Narrow" w:hAnsi="Arial Narrow"/>
          <w:color w:val="000000"/>
          <w:szCs w:val="20"/>
          <w:lang w:bidi="mr-IN"/>
        </w:rPr>
        <w:t>Describe with a schematic diagram, how the ALU is connected to the processor registers through common bus?</w:t>
      </w:r>
    </w:p>
    <w:p>
      <w:pPr>
        <w:pStyle w:val="Normal"/>
        <w:rPr>
          <w:rFonts w:ascii="Arial Narrow" w:hAnsi="Arial Narrow" w:eastAsia="Calibri"/>
          <w:color w:val="000000"/>
          <w:szCs w:val="20"/>
          <w:lang w:bidi="mr-IN"/>
        </w:rPr>
      </w:pPr>
      <w:r>
        <w:rPr>
          <w:rFonts w:eastAsia="Calibri" w:ascii="Arial Narrow" w:hAnsi="Arial Narrow"/>
          <w:color w:val="000000"/>
          <w:szCs w:val="20"/>
          <w:lang w:bidi="mr-IN"/>
        </w:rPr>
        <w:t>Q. Why are accumulators used in ALU?</w:t>
      </w:r>
    </w:p>
    <w:p>
      <w:pPr>
        <w:pStyle w:val="Normal"/>
        <w:rPr>
          <w:rFonts w:ascii="Arial Narrow" w:hAnsi="Arial Narrow"/>
          <w:color w:val="000000"/>
          <w:szCs w:val="20"/>
          <w:highlight w:val="white"/>
          <w:lang w:bidi="mr-IN"/>
        </w:rPr>
      </w:pPr>
      <w:r>
        <w:rPr>
          <w:rFonts w:ascii="Arial Narrow" w:hAnsi="Arial Narrow"/>
          <w:color w:val="000000"/>
          <w:szCs w:val="20"/>
          <w:shd w:fill="FFFFFF" w:val="clear"/>
          <w:lang w:bidi="mr-IN"/>
        </w:rPr>
      </w:r>
    </w:p>
    <w:p>
      <w:pPr>
        <w:pStyle w:val="Normal"/>
        <w:rPr>
          <w:rFonts w:ascii="Arial Narrow" w:hAnsi="Arial Narrow"/>
          <w:color w:val="000000"/>
          <w:szCs w:val="20"/>
          <w:highlight w:val="white"/>
          <w:lang w:bidi="mr-IN"/>
        </w:rPr>
      </w:pPr>
      <w:r>
        <w:rPr>
          <w:rFonts w:ascii="Arial Narrow" w:hAnsi="Arial Narrow"/>
          <w:color w:val="000000"/>
          <w:szCs w:val="20"/>
          <w:shd w:fill="FFFFFF" w:val="clear"/>
          <w:lang w:bidi="mr-IN"/>
        </w:rPr>
        <w:t>Q. What are the rules for detecting overflow in 2’s compliment sum?</w:t>
      </w:r>
    </w:p>
    <w:p>
      <w:pPr>
        <w:pStyle w:val="Normal"/>
        <w:spacing w:before="0" w:after="0"/>
        <w:rPr>
          <w:rFonts w:ascii="Arial Narrow" w:hAnsi="Arial Narrow" w:eastAsia="Calibri"/>
          <w:b/>
          <w:b/>
          <w:bCs/>
          <w:color w:val="000000"/>
          <w:lang w:bidi="mr-IN"/>
        </w:rPr>
      </w:pPr>
      <w:r>
        <w:rPr>
          <w:rFonts w:eastAsia="Calibri" w:ascii="Arial Narrow" w:hAnsi="Arial Narrow"/>
          <w:b/>
          <w:bCs/>
          <w:color w:val="000000"/>
          <w:lang w:bidi="mr-IN"/>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Narro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7"/>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Mangal" w:asciiTheme="minorHAnsi" w:cstheme="minorBidi" w:eastAsiaTheme="minorEastAsia"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e3722"/>
    <w:pPr>
      <w:widowControl/>
      <w:bidi w:val="0"/>
      <w:spacing w:lineRule="auto" w:line="259" w:before="0" w:after="160"/>
      <w:jc w:val="left"/>
    </w:pPr>
    <w:rPr>
      <w:rFonts w:ascii="Calibri" w:hAnsi="Calibri" w:eastAsia="" w:cs="Mangal" w:asciiTheme="minorHAnsi" w:cstheme="minorBidi" w:eastAsiaTheme="minorEastAsia"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962af2"/>
    <w:rPr>
      <w:rFonts w:ascii="Tahoma" w:hAnsi="Tahoma" w:cs="Tahoma"/>
      <w:sz w:val="16"/>
      <w:szCs w:val="16"/>
    </w:rPr>
  </w:style>
  <w:style w:type="character" w:styleId="InternetLink">
    <w:name w:val="Internet Link"/>
    <w:basedOn w:val="DefaultParagraphFont"/>
    <w:uiPriority w:val="99"/>
    <w:semiHidden/>
    <w:unhideWhenUsed/>
    <w:rsid w:val="006017c5"/>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alloonText">
    <w:name w:val="Balloon Text"/>
    <w:basedOn w:val="Normal"/>
    <w:link w:val="BalloonTextChar"/>
    <w:uiPriority w:val="99"/>
    <w:semiHidden/>
    <w:unhideWhenUsed/>
    <w:qFormat/>
    <w:rsid w:val="00962af2"/>
    <w:pPr>
      <w:spacing w:lineRule="auto" w:line="240" w:before="0" w:after="0"/>
    </w:pPr>
    <w:rPr>
      <w:rFonts w:ascii="Tahoma" w:hAnsi="Tahoma" w:cs="Tahoma"/>
      <w:sz w:val="16"/>
      <w:szCs w:val="16"/>
    </w:rPr>
  </w:style>
  <w:style w:type="paragraph" w:styleId="ListParagraph">
    <w:name w:val="List Paragraph"/>
    <w:basedOn w:val="Normal"/>
    <w:uiPriority w:val="34"/>
    <w:qFormat/>
    <w:rsid w:val="00d63833"/>
    <w:pPr>
      <w:spacing w:before="0" w:after="16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s.umd.edu/class/spring2003/cmsc311/Notes/Comb/adder.html" TargetMode="External"/><Relationship Id="rId3" Type="http://schemas.openxmlformats.org/officeDocument/2006/relationships/hyperlink" Target="http://en.wikipedia.org/wiki/Adder_(electronics)" TargetMode="External"/><Relationship Id="rId4" Type="http://schemas.openxmlformats.org/officeDocument/2006/relationships/hyperlink" Target="http://nptel.iitm.ac.in/courses.php?disciplineId=106" TargetMode="External"/><Relationship Id="rId5" Type="http://schemas.openxmlformats.org/officeDocument/2006/relationships/image" Target="media/image1.png"/><Relationship Id="rId6" Type="http://schemas.openxmlformats.org/officeDocument/2006/relationships/hyperlink" Target="https://en.wikipedia.org/wiki/Status_registe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LibreOffice/6.3.4.2.0$Linux_X86_64 LibreOffice_project/30$Build-2</Application>
  <Pages>4</Pages>
  <Words>658</Words>
  <Characters>3259</Characters>
  <CharactersWithSpaces>4068</CharactersWithSpaces>
  <Paragraphs>49</Paragraphs>
  <Company>by adguard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2020-02-22T12:15:00Z</dcterms:created>
  <dc:creator>Guest User</dc:creator>
  <dc:description/>
  <dc:language>en-US</dc:language>
  <cp:lastModifiedBy/>
  <dcterms:modified xsi:type="dcterms:W3CDTF">2020-02-23T10:34:30Z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by adguard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