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2</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Producer Consumer Problem using Semaphores and p_threads in 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pPr>
            <w:r>
              <w:rPr>
                <w:rFonts w:eastAsia="Calibri" w:cs="Segoe UI" w:ascii="Segoe UI" w:hAnsi="Segoe UI" w:eastAsiaTheme="minorHAnsi"/>
                <w:color w:val="auto"/>
                <w:kern w:val="0"/>
                <w:sz w:val="22"/>
                <w:szCs w:val="22"/>
                <w:lang w:val="en-US" w:eastAsia="en-US" w:bidi="ar-SA"/>
              </w:rPr>
              <w:t>P</w:t>
            </w:r>
            <w:r>
              <w:rPr>
                <w:rFonts w:cs="Segoe UI" w:ascii="Segoe UI" w:hAnsi="Segoe UI"/>
              </w:rPr>
              <w:t>roducer–consumer problem (also known as the bounded-buffer problem) is a classic example of a multi-process synchronization problem.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pPr>
              <w:pStyle w:val="Normal"/>
              <w:spacing w:lineRule="auto" w:line="240" w:before="0" w:after="0"/>
              <w:rPr>
                <w:rFonts w:ascii="Segoe UI" w:hAnsi="Segoe UI" w:cs="Segoe UI"/>
              </w:rPr>
            </w:pPr>
            <w:r>
              <w:rPr>
                <w:rFonts w:cs="Segoe UI" w:ascii="Segoe UI" w:hAnsi="Segoe UI"/>
              </w:rPr>
              <w:t xml:space="preserve">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 </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#include &lt;stdio.h&gt;</w:t>
            </w:r>
          </w:p>
          <w:p>
            <w:pPr>
              <w:pStyle w:val="Normal"/>
              <w:spacing w:lineRule="auto" w:line="240" w:before="0" w:after="0"/>
              <w:rPr>
                <w:rFonts w:ascii="Segoe UI" w:hAnsi="Segoe UI" w:cs="Segoe UI"/>
              </w:rPr>
            </w:pPr>
            <w:r>
              <w:rPr>
                <w:rFonts w:cs="Segoe UI" w:ascii="Segoe UI" w:hAnsi="Segoe UI"/>
              </w:rPr>
              <w:t>#include &lt;pthread.h&gt;</w:t>
            </w:r>
          </w:p>
          <w:p>
            <w:pPr>
              <w:pStyle w:val="Normal"/>
              <w:spacing w:lineRule="auto" w:line="240" w:before="0" w:after="0"/>
              <w:rPr>
                <w:rFonts w:ascii="Segoe UI" w:hAnsi="Segoe UI" w:cs="Segoe UI"/>
              </w:rPr>
            </w:pPr>
            <w:r>
              <w:rPr>
                <w:rFonts w:cs="Segoe UI" w:ascii="Segoe UI" w:hAnsi="Segoe UI"/>
              </w:rPr>
              <w:t>#include &lt;semaphore.h&gt;</w:t>
            </w:r>
          </w:p>
          <w:p>
            <w:pPr>
              <w:pStyle w:val="Normal"/>
              <w:spacing w:lineRule="auto" w:line="240" w:before="0" w:after="0"/>
              <w:rPr>
                <w:rFonts w:ascii="Segoe UI" w:hAnsi="Segoe UI" w:cs="Segoe UI"/>
              </w:rPr>
            </w:pPr>
            <w:r>
              <w:rPr>
                <w:rFonts w:cs="Segoe UI" w:ascii="Segoe UI" w:hAnsi="Segoe UI"/>
              </w:rPr>
              <w:t>#include &lt;stdlib.h&gt;</w:t>
            </w:r>
          </w:p>
          <w:p>
            <w:pPr>
              <w:pStyle w:val="Normal"/>
              <w:spacing w:lineRule="auto" w:line="240" w:before="0" w:after="0"/>
              <w:rPr>
                <w:rFonts w:ascii="Segoe UI" w:hAnsi="Segoe UI" w:cs="Segoe UI"/>
              </w:rPr>
            </w:pPr>
            <w:r>
              <w:rPr>
                <w:rFonts w:cs="Segoe UI" w:ascii="Segoe UI" w:hAnsi="Segoe UI"/>
              </w:rPr>
              <w:t>#include &lt;signal.h&gt;</w:t>
            </w:r>
          </w:p>
          <w:p>
            <w:pPr>
              <w:pStyle w:val="Normal"/>
              <w:spacing w:lineRule="auto" w:line="240" w:before="0" w:after="0"/>
              <w:rPr>
                <w:rFonts w:ascii="Segoe UI" w:hAnsi="Segoe UI" w:cs="Segoe UI"/>
              </w:rPr>
            </w:pPr>
            <w:r>
              <w:rPr>
                <w:rFonts w:cs="Segoe UI" w:ascii="Segoe UI" w:hAnsi="Segoe UI"/>
              </w:rPr>
              <w:t>#include &lt;fcntl.h&gt;</w:t>
            </w:r>
          </w:p>
          <w:p>
            <w:pPr>
              <w:pStyle w:val="Normal"/>
              <w:spacing w:lineRule="auto" w:line="240" w:before="0" w:after="0"/>
              <w:rPr>
                <w:rFonts w:ascii="Segoe UI" w:hAnsi="Segoe UI" w:cs="Segoe UI"/>
              </w:rPr>
            </w:pPr>
            <w:r>
              <w:rPr>
                <w:rFonts w:cs="Segoe UI" w:ascii="Segoe UI" w:hAnsi="Segoe UI"/>
              </w:rPr>
              <w:t>#define MAX_THREADS 5</w:t>
            </w:r>
          </w:p>
          <w:p>
            <w:pPr>
              <w:pStyle w:val="Normal"/>
              <w:spacing w:lineRule="auto" w:line="240" w:before="0" w:after="0"/>
              <w:rPr>
                <w:rFonts w:ascii="Segoe UI" w:hAnsi="Segoe UI" w:cs="Segoe UI"/>
              </w:rPr>
            </w:pPr>
            <w:r>
              <w:rPr>
                <w:rFonts w:cs="Segoe UI" w:ascii="Segoe UI" w:hAnsi="Segoe UI"/>
              </w:rPr>
              <w:t>#define BUFFER_SIZE 10</w:t>
            </w:r>
          </w:p>
          <w:p>
            <w:pPr>
              <w:pStyle w:val="Normal"/>
              <w:spacing w:lineRule="auto" w:line="240" w:before="0" w:after="0"/>
              <w:rPr>
                <w:rFonts w:ascii="Segoe UI" w:hAnsi="Segoe UI" w:cs="Segoe UI"/>
              </w:rPr>
            </w:pPr>
            <w:r>
              <w:rPr>
                <w:rFonts w:cs="Segoe UI" w:ascii="Segoe UI" w:hAnsi="Segoe UI"/>
              </w:rPr>
              <w:t>sem_t *empty, *full, *mutex;</w:t>
            </w:r>
          </w:p>
          <w:p>
            <w:pPr>
              <w:pStyle w:val="Normal"/>
              <w:spacing w:lineRule="auto" w:line="240" w:before="0" w:after="0"/>
              <w:rPr>
                <w:rFonts w:ascii="Segoe UI" w:hAnsi="Segoe UI" w:cs="Segoe UI"/>
              </w:rPr>
            </w:pPr>
            <w:r>
              <w:rPr>
                <w:rFonts w:cs="Segoe UI" w:ascii="Segoe UI" w:hAnsi="Segoe UI"/>
              </w:rPr>
              <w:t>int buffer[BUFFER_SIZE];</w:t>
            </w:r>
          </w:p>
          <w:p>
            <w:pPr>
              <w:pStyle w:val="Normal"/>
              <w:spacing w:lineRule="auto" w:line="240" w:before="0" w:after="0"/>
              <w:rPr>
                <w:rFonts w:ascii="Segoe UI" w:hAnsi="Segoe UI" w:cs="Segoe UI"/>
              </w:rPr>
            </w:pPr>
            <w:r>
              <w:rPr>
                <w:rFonts w:cs="Segoe UI" w:ascii="Segoe UI" w:hAnsi="Segoe UI"/>
              </w:rPr>
              <w:t>int in = 0, out = 0;</w:t>
            </w:r>
          </w:p>
          <w:p>
            <w:pPr>
              <w:pStyle w:val="Normal"/>
              <w:spacing w:lineRule="auto" w:line="240" w:before="0" w:after="0"/>
              <w:rPr>
                <w:rFonts w:ascii="Segoe UI" w:hAnsi="Segoe UI" w:cs="Segoe UI"/>
              </w:rPr>
            </w:pPr>
            <w:r>
              <w:rPr>
                <w:rFonts w:cs="Segoe UI" w:ascii="Segoe UI" w:hAnsi="Segoe UI"/>
              </w:rPr>
              <w:t>static volatile int keepRunning = 1;</w:t>
            </w:r>
          </w:p>
          <w:p>
            <w:pPr>
              <w:pStyle w:val="Normal"/>
              <w:spacing w:lineRule="auto" w:line="240" w:before="0" w:after="0"/>
              <w:rPr>
                <w:rFonts w:ascii="Segoe UI" w:hAnsi="Segoe UI" w:cs="Segoe UI"/>
              </w:rPr>
            </w:pPr>
            <w:r>
              <w:rPr>
                <w:rFonts w:cs="Segoe UI" w:ascii="Segoe UI" w:hAnsi="Segoe UI"/>
              </w:rPr>
              <w:t>void intHandler(int dummy)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keepRunning =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*producer(void *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nextProduced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(buffer[in]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"Synchronization Error: Producer %d Just overwrote %d from Slot %d\n", ID, buffer[in],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buffer[in] = 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%d. Put %d in slot %d\n", ID, nextProduced,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 = (in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in!\n");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*consumer (void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nextConsumed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nextConsumed = buffer[out];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(nextConsumed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 Error: Consumer %d Just Read from empty slot %d\n", ID,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%d Just consumed item %d from slot %d\n", ID, nextConsumed,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buffer[out]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out = (out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out!\n");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int main()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pthread_t TID[MAX_THREADS];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empty = sem_open("/empty", O_CREAT, 0644, 10);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full = sem_open("/full", O_CREAT, 0644,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mutex = sem_open("/mutex", O_CREAT, 0644,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signal(SIGINT, intHandler);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MAX_THREADS;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ID[i] = 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BUFFER_SIZE;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pthread_create(&amp;TID[0], NULL, producer, (void *) &amp;ID[0]);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pthread_create(&amp;TID[1], NULL, consumer, (void *) &amp;ID[1]);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pthread_create(&amp;TID[2], NULL, producer, (void *) &amp;ID[2]);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pthread_create(&amp;TID[3], NULL, consumer, (void *) &amp;ID[3]);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4;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pthread_join(TID[i], NULL);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posOffset>57150</wp:posOffset>
                  </wp:positionH>
                  <wp:positionV relativeFrom="paragraph">
                    <wp:posOffset>152400</wp:posOffset>
                  </wp:positionV>
                  <wp:extent cx="5204460" cy="2835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04460" cy="28352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52070</wp:posOffset>
                  </wp:positionH>
                  <wp:positionV relativeFrom="paragraph">
                    <wp:posOffset>3121025</wp:posOffset>
                  </wp:positionV>
                  <wp:extent cx="5178425" cy="23717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78425" cy="237172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LibreOffice/6.3.4.2.0$Linux_X86_64 LibreOffice_project/30$Build-2</Application>
  <Pages>4</Pages>
  <Words>609</Words>
  <Characters>3470</Characters>
  <CharactersWithSpaces>4379</CharactersWithSpaces>
  <Paragraphs>117</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2020-03-12T21:50:10Z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