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EXPLORING WIRESHARK TOOL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Dipmay Biswas (2021CSB043)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Q1) Analyse the packets (across all layers)exchanged with your computer while executing the following commands ∶ (i) 𝐩𝐢𝐧𝐠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188737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Q1) Analyse the packets (across all layers)exchanged with your computer while executing the following commands ∶ (ii) 𝐭𝐫𝐚𝐜𝐞𝐫𝐨𝐮𝐭𝐞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742950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Q1) Analyse the packets (across all layers)exchanged with your computer while executing the following commands ∶ (iii) </w:t>
      </w:r>
      <w:r w:rsidDel="00000000" w:rsidR="00000000" w:rsidRPr="00000000">
        <w:rPr>
          <w:b w:val="1"/>
          <w:rtl w:val="0"/>
        </w:rPr>
        <w:t xml:space="preserve">dig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952500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Q1) Analyse the packets (across all layers)exchanged with your computer while executing the following commands ∶ (iv)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981075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Q1) Analyse the packets (across all layers)exchanged with your computer while executing the following commands∶ (v) 𝐰𝐠𝐞𝐭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1019175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Q2) Capture the packets while sending/receiving telnet requests/responses between your computer and a custom server running the telnet daemon. What is your observation while analyzing the application layer data?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281987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TCP protocols follow 3-way handshaking.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Number for Telnet ∶ 23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The application layer is </w:t>
      </w:r>
      <w:r w:rsidDel="00000000" w:rsidR="00000000" w:rsidRPr="00000000">
        <w:rPr>
          <w:b w:val="1"/>
          <w:rtl w:val="0"/>
        </w:rPr>
        <w:t xml:space="preserve">unsecured</w:t>
      </w:r>
      <w:r w:rsidDel="00000000" w:rsidR="00000000" w:rsidRPr="00000000">
        <w:rPr>
          <w:rtl w:val="0"/>
        </w:rPr>
        <w:t xml:space="preserve"> as no key exchange mechanism is present like ssh.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Q3) Capture the packets while sending/receiving ssh requests/responses between your computer and one of the department servers. What is your observation while analyzing the application layer data?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552450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Number for ssh ∶ 22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It is used for remote login.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It is much more </w:t>
      </w:r>
      <w:r w:rsidDel="00000000" w:rsidR="00000000" w:rsidRPr="00000000">
        <w:rPr>
          <w:b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 in comparison to telnet.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Key exchange occurs and then proceeds.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Elliptic Curve Diffie − HellmanKey Exchange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.Q4) Enter the URL ∶ ℎ𝑡𝑡𝑝://𝑔𝑎𝑖𝑎.𝑐𝑠.𝑢𝑚𝑎𝑠𝑠.𝑒𝑑𝑢/𝑤𝑖𝑟𝑒𝑠ℎ𝑎𝑟𝑘 − 𝑙𝑎𝑏𝑠/𝐼𝑁𝑇𝑅𝑂 − 𝑤𝑖𝑟𝑒𝑠ℎ𝑎𝑟𝑘 − 𝑓𝑖𝑙𝑒1.ℎ𝑡𝑚𝑙 and capture packets using Wireshark. After your browser has displayed the INTRO−wireshark−file1.html page (it is a simple one-line of congratulations), stop Wireshark packet capture.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158162</wp:posOffset>
            </wp:positionV>
            <wp:extent cx="5731200" cy="40767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Answer the following from the captured packets ∶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(a) How long did it take from when the HTTP GET message was sent until the HTTP OK reply was received?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  <w:t xml:space="preserve"> Ans) 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304563214 sec.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(b) What is the Internet address of the gaia.cs.umass.edu? What is the Internet address of your computer? Support your answer with an appropriate screenshot from your computer.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  <w:t xml:space="preserve">Ans) </w:t>
      </w:r>
      <w:r w:rsidDel="00000000" w:rsidR="00000000" w:rsidRPr="00000000">
        <w:rPr>
          <w:b w:val="1"/>
          <w:rtl w:val="0"/>
        </w:rPr>
        <w:t xml:space="preserve">128.119.245.12 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b w:val="1"/>
          <w:rtl w:val="0"/>
        </w:rPr>
        <w:t xml:space="preserve">10.2.19.47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Q5) Start the Wireshark packet capturing service. Enter the URL ∶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https://www.gmail.com on your browser and sign− in to your gmail account by providing credentials (Username/Password).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Answer the following from the captured packets ∶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253412</wp:posOffset>
            </wp:positionV>
            <wp:extent cx="5731200" cy="29464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(a) Is there any difference in the application layer protocol?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  <w:t xml:space="preserve">Ans) </w:t>
      </w:r>
      <w:r w:rsidDel="00000000" w:rsidR="00000000" w:rsidRPr="00000000">
        <w:rPr>
          <w:b w:val="1"/>
          <w:rtl w:val="0"/>
        </w:rPr>
        <w:t xml:space="preserve">Yes!!</w:t>
        <w:br w:type="textWrapping"/>
        <w:br w:type="textWrapping"/>
      </w:r>
      <w:r w:rsidDel="00000000" w:rsidR="00000000" w:rsidRPr="00000000">
        <w:rPr>
          <w:rtl w:val="0"/>
        </w:rPr>
        <w:t xml:space="preserve">(b) How is it different from the HTTP data you analyzed in the above problem?</w:t>
        <w:br w:type="textWrapping"/>
        <w:br w:type="textWrapping"/>
        <w:t xml:space="preserve">Ans) </w:t>
      </w:r>
      <w:r w:rsidDel="00000000" w:rsidR="00000000" w:rsidRPr="00000000">
        <w:rPr>
          <w:b w:val="1"/>
          <w:rtl w:val="0"/>
        </w:rPr>
        <w:t xml:space="preserve">It is much more secure than HTTP protocol as it uses OCSP.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