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D155" w14:textId="77777777" w:rsidR="007D4A61" w:rsidRPr="00F93BDF" w:rsidRDefault="007D4A61" w:rsidP="007D4A61">
      <w:pPr>
        <w:jc w:val="center"/>
        <w:rPr>
          <w:b/>
          <w:sz w:val="4"/>
        </w:rPr>
      </w:pPr>
    </w:p>
    <w:p w14:paraId="15AF703D" w14:textId="67F10215" w:rsidR="007D4A61" w:rsidRPr="00020E8A" w:rsidRDefault="0090589A" w:rsidP="007D4A61">
      <w:pPr>
        <w:spacing w:line="240" w:lineRule="auto"/>
        <w:jc w:val="center"/>
        <w:rPr>
          <w:b/>
          <w:sz w:val="36"/>
        </w:rPr>
      </w:pPr>
      <w:r w:rsidRPr="00145A20">
        <w:rPr>
          <w:b/>
          <w:sz w:val="40"/>
          <w:szCs w:val="24"/>
        </w:rPr>
        <w:t>Himalaya Darshan College</w:t>
      </w:r>
    </w:p>
    <w:p w14:paraId="06719D25" w14:textId="672BAEAD" w:rsidR="007D4A61" w:rsidRPr="00145A20" w:rsidRDefault="00145A20" w:rsidP="007D4A61">
      <w:pPr>
        <w:spacing w:line="240" w:lineRule="auto"/>
        <w:jc w:val="center"/>
        <w:rPr>
          <w:bCs/>
          <w:iCs/>
          <w:sz w:val="32"/>
          <w:szCs w:val="26"/>
        </w:rPr>
      </w:pPr>
      <w:r w:rsidRPr="00145A20">
        <w:rPr>
          <w:bCs/>
          <w:iCs/>
          <w:sz w:val="32"/>
          <w:szCs w:val="26"/>
        </w:rPr>
        <w:t>Biratnagar - 09</w:t>
      </w:r>
    </w:p>
    <w:p w14:paraId="4FA644C5" w14:textId="68A3B6BB" w:rsidR="007D4A61" w:rsidRPr="00145A20" w:rsidRDefault="007D4A61" w:rsidP="007D4A61">
      <w:pPr>
        <w:spacing w:line="240" w:lineRule="auto"/>
        <w:jc w:val="center"/>
        <w:rPr>
          <w:b/>
          <w:u w:val="single"/>
        </w:rPr>
      </w:pPr>
      <w:r w:rsidRPr="00145A20">
        <w:rPr>
          <w:b/>
          <w:sz w:val="28"/>
          <w:szCs w:val="26"/>
          <w:u w:val="single"/>
        </w:rPr>
        <w:t>PROJECT ABSTRACT FORM</w:t>
      </w:r>
    </w:p>
    <w:p w14:paraId="38A9197A" w14:textId="483B231A" w:rsidR="007D4A61" w:rsidRDefault="007D4A61" w:rsidP="007D4A61">
      <w:pPr>
        <w:rPr>
          <w:b/>
        </w:rPr>
      </w:pPr>
      <w:r>
        <w:rPr>
          <w:b/>
        </w:rPr>
        <w:t xml:space="preserve">  Program: </w:t>
      </w:r>
      <w:r w:rsidR="005C3606" w:rsidRPr="004C535B">
        <w:rPr>
          <w:rFonts w:ascii="Times New Roman" w:hAnsi="Times New Roman" w:cs="Times New Roman"/>
          <w:bCs/>
          <w:sz w:val="24"/>
          <w:szCs w:val="24"/>
        </w:rPr>
        <w:t>BSC.CSIT</w:t>
      </w:r>
      <w:r w:rsidR="00145A20">
        <w:rPr>
          <w:b/>
        </w:rPr>
        <w:tab/>
      </w:r>
      <w:r w:rsidR="00157C97">
        <w:rPr>
          <w:b/>
        </w:rPr>
        <w:tab/>
      </w:r>
      <w:r w:rsidR="00157C97">
        <w:rPr>
          <w:b/>
        </w:rPr>
        <w:tab/>
      </w:r>
      <w:r w:rsidR="005C3606">
        <w:rPr>
          <w:b/>
        </w:rPr>
        <w:t xml:space="preserve">   </w:t>
      </w:r>
      <w:r w:rsidR="00157C97">
        <w:rPr>
          <w:b/>
        </w:rPr>
        <w:tab/>
      </w:r>
      <w:r w:rsidR="00157C97">
        <w:rPr>
          <w:b/>
        </w:rPr>
        <w:tab/>
      </w:r>
      <w:r w:rsidR="00157C97">
        <w:rPr>
          <w:b/>
        </w:rPr>
        <w:tab/>
      </w:r>
      <w:r w:rsidR="00157C97">
        <w:rPr>
          <w:b/>
        </w:rPr>
        <w:tab/>
      </w:r>
      <w:r w:rsidR="00145A20">
        <w:rPr>
          <w:b/>
        </w:rPr>
        <w:tab/>
      </w:r>
      <w:r w:rsidR="005C3606">
        <w:rPr>
          <w:b/>
        </w:rPr>
        <w:t xml:space="preserve">                      </w:t>
      </w:r>
      <w:r w:rsidR="00157C97">
        <w:rPr>
          <w:b/>
        </w:rPr>
        <w:t>Semester:</w:t>
      </w:r>
      <w:r w:rsidR="00157C97" w:rsidRPr="004C535B">
        <w:rPr>
          <w:rFonts w:ascii="Times New Roman" w:hAnsi="Times New Roman" w:cs="Times New Roman"/>
          <w:bCs/>
          <w:sz w:val="24"/>
          <w:szCs w:val="24"/>
        </w:rPr>
        <w:t xml:space="preserve"> </w:t>
      </w:r>
      <w:r w:rsidR="005C3606" w:rsidRPr="004C535B">
        <w:rPr>
          <w:rFonts w:ascii="Times New Roman" w:hAnsi="Times New Roman" w:cs="Times New Roman"/>
          <w:bCs/>
          <w:sz w:val="24"/>
          <w:szCs w:val="24"/>
        </w:rPr>
        <w:t>7th</w:t>
      </w:r>
    </w:p>
    <w:tbl>
      <w:tblPr>
        <w:tblStyle w:val="TableGrid"/>
        <w:tblW w:w="9625" w:type="dxa"/>
        <w:jc w:val="center"/>
        <w:tblLook w:val="04A0" w:firstRow="1" w:lastRow="0" w:firstColumn="1" w:lastColumn="0" w:noHBand="0" w:noVBand="1"/>
      </w:tblPr>
      <w:tblGrid>
        <w:gridCol w:w="895"/>
        <w:gridCol w:w="2700"/>
        <w:gridCol w:w="6030"/>
      </w:tblGrid>
      <w:tr w:rsidR="007D4A61" w14:paraId="6310237E" w14:textId="77777777" w:rsidTr="00145A20">
        <w:trPr>
          <w:trHeight w:val="388"/>
          <w:jc w:val="center"/>
        </w:trPr>
        <w:tc>
          <w:tcPr>
            <w:tcW w:w="895" w:type="dxa"/>
            <w:vAlign w:val="center"/>
          </w:tcPr>
          <w:p w14:paraId="4A4323FA" w14:textId="77777777" w:rsidR="007D4A61" w:rsidRDefault="007D4A61" w:rsidP="001E1E2E">
            <w:pPr>
              <w:jc w:val="center"/>
              <w:rPr>
                <w:b/>
              </w:rPr>
            </w:pPr>
            <w:r>
              <w:rPr>
                <w:b/>
              </w:rPr>
              <w:t>S.N.</w:t>
            </w:r>
          </w:p>
        </w:tc>
        <w:tc>
          <w:tcPr>
            <w:tcW w:w="2700" w:type="dxa"/>
            <w:vAlign w:val="center"/>
          </w:tcPr>
          <w:p w14:paraId="0CC812AD" w14:textId="77777777" w:rsidR="007D4A61" w:rsidRDefault="007D4A61" w:rsidP="001E1E2E">
            <w:pPr>
              <w:jc w:val="center"/>
              <w:rPr>
                <w:b/>
              </w:rPr>
            </w:pPr>
            <w:r>
              <w:rPr>
                <w:b/>
              </w:rPr>
              <w:t>Student ID</w:t>
            </w:r>
          </w:p>
        </w:tc>
        <w:tc>
          <w:tcPr>
            <w:tcW w:w="6030" w:type="dxa"/>
            <w:vAlign w:val="center"/>
          </w:tcPr>
          <w:p w14:paraId="72813D0D" w14:textId="77777777" w:rsidR="007D4A61" w:rsidRDefault="007D4A61" w:rsidP="001E1E2E">
            <w:pPr>
              <w:jc w:val="center"/>
              <w:rPr>
                <w:b/>
              </w:rPr>
            </w:pPr>
            <w:r>
              <w:rPr>
                <w:b/>
              </w:rPr>
              <w:t>Student’s Name</w:t>
            </w:r>
          </w:p>
        </w:tc>
      </w:tr>
      <w:tr w:rsidR="007D4A61" w14:paraId="45522E45" w14:textId="77777777" w:rsidTr="00145A20">
        <w:trPr>
          <w:trHeight w:val="457"/>
          <w:jc w:val="center"/>
        </w:trPr>
        <w:tc>
          <w:tcPr>
            <w:tcW w:w="895" w:type="dxa"/>
            <w:vAlign w:val="center"/>
          </w:tcPr>
          <w:p w14:paraId="7D2E77B4" w14:textId="1FBE70BE" w:rsidR="007D4A61" w:rsidRPr="004C535B" w:rsidRDefault="005C3606"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1</w:t>
            </w:r>
          </w:p>
        </w:tc>
        <w:tc>
          <w:tcPr>
            <w:tcW w:w="2700" w:type="dxa"/>
            <w:vAlign w:val="center"/>
          </w:tcPr>
          <w:p w14:paraId="7AB339E9" w14:textId="14202498" w:rsidR="007D4A61" w:rsidRPr="004C535B" w:rsidRDefault="004C535B"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27319/077</w:t>
            </w:r>
          </w:p>
        </w:tc>
        <w:tc>
          <w:tcPr>
            <w:tcW w:w="6030" w:type="dxa"/>
            <w:vAlign w:val="center"/>
          </w:tcPr>
          <w:p w14:paraId="48C193DC" w14:textId="53AE8B66" w:rsidR="007D4A61" w:rsidRPr="004C535B" w:rsidRDefault="005C3606"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Dip Chandra Ojha</w:t>
            </w:r>
          </w:p>
        </w:tc>
      </w:tr>
      <w:tr w:rsidR="005C3606" w14:paraId="19B6C471" w14:textId="77777777" w:rsidTr="00145A20">
        <w:trPr>
          <w:trHeight w:val="457"/>
          <w:jc w:val="center"/>
        </w:trPr>
        <w:tc>
          <w:tcPr>
            <w:tcW w:w="895" w:type="dxa"/>
            <w:vAlign w:val="center"/>
          </w:tcPr>
          <w:p w14:paraId="5E9C9BFD" w14:textId="5391701A" w:rsidR="005C3606" w:rsidRPr="004C535B" w:rsidRDefault="005C3606"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2</w:t>
            </w:r>
          </w:p>
        </w:tc>
        <w:tc>
          <w:tcPr>
            <w:tcW w:w="2700" w:type="dxa"/>
            <w:vAlign w:val="center"/>
          </w:tcPr>
          <w:p w14:paraId="3919190B" w14:textId="43F1227D" w:rsidR="005C3606" w:rsidRPr="004C535B" w:rsidRDefault="004C535B"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27320/077</w:t>
            </w:r>
          </w:p>
        </w:tc>
        <w:tc>
          <w:tcPr>
            <w:tcW w:w="6030" w:type="dxa"/>
            <w:vAlign w:val="center"/>
          </w:tcPr>
          <w:p w14:paraId="12E29690" w14:textId="0A7A28B4" w:rsidR="005C3606" w:rsidRPr="004C535B" w:rsidRDefault="005C3606"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Gaurav Raj Bana</w:t>
            </w:r>
          </w:p>
        </w:tc>
      </w:tr>
      <w:tr w:rsidR="005C3606" w14:paraId="54DD945C" w14:textId="77777777" w:rsidTr="00145A20">
        <w:trPr>
          <w:trHeight w:val="457"/>
          <w:jc w:val="center"/>
        </w:trPr>
        <w:tc>
          <w:tcPr>
            <w:tcW w:w="895" w:type="dxa"/>
            <w:vAlign w:val="center"/>
          </w:tcPr>
          <w:p w14:paraId="3F10E9F8" w14:textId="0D8677C1" w:rsidR="005C3606" w:rsidRPr="004C535B" w:rsidRDefault="005C3606"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3</w:t>
            </w:r>
          </w:p>
        </w:tc>
        <w:tc>
          <w:tcPr>
            <w:tcW w:w="2700" w:type="dxa"/>
            <w:vAlign w:val="center"/>
          </w:tcPr>
          <w:p w14:paraId="06ECB4B3" w14:textId="1B872F10" w:rsidR="005C3606" w:rsidRPr="004C535B" w:rsidRDefault="004C535B"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27336/077</w:t>
            </w:r>
          </w:p>
        </w:tc>
        <w:tc>
          <w:tcPr>
            <w:tcW w:w="6030" w:type="dxa"/>
            <w:vAlign w:val="center"/>
          </w:tcPr>
          <w:p w14:paraId="41DCF631" w14:textId="30FEB8FA" w:rsidR="005C3606" w:rsidRPr="004C535B" w:rsidRDefault="005C3606" w:rsidP="001E1E2E">
            <w:pPr>
              <w:jc w:val="center"/>
              <w:rPr>
                <w:rFonts w:ascii="Times New Roman" w:hAnsi="Times New Roman" w:cs="Times New Roman"/>
                <w:bCs/>
                <w:sz w:val="24"/>
                <w:szCs w:val="24"/>
              </w:rPr>
            </w:pPr>
            <w:r w:rsidRPr="004C535B">
              <w:rPr>
                <w:rFonts w:ascii="Times New Roman" w:hAnsi="Times New Roman" w:cs="Times New Roman"/>
                <w:bCs/>
                <w:sz w:val="24"/>
                <w:szCs w:val="24"/>
              </w:rPr>
              <w:t>Saiman Katwal</w:t>
            </w:r>
          </w:p>
        </w:tc>
      </w:tr>
    </w:tbl>
    <w:p w14:paraId="5A0D8885" w14:textId="77777777" w:rsidR="007D4A61" w:rsidRPr="00E2015F" w:rsidRDefault="007D4A61" w:rsidP="007D4A61">
      <w:pPr>
        <w:rPr>
          <w:b/>
          <w:sz w:val="14"/>
        </w:rPr>
      </w:pPr>
    </w:p>
    <w:p w14:paraId="543B3DF1" w14:textId="1F61EA69" w:rsidR="007D4A61" w:rsidRPr="00EF7BBA" w:rsidRDefault="007D4A61" w:rsidP="007D4A61">
      <w:pPr>
        <w:rPr>
          <w:rFonts w:ascii="Times New Roman" w:hAnsi="Times New Roman" w:cs="Times New Roman"/>
          <w:sz w:val="24"/>
          <w:szCs w:val="24"/>
        </w:rPr>
      </w:pPr>
      <w:r w:rsidRPr="00016F9B">
        <w:rPr>
          <w:b/>
        </w:rPr>
        <w:t>Group Leader</w:t>
      </w:r>
      <w:r>
        <w:t xml:space="preserve">: </w:t>
      </w:r>
      <w:r w:rsidR="005C3606">
        <w:t xml:space="preserve"> </w:t>
      </w:r>
      <w:r w:rsidR="005C3606" w:rsidRPr="00EF7BBA">
        <w:rPr>
          <w:rFonts w:ascii="Times New Roman" w:hAnsi="Times New Roman" w:cs="Times New Roman"/>
          <w:sz w:val="24"/>
          <w:szCs w:val="24"/>
        </w:rPr>
        <w:t>Saiman Katwal</w:t>
      </w:r>
    </w:p>
    <w:p w14:paraId="7FC42867" w14:textId="2B942DC2" w:rsidR="007D4A61" w:rsidRPr="00EF7BBA" w:rsidRDefault="007D4A61" w:rsidP="007D4A61">
      <w:pPr>
        <w:rPr>
          <w:rFonts w:ascii="Times New Roman" w:hAnsi="Times New Roman" w:cs="Times New Roman"/>
          <w:sz w:val="24"/>
          <w:szCs w:val="24"/>
        </w:rPr>
      </w:pPr>
      <w:r w:rsidRPr="00016F9B">
        <w:rPr>
          <w:b/>
        </w:rPr>
        <w:t>Project Title</w:t>
      </w:r>
      <w:r>
        <w:t>:</w:t>
      </w:r>
      <w:r w:rsidR="005C3606">
        <w:t xml:space="preserve"> </w:t>
      </w:r>
      <w:r w:rsidR="00EF7BBA">
        <w:t xml:space="preserve"> </w:t>
      </w:r>
      <w:r w:rsidR="005C3606" w:rsidRPr="00EF7BBA">
        <w:rPr>
          <w:rFonts w:ascii="Times New Roman" w:hAnsi="Times New Roman" w:cs="Times New Roman"/>
          <w:sz w:val="24"/>
          <w:szCs w:val="24"/>
        </w:rPr>
        <w:t>Study Notes Archival and Distribution System</w:t>
      </w:r>
    </w:p>
    <w:p w14:paraId="234F002A" w14:textId="07060D3F" w:rsidR="007D4A61" w:rsidRPr="00EF7BBA" w:rsidRDefault="007D4A61" w:rsidP="007D4A61">
      <w:pPr>
        <w:rPr>
          <w:rFonts w:ascii="Times New Roman" w:hAnsi="Times New Roman" w:cs="Times New Roman"/>
          <w:sz w:val="24"/>
          <w:szCs w:val="24"/>
        </w:rPr>
      </w:pPr>
      <w:r w:rsidRPr="00016F9B">
        <w:rPr>
          <w:b/>
        </w:rPr>
        <w:t>Front End Tool</w:t>
      </w:r>
      <w:r w:rsidR="00EF7BBA">
        <w:t xml:space="preserve">: </w:t>
      </w:r>
      <w:r w:rsidR="00EF7BBA" w:rsidRPr="00EF7BBA">
        <w:rPr>
          <w:rFonts w:ascii="Times New Roman" w:hAnsi="Times New Roman" w:cs="Times New Roman"/>
          <w:sz w:val="24"/>
          <w:szCs w:val="24"/>
        </w:rPr>
        <w:t>HTML, CSS, React JS</w:t>
      </w:r>
    </w:p>
    <w:p w14:paraId="28C611C4" w14:textId="36992102" w:rsidR="007D4A61" w:rsidRDefault="007D4A61" w:rsidP="007D4A61">
      <w:r w:rsidRPr="00016F9B">
        <w:rPr>
          <w:b/>
        </w:rPr>
        <w:t>Back End Tool</w:t>
      </w:r>
      <w:r>
        <w:t>:</w:t>
      </w:r>
      <w:r w:rsidR="00EF7BBA">
        <w:t xml:space="preserve"> </w:t>
      </w:r>
      <w:r w:rsidR="00EF7BBA" w:rsidRPr="004C535B">
        <w:rPr>
          <w:rFonts w:ascii="Times New Roman" w:hAnsi="Times New Roman" w:cs="Times New Roman"/>
          <w:sz w:val="24"/>
          <w:szCs w:val="24"/>
        </w:rPr>
        <w:t>Java</w:t>
      </w:r>
    </w:p>
    <w:p w14:paraId="51A4631F" w14:textId="77777777" w:rsidR="007D4A61" w:rsidRPr="00897C61" w:rsidRDefault="007D4A61" w:rsidP="007D4A61">
      <w:pPr>
        <w:rPr>
          <w:b/>
          <w:sz w:val="2"/>
        </w:rPr>
      </w:pPr>
    </w:p>
    <w:p w14:paraId="2A7B6AB7" w14:textId="77777777" w:rsidR="007D4A61" w:rsidRPr="00C7126C" w:rsidRDefault="007D4A61" w:rsidP="007D4A61">
      <w:pPr>
        <w:rPr>
          <w:b/>
        </w:rPr>
      </w:pPr>
      <w:r w:rsidRPr="00C7126C">
        <w:rPr>
          <w:b/>
        </w:rPr>
        <w:t>Abstract</w:t>
      </w:r>
    </w:p>
    <w:tbl>
      <w:tblPr>
        <w:tblStyle w:val="TableGrid"/>
        <w:tblW w:w="10269" w:type="dxa"/>
        <w:tblLook w:val="04A0" w:firstRow="1" w:lastRow="0" w:firstColumn="1" w:lastColumn="0" w:noHBand="0" w:noVBand="1"/>
      </w:tblPr>
      <w:tblGrid>
        <w:gridCol w:w="10269"/>
      </w:tblGrid>
      <w:tr w:rsidR="007D4A61" w14:paraId="7C8C99E7" w14:textId="77777777" w:rsidTr="004C535B">
        <w:trPr>
          <w:trHeight w:val="4380"/>
        </w:trPr>
        <w:tc>
          <w:tcPr>
            <w:tcW w:w="10269" w:type="dxa"/>
          </w:tcPr>
          <w:p w14:paraId="5BB9A8C6" w14:textId="244FDC13" w:rsidR="004C535B" w:rsidRPr="004C535B" w:rsidRDefault="00EF7BBA" w:rsidP="001E1E2E">
            <w:pPr>
              <w:rPr>
                <w:rFonts w:ascii="Times New Roman" w:hAnsi="Times New Roman" w:cs="Times New Roman"/>
                <w:sz w:val="24"/>
                <w:szCs w:val="24"/>
              </w:rPr>
            </w:pPr>
            <w:r w:rsidRPr="00EF7BBA">
              <w:rPr>
                <w:rFonts w:ascii="Times New Roman" w:hAnsi="Times New Roman" w:cs="Times New Roman"/>
                <w:sz w:val="24"/>
                <w:szCs w:val="24"/>
              </w:rPr>
              <w:t xml:space="preserve">The Study Notes Archival and Distribution System is a user-friendly </w:t>
            </w:r>
            <w:r>
              <w:rPr>
                <w:rFonts w:ascii="Times New Roman" w:hAnsi="Times New Roman" w:cs="Times New Roman"/>
                <w:sz w:val="24"/>
                <w:szCs w:val="24"/>
              </w:rPr>
              <w:t xml:space="preserve">web-based </w:t>
            </w:r>
            <w:r w:rsidRPr="00EF7BBA">
              <w:rPr>
                <w:rFonts w:ascii="Times New Roman" w:hAnsi="Times New Roman" w:cs="Times New Roman"/>
                <w:sz w:val="24"/>
                <w:szCs w:val="24"/>
              </w:rPr>
              <w:t xml:space="preserve">platform designed to simplify the sharing and accessing of study notes in PDF format. The platform features three main user roles: Admin, Normal Users, and Premium Users. Admins are responsible for managing the platform by overseeing uploaded notes, blocking or deleting inappropriate content, and verifying user accounts. Normal Users can upload and view notes, but they must watch ads to access the content and </w:t>
            </w:r>
            <w:r>
              <w:rPr>
                <w:rFonts w:ascii="Times New Roman" w:hAnsi="Times New Roman" w:cs="Times New Roman"/>
                <w:sz w:val="24"/>
                <w:szCs w:val="24"/>
              </w:rPr>
              <w:t>t</w:t>
            </w:r>
            <w:r w:rsidRPr="00EF7BBA">
              <w:rPr>
                <w:rFonts w:ascii="Times New Roman" w:hAnsi="Times New Roman" w:cs="Times New Roman"/>
                <w:sz w:val="24"/>
                <w:szCs w:val="24"/>
              </w:rPr>
              <w:t>hey must navigate through a structured pathway to find notes</w:t>
            </w:r>
            <w:r>
              <w:rPr>
                <w:rFonts w:ascii="Times New Roman" w:hAnsi="Times New Roman" w:cs="Times New Roman"/>
                <w:sz w:val="24"/>
                <w:szCs w:val="24"/>
              </w:rPr>
              <w:t xml:space="preserve">, </w:t>
            </w:r>
            <w:r w:rsidRPr="00EF7BBA">
              <w:rPr>
                <w:rFonts w:ascii="Times New Roman" w:hAnsi="Times New Roman" w:cs="Times New Roman"/>
                <w:sz w:val="24"/>
                <w:szCs w:val="24"/>
              </w:rPr>
              <w:t xml:space="preserve">as direct search functionality is restricted. They can also delete their own uploads. Premium Users have all the benefits of Normal Users, with added features like direct search capabilities for easier access to notes and the ability to download notes to </w:t>
            </w:r>
            <w:r>
              <w:rPr>
                <w:rFonts w:ascii="Times New Roman" w:hAnsi="Times New Roman" w:cs="Times New Roman"/>
                <w:sz w:val="24"/>
                <w:szCs w:val="24"/>
              </w:rPr>
              <w:t>browser’s cookies</w:t>
            </w:r>
            <w:r w:rsidRPr="00EF7BBA">
              <w:rPr>
                <w:rFonts w:ascii="Times New Roman" w:hAnsi="Times New Roman" w:cs="Times New Roman"/>
                <w:sz w:val="24"/>
                <w:szCs w:val="24"/>
              </w:rPr>
              <w:t>. The platform’s revenue model includes ad support for Normal Users and subscription fees for Premium Users, with Admins verifying subscription payments. Additionally, users can provide reviews and ratings on the notes, contributing to a quality-driven environment. This system aims to enhance the accessibility and organization of educational resources, making it easier for students and educators to share and find study materials.</w:t>
            </w:r>
          </w:p>
        </w:tc>
      </w:tr>
    </w:tbl>
    <w:p w14:paraId="38F93B4A" w14:textId="77777777" w:rsidR="007D4A61" w:rsidRDefault="007D4A61" w:rsidP="0018191F">
      <w:pPr>
        <w:pStyle w:val="ListParagraph"/>
        <w:spacing w:line="240" w:lineRule="auto"/>
      </w:pPr>
      <w:r>
        <w:tab/>
      </w:r>
      <w:r>
        <w:tab/>
      </w:r>
      <w:r>
        <w:tab/>
      </w:r>
      <w:r>
        <w:tab/>
      </w:r>
      <w:r>
        <w:tab/>
      </w:r>
      <w:r>
        <w:tab/>
      </w:r>
      <w:r>
        <w:tab/>
        <w:t xml:space="preserve">    </w:t>
      </w:r>
      <w:r>
        <w:tab/>
      </w:r>
      <w:r>
        <w:tab/>
      </w:r>
      <w:r>
        <w:tab/>
      </w:r>
      <w:r>
        <w:tab/>
      </w:r>
      <w:r>
        <w:tab/>
      </w:r>
      <w:r>
        <w:tab/>
      </w:r>
      <w:r>
        <w:tab/>
      </w:r>
      <w:r>
        <w:tab/>
      </w:r>
      <w:r>
        <w:tab/>
      </w:r>
      <w:r>
        <w:tab/>
      </w:r>
      <w:r>
        <w:tab/>
      </w:r>
      <w:r>
        <w:tab/>
      </w:r>
      <w:r>
        <w:tab/>
      </w:r>
      <w:r>
        <w:tab/>
        <w:t>………………………………………</w:t>
      </w:r>
    </w:p>
    <w:p w14:paraId="4C644FD6" w14:textId="3FB5E521" w:rsidR="007D4A61" w:rsidRDefault="009C458D" w:rsidP="0018191F">
      <w:pPr>
        <w:spacing w:line="240" w:lineRule="auto"/>
        <w:jc w:val="center"/>
        <w:rPr>
          <w:b/>
        </w:rPr>
      </w:pPr>
      <w:r>
        <w:rPr>
          <w:noProof/>
          <w:lang w:bidi="ne-NP"/>
        </w:rPr>
        <mc:AlternateContent>
          <mc:Choice Requires="wps">
            <w:drawing>
              <wp:anchor distT="0" distB="0" distL="114300" distR="114300" simplePos="0" relativeHeight="251660288" behindDoc="0" locked="0" layoutInCell="1" allowOverlap="1" wp14:anchorId="6C3AEAE2" wp14:editId="19DC9E69">
                <wp:simplePos x="0" y="0"/>
                <wp:positionH relativeFrom="column">
                  <wp:posOffset>-200025</wp:posOffset>
                </wp:positionH>
                <wp:positionV relativeFrom="paragraph">
                  <wp:posOffset>313055</wp:posOffset>
                </wp:positionV>
                <wp:extent cx="6562725" cy="1400175"/>
                <wp:effectExtent l="9525" t="9525" r="9525"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400175"/>
                        </a:xfrm>
                        <a:prstGeom prst="rect">
                          <a:avLst/>
                        </a:prstGeom>
                        <a:noFill/>
                        <a:ln w="9525">
                          <a:solidFill>
                            <a:schemeClr val="tx1">
                              <a:lumMod val="100000"/>
                              <a:lumOff val="0"/>
                            </a:schemeClr>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2C867" id="Rectangle 2" o:spid="_x0000_s1026" style="position:absolute;margin-left:-15.75pt;margin-top:24.65pt;width:516.75pt;height:1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" filled="f" strokecolor="black [3213]">
                <v:stroke dashstyle="dashDot"/>
              </v:rect>
            </w:pict>
          </mc:Fallback>
        </mc:AlternateContent>
      </w:r>
      <w:r w:rsidR="007D4A61">
        <w:t>`</w:t>
      </w:r>
      <w:r w:rsidR="007D4A61">
        <w:tab/>
      </w:r>
      <w:r w:rsidR="007D4A61">
        <w:tab/>
      </w:r>
      <w:r w:rsidR="007D4A61">
        <w:tab/>
      </w:r>
      <w:r w:rsidR="007D4A61">
        <w:tab/>
      </w:r>
      <w:r w:rsidR="007D4A61">
        <w:tab/>
      </w:r>
      <w:r w:rsidR="007D4A61">
        <w:tab/>
      </w:r>
      <w:r w:rsidR="007D4A61">
        <w:tab/>
      </w:r>
      <w:r w:rsidR="007D4A61">
        <w:tab/>
      </w:r>
      <w:r w:rsidR="007D4A61">
        <w:tab/>
      </w:r>
      <w:r w:rsidR="0018191F">
        <w:t xml:space="preserve">   </w:t>
      </w:r>
      <w:r w:rsidR="007D4A61" w:rsidRPr="008C1E59">
        <w:rPr>
          <w:b/>
        </w:rPr>
        <w:t>Team Leader’s Signature</w:t>
      </w:r>
    </w:p>
    <w:p w14:paraId="3F57A94C" w14:textId="77777777" w:rsidR="00157C97" w:rsidRDefault="00157C97" w:rsidP="007D4A61">
      <w:pPr>
        <w:spacing w:line="360" w:lineRule="auto"/>
        <w:jc w:val="center"/>
      </w:pPr>
    </w:p>
    <w:p w14:paraId="2106994F" w14:textId="77777777" w:rsidR="007D4A61" w:rsidRPr="00E2015F" w:rsidRDefault="007D4A61" w:rsidP="007D4A61">
      <w:pPr>
        <w:spacing w:line="360" w:lineRule="auto"/>
        <w:jc w:val="center"/>
        <w:rPr>
          <w:b/>
        </w:rPr>
      </w:pPr>
      <w:r w:rsidRPr="00E2015F">
        <w:rPr>
          <w:b/>
        </w:rPr>
        <w:t>FOR OFFICIAL USE ONLY</w:t>
      </w:r>
    </w:p>
    <w:p w14:paraId="1534373B" w14:textId="77777777" w:rsidR="007D4A61" w:rsidRPr="00E2015F" w:rsidRDefault="007D4A61" w:rsidP="007D4A61">
      <w:pPr>
        <w:spacing w:line="360" w:lineRule="auto"/>
        <w:rPr>
          <w:b/>
        </w:rPr>
      </w:pPr>
      <w:r w:rsidRPr="00E2015F">
        <w:rPr>
          <w:b/>
        </w:rPr>
        <w:t>Project Number:</w:t>
      </w:r>
      <w:r>
        <w:rPr>
          <w:b/>
        </w:rPr>
        <w:t xml:space="preserve"> </w:t>
      </w:r>
      <w:r>
        <w:t>……………………………………</w:t>
      </w:r>
    </w:p>
    <w:p w14:paraId="0F378982" w14:textId="77777777" w:rsidR="007D4A61" w:rsidRDefault="007D4A61" w:rsidP="007D4A61">
      <w:pPr>
        <w:spacing w:line="360" w:lineRule="auto"/>
        <w:rPr>
          <w:b/>
        </w:rPr>
      </w:pPr>
      <w:r w:rsidRPr="00E2015F">
        <w:rPr>
          <w:b/>
        </w:rPr>
        <w:t>Assigned Supervisor:</w:t>
      </w:r>
      <w:r>
        <w:rPr>
          <w:b/>
        </w:rPr>
        <w:t xml:space="preserve"> </w:t>
      </w:r>
      <w:r>
        <w:t>……………………………………………</w:t>
      </w:r>
      <w:r>
        <w:tab/>
      </w:r>
      <w:r>
        <w:tab/>
      </w:r>
      <w:r>
        <w:tab/>
      </w:r>
      <w:r>
        <w:tab/>
      </w:r>
      <w:r w:rsidRPr="008108A3">
        <w:rPr>
          <w:b/>
        </w:rPr>
        <w:t>Official Signature &amp; Seal</w:t>
      </w:r>
    </w:p>
    <w:sectPr w:rsidR="007D4A61" w:rsidSect="00897C61">
      <w:pgSz w:w="11907" w:h="16839" w:code="9"/>
      <w:pgMar w:top="270" w:right="90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645A8"/>
    <w:multiLevelType w:val="hybridMultilevel"/>
    <w:tmpl w:val="4082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F79"/>
    <w:multiLevelType w:val="hybridMultilevel"/>
    <w:tmpl w:val="4082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62902">
    <w:abstractNumId w:val="1"/>
  </w:num>
  <w:num w:numId="2" w16cid:durableId="191681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A61"/>
    <w:rsid w:val="00145A20"/>
    <w:rsid w:val="0015721D"/>
    <w:rsid w:val="00157C97"/>
    <w:rsid w:val="0018191F"/>
    <w:rsid w:val="00392B78"/>
    <w:rsid w:val="004C535B"/>
    <w:rsid w:val="005C3606"/>
    <w:rsid w:val="007D4A61"/>
    <w:rsid w:val="0090589A"/>
    <w:rsid w:val="009C458D"/>
    <w:rsid w:val="00DB1E9F"/>
    <w:rsid w:val="00DD069F"/>
    <w:rsid w:val="00EF7BB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954B"/>
  <w15:docId w15:val="{50782D18-85B8-4D73-B591-B453A78C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6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A6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4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Dip Ojha</cp:lastModifiedBy>
  <cp:revision>2</cp:revision>
  <cp:lastPrinted>2019-06-17T05:52:00Z</cp:lastPrinted>
  <dcterms:created xsi:type="dcterms:W3CDTF">2024-08-24T17:05:00Z</dcterms:created>
  <dcterms:modified xsi:type="dcterms:W3CDTF">2024-08-24T17:05:00Z</dcterms:modified>
</cp:coreProperties>
</file>