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Early Dispute Detection and Chargeback Management</w:t>
      </w:r>
    </w:p>
    <w:p>
      <w:r>
        <w:t>Generated: 2026-07-01 16:30:38</w:t>
      </w:r>
    </w:p>
    <w:p>
      <w:r>
        <w:t>This document explains the end-to-end operational process, decisioning workflow, system components, and visual dashboard context for dispute and chargeback handling.</w:t>
      </w:r>
    </w:p>
    <w:p>
      <w:pPr>
        <w:pStyle w:val="Heading1"/>
      </w:pPr>
      <w:r>
        <w:t>1. Process Objectives</w:t>
      </w:r>
    </w:p>
    <w:p>
      <w:pPr>
        <w:pStyle w:val="ListBullet"/>
      </w:pPr>
      <w:r>
        <w:t>Detect dispute signals before formal chargebacks are filed.</w:t>
      </w:r>
    </w:p>
    <w:p>
      <w:pPr>
        <w:pStyle w:val="ListBullet"/>
      </w:pPr>
      <w:r>
        <w:t>Prioritize response using risk tiers (Critical, High, Medium, Low).</w:t>
      </w:r>
    </w:p>
    <w:p>
      <w:pPr>
        <w:pStyle w:val="ListBullet"/>
      </w:pPr>
      <w:r>
        <w:t>Coordinate customer, merchant, and admin workflows with clear handoffs.</w:t>
      </w:r>
    </w:p>
    <w:p>
      <w:pPr>
        <w:pStyle w:val="ListBullet"/>
      </w:pPr>
      <w:r>
        <w:t>Keep audit-ready records for status transitions, evidence, and outcomes.</w:t>
      </w:r>
    </w:p>
    <w:p>
      <w:pPr>
        <w:pStyle w:val="Heading1"/>
      </w:pPr>
      <w:r>
        <w:t>2. End-to-End Operational Process</w:t>
      </w:r>
    </w:p>
    <w:p>
      <w:r>
        <w:t>1) Evidence Intake</w:t>
      </w:r>
    </w:p>
    <w:p>
      <w:pPr>
        <w:pStyle w:val="ListBullet"/>
      </w:pPr>
      <w:r>
        <w:t>Capture chat transcripts in evidence/CASEID/chat_CASEID.txt.</w:t>
      </w:r>
    </w:p>
    <w:p/>
    <w:p>
      <w:r>
        <w:t>2) Signal Detection and Scoring</w:t>
      </w:r>
    </w:p>
    <w:p>
      <w:pPr>
        <w:pStyle w:val="ListBullet"/>
      </w:pPr>
      <w:r>
        <w:t>Analyze conversation text for dispute indicators.</w:t>
      </w:r>
    </w:p>
    <w:p>
      <w:pPr>
        <w:pStyle w:val="ListBullet"/>
      </w:pPr>
      <w:r>
        <w:t>Compute weighted risk score and classify risk tier.</w:t>
      </w:r>
    </w:p>
    <w:p/>
    <w:p>
      <w:r>
        <w:t>3) Triage and Assignment</w:t>
      </w:r>
    </w:p>
    <w:p>
      <w:pPr>
        <w:pStyle w:val="ListBullet"/>
      </w:pPr>
      <w:r>
        <w:t>Route cases to customer and merchant resolution workflows.</w:t>
      </w:r>
    </w:p>
    <w:p>
      <w:pPr>
        <w:pStyle w:val="ListBullet"/>
      </w:pPr>
      <w:r>
        <w:t>Prioritize high-risk cases for immediate action.</w:t>
      </w:r>
    </w:p>
    <w:p/>
    <w:p>
      <w:r>
        <w:t>4) Negotiation and Evidence Handling</w:t>
      </w:r>
    </w:p>
    <w:p>
      <w:pPr>
        <w:pStyle w:val="ListBullet"/>
      </w:pPr>
      <w:r>
        <w:t>Track notes, amount context, evidence requests, and response outcomes.</w:t>
      </w:r>
    </w:p>
    <w:p/>
    <w:p>
      <w:r>
        <w:t>5) Escalation and Chargeback Handling</w:t>
      </w:r>
    </w:p>
    <w:p>
      <w:pPr>
        <w:pStyle w:val="ListBullet"/>
      </w:pPr>
      <w:r>
        <w:t>Escalate unresolved or rejected disputes into chargeback processing.</w:t>
      </w:r>
    </w:p>
    <w:p/>
    <w:p>
      <w:r>
        <w:t>6) Closure and Reporting</w:t>
      </w:r>
    </w:p>
    <w:p>
      <w:pPr>
        <w:pStyle w:val="ListBullet"/>
      </w:pPr>
      <w:r>
        <w:t>Record final outcomes, update dashboards, and publish reporting artifacts.</w:t>
      </w:r>
    </w:p>
    <w:p>
      <w:pPr>
        <w:pStyle w:val="Heading1"/>
      </w:pPr>
      <w:r>
        <w:t>3. Application Layers and Functions</w:t>
      </w:r>
    </w:p>
    <w:p>
      <w:pPr>
        <w:pStyle w:val="ListBullet"/>
      </w:pPr>
      <w:r>
        <w:t>Data Layer: generate_chargeback_dataset.py creates normalized chargeback records.</w:t>
      </w:r>
    </w:p>
    <w:p>
      <w:pPr>
        <w:pStyle w:val="ListBullet"/>
      </w:pPr>
      <w:r>
        <w:t>Detection Layer: early_dispute_detection.py extracts signals and computes risk.</w:t>
      </w:r>
    </w:p>
    <w:p>
      <w:pPr>
        <w:pStyle w:val="ListBullet"/>
      </w:pPr>
      <w:r>
        <w:t>Orchestration Layer: run_analysis.py runs complete generation flow.</w:t>
      </w:r>
    </w:p>
    <w:p>
      <w:pPr>
        <w:pStyle w:val="ListBullet"/>
      </w:pPr>
      <w:r>
        <w:t>Reporting Layer: HTML dashboards, JSON output, PDF/PPT deliverables.</w:t>
      </w:r>
    </w:p>
    <w:p>
      <w:pPr>
        <w:pStyle w:val="ListBullet"/>
      </w:pPr>
      <w:r>
        <w:t>Governance Layer: merchant admin controls, intervention and escalation actions.</w:t>
      </w:r>
    </w:p>
    <w:p>
      <w:pPr>
        <w:pStyle w:val="Heading1"/>
      </w:pPr>
      <w:r>
        <w:t>4. Decisioning Workflow (Agent Loop)</w:t>
      </w:r>
    </w:p>
    <w:p>
      <w:pPr>
        <w:pStyle w:val="ListBullet"/>
      </w:pPr>
      <w:r>
        <w:t>Input event enters the agent orchestrator with case context.</w:t>
      </w:r>
    </w:p>
    <w:p>
      <w:pPr>
        <w:pStyle w:val="ListBullet"/>
      </w:pPr>
      <w:r>
        <w:t>LLM planner decides whether tool calls are needed.</w:t>
      </w:r>
    </w:p>
    <w:p>
      <w:pPr>
        <w:pStyle w:val="ListBullet"/>
      </w:pPr>
      <w:r>
        <w:t>Tools execute for signal extraction, evidence checks, policy checks, and scoring.</w:t>
      </w:r>
    </w:p>
    <w:p>
      <w:pPr>
        <w:pStyle w:val="ListBullet"/>
      </w:pPr>
      <w:r>
        <w:t>LLM reasoner composes recommendation and rationale.</w:t>
      </w:r>
    </w:p>
    <w:p>
      <w:pPr>
        <w:pStyle w:val="ListBullet"/>
      </w:pPr>
      <w:r>
        <w:t>Confidence and policy gate decides auto-action vs human review.</w:t>
      </w:r>
    </w:p>
    <w:p>
      <w:pPr>
        <w:pStyle w:val="ListBullet"/>
      </w:pPr>
      <w:r>
        <w:t>Final decision is executed, logged, and looped back until case closure.</w:t>
      </w:r>
    </w:p>
    <w:p>
      <w:pPr>
        <w:pStyle w:val="Heading1"/>
      </w:pPr>
      <w:r>
        <w:t>5. Outputs Produced</w:t>
      </w:r>
    </w:p>
    <w:p>
      <w:pPr>
        <w:pStyle w:val="ListBullet"/>
      </w:pPr>
      <w:r>
        <w:t>output/early_dispute_detection.html: case-level risk and recommendations.</w:t>
      </w:r>
    </w:p>
    <w:p>
      <w:pPr>
        <w:pStyle w:val="ListBullet"/>
      </w:pPr>
      <w:r>
        <w:t>output/dispute_detection_results.json: machine-readable analysis output.</w:t>
      </w:r>
    </w:p>
    <w:p>
      <w:pPr>
        <w:pStyle w:val="ListBullet"/>
      </w:pPr>
      <w:r>
        <w:t>output/chargeback_records.xlsx: operations dataset.</w:t>
      </w:r>
    </w:p>
    <w:p>
      <w:pPr>
        <w:pStyle w:val="ListBullet"/>
      </w:pPr>
      <w:r>
        <w:t>output/TOOL_OVERVIEW.pdf: visual process summary.</w:t>
      </w:r>
    </w:p>
    <w:p>
      <w:pPr>
        <w:pStyle w:val="ListBullet"/>
      </w:pPr>
      <w:r>
        <w:t>output/TOOL_OVERVIEW_PRESENTATION.pptx: stakeholder presentation.</w:t>
      </w:r>
    </w:p>
    <w:p>
      <w:pPr>
        <w:pStyle w:val="Heading1"/>
      </w:pPr>
      <w:r>
        <w:t>6. Screenshot and Diagram Walkthrough</w:t>
      </w:r>
    </w:p>
    <w:p>
      <w:pPr>
        <w:pStyle w:val="Heading2"/>
      </w:pPr>
      <w:r>
        <w:t>6.1 Application Context: Entry and Navigation</w:t>
      </w:r>
    </w:p>
    <w:p>
      <w:r>
        <w:t>System portal showing role-based entry points and workflow access.</w:t>
      </w:r>
    </w:p>
    <w:p>
      <w:r>
        <w:drawing>
          <wp:inline xmlns:a="http://schemas.openxmlformats.org/drawingml/2006/main" xmlns:pic="http://schemas.openxmlformats.org/drawingml/2006/picture">
            <wp:extent cx="6217920" cy="4663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6.2 Merchant Admin Dashboard</w:t>
      </w:r>
    </w:p>
    <w:p>
      <w:r>
        <w:t>Merchant-focused operations view for case workflow, evidence readiness, and issuer simulation.</w:t>
      </w:r>
    </w:p>
    <w:p>
      <w:r>
        <w:drawing>
          <wp:inline xmlns:a="http://schemas.openxmlformats.org/drawingml/2006/main" xmlns:pic="http://schemas.openxmlformats.org/drawingml/2006/picture">
            <wp:extent cx="6217920" cy="48782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chant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878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6.3 Early Dispute Detection Dashboard</w:t>
      </w:r>
    </w:p>
    <w:p>
      <w:r>
        <w:t>Risk-ranked detection view with signal traceability and triage guidance.</w:t>
      </w:r>
    </w:p>
    <w:p>
      <w:r>
        <w:drawing>
          <wp:inline xmlns:a="http://schemas.openxmlformats.org/drawingml/2006/main" xmlns:pic="http://schemas.openxmlformats.org/drawingml/2006/picture">
            <wp:extent cx="6217920" cy="4663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rly_dispute_dete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6.4 Resolution Center: Customer</w:t>
      </w:r>
    </w:p>
    <w:p>
      <w:r>
        <w:t>Customer-side actions including notes, evidence, amount context, and decision response.</w:t>
      </w:r>
    </w:p>
    <w:p>
      <w:r>
        <w:drawing>
          <wp:inline xmlns:a="http://schemas.openxmlformats.org/drawingml/2006/main" xmlns:pic="http://schemas.openxmlformats.org/drawingml/2006/picture">
            <wp:extent cx="6217920" cy="4663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olution_center_custom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6.5 Resolution Center: Merchant</w:t>
      </w:r>
    </w:p>
    <w:p>
      <w:r>
        <w:t>Merchant-side representment and settlement progression with workflow state tracking.</w:t>
      </w:r>
    </w:p>
    <w:p>
      <w:r>
        <w:drawing>
          <wp:inline xmlns:a="http://schemas.openxmlformats.org/drawingml/2006/main" xmlns:pic="http://schemas.openxmlformats.org/drawingml/2006/picture">
            <wp:extent cx="6217920" cy="46634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olution_center_mercha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6.6 Workflow Diagram: Agentic Detection Flow</w:t>
      </w:r>
    </w:p>
    <w:p>
      <w:r>
        <w:t>Detection flow from chat input through weighted scoring, risk classification, and outputs.</w:t>
      </w:r>
    </w:p>
    <w:p>
      <w:r>
        <w:drawing>
          <wp:inline xmlns:a="http://schemas.openxmlformats.org/drawingml/2006/main" xmlns:pic="http://schemas.openxmlformats.org/drawingml/2006/picture">
            <wp:extent cx="6217920" cy="36593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ic_workflow_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59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6.7 Workflow Diagram: Agent Loop (LLM + Tools)</w:t>
      </w:r>
    </w:p>
    <w:p>
      <w:r>
        <w:t>Agent-loop decisioning with tool routing, confidence gates, human fallback, and state persistence.</w:t>
      </w:r>
    </w:p>
    <w:p>
      <w:r>
        <w:drawing>
          <wp:inline xmlns:a="http://schemas.openxmlformats.org/drawingml/2006/main" xmlns:pic="http://schemas.openxmlformats.org/drawingml/2006/picture">
            <wp:extent cx="6217920" cy="107312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loop_llm_tools_work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0731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Recommended Operating Cadence</w:t>
      </w:r>
    </w:p>
    <w:p>
      <w:pPr>
        <w:pStyle w:val="ListBullet"/>
      </w:pPr>
      <w:r>
        <w:t>Daily: run analysis and review high/critical cases first.</w:t>
      </w:r>
    </w:p>
    <w:p>
      <w:pPr>
        <w:pStyle w:val="ListBullet"/>
      </w:pPr>
      <w:r>
        <w:t>Weekly: review trend shifts and false-positive patterns.</w:t>
      </w:r>
    </w:p>
    <w:p>
      <w:pPr>
        <w:pStyle w:val="ListBullet"/>
      </w:pPr>
      <w:r>
        <w:t>Monthly: tune thresholds, policy mappings, and intervention rules.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