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LABO / MAINTAIN PROJECT</w:t>
      </w:r>
    </w:p>
    <w:p>
      <w:pPr>
        <w:pStyle w:val="Title"/>
        <w:jc w:val="center"/>
      </w:pPr>
      <w:r>
        <w:t>HIGH LEVEL SYSTEM ANALYSIS</w:t>
      </w:r>
    </w:p>
    <w:p>
      <w:pPr>
        <w:jc w:val="center"/>
      </w:pPr>
      <w:r>
        <w:rPr>
          <w:i/>
        </w:rPr>
        <w:t>Output #1 — Existing System Understanding</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EEF8"/>
          </w:tcPr>
          <w:p>
            <w:r/>
            <w:r>
              <w:rPr>
                <w:rFonts w:ascii="Arial" w:hAnsi="Arial"/>
                <w:b/>
                <w:sz w:val="18"/>
              </w:rPr>
              <w:t>Project Name</w:t>
            </w:r>
          </w:p>
        </w:tc>
        <w:tc>
          <w:tcPr>
            <w:tcW w:type="dxa" w:w="5040"/>
            <w:vAlign w:val="center"/>
          </w:tcPr>
          <w:p>
            <w:r/>
            <w:r>
              <w:rPr>
                <w:rFonts w:ascii="Arial" w:hAnsi="Arial"/>
                <w:b w:val="0"/>
                <w:sz w:val="18"/>
              </w:rPr>
              <w:t>[PROJECT_NAME]</w:t>
            </w:r>
          </w:p>
        </w:tc>
      </w:tr>
      <w:tr>
        <w:tc>
          <w:tcPr>
            <w:tcW w:type="dxa" w:w="5040"/>
            <w:vAlign w:val="center"/>
            <w:shd w:fill="E7EEF8"/>
          </w:tcPr>
          <w:p>
            <w:r/>
            <w:r>
              <w:rPr>
                <w:rFonts w:ascii="Arial" w:hAnsi="Arial"/>
                <w:b/>
                <w:sz w:val="18"/>
              </w:rPr>
              <w:t>Customer</w:t>
            </w:r>
          </w:p>
        </w:tc>
        <w:tc>
          <w:tcPr>
            <w:tcW w:type="dxa" w:w="5040"/>
            <w:vAlign w:val="center"/>
          </w:tcPr>
          <w:p>
            <w:r/>
            <w:r>
              <w:rPr>
                <w:rFonts w:ascii="Arial" w:hAnsi="Arial"/>
                <w:b w:val="0"/>
                <w:sz w:val="18"/>
              </w:rPr>
              <w:t>[CUSTOMER_NAME]</w:t>
            </w:r>
          </w:p>
        </w:tc>
      </w:tr>
      <w:tr>
        <w:tc>
          <w:tcPr>
            <w:tcW w:type="dxa" w:w="5040"/>
            <w:vAlign w:val="center"/>
            <w:shd w:fill="E7EEF8"/>
          </w:tcPr>
          <w:p>
            <w:r/>
            <w:r>
              <w:rPr>
                <w:rFonts w:ascii="Arial" w:hAnsi="Arial"/>
                <w:b/>
                <w:sz w:val="18"/>
              </w:rPr>
              <w:t>Target System</w:t>
            </w:r>
          </w:p>
        </w:tc>
        <w:tc>
          <w:tcPr>
            <w:tcW w:type="dxa" w:w="5040"/>
            <w:vAlign w:val="center"/>
          </w:tcPr>
          <w:p>
            <w:r/>
            <w:r>
              <w:rPr>
                <w:rFonts w:ascii="Arial" w:hAnsi="Arial"/>
                <w:b w:val="0"/>
                <w:sz w:val="18"/>
              </w:rPr>
              <w:t>[WEB / ADMIN / API / OTHER]</w:t>
            </w:r>
          </w:p>
        </w:tc>
      </w:tr>
      <w:tr>
        <w:tc>
          <w:tcPr>
            <w:tcW w:type="dxa" w:w="5040"/>
            <w:vAlign w:val="center"/>
            <w:shd w:fill="E7EEF8"/>
          </w:tcPr>
          <w:p>
            <w:r/>
            <w:r>
              <w:rPr>
                <w:rFonts w:ascii="Arial" w:hAnsi="Arial"/>
                <w:b/>
                <w:sz w:val="18"/>
              </w:rPr>
              <w:t>Analysis Inputs</w:t>
            </w:r>
          </w:p>
        </w:tc>
        <w:tc>
          <w:tcPr>
            <w:tcW w:type="dxa" w:w="5040"/>
            <w:vAlign w:val="center"/>
          </w:tcPr>
          <w:p>
            <w:r/>
            <w:r>
              <w:rPr>
                <w:rFonts w:ascii="Arial" w:hAnsi="Arial"/>
                <w:b w:val="0"/>
                <w:sz w:val="18"/>
              </w:rPr>
              <w:t>Existing Source Code / Running System / Database (if available)</w:t>
            </w:r>
          </w:p>
        </w:tc>
      </w:tr>
      <w:tr>
        <w:tc>
          <w:tcPr>
            <w:tcW w:type="dxa" w:w="5040"/>
            <w:vAlign w:val="center"/>
            <w:shd w:fill="E7EEF8"/>
          </w:tcPr>
          <w:p>
            <w:r/>
            <w:r>
              <w:rPr>
                <w:rFonts w:ascii="Arial" w:hAnsi="Arial"/>
                <w:b/>
                <w:sz w:val="18"/>
              </w:rPr>
              <w:t>Generated Date</w:t>
            </w:r>
          </w:p>
        </w:tc>
        <w:tc>
          <w:tcPr>
            <w:tcW w:type="dxa" w:w="5040"/>
            <w:vAlign w:val="center"/>
          </w:tcPr>
          <w:p>
            <w:r/>
            <w:r>
              <w:rPr>
                <w:rFonts w:ascii="Arial" w:hAnsi="Arial"/>
                <w:b w:val="0"/>
                <w:sz w:val="18"/>
              </w:rPr>
              <w:t>[YYYY/MM/DD]</w:t>
            </w:r>
          </w:p>
        </w:tc>
      </w:tr>
      <w:tr>
        <w:tc>
          <w:tcPr>
            <w:tcW w:type="dxa" w:w="5040"/>
            <w:vAlign w:val="center"/>
            <w:shd w:fill="E7EEF8"/>
          </w:tcPr>
          <w:p>
            <w:r/>
            <w:r>
              <w:rPr>
                <w:rFonts w:ascii="Arial" w:hAnsi="Arial"/>
                <w:b/>
                <w:sz w:val="18"/>
              </w:rPr>
              <w:t>Version</w:t>
            </w:r>
          </w:p>
        </w:tc>
        <w:tc>
          <w:tcPr>
            <w:tcW w:type="dxa" w:w="5040"/>
            <w:vAlign w:val="center"/>
          </w:tcPr>
          <w:p>
            <w:r/>
            <w:r>
              <w:rPr>
                <w:rFonts w:ascii="Arial" w:hAnsi="Arial"/>
                <w:b w:val="0"/>
                <w:sz w:val="18"/>
              </w:rPr>
              <w:t>v0.1</w:t>
            </w:r>
          </w:p>
        </w:tc>
      </w:tr>
    </w:tbl>
    <w:p/>
    <w:p>
      <w:r>
        <w:rPr>
          <w:b/>
        </w:rPr>
        <w:t>Purpose</w:t>
      </w:r>
    </w:p>
    <w:p>
      <w:r>
        <w:t>This document is the high-level baseline generated after analyzing an existing LABO/Maintain system. The Agent may inspect the running website with Playwright, read the existing source code, and analyze the database schema when database information is available. The output is intended to give the team enough system context to receive and analyze future modification requests.</w:t>
      </w:r>
    </w:p>
    <w:p>
      <w:r>
        <w:br w:type="page"/>
      </w:r>
    </w:p>
    <w:p>
      <w:pPr>
        <w:pStyle w:val="Heading1"/>
      </w:pPr>
      <w:r>
        <w:t>0. Analysis Scope &amp; Source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8"/>
              </w:rPr>
              <w:t>Input</w:t>
            </w:r>
          </w:p>
        </w:tc>
        <w:tc>
          <w:tcPr>
            <w:tcW w:type="dxa" w:w="2520"/>
            <w:vAlign w:val="center"/>
            <w:shd w:fill="D9EAF7"/>
          </w:tcPr>
          <w:p>
            <w:r/>
            <w:r>
              <w:rPr>
                <w:rFonts w:ascii="Arial" w:hAnsi="Arial"/>
                <w:b/>
                <w:sz w:val="18"/>
              </w:rPr>
              <w:t>Availability</w:t>
            </w:r>
          </w:p>
        </w:tc>
        <w:tc>
          <w:tcPr>
            <w:tcW w:type="dxa" w:w="2520"/>
            <w:vAlign w:val="center"/>
            <w:shd w:fill="D9EAF7"/>
          </w:tcPr>
          <w:p>
            <w:r/>
            <w:r>
              <w:rPr>
                <w:rFonts w:ascii="Arial" w:hAnsi="Arial"/>
                <w:b/>
                <w:sz w:val="18"/>
              </w:rPr>
              <w:t>Analysis Method</w:t>
            </w:r>
          </w:p>
        </w:tc>
        <w:tc>
          <w:tcPr>
            <w:tcW w:type="dxa" w:w="2520"/>
            <w:vAlign w:val="center"/>
            <w:shd w:fill="D9EAF7"/>
          </w:tcPr>
          <w:p>
            <w:r/>
            <w:r>
              <w:rPr>
                <w:rFonts w:ascii="Arial" w:hAnsi="Arial"/>
                <w:b/>
                <w:sz w:val="18"/>
              </w:rPr>
              <w:t>Notes</w:t>
            </w:r>
          </w:p>
        </w:tc>
      </w:tr>
      <w:tr>
        <w:tc>
          <w:tcPr>
            <w:tcW w:type="dxa" w:w="2520"/>
            <w:vAlign w:val="center"/>
          </w:tcPr>
          <w:p>
            <w:r/>
            <w:r>
              <w:rPr>
                <w:rFonts w:ascii="Arial" w:hAnsi="Arial"/>
                <w:b w:val="0"/>
                <w:sz w:val="18"/>
              </w:rPr>
              <w:t>Running Website</w:t>
            </w:r>
          </w:p>
        </w:tc>
        <w:tc>
          <w:tcPr>
            <w:tcW w:type="dxa" w:w="2520"/>
            <w:vAlign w:val="center"/>
          </w:tcPr>
          <w:p>
            <w:r/>
            <w:r>
              <w:rPr>
                <w:rFonts w:ascii="Arial" w:hAnsi="Arial"/>
                <w:b w:val="0"/>
                <w:sz w:val="18"/>
              </w:rPr>
              <w:t>Yes / No</w:t>
            </w:r>
          </w:p>
        </w:tc>
        <w:tc>
          <w:tcPr>
            <w:tcW w:type="dxa" w:w="2520"/>
            <w:vAlign w:val="center"/>
          </w:tcPr>
          <w:p>
            <w:r/>
            <w:r>
              <w:rPr>
                <w:rFonts w:ascii="Arial" w:hAnsi="Arial"/>
                <w:b w:val="0"/>
                <w:sz w:val="18"/>
              </w:rPr>
              <w:t>Playwright navigation, screen/behavior observation</w:t>
            </w:r>
          </w:p>
        </w:tc>
        <w:tc>
          <w:tcPr>
            <w:tcW w:type="dxa" w:w="2520"/>
            <w:vAlign w:val="center"/>
          </w:tcPr>
          <w:p>
            <w:r/>
            <w:r>
              <w:rPr>
                <w:rFonts w:ascii="Arial" w:hAnsi="Arial"/>
                <w:b w:val="0"/>
                <w:sz w:val="18"/>
              </w:rPr>
              <w:t>[URL / environment]</w:t>
            </w:r>
          </w:p>
        </w:tc>
      </w:tr>
      <w:tr>
        <w:tc>
          <w:tcPr>
            <w:tcW w:type="dxa" w:w="2520"/>
            <w:vAlign w:val="center"/>
          </w:tcPr>
          <w:p>
            <w:r/>
            <w:r>
              <w:rPr>
                <w:rFonts w:ascii="Arial" w:hAnsi="Arial"/>
                <w:b w:val="0"/>
                <w:sz w:val="18"/>
              </w:rPr>
              <w:t>Source Code</w:t>
            </w:r>
          </w:p>
        </w:tc>
        <w:tc>
          <w:tcPr>
            <w:tcW w:type="dxa" w:w="2520"/>
            <w:vAlign w:val="center"/>
          </w:tcPr>
          <w:p>
            <w:r/>
            <w:r>
              <w:rPr>
                <w:rFonts w:ascii="Arial" w:hAnsi="Arial"/>
                <w:b w:val="0"/>
                <w:sz w:val="18"/>
              </w:rPr>
              <w:t>Yes / No</w:t>
            </w:r>
          </w:p>
        </w:tc>
        <w:tc>
          <w:tcPr>
            <w:tcW w:type="dxa" w:w="2520"/>
            <w:vAlign w:val="center"/>
          </w:tcPr>
          <w:p>
            <w:r/>
            <w:r>
              <w:rPr>
                <w:rFonts w:ascii="Arial" w:hAnsi="Arial"/>
                <w:b w:val="0"/>
                <w:sz w:val="18"/>
              </w:rPr>
              <w:t>Repository structure, routes, services, business logic</w:t>
            </w:r>
          </w:p>
        </w:tc>
        <w:tc>
          <w:tcPr>
            <w:tcW w:type="dxa" w:w="2520"/>
            <w:vAlign w:val="center"/>
          </w:tcPr>
          <w:p>
            <w:r/>
            <w:r>
              <w:rPr>
                <w:rFonts w:ascii="Arial" w:hAnsi="Arial"/>
                <w:b w:val="0"/>
                <w:sz w:val="18"/>
              </w:rPr>
              <w:t>[Repository / branch]</w:t>
            </w:r>
          </w:p>
        </w:tc>
      </w:tr>
      <w:tr>
        <w:tc>
          <w:tcPr>
            <w:tcW w:type="dxa" w:w="2520"/>
            <w:vAlign w:val="center"/>
          </w:tcPr>
          <w:p>
            <w:r/>
            <w:r>
              <w:rPr>
                <w:rFonts w:ascii="Arial" w:hAnsi="Arial"/>
                <w:b w:val="0"/>
                <w:sz w:val="18"/>
              </w:rPr>
              <w:t>Database</w:t>
            </w:r>
          </w:p>
        </w:tc>
        <w:tc>
          <w:tcPr>
            <w:tcW w:type="dxa" w:w="2520"/>
            <w:vAlign w:val="center"/>
          </w:tcPr>
          <w:p>
            <w:r/>
            <w:r>
              <w:rPr>
                <w:rFonts w:ascii="Arial" w:hAnsi="Arial"/>
                <w:b w:val="0"/>
                <w:sz w:val="18"/>
              </w:rPr>
              <w:t>Yes / No / Optional</w:t>
            </w:r>
          </w:p>
        </w:tc>
        <w:tc>
          <w:tcPr>
            <w:tcW w:type="dxa" w:w="2520"/>
            <w:vAlign w:val="center"/>
          </w:tcPr>
          <w:p>
            <w:r/>
            <w:r>
              <w:rPr>
                <w:rFonts w:ascii="Arial" w:hAnsi="Arial"/>
                <w:b w:val="0"/>
                <w:sz w:val="18"/>
              </w:rPr>
              <w:t>Schema, tables, relations, key fields</w:t>
            </w:r>
          </w:p>
        </w:tc>
        <w:tc>
          <w:tcPr>
            <w:tcW w:type="dxa" w:w="2520"/>
            <w:vAlign w:val="center"/>
          </w:tcPr>
          <w:p>
            <w:r/>
            <w:r>
              <w:rPr>
                <w:rFonts w:ascii="Arial" w:hAnsi="Arial"/>
                <w:b w:val="0"/>
                <w:sz w:val="18"/>
              </w:rPr>
              <w:t>[DB type / dump / ERD]</w:t>
            </w:r>
          </w:p>
        </w:tc>
      </w:tr>
      <w:tr>
        <w:tc>
          <w:tcPr>
            <w:tcW w:type="dxa" w:w="2520"/>
            <w:vAlign w:val="center"/>
          </w:tcPr>
          <w:p>
            <w:r/>
            <w:r>
              <w:rPr>
                <w:rFonts w:ascii="Arial" w:hAnsi="Arial"/>
                <w:b w:val="0"/>
                <w:sz w:val="18"/>
              </w:rPr>
              <w:t>Existing Documents</w:t>
            </w:r>
          </w:p>
        </w:tc>
        <w:tc>
          <w:tcPr>
            <w:tcW w:type="dxa" w:w="2520"/>
            <w:vAlign w:val="center"/>
          </w:tcPr>
          <w:p>
            <w:r/>
            <w:r>
              <w:rPr>
                <w:rFonts w:ascii="Arial" w:hAnsi="Arial"/>
                <w:b w:val="0"/>
                <w:sz w:val="18"/>
              </w:rPr>
              <w:t>Yes / No</w:t>
            </w:r>
          </w:p>
        </w:tc>
        <w:tc>
          <w:tcPr>
            <w:tcW w:type="dxa" w:w="2520"/>
            <w:vAlign w:val="center"/>
          </w:tcPr>
          <w:p>
            <w:r/>
            <w:r>
              <w:rPr>
                <w:rFonts w:ascii="Arial" w:hAnsi="Arial"/>
                <w:b w:val="0"/>
                <w:sz w:val="18"/>
              </w:rPr>
              <w:t>Cross-check existing specifications</w:t>
            </w:r>
          </w:p>
        </w:tc>
        <w:tc>
          <w:tcPr>
            <w:tcW w:type="dxa" w:w="2520"/>
            <w:vAlign w:val="center"/>
          </w:tcPr>
          <w:p>
            <w:r/>
            <w:r>
              <w:rPr>
                <w:rFonts w:ascii="Arial" w:hAnsi="Arial"/>
                <w:b w:val="0"/>
                <w:sz w:val="18"/>
              </w:rPr>
              <w:t>[Document list]</w:t>
            </w:r>
          </w:p>
        </w:tc>
      </w:tr>
    </w:tbl>
    <w:p>
      <w:pPr>
        <w:spacing w:after="160"/>
      </w:pPr>
      <w:r>
        <w:rPr>
          <w:i/>
          <w:sz w:val="18"/>
        </w:rPr>
        <w:t>Rule: Clearly distinguish Confirmed facts, AI Inference, and Unknown items. Do not present inferred behavior as confirmed.</w:t>
      </w:r>
    </w:p>
    <w:p>
      <w:pPr>
        <w:pStyle w:val="Heading1"/>
      </w:pPr>
      <w:r>
        <w:t>1. Product Overview</w:t>
      </w:r>
    </w:p>
    <w:p>
      <w:r>
        <w:t>[AI-generated summary: Describe what the product/system does, its target users, core business purpose, main operational context, and the value it provides. Keep this section understandable for a new BrSE/BA/Developer.]</w:t>
      </w:r>
    </w:p>
    <w:p>
      <w:pPr>
        <w:pStyle w:val="Heading2"/>
      </w:pPr>
      <w:r>
        <w:t>1.1 Target Users / Actors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7EEF8"/>
          </w:tcPr>
          <w:p>
            <w:r/>
            <w:r>
              <w:rPr>
                <w:rFonts w:ascii="Arial" w:hAnsi="Arial"/>
                <w:b/>
                <w:sz w:val="18"/>
              </w:rPr>
              <w:t>Actor</w:t>
            </w:r>
          </w:p>
        </w:tc>
        <w:tc>
          <w:tcPr>
            <w:tcW w:type="dxa" w:w="3360"/>
            <w:vAlign w:val="center"/>
            <w:shd w:fill="E7EEF8"/>
          </w:tcPr>
          <w:p>
            <w:r/>
            <w:r>
              <w:rPr>
                <w:rFonts w:ascii="Arial" w:hAnsi="Arial"/>
                <w:b/>
                <w:sz w:val="18"/>
              </w:rPr>
              <w:t>Role</w:t>
            </w:r>
          </w:p>
        </w:tc>
        <w:tc>
          <w:tcPr>
            <w:tcW w:type="dxa" w:w="3360"/>
            <w:vAlign w:val="center"/>
            <w:shd w:fill="E7EEF8"/>
          </w:tcPr>
          <w:p>
            <w:r/>
            <w:r>
              <w:rPr>
                <w:rFonts w:ascii="Arial" w:hAnsi="Arial"/>
                <w:b/>
                <w:sz w:val="18"/>
              </w:rPr>
              <w:t>Main Usage</w:t>
            </w:r>
          </w:p>
        </w:tc>
      </w:tr>
      <w:tr>
        <w:tc>
          <w:tcPr>
            <w:tcW w:type="dxa" w:w="3360"/>
            <w:vAlign w:val="center"/>
          </w:tcPr>
          <w:p>
            <w:r/>
            <w:r>
              <w:rPr>
                <w:rFonts w:ascii="Arial" w:hAnsi="Arial"/>
                <w:b w:val="0"/>
                <w:sz w:val="18"/>
              </w:rPr>
              <w:t>End User</w:t>
            </w:r>
          </w:p>
        </w:tc>
        <w:tc>
          <w:tcPr>
            <w:tcW w:type="dxa" w:w="3360"/>
            <w:vAlign w:val="center"/>
          </w:tcPr>
          <w:p>
            <w:r/>
            <w:r>
              <w:rPr>
                <w:rFonts w:ascii="Arial" w:hAnsi="Arial"/>
                <w:b w:val="0"/>
                <w:sz w:val="18"/>
              </w:rPr>
              <w:t>[e.g. Customer / Member]</w:t>
            </w:r>
          </w:p>
        </w:tc>
        <w:tc>
          <w:tcPr>
            <w:tcW w:type="dxa" w:w="3360"/>
            <w:vAlign w:val="center"/>
          </w:tcPr>
          <w:p>
            <w:r/>
            <w:r>
              <w:rPr>
                <w:rFonts w:ascii="Arial" w:hAnsi="Arial"/>
                <w:b w:val="0"/>
                <w:sz w:val="18"/>
              </w:rPr>
              <w:t>[Main actions]</w:t>
            </w:r>
          </w:p>
        </w:tc>
      </w:tr>
      <w:tr>
        <w:tc>
          <w:tcPr>
            <w:tcW w:type="dxa" w:w="3360"/>
            <w:vAlign w:val="center"/>
          </w:tcPr>
          <w:p>
            <w:r/>
            <w:r>
              <w:rPr>
                <w:rFonts w:ascii="Arial" w:hAnsi="Arial"/>
                <w:b w:val="0"/>
                <w:sz w:val="18"/>
              </w:rPr>
              <w:t>Administrator</w:t>
            </w:r>
          </w:p>
        </w:tc>
        <w:tc>
          <w:tcPr>
            <w:tcW w:type="dxa" w:w="3360"/>
            <w:vAlign w:val="center"/>
          </w:tcPr>
          <w:p>
            <w:r/>
            <w:r>
              <w:rPr>
                <w:rFonts w:ascii="Arial" w:hAnsi="Arial"/>
                <w:b w:val="0"/>
                <w:sz w:val="18"/>
              </w:rPr>
              <w:t>[e.g. Operations staff]</w:t>
            </w:r>
          </w:p>
        </w:tc>
        <w:tc>
          <w:tcPr>
            <w:tcW w:type="dxa" w:w="3360"/>
            <w:vAlign w:val="center"/>
          </w:tcPr>
          <w:p>
            <w:r/>
            <w:r>
              <w:rPr>
                <w:rFonts w:ascii="Arial" w:hAnsi="Arial"/>
                <w:b w:val="0"/>
                <w:sz w:val="18"/>
              </w:rPr>
              <w:t>[Manage data / approve / configure]</w:t>
            </w:r>
          </w:p>
        </w:tc>
      </w:tr>
      <w:tr>
        <w:tc>
          <w:tcPr>
            <w:tcW w:type="dxa" w:w="3360"/>
            <w:vAlign w:val="center"/>
          </w:tcPr>
          <w:p>
            <w:r/>
            <w:r>
              <w:rPr>
                <w:rFonts w:ascii="Arial" w:hAnsi="Arial"/>
                <w:b w:val="0"/>
                <w:sz w:val="18"/>
              </w:rPr>
              <w:t>External System</w:t>
            </w:r>
          </w:p>
        </w:tc>
        <w:tc>
          <w:tcPr>
            <w:tcW w:type="dxa" w:w="3360"/>
            <w:vAlign w:val="center"/>
          </w:tcPr>
          <w:p>
            <w:r/>
            <w:r>
              <w:rPr>
                <w:rFonts w:ascii="Arial" w:hAnsi="Arial"/>
                <w:b w:val="0"/>
                <w:sz w:val="18"/>
              </w:rPr>
              <w:t>[e.g. Payment / Email / SSO]</w:t>
            </w:r>
          </w:p>
        </w:tc>
        <w:tc>
          <w:tcPr>
            <w:tcW w:type="dxa" w:w="3360"/>
            <w:vAlign w:val="center"/>
          </w:tcPr>
          <w:p>
            <w:r/>
            <w:r>
              <w:rPr>
                <w:rFonts w:ascii="Arial" w:hAnsi="Arial"/>
                <w:b w:val="0"/>
                <w:sz w:val="18"/>
              </w:rPr>
              <w:t>[Integration purpose]</w:t>
            </w:r>
          </w:p>
        </w:tc>
      </w:tr>
    </w:tbl>
    <w:p>
      <w:pPr>
        <w:pStyle w:val="Heading2"/>
      </w:pPr>
      <w:r>
        <w:t>1.2 System Composition</w:t>
      </w:r>
    </w:p>
    <w:p>
      <w:r>
        <w:t>• Frontend: [Framework / main modules / detected routes]</w:t>
        <w:br/>
        <w:t>• Backend: [Language / framework / API structure]</w:t>
        <w:br/>
        <w:t>• Database: [DB engine / availability]</w:t>
        <w:br/>
        <w:t>• External integrations: [Services detected]</w:t>
        <w:br/>
        <w:t>• Authentication / authorization: [High-level mechanism]</w:t>
      </w:r>
    </w:p>
    <w:p>
      <w:pPr>
        <w:pStyle w:val="Heading1"/>
      </w:pPr>
      <w:r>
        <w:t>2. Functional Overview</w:t>
      </w:r>
    </w:p>
    <w:p>
      <w:r>
        <w:t>List the main functions detected from UI behavior, routes, source modules, APIs, and existing documentation. Group functions by business domain rather than by source-code folder only.</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
              <w:rPr>
                <w:rFonts w:ascii="Arial" w:hAnsi="Arial"/>
                <w:b/>
                <w:sz w:val="18"/>
              </w:rPr>
              <w:t>Function ID</w:t>
            </w:r>
          </w:p>
        </w:tc>
        <w:tc>
          <w:tcPr>
            <w:tcW w:type="dxa" w:w="1440"/>
            <w:vAlign w:val="center"/>
            <w:shd w:fill="D9EAF7"/>
          </w:tcPr>
          <w:p>
            <w:r/>
            <w:r>
              <w:rPr>
                <w:rFonts w:ascii="Arial" w:hAnsi="Arial"/>
                <w:b/>
                <w:sz w:val="18"/>
              </w:rPr>
              <w:t>Module</w:t>
            </w:r>
          </w:p>
        </w:tc>
        <w:tc>
          <w:tcPr>
            <w:tcW w:type="dxa" w:w="1440"/>
            <w:vAlign w:val="center"/>
            <w:shd w:fill="D9EAF7"/>
          </w:tcPr>
          <w:p>
            <w:r/>
            <w:r>
              <w:rPr>
                <w:rFonts w:ascii="Arial" w:hAnsi="Arial"/>
                <w:b/>
                <w:sz w:val="18"/>
              </w:rPr>
              <w:t>Function</w:t>
            </w:r>
          </w:p>
        </w:tc>
        <w:tc>
          <w:tcPr>
            <w:tcW w:type="dxa" w:w="1440"/>
            <w:vAlign w:val="center"/>
            <w:shd w:fill="D9EAF7"/>
          </w:tcPr>
          <w:p>
            <w:r/>
            <w:r>
              <w:rPr>
                <w:rFonts w:ascii="Arial" w:hAnsi="Arial"/>
                <w:b/>
                <w:sz w:val="18"/>
              </w:rPr>
              <w:t>Primary Actor</w:t>
            </w:r>
          </w:p>
        </w:tc>
        <w:tc>
          <w:tcPr>
            <w:tcW w:type="dxa" w:w="1440"/>
            <w:vAlign w:val="center"/>
            <w:shd w:fill="D9EAF7"/>
          </w:tcPr>
          <w:p>
            <w:r/>
            <w:r>
              <w:rPr>
                <w:rFonts w:ascii="Arial" w:hAnsi="Arial"/>
                <w:b/>
                <w:sz w:val="18"/>
              </w:rPr>
              <w:t>Description</w:t>
            </w:r>
          </w:p>
        </w:tc>
        <w:tc>
          <w:tcPr>
            <w:tcW w:type="dxa" w:w="1440"/>
            <w:vAlign w:val="center"/>
            <w:shd w:fill="D9EAF7"/>
          </w:tcPr>
          <w:p>
            <w:r/>
            <w:r>
              <w:rPr>
                <w:rFonts w:ascii="Arial" w:hAnsi="Arial"/>
                <w:b/>
                <w:sz w:val="18"/>
              </w:rPr>
              <w:t>Evidence</w:t>
            </w:r>
          </w:p>
        </w:tc>
        <w:tc>
          <w:tcPr>
            <w:tcW w:type="dxa" w:w="1440"/>
            <w:vAlign w:val="center"/>
            <w:shd w:fill="D9EAF7"/>
          </w:tcPr>
          <w:p>
            <w:r/>
            <w:r>
              <w:rPr>
                <w:rFonts w:ascii="Arial" w:hAnsi="Arial"/>
                <w:b/>
                <w:sz w:val="18"/>
              </w:rPr>
              <w:t>Status</w:t>
            </w:r>
          </w:p>
        </w:tc>
      </w:tr>
      <w:tr>
        <w:tc>
          <w:tcPr>
            <w:tcW w:type="dxa" w:w="1440"/>
            <w:vAlign w:val="center"/>
          </w:tcPr>
          <w:p>
            <w:r/>
            <w:r>
              <w:rPr>
                <w:rFonts w:ascii="Arial" w:hAnsi="Arial"/>
                <w:b w:val="0"/>
                <w:sz w:val="18"/>
              </w:rPr>
              <w:t>F-001</w:t>
            </w:r>
          </w:p>
        </w:tc>
        <w:tc>
          <w:tcPr>
            <w:tcW w:type="dxa" w:w="1440"/>
            <w:vAlign w:val="center"/>
          </w:tcPr>
          <w:p>
            <w:r/>
            <w:r>
              <w:rPr>
                <w:rFonts w:ascii="Arial" w:hAnsi="Arial"/>
                <w:b w:val="0"/>
                <w:sz w:val="18"/>
              </w:rPr>
              <w:t>Authentication</w:t>
            </w:r>
          </w:p>
        </w:tc>
        <w:tc>
          <w:tcPr>
            <w:tcW w:type="dxa" w:w="1440"/>
            <w:vAlign w:val="center"/>
          </w:tcPr>
          <w:p>
            <w:r/>
            <w:r>
              <w:rPr>
                <w:rFonts w:ascii="Arial" w:hAnsi="Arial"/>
                <w:b w:val="0"/>
                <w:sz w:val="18"/>
              </w:rPr>
              <w:t>Login</w:t>
            </w:r>
          </w:p>
        </w:tc>
        <w:tc>
          <w:tcPr>
            <w:tcW w:type="dxa" w:w="1440"/>
            <w:vAlign w:val="center"/>
          </w:tcPr>
          <w:p>
            <w:r/>
            <w:r>
              <w:rPr>
                <w:rFonts w:ascii="Arial" w:hAnsi="Arial"/>
                <w:b w:val="0"/>
                <w:sz w:val="18"/>
              </w:rPr>
              <w:t>User</w:t>
            </w:r>
          </w:p>
        </w:tc>
        <w:tc>
          <w:tcPr>
            <w:tcW w:type="dxa" w:w="1440"/>
            <w:vAlign w:val="center"/>
          </w:tcPr>
          <w:p>
            <w:r/>
            <w:r>
              <w:rPr>
                <w:rFonts w:ascii="Arial" w:hAnsi="Arial"/>
                <w:b w:val="0"/>
                <w:sz w:val="18"/>
              </w:rPr>
              <w:t>Authenticate user and create session.</w:t>
            </w:r>
          </w:p>
        </w:tc>
        <w:tc>
          <w:tcPr>
            <w:tcW w:type="dxa" w:w="1440"/>
            <w:vAlign w:val="center"/>
          </w:tcPr>
          <w:p>
            <w:r/>
            <w:r>
              <w:rPr>
                <w:rFonts w:ascii="Arial" w:hAnsi="Arial"/>
                <w:b w:val="0"/>
                <w:sz w:val="18"/>
              </w:rPr>
              <w:t>UI + Source</w:t>
            </w:r>
          </w:p>
        </w:tc>
        <w:tc>
          <w:tcPr>
            <w:tcW w:type="dxa" w:w="1440"/>
            <w:vAlign w:val="center"/>
          </w:tcPr>
          <w:p>
            <w:r/>
            <w:r>
              <w:rPr>
                <w:rFonts w:ascii="Arial" w:hAnsi="Arial"/>
                <w:b w:val="0"/>
                <w:sz w:val="18"/>
              </w:rPr>
              <w:t>Confirmed</w:t>
            </w:r>
          </w:p>
        </w:tc>
      </w:tr>
      <w:tr>
        <w:tc>
          <w:tcPr>
            <w:tcW w:type="dxa" w:w="1440"/>
            <w:vAlign w:val="center"/>
          </w:tcPr>
          <w:p>
            <w:r/>
            <w:r>
              <w:rPr>
                <w:rFonts w:ascii="Arial" w:hAnsi="Arial"/>
                <w:b w:val="0"/>
                <w:sz w:val="18"/>
              </w:rPr>
              <w:t>F-002</w:t>
            </w:r>
          </w:p>
        </w:tc>
        <w:tc>
          <w:tcPr>
            <w:tcW w:type="dxa" w:w="1440"/>
            <w:vAlign w:val="center"/>
          </w:tcPr>
          <w:p>
            <w:r/>
            <w:r>
              <w:rPr>
                <w:rFonts w:ascii="Arial" w:hAnsi="Arial"/>
                <w:b w:val="0"/>
                <w:sz w:val="18"/>
              </w:rPr>
              <w:t>User Management</w:t>
            </w:r>
          </w:p>
        </w:tc>
        <w:tc>
          <w:tcPr>
            <w:tcW w:type="dxa" w:w="1440"/>
            <w:vAlign w:val="center"/>
          </w:tcPr>
          <w:p>
            <w:r/>
            <w:r>
              <w:rPr>
                <w:rFonts w:ascii="Arial" w:hAnsi="Arial"/>
                <w:b w:val="0"/>
                <w:sz w:val="18"/>
              </w:rPr>
              <w:t>Profile</w:t>
            </w:r>
          </w:p>
        </w:tc>
        <w:tc>
          <w:tcPr>
            <w:tcW w:type="dxa" w:w="1440"/>
            <w:vAlign w:val="center"/>
          </w:tcPr>
          <w:p>
            <w:r/>
            <w:r>
              <w:rPr>
                <w:rFonts w:ascii="Arial" w:hAnsi="Arial"/>
                <w:b w:val="0"/>
                <w:sz w:val="18"/>
              </w:rPr>
              <w:t>User</w:t>
            </w:r>
          </w:p>
        </w:tc>
        <w:tc>
          <w:tcPr>
            <w:tcW w:type="dxa" w:w="1440"/>
            <w:vAlign w:val="center"/>
          </w:tcPr>
          <w:p>
            <w:r/>
            <w:r>
              <w:rPr>
                <w:rFonts w:ascii="Arial" w:hAnsi="Arial"/>
                <w:b w:val="0"/>
                <w:sz w:val="18"/>
              </w:rPr>
              <w:t>View/update profile information.</w:t>
            </w:r>
          </w:p>
        </w:tc>
        <w:tc>
          <w:tcPr>
            <w:tcW w:type="dxa" w:w="1440"/>
            <w:vAlign w:val="center"/>
          </w:tcPr>
          <w:p>
            <w:r/>
            <w:r>
              <w:rPr>
                <w:rFonts w:ascii="Arial" w:hAnsi="Arial"/>
                <w:b w:val="0"/>
                <w:sz w:val="18"/>
              </w:rPr>
              <w:t>UI + API</w:t>
            </w:r>
          </w:p>
        </w:tc>
        <w:tc>
          <w:tcPr>
            <w:tcW w:type="dxa" w:w="1440"/>
            <w:vAlign w:val="center"/>
          </w:tcPr>
          <w:p>
            <w:r/>
            <w:r>
              <w:rPr>
                <w:rFonts w:ascii="Arial" w:hAnsi="Arial"/>
                <w:b w:val="0"/>
                <w:sz w:val="18"/>
              </w:rPr>
              <w:t>Confirmed</w:t>
            </w:r>
          </w:p>
        </w:tc>
      </w:tr>
      <w:tr>
        <w:tc>
          <w:tcPr>
            <w:tcW w:type="dxa" w:w="1440"/>
            <w:vAlign w:val="center"/>
          </w:tcPr>
          <w:p>
            <w:r/>
            <w:r>
              <w:rPr>
                <w:rFonts w:ascii="Arial" w:hAnsi="Arial"/>
                <w:b w:val="0"/>
                <w:sz w:val="18"/>
              </w:rPr>
              <w:t>F-003</w:t>
            </w:r>
          </w:p>
        </w:tc>
        <w:tc>
          <w:tcPr>
            <w:tcW w:type="dxa" w:w="1440"/>
            <w:vAlign w:val="center"/>
          </w:tcPr>
          <w:p>
            <w:r/>
            <w:r>
              <w:rPr>
                <w:rFonts w:ascii="Arial" w:hAnsi="Arial"/>
                <w:b w:val="0"/>
                <w:sz w:val="18"/>
              </w:rPr>
              <w:t>Administration</w:t>
            </w:r>
          </w:p>
        </w:tc>
        <w:tc>
          <w:tcPr>
            <w:tcW w:type="dxa" w:w="1440"/>
            <w:vAlign w:val="center"/>
          </w:tcPr>
          <w:p>
            <w:r/>
            <w:r>
              <w:rPr>
                <w:rFonts w:ascii="Arial" w:hAnsi="Arial"/>
                <w:b w:val="0"/>
                <w:sz w:val="18"/>
              </w:rPr>
              <w:t>User Search</w:t>
            </w:r>
          </w:p>
        </w:tc>
        <w:tc>
          <w:tcPr>
            <w:tcW w:type="dxa" w:w="1440"/>
            <w:vAlign w:val="center"/>
          </w:tcPr>
          <w:p>
            <w:r/>
            <w:r>
              <w:rPr>
                <w:rFonts w:ascii="Arial" w:hAnsi="Arial"/>
                <w:b w:val="0"/>
                <w:sz w:val="18"/>
              </w:rPr>
              <w:t>Admin</w:t>
            </w:r>
          </w:p>
        </w:tc>
        <w:tc>
          <w:tcPr>
            <w:tcW w:type="dxa" w:w="1440"/>
            <w:vAlign w:val="center"/>
          </w:tcPr>
          <w:p>
            <w:r/>
            <w:r>
              <w:rPr>
                <w:rFonts w:ascii="Arial" w:hAnsi="Arial"/>
                <w:b w:val="0"/>
                <w:sz w:val="18"/>
              </w:rPr>
              <w:t>Search and review registered users.</w:t>
            </w:r>
          </w:p>
        </w:tc>
        <w:tc>
          <w:tcPr>
            <w:tcW w:type="dxa" w:w="1440"/>
            <w:vAlign w:val="center"/>
          </w:tcPr>
          <w:p>
            <w:r/>
            <w:r>
              <w:rPr>
                <w:rFonts w:ascii="Arial" w:hAnsi="Arial"/>
                <w:b w:val="0"/>
                <w:sz w:val="18"/>
              </w:rPr>
              <w:t>Source only</w:t>
            </w:r>
          </w:p>
        </w:tc>
        <w:tc>
          <w:tcPr>
            <w:tcW w:type="dxa" w:w="1440"/>
            <w:vAlign w:val="center"/>
          </w:tcPr>
          <w:p>
            <w:r/>
            <w:r>
              <w:rPr>
                <w:rFonts w:ascii="Arial" w:hAnsi="Arial"/>
                <w:b w:val="0"/>
                <w:sz w:val="18"/>
              </w:rPr>
              <w:t>To verify</w:t>
            </w:r>
          </w:p>
        </w:tc>
      </w:tr>
      <w:tr>
        <w:tc>
          <w:tcPr>
            <w:tcW w:type="dxa" w:w="1440"/>
            <w:vAlign w:val="center"/>
          </w:tcPr>
          <w:p>
            <w:r/>
            <w:r>
              <w:rPr>
                <w:rFonts w:ascii="Arial" w:hAnsi="Arial"/>
                <w:b w:val="0"/>
                <w:sz w:val="18"/>
              </w:rPr>
              <w:t>F-004</w:t>
            </w:r>
          </w:p>
        </w:tc>
        <w:tc>
          <w:tcPr>
            <w:tcW w:type="dxa" w:w="1440"/>
            <w:vAlign w:val="center"/>
          </w:tcPr>
          <w:p>
            <w:r/>
            <w:r>
              <w:rPr>
                <w:rFonts w:ascii="Arial" w:hAnsi="Arial"/>
                <w:b w:val="0"/>
                <w:sz w:val="18"/>
              </w:rPr>
              <w:t>Notification</w:t>
            </w:r>
          </w:p>
        </w:tc>
        <w:tc>
          <w:tcPr>
            <w:tcW w:type="dxa" w:w="1440"/>
            <w:vAlign w:val="center"/>
          </w:tcPr>
          <w:p>
            <w:r/>
            <w:r>
              <w:rPr>
                <w:rFonts w:ascii="Arial" w:hAnsi="Arial"/>
                <w:b w:val="0"/>
                <w:sz w:val="18"/>
              </w:rPr>
              <w:t>Email Notice</w:t>
            </w:r>
          </w:p>
        </w:tc>
        <w:tc>
          <w:tcPr>
            <w:tcW w:type="dxa" w:w="1440"/>
            <w:vAlign w:val="center"/>
          </w:tcPr>
          <w:p>
            <w:r/>
            <w:r>
              <w:rPr>
                <w:rFonts w:ascii="Arial" w:hAnsi="Arial"/>
                <w:b w:val="0"/>
                <w:sz w:val="18"/>
              </w:rPr>
              <w:t>System</w:t>
            </w:r>
          </w:p>
        </w:tc>
        <w:tc>
          <w:tcPr>
            <w:tcW w:type="dxa" w:w="1440"/>
            <w:vAlign w:val="center"/>
          </w:tcPr>
          <w:p>
            <w:r/>
            <w:r>
              <w:rPr>
                <w:rFonts w:ascii="Arial" w:hAnsi="Arial"/>
                <w:b w:val="0"/>
                <w:sz w:val="18"/>
              </w:rPr>
              <w:t>Send email after a defined business event.</w:t>
            </w:r>
          </w:p>
        </w:tc>
        <w:tc>
          <w:tcPr>
            <w:tcW w:type="dxa" w:w="1440"/>
            <w:vAlign w:val="center"/>
          </w:tcPr>
          <w:p>
            <w:r/>
            <w:r>
              <w:rPr>
                <w:rFonts w:ascii="Arial" w:hAnsi="Arial"/>
                <w:b w:val="0"/>
                <w:sz w:val="18"/>
              </w:rPr>
              <w:t>Code inference</w:t>
            </w:r>
          </w:p>
        </w:tc>
        <w:tc>
          <w:tcPr>
            <w:tcW w:type="dxa" w:w="1440"/>
            <w:vAlign w:val="center"/>
          </w:tcPr>
          <w:p>
            <w:r/>
            <w:r>
              <w:rPr>
                <w:rFonts w:ascii="Arial" w:hAnsi="Arial"/>
                <w:b w:val="0"/>
                <w:sz w:val="18"/>
              </w:rPr>
              <w:t>Inferred</w:t>
            </w:r>
          </w:p>
        </w:tc>
      </w:tr>
    </w:tbl>
    <w:p>
      <w:pPr>
        <w:pStyle w:val="Heading2"/>
      </w:pPr>
      <w:r>
        <w:t>2.1 Key Business Rules</w:t>
      </w:r>
    </w:p>
    <w:p>
      <w:r>
        <w:t>BR-001: [Rule detected from validation/business logic]</w:t>
        <w:br/>
        <w:t>BR-002: [Permission or status transition rule]</w:t>
        <w:br/>
        <w:t>BR-003: [Data condition / calculation / restriction]</w:t>
        <w:br/>
        <w:t>Unknown: [Items that cannot be confirmed from available inputs]</w:t>
      </w:r>
    </w:p>
    <w:p>
      <w:pPr>
        <w:pStyle w:val="Heading1"/>
      </w:pPr>
      <w:r>
        <w:t>3. Database Detail</w:t>
      </w:r>
    </w:p>
    <w:p>
      <w:r>
        <w:t>This section is mandatory only when database information is available. If DB access/schema is not provided, state 'Database not available' and list any entities inferred from source code separately.</w:t>
      </w:r>
    </w:p>
    <w:p>
      <w:pPr>
        <w:pStyle w:val="Heading2"/>
      </w:pPr>
      <w:r>
        <w:t>3.1 Database Summary</w:t>
      </w:r>
    </w:p>
    <w:p>
      <w:r>
        <w:t>DBMS: [MySQL / PostgreSQL / SQL Server / etc.]</w:t>
        <w:br/>
        <w:t>Schema/Database: [NAME]</w:t>
        <w:br/>
        <w:t>Estimated table count: [N]</w:t>
        <w:br/>
        <w:t>Migration/ORM: [Detected technology]</w:t>
        <w:br/>
        <w:t>Important notes: [soft delete / audit columns / multi-tenant / encoding / etc.]</w:t>
      </w:r>
    </w:p>
    <w:p>
      <w:pPr>
        <w:pStyle w:val="Heading2"/>
      </w:pPr>
      <w:r>
        <w:t>3.2 Main Table List</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vAlign w:val="center"/>
            <w:shd w:fill="E7EEF8"/>
          </w:tcPr>
          <w:p>
            <w:r/>
            <w:r>
              <w:rPr>
                <w:rFonts w:ascii="Arial" w:hAnsi="Arial"/>
                <w:b/>
                <w:sz w:val="18"/>
              </w:rPr>
              <w:t>Table</w:t>
            </w:r>
          </w:p>
        </w:tc>
        <w:tc>
          <w:tcPr>
            <w:tcW w:type="dxa" w:w="1680"/>
            <w:vAlign w:val="center"/>
            <w:shd w:fill="E7EEF8"/>
          </w:tcPr>
          <w:p>
            <w:r/>
            <w:r>
              <w:rPr>
                <w:rFonts w:ascii="Arial" w:hAnsi="Arial"/>
                <w:b/>
                <w:sz w:val="18"/>
              </w:rPr>
              <w:t>Purpose</w:t>
            </w:r>
          </w:p>
        </w:tc>
        <w:tc>
          <w:tcPr>
            <w:tcW w:type="dxa" w:w="1680"/>
            <w:vAlign w:val="center"/>
            <w:shd w:fill="E7EEF8"/>
          </w:tcPr>
          <w:p>
            <w:r/>
            <w:r>
              <w:rPr>
                <w:rFonts w:ascii="Arial" w:hAnsi="Arial"/>
                <w:b/>
                <w:sz w:val="18"/>
              </w:rPr>
              <w:t>Primary Key</w:t>
            </w:r>
          </w:p>
        </w:tc>
        <w:tc>
          <w:tcPr>
            <w:tcW w:type="dxa" w:w="1680"/>
            <w:vAlign w:val="center"/>
            <w:shd w:fill="E7EEF8"/>
          </w:tcPr>
          <w:p>
            <w:r/>
            <w:r>
              <w:rPr>
                <w:rFonts w:ascii="Arial" w:hAnsi="Arial"/>
                <w:b/>
                <w:sz w:val="18"/>
              </w:rPr>
              <w:t>Main Foreign Keys</w:t>
            </w:r>
          </w:p>
        </w:tc>
        <w:tc>
          <w:tcPr>
            <w:tcW w:type="dxa" w:w="1680"/>
            <w:vAlign w:val="center"/>
            <w:shd w:fill="E7EEF8"/>
          </w:tcPr>
          <w:p>
            <w:r/>
            <w:r>
              <w:rPr>
                <w:rFonts w:ascii="Arial" w:hAnsi="Arial"/>
                <w:b/>
                <w:sz w:val="18"/>
              </w:rPr>
              <w:t>Important Columns</w:t>
            </w:r>
          </w:p>
        </w:tc>
        <w:tc>
          <w:tcPr>
            <w:tcW w:type="dxa" w:w="1680"/>
            <w:vAlign w:val="center"/>
            <w:shd w:fill="E7EEF8"/>
          </w:tcPr>
          <w:p>
            <w:r/>
            <w:r>
              <w:rPr>
                <w:rFonts w:ascii="Arial" w:hAnsi="Arial"/>
                <w:b/>
                <w:sz w:val="18"/>
              </w:rPr>
              <w:t>Related Function IDs</w:t>
            </w:r>
          </w:p>
        </w:tc>
      </w:tr>
      <w:tr>
        <w:tc>
          <w:tcPr>
            <w:tcW w:type="dxa" w:w="1680"/>
            <w:vAlign w:val="center"/>
          </w:tcPr>
          <w:p>
            <w:r/>
            <w:r>
              <w:rPr>
                <w:rFonts w:ascii="Arial" w:hAnsi="Arial"/>
                <w:b w:val="0"/>
                <w:sz w:val="18"/>
              </w:rPr>
              <w:t>users</w:t>
            </w:r>
          </w:p>
        </w:tc>
        <w:tc>
          <w:tcPr>
            <w:tcW w:type="dxa" w:w="1680"/>
            <w:vAlign w:val="center"/>
          </w:tcPr>
          <w:p>
            <w:r/>
            <w:r>
              <w:rPr>
                <w:rFonts w:ascii="Arial" w:hAnsi="Arial"/>
                <w:b w:val="0"/>
                <w:sz w:val="18"/>
              </w:rPr>
              <w:t>Stores user accounts</w:t>
            </w:r>
          </w:p>
        </w:tc>
        <w:tc>
          <w:tcPr>
            <w:tcW w:type="dxa" w:w="1680"/>
            <w:vAlign w:val="center"/>
          </w:tcPr>
          <w:p>
            <w:r/>
            <w:r>
              <w:rPr>
                <w:rFonts w:ascii="Arial" w:hAnsi="Arial"/>
                <w:b w:val="0"/>
                <w:sz w:val="18"/>
              </w:rPr>
              <w:t>id</w:t>
            </w:r>
          </w:p>
        </w:tc>
        <w:tc>
          <w:tcPr>
            <w:tcW w:type="dxa" w:w="1680"/>
            <w:vAlign w:val="center"/>
          </w:tcPr>
          <w:p>
            <w:r/>
            <w:r>
              <w:rPr>
                <w:rFonts w:ascii="Arial" w:hAnsi="Arial"/>
                <w:b w:val="0"/>
                <w:sz w:val="18"/>
              </w:rPr>
              <w:t>-</w:t>
            </w:r>
          </w:p>
        </w:tc>
        <w:tc>
          <w:tcPr>
            <w:tcW w:type="dxa" w:w="1680"/>
            <w:vAlign w:val="center"/>
          </w:tcPr>
          <w:p>
            <w:r/>
            <w:r>
              <w:rPr>
                <w:rFonts w:ascii="Arial" w:hAnsi="Arial"/>
                <w:b w:val="0"/>
                <w:sz w:val="18"/>
              </w:rPr>
              <w:t>email, status, created_at</w:t>
            </w:r>
          </w:p>
        </w:tc>
        <w:tc>
          <w:tcPr>
            <w:tcW w:type="dxa" w:w="1680"/>
            <w:vAlign w:val="center"/>
          </w:tcPr>
          <w:p>
            <w:r/>
            <w:r>
              <w:rPr>
                <w:rFonts w:ascii="Arial" w:hAnsi="Arial"/>
                <w:b w:val="0"/>
                <w:sz w:val="18"/>
              </w:rPr>
              <w:t>F-001, F-002</w:t>
            </w:r>
          </w:p>
        </w:tc>
      </w:tr>
      <w:tr>
        <w:tc>
          <w:tcPr>
            <w:tcW w:type="dxa" w:w="1680"/>
            <w:vAlign w:val="center"/>
          </w:tcPr>
          <w:p>
            <w:r/>
            <w:r>
              <w:rPr>
                <w:rFonts w:ascii="Arial" w:hAnsi="Arial"/>
                <w:b w:val="0"/>
                <w:sz w:val="18"/>
              </w:rPr>
              <w:t>profiles</w:t>
            </w:r>
          </w:p>
        </w:tc>
        <w:tc>
          <w:tcPr>
            <w:tcW w:type="dxa" w:w="1680"/>
            <w:vAlign w:val="center"/>
          </w:tcPr>
          <w:p>
            <w:r/>
            <w:r>
              <w:rPr>
                <w:rFonts w:ascii="Arial" w:hAnsi="Arial"/>
                <w:b w:val="0"/>
                <w:sz w:val="18"/>
              </w:rPr>
              <w:t>Stores user profile detail</w:t>
            </w:r>
          </w:p>
        </w:tc>
        <w:tc>
          <w:tcPr>
            <w:tcW w:type="dxa" w:w="1680"/>
            <w:vAlign w:val="center"/>
          </w:tcPr>
          <w:p>
            <w:r/>
            <w:r>
              <w:rPr>
                <w:rFonts w:ascii="Arial" w:hAnsi="Arial"/>
                <w:b w:val="0"/>
                <w:sz w:val="18"/>
              </w:rPr>
              <w:t>id</w:t>
            </w:r>
          </w:p>
        </w:tc>
        <w:tc>
          <w:tcPr>
            <w:tcW w:type="dxa" w:w="1680"/>
            <w:vAlign w:val="center"/>
          </w:tcPr>
          <w:p>
            <w:r/>
            <w:r>
              <w:rPr>
                <w:rFonts w:ascii="Arial" w:hAnsi="Arial"/>
                <w:b w:val="0"/>
                <w:sz w:val="18"/>
              </w:rPr>
              <w:t>user_id → users.id</w:t>
            </w:r>
          </w:p>
        </w:tc>
        <w:tc>
          <w:tcPr>
            <w:tcW w:type="dxa" w:w="1680"/>
            <w:vAlign w:val="center"/>
          </w:tcPr>
          <w:p>
            <w:r/>
            <w:r>
              <w:rPr>
                <w:rFonts w:ascii="Arial" w:hAnsi="Arial"/>
                <w:b w:val="0"/>
                <w:sz w:val="18"/>
              </w:rPr>
              <w:t>name, phone, address</w:t>
            </w:r>
          </w:p>
        </w:tc>
        <w:tc>
          <w:tcPr>
            <w:tcW w:type="dxa" w:w="1680"/>
            <w:vAlign w:val="center"/>
          </w:tcPr>
          <w:p>
            <w:r/>
            <w:r>
              <w:rPr>
                <w:rFonts w:ascii="Arial" w:hAnsi="Arial"/>
                <w:b w:val="0"/>
                <w:sz w:val="18"/>
              </w:rPr>
              <w:t>F-002</w:t>
            </w:r>
          </w:p>
        </w:tc>
      </w:tr>
      <w:tr>
        <w:tc>
          <w:tcPr>
            <w:tcW w:type="dxa" w:w="1680"/>
            <w:vAlign w:val="center"/>
          </w:tcPr>
          <w:p>
            <w:r/>
            <w:r>
              <w:rPr>
                <w:rFonts w:ascii="Arial" w:hAnsi="Arial"/>
                <w:b w:val="0"/>
                <w:sz w:val="18"/>
              </w:rPr>
              <w:t>notifications</w:t>
            </w:r>
          </w:p>
        </w:tc>
        <w:tc>
          <w:tcPr>
            <w:tcW w:type="dxa" w:w="1680"/>
            <w:vAlign w:val="center"/>
          </w:tcPr>
          <w:p>
            <w:r/>
            <w:r>
              <w:rPr>
                <w:rFonts w:ascii="Arial" w:hAnsi="Arial"/>
                <w:b w:val="0"/>
                <w:sz w:val="18"/>
              </w:rPr>
              <w:t>Stores notification history</w:t>
            </w:r>
          </w:p>
        </w:tc>
        <w:tc>
          <w:tcPr>
            <w:tcW w:type="dxa" w:w="1680"/>
            <w:vAlign w:val="center"/>
          </w:tcPr>
          <w:p>
            <w:r/>
            <w:r>
              <w:rPr>
                <w:rFonts w:ascii="Arial" w:hAnsi="Arial"/>
                <w:b w:val="0"/>
                <w:sz w:val="18"/>
              </w:rPr>
              <w:t>id</w:t>
            </w:r>
          </w:p>
        </w:tc>
        <w:tc>
          <w:tcPr>
            <w:tcW w:type="dxa" w:w="1680"/>
            <w:vAlign w:val="center"/>
          </w:tcPr>
          <w:p>
            <w:r/>
            <w:r>
              <w:rPr>
                <w:rFonts w:ascii="Arial" w:hAnsi="Arial"/>
                <w:b w:val="0"/>
                <w:sz w:val="18"/>
              </w:rPr>
              <w:t>user_id → users.id</w:t>
            </w:r>
          </w:p>
        </w:tc>
        <w:tc>
          <w:tcPr>
            <w:tcW w:type="dxa" w:w="1680"/>
            <w:vAlign w:val="center"/>
          </w:tcPr>
          <w:p>
            <w:r/>
            <w:r>
              <w:rPr>
                <w:rFonts w:ascii="Arial" w:hAnsi="Arial"/>
                <w:b w:val="0"/>
                <w:sz w:val="18"/>
              </w:rPr>
              <w:t>type, sent_at, status</w:t>
            </w:r>
          </w:p>
        </w:tc>
        <w:tc>
          <w:tcPr>
            <w:tcW w:type="dxa" w:w="1680"/>
            <w:vAlign w:val="center"/>
          </w:tcPr>
          <w:p>
            <w:r/>
            <w:r>
              <w:rPr>
                <w:rFonts w:ascii="Arial" w:hAnsi="Arial"/>
                <w:b w:val="0"/>
                <w:sz w:val="18"/>
              </w:rPr>
              <w:t>F-004</w:t>
            </w:r>
          </w:p>
        </w:tc>
      </w:tr>
    </w:tbl>
    <w:p>
      <w:pPr>
        <w:pStyle w:val="Heading2"/>
      </w:pPr>
      <w:r>
        <w:t>3.3 Table Detail Sample</w:t>
      </w:r>
    </w:p>
    <w:p>
      <w:r>
        <w:t>Table: users — [Short purpose]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
              <w:rPr>
                <w:rFonts w:ascii="Arial" w:hAnsi="Arial"/>
                <w:b/>
                <w:sz w:val="18"/>
              </w:rPr>
              <w:t>Column</w:t>
            </w:r>
          </w:p>
        </w:tc>
        <w:tc>
          <w:tcPr>
            <w:tcW w:type="dxa" w:w="1440"/>
            <w:vAlign w:val="center"/>
            <w:shd w:fill="D9EAF7"/>
          </w:tcPr>
          <w:p>
            <w:r/>
            <w:r>
              <w:rPr>
                <w:rFonts w:ascii="Arial" w:hAnsi="Arial"/>
                <w:b/>
                <w:sz w:val="18"/>
              </w:rPr>
              <w:t>Type</w:t>
            </w:r>
          </w:p>
        </w:tc>
        <w:tc>
          <w:tcPr>
            <w:tcW w:type="dxa" w:w="1440"/>
            <w:vAlign w:val="center"/>
            <w:shd w:fill="D9EAF7"/>
          </w:tcPr>
          <w:p>
            <w:r/>
            <w:r>
              <w:rPr>
                <w:rFonts w:ascii="Arial" w:hAnsi="Arial"/>
                <w:b/>
                <w:sz w:val="18"/>
              </w:rPr>
              <w:t>PK</w:t>
            </w:r>
          </w:p>
        </w:tc>
        <w:tc>
          <w:tcPr>
            <w:tcW w:type="dxa" w:w="1440"/>
            <w:vAlign w:val="center"/>
            <w:shd w:fill="D9EAF7"/>
          </w:tcPr>
          <w:p>
            <w:r/>
            <w:r>
              <w:rPr>
                <w:rFonts w:ascii="Arial" w:hAnsi="Arial"/>
                <w:b/>
                <w:sz w:val="18"/>
              </w:rPr>
              <w:t>FK</w:t>
            </w:r>
          </w:p>
        </w:tc>
        <w:tc>
          <w:tcPr>
            <w:tcW w:type="dxa" w:w="1440"/>
            <w:vAlign w:val="center"/>
            <w:shd w:fill="D9EAF7"/>
          </w:tcPr>
          <w:p>
            <w:r/>
            <w:r>
              <w:rPr>
                <w:rFonts w:ascii="Arial" w:hAnsi="Arial"/>
                <w:b/>
                <w:sz w:val="18"/>
              </w:rPr>
              <w:t>Nullable</w:t>
            </w:r>
          </w:p>
        </w:tc>
        <w:tc>
          <w:tcPr>
            <w:tcW w:type="dxa" w:w="1440"/>
            <w:vAlign w:val="center"/>
            <w:shd w:fill="D9EAF7"/>
          </w:tcPr>
          <w:p>
            <w:r/>
            <w:r>
              <w:rPr>
                <w:rFonts w:ascii="Arial" w:hAnsi="Arial"/>
                <w:b/>
                <w:sz w:val="18"/>
              </w:rPr>
              <w:t>Meaning</w:t>
            </w:r>
          </w:p>
        </w:tc>
        <w:tc>
          <w:tcPr>
            <w:tcW w:type="dxa" w:w="1440"/>
            <w:vAlign w:val="center"/>
            <w:shd w:fill="D9EAF7"/>
          </w:tcPr>
          <w:p>
            <w:r/>
            <w:r>
              <w:rPr>
                <w:rFonts w:ascii="Arial" w:hAnsi="Arial"/>
                <w:b/>
                <w:sz w:val="18"/>
              </w:rPr>
              <w:t>Source/Confidence</w:t>
            </w:r>
          </w:p>
        </w:tc>
      </w:tr>
      <w:tr>
        <w:tc>
          <w:tcPr>
            <w:tcW w:type="dxa" w:w="1440"/>
            <w:vAlign w:val="center"/>
          </w:tcPr>
          <w:p>
            <w:r/>
            <w:r>
              <w:rPr>
                <w:rFonts w:ascii="Arial" w:hAnsi="Arial"/>
                <w:b w:val="0"/>
                <w:sz w:val="18"/>
              </w:rPr>
              <w:t>id</w:t>
            </w:r>
          </w:p>
        </w:tc>
        <w:tc>
          <w:tcPr>
            <w:tcW w:type="dxa" w:w="1440"/>
            <w:vAlign w:val="center"/>
          </w:tcPr>
          <w:p>
            <w:r/>
            <w:r>
              <w:rPr>
                <w:rFonts w:ascii="Arial" w:hAnsi="Arial"/>
                <w:b w:val="0"/>
                <w:sz w:val="18"/>
              </w:rPr>
              <w:t>BIGINT</w:t>
            </w:r>
          </w:p>
        </w:tc>
        <w:tc>
          <w:tcPr>
            <w:tcW w:type="dxa" w:w="1440"/>
            <w:vAlign w:val="center"/>
          </w:tcPr>
          <w:p>
            <w:r/>
            <w:r>
              <w:rPr>
                <w:rFonts w:ascii="Arial" w:hAnsi="Arial"/>
                <w:b w:val="0"/>
                <w:sz w:val="18"/>
              </w:rPr>
              <w:t>Yes</w:t>
            </w:r>
          </w:p>
        </w:tc>
        <w:tc>
          <w:tcPr>
            <w:tcW w:type="dxa" w:w="1440"/>
            <w:vAlign w:val="center"/>
          </w:tcPr>
          <w:p>
            <w:r/>
            <w:r>
              <w:rPr>
                <w:rFonts w:ascii="Arial" w:hAnsi="Arial"/>
                <w:b w:val="0"/>
                <w:sz w:val="18"/>
              </w:rPr>
              <w:t>-</w:t>
            </w:r>
          </w:p>
        </w:tc>
        <w:tc>
          <w:tcPr>
            <w:tcW w:type="dxa" w:w="1440"/>
            <w:vAlign w:val="center"/>
          </w:tcPr>
          <w:p>
            <w:r/>
            <w:r>
              <w:rPr>
                <w:rFonts w:ascii="Arial" w:hAnsi="Arial"/>
                <w:b w:val="0"/>
                <w:sz w:val="18"/>
              </w:rPr>
              <w:t>No</w:t>
            </w:r>
          </w:p>
        </w:tc>
        <w:tc>
          <w:tcPr>
            <w:tcW w:type="dxa" w:w="1440"/>
            <w:vAlign w:val="center"/>
          </w:tcPr>
          <w:p>
            <w:r/>
            <w:r>
              <w:rPr>
                <w:rFonts w:ascii="Arial" w:hAnsi="Arial"/>
                <w:b w:val="0"/>
                <w:sz w:val="18"/>
              </w:rPr>
              <w:t>User identifier</w:t>
            </w:r>
          </w:p>
        </w:tc>
        <w:tc>
          <w:tcPr>
            <w:tcW w:type="dxa" w:w="1440"/>
            <w:vAlign w:val="center"/>
          </w:tcPr>
          <w:p>
            <w:r/>
            <w:r>
              <w:rPr>
                <w:rFonts w:ascii="Arial" w:hAnsi="Arial"/>
                <w:b w:val="0"/>
                <w:sz w:val="18"/>
              </w:rPr>
              <w:t>DB schema / High</w:t>
            </w:r>
          </w:p>
        </w:tc>
      </w:tr>
      <w:tr>
        <w:tc>
          <w:tcPr>
            <w:tcW w:type="dxa" w:w="1440"/>
            <w:vAlign w:val="center"/>
          </w:tcPr>
          <w:p>
            <w:r/>
            <w:r>
              <w:rPr>
                <w:rFonts w:ascii="Arial" w:hAnsi="Arial"/>
                <w:b w:val="0"/>
                <w:sz w:val="18"/>
              </w:rPr>
              <w:t>email</w:t>
            </w:r>
          </w:p>
        </w:tc>
        <w:tc>
          <w:tcPr>
            <w:tcW w:type="dxa" w:w="1440"/>
            <w:vAlign w:val="center"/>
          </w:tcPr>
          <w:p>
            <w:r/>
            <w:r>
              <w:rPr>
                <w:rFonts w:ascii="Arial" w:hAnsi="Arial"/>
                <w:b w:val="0"/>
                <w:sz w:val="18"/>
              </w:rPr>
              <w:t>VARCHAR(255)</w:t>
            </w:r>
          </w:p>
        </w:tc>
        <w:tc>
          <w:tcPr>
            <w:tcW w:type="dxa" w:w="1440"/>
            <w:vAlign w:val="center"/>
          </w:tcPr>
          <w:p>
            <w:r/>
            <w:r>
              <w:rPr>
                <w:rFonts w:ascii="Arial" w:hAnsi="Arial"/>
                <w:b w:val="0"/>
                <w:sz w:val="18"/>
              </w:rPr>
              <w:t>No</w:t>
            </w:r>
          </w:p>
        </w:tc>
        <w:tc>
          <w:tcPr>
            <w:tcW w:type="dxa" w:w="1440"/>
            <w:vAlign w:val="center"/>
          </w:tcPr>
          <w:p>
            <w:r/>
            <w:r>
              <w:rPr>
                <w:rFonts w:ascii="Arial" w:hAnsi="Arial"/>
                <w:b w:val="0"/>
                <w:sz w:val="18"/>
              </w:rPr>
              <w:t>-</w:t>
            </w:r>
          </w:p>
        </w:tc>
        <w:tc>
          <w:tcPr>
            <w:tcW w:type="dxa" w:w="1440"/>
            <w:vAlign w:val="center"/>
          </w:tcPr>
          <w:p>
            <w:r/>
            <w:r>
              <w:rPr>
                <w:rFonts w:ascii="Arial" w:hAnsi="Arial"/>
                <w:b w:val="0"/>
                <w:sz w:val="18"/>
              </w:rPr>
              <w:t>No</w:t>
            </w:r>
          </w:p>
        </w:tc>
        <w:tc>
          <w:tcPr>
            <w:tcW w:type="dxa" w:w="1440"/>
            <w:vAlign w:val="center"/>
          </w:tcPr>
          <w:p>
            <w:r/>
            <w:r>
              <w:rPr>
                <w:rFonts w:ascii="Arial" w:hAnsi="Arial"/>
                <w:b w:val="0"/>
                <w:sz w:val="18"/>
              </w:rPr>
              <w:t>Login email</w:t>
            </w:r>
          </w:p>
        </w:tc>
        <w:tc>
          <w:tcPr>
            <w:tcW w:type="dxa" w:w="1440"/>
            <w:vAlign w:val="center"/>
          </w:tcPr>
          <w:p>
            <w:r/>
            <w:r>
              <w:rPr>
                <w:rFonts w:ascii="Arial" w:hAnsi="Arial"/>
                <w:b w:val="0"/>
                <w:sz w:val="18"/>
              </w:rPr>
              <w:t>DB + Source / High</w:t>
            </w:r>
          </w:p>
        </w:tc>
      </w:tr>
      <w:tr>
        <w:tc>
          <w:tcPr>
            <w:tcW w:type="dxa" w:w="1440"/>
            <w:vAlign w:val="center"/>
          </w:tcPr>
          <w:p>
            <w:r/>
            <w:r>
              <w:rPr>
                <w:rFonts w:ascii="Arial" w:hAnsi="Arial"/>
                <w:b w:val="0"/>
                <w:sz w:val="18"/>
              </w:rPr>
              <w:t>status</w:t>
            </w:r>
          </w:p>
        </w:tc>
        <w:tc>
          <w:tcPr>
            <w:tcW w:type="dxa" w:w="1440"/>
            <w:vAlign w:val="center"/>
          </w:tcPr>
          <w:p>
            <w:r/>
            <w:r>
              <w:rPr>
                <w:rFonts w:ascii="Arial" w:hAnsi="Arial"/>
                <w:b w:val="0"/>
                <w:sz w:val="18"/>
              </w:rPr>
              <w:t>VARCHAR(20)</w:t>
            </w:r>
          </w:p>
        </w:tc>
        <w:tc>
          <w:tcPr>
            <w:tcW w:type="dxa" w:w="1440"/>
            <w:vAlign w:val="center"/>
          </w:tcPr>
          <w:p>
            <w:r/>
            <w:r>
              <w:rPr>
                <w:rFonts w:ascii="Arial" w:hAnsi="Arial"/>
                <w:b w:val="0"/>
                <w:sz w:val="18"/>
              </w:rPr>
              <w:t>No</w:t>
            </w:r>
          </w:p>
        </w:tc>
        <w:tc>
          <w:tcPr>
            <w:tcW w:type="dxa" w:w="1440"/>
            <w:vAlign w:val="center"/>
          </w:tcPr>
          <w:p>
            <w:r/>
            <w:r>
              <w:rPr>
                <w:rFonts w:ascii="Arial" w:hAnsi="Arial"/>
                <w:b w:val="0"/>
                <w:sz w:val="18"/>
              </w:rPr>
              <w:t>-</w:t>
            </w:r>
          </w:p>
        </w:tc>
        <w:tc>
          <w:tcPr>
            <w:tcW w:type="dxa" w:w="1440"/>
            <w:vAlign w:val="center"/>
          </w:tcPr>
          <w:p>
            <w:r/>
            <w:r>
              <w:rPr>
                <w:rFonts w:ascii="Arial" w:hAnsi="Arial"/>
                <w:b w:val="0"/>
                <w:sz w:val="18"/>
              </w:rPr>
              <w:t>No</w:t>
            </w:r>
          </w:p>
        </w:tc>
        <w:tc>
          <w:tcPr>
            <w:tcW w:type="dxa" w:w="1440"/>
            <w:vAlign w:val="center"/>
          </w:tcPr>
          <w:p>
            <w:r/>
            <w:r>
              <w:rPr>
                <w:rFonts w:ascii="Arial" w:hAnsi="Arial"/>
                <w:b w:val="0"/>
                <w:sz w:val="18"/>
              </w:rPr>
              <w:t>Account status</w:t>
            </w:r>
          </w:p>
        </w:tc>
        <w:tc>
          <w:tcPr>
            <w:tcW w:type="dxa" w:w="1440"/>
            <w:vAlign w:val="center"/>
          </w:tcPr>
          <w:p>
            <w:r/>
            <w:r>
              <w:rPr>
                <w:rFonts w:ascii="Arial" w:hAnsi="Arial"/>
                <w:b w:val="0"/>
                <w:sz w:val="18"/>
              </w:rPr>
              <w:t>Source / Medium</w:t>
            </w:r>
          </w:p>
        </w:tc>
      </w:tr>
      <w:tr>
        <w:tc>
          <w:tcPr>
            <w:tcW w:type="dxa" w:w="1440"/>
            <w:vAlign w:val="center"/>
          </w:tcPr>
          <w:p>
            <w:r/>
            <w:r>
              <w:rPr>
                <w:rFonts w:ascii="Arial" w:hAnsi="Arial"/>
                <w:b w:val="0"/>
                <w:sz w:val="18"/>
              </w:rPr>
              <w:t>created_at</w:t>
            </w:r>
          </w:p>
        </w:tc>
        <w:tc>
          <w:tcPr>
            <w:tcW w:type="dxa" w:w="1440"/>
            <w:vAlign w:val="center"/>
          </w:tcPr>
          <w:p>
            <w:r/>
            <w:r>
              <w:rPr>
                <w:rFonts w:ascii="Arial" w:hAnsi="Arial"/>
                <w:b w:val="0"/>
                <w:sz w:val="18"/>
              </w:rPr>
              <w:t>DATETIME</w:t>
            </w:r>
          </w:p>
        </w:tc>
        <w:tc>
          <w:tcPr>
            <w:tcW w:type="dxa" w:w="1440"/>
            <w:vAlign w:val="center"/>
          </w:tcPr>
          <w:p>
            <w:r/>
            <w:r>
              <w:rPr>
                <w:rFonts w:ascii="Arial" w:hAnsi="Arial"/>
                <w:b w:val="0"/>
                <w:sz w:val="18"/>
              </w:rPr>
              <w:t>No</w:t>
            </w:r>
          </w:p>
        </w:tc>
        <w:tc>
          <w:tcPr>
            <w:tcW w:type="dxa" w:w="1440"/>
            <w:vAlign w:val="center"/>
          </w:tcPr>
          <w:p>
            <w:r/>
            <w:r>
              <w:rPr>
                <w:rFonts w:ascii="Arial" w:hAnsi="Arial"/>
                <w:b w:val="0"/>
                <w:sz w:val="18"/>
              </w:rPr>
              <w:t>-</w:t>
            </w:r>
          </w:p>
        </w:tc>
        <w:tc>
          <w:tcPr>
            <w:tcW w:type="dxa" w:w="1440"/>
            <w:vAlign w:val="center"/>
          </w:tcPr>
          <w:p>
            <w:r/>
            <w:r>
              <w:rPr>
                <w:rFonts w:ascii="Arial" w:hAnsi="Arial"/>
                <w:b w:val="0"/>
                <w:sz w:val="18"/>
              </w:rPr>
              <w:t>No</w:t>
            </w:r>
          </w:p>
        </w:tc>
        <w:tc>
          <w:tcPr>
            <w:tcW w:type="dxa" w:w="1440"/>
            <w:vAlign w:val="center"/>
          </w:tcPr>
          <w:p>
            <w:r/>
            <w:r>
              <w:rPr>
                <w:rFonts w:ascii="Arial" w:hAnsi="Arial"/>
                <w:b w:val="0"/>
                <w:sz w:val="18"/>
              </w:rPr>
              <w:t>Created timestamp</w:t>
            </w:r>
          </w:p>
        </w:tc>
        <w:tc>
          <w:tcPr>
            <w:tcW w:type="dxa" w:w="1440"/>
            <w:vAlign w:val="center"/>
          </w:tcPr>
          <w:p>
            <w:r/>
            <w:r>
              <w:rPr>
                <w:rFonts w:ascii="Arial" w:hAnsi="Arial"/>
                <w:b w:val="0"/>
                <w:sz w:val="18"/>
              </w:rPr>
              <w:t>DB schema / High</w:t>
            </w:r>
          </w:p>
        </w:tc>
      </w:tr>
    </w:tbl>
    <w:p>
      <w:pPr>
        <w:pStyle w:val="Heading2"/>
      </w:pPr>
      <w:r>
        <w:t>3.4 Main Relationships</w:t>
      </w:r>
    </w:p>
    <w:p>
      <w:r>
        <w:t>users 1 — 1 profiles</w:t>
        <w:br/>
        <w:t>users 1 — N notifications</w:t>
        <w:br/>
        <w:t>[Add other high-value relationships. For a large DB, keep this high-level document focused on tables relevant to business behavior.]</w:t>
      </w:r>
    </w:p>
    <w:p>
      <w:pPr>
        <w:pStyle w:val="Heading1"/>
      </w:pPr>
      <w:r>
        <w:t>4. Overall System Flow</w:t>
      </w:r>
    </w:p>
    <w:p>
      <w:r>
        <w:t>Generate a high-level flow from observed UI navigation, source-code behavior, API calls, database interactions, batch processing, and external integrations. Insert the generated PNG below.</w:t>
      </w:r>
    </w:p>
    <w:p>
      <w:pPr>
        <w:jc w:val="center"/>
      </w:pPr>
      <w:r>
        <w:drawing>
          <wp:inline xmlns:a="http://schemas.openxmlformats.org/drawingml/2006/main" xmlns:pic="http://schemas.openxmlformats.org/drawingml/2006/picture">
            <wp:extent cx="6217920" cy="2682489"/>
            <wp:docPr id="1" name="Picture 1"/>
            <wp:cNvGraphicFramePr>
              <a:graphicFrameLocks noChangeAspect="1"/>
            </wp:cNvGraphicFramePr>
            <a:graphic>
              <a:graphicData uri="http://schemas.openxmlformats.org/drawingml/2006/picture">
                <pic:pic>
                  <pic:nvPicPr>
                    <pic:cNvPr id="0" name="labo_high_level_flow_sample.png"/>
                    <pic:cNvPicPr/>
                  </pic:nvPicPr>
                  <pic:blipFill>
                    <a:blip r:embed="rId11"/>
                    <a:stretch>
                      <a:fillRect/>
                    </a:stretch>
                  </pic:blipFill>
                  <pic:spPr>
                    <a:xfrm>
                      <a:off x="0" y="0"/>
                      <a:ext cx="6217920" cy="2682489"/>
                    </a:xfrm>
                    <a:prstGeom prst="rect"/>
                  </pic:spPr>
                </pic:pic>
              </a:graphicData>
            </a:graphic>
          </wp:inline>
        </w:drawing>
      </w:r>
    </w:p>
    <w:p>
      <w:pPr>
        <w:jc w:val="center"/>
      </w:pPr>
      <w:r>
        <w:rPr>
          <w:i/>
        </w:rPr>
        <w:t>Figure 1. Overall System Flow — Sample</w:t>
      </w:r>
    </w:p>
    <w:p>
      <w:pPr>
        <w:pStyle w:val="Heading2"/>
      </w:pPr>
      <w:r>
        <w:t>4.1 Flow Explanation</w:t>
      </w:r>
    </w:p>
    <w:p>
      <w:r>
        <w:t>1. User/Admin accesses the Web Application.</w:t>
        <w:br/>
        <w:t>2. The Web Application calls Backend APIs for business operations.</w:t>
        <w:br/>
        <w:t>3. Backend APIs read/write the Database according to business rules.</w:t>
        <w:br/>
        <w:t>4. External services are invoked where required.</w:t>
        <w:br/>
        <w:t>5. Batch/Job processing may update data or trigger downstream actions.</w:t>
      </w:r>
    </w:p>
    <w:p>
      <w:pPr>
        <w:pStyle w:val="Heading1"/>
      </w:pPr>
      <w:r>
        <w:t>Appendix A. AI Analysis Notes / Open Questions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vAlign w:val="center"/>
            <w:shd w:fill="E7EEF8"/>
          </w:tcPr>
          <w:p>
            <w:r/>
            <w:r>
              <w:rPr>
                <w:rFonts w:ascii="Arial" w:hAnsi="Arial"/>
                <w:b/>
                <w:sz w:val="18"/>
              </w:rPr>
              <w:t>ID</w:t>
            </w:r>
          </w:p>
        </w:tc>
        <w:tc>
          <w:tcPr>
            <w:tcW w:type="dxa" w:w="2016"/>
            <w:vAlign w:val="center"/>
            <w:shd w:fill="E7EEF8"/>
          </w:tcPr>
          <w:p>
            <w:r/>
            <w:r>
              <w:rPr>
                <w:rFonts w:ascii="Arial" w:hAnsi="Arial"/>
                <w:b/>
                <w:sz w:val="18"/>
              </w:rPr>
              <w:t>Type</w:t>
            </w:r>
          </w:p>
        </w:tc>
        <w:tc>
          <w:tcPr>
            <w:tcW w:type="dxa" w:w="2016"/>
            <w:vAlign w:val="center"/>
            <w:shd w:fill="E7EEF8"/>
          </w:tcPr>
          <w:p>
            <w:r/>
            <w:r>
              <w:rPr>
                <w:rFonts w:ascii="Arial" w:hAnsi="Arial"/>
                <w:b/>
                <w:sz w:val="18"/>
              </w:rPr>
              <w:t>Item</w:t>
            </w:r>
          </w:p>
        </w:tc>
        <w:tc>
          <w:tcPr>
            <w:tcW w:type="dxa" w:w="2016"/>
            <w:vAlign w:val="center"/>
            <w:shd w:fill="E7EEF8"/>
          </w:tcPr>
          <w:p>
            <w:r/>
            <w:r>
              <w:rPr>
                <w:rFonts w:ascii="Arial" w:hAnsi="Arial"/>
                <w:b/>
                <w:sz w:val="18"/>
              </w:rPr>
              <w:t>Reason / Evidence</w:t>
            </w:r>
          </w:p>
        </w:tc>
        <w:tc>
          <w:tcPr>
            <w:tcW w:type="dxa" w:w="2016"/>
            <w:vAlign w:val="center"/>
            <w:shd w:fill="E7EEF8"/>
          </w:tcPr>
          <w:p>
            <w:r/>
            <w:r>
              <w:rPr>
                <w:rFonts w:ascii="Arial" w:hAnsi="Arial"/>
                <w:b/>
                <w:sz w:val="18"/>
              </w:rPr>
              <w:t>Required Action</w:t>
            </w:r>
          </w:p>
        </w:tc>
      </w:tr>
      <w:tr>
        <w:tc>
          <w:tcPr>
            <w:tcW w:type="dxa" w:w="2016"/>
            <w:vAlign w:val="center"/>
          </w:tcPr>
          <w:p>
            <w:r/>
            <w:r>
              <w:rPr>
                <w:rFonts w:ascii="Arial" w:hAnsi="Arial"/>
                <w:b w:val="0"/>
                <w:sz w:val="18"/>
              </w:rPr>
              <w:t>Q-001</w:t>
            </w:r>
          </w:p>
        </w:tc>
        <w:tc>
          <w:tcPr>
            <w:tcW w:type="dxa" w:w="2016"/>
            <w:vAlign w:val="center"/>
          </w:tcPr>
          <w:p>
            <w:r/>
            <w:r>
              <w:rPr>
                <w:rFonts w:ascii="Arial" w:hAnsi="Arial"/>
                <w:b w:val="0"/>
                <w:sz w:val="18"/>
              </w:rPr>
              <w:t>Unknown</w:t>
            </w:r>
          </w:p>
        </w:tc>
        <w:tc>
          <w:tcPr>
            <w:tcW w:type="dxa" w:w="2016"/>
            <w:vAlign w:val="center"/>
          </w:tcPr>
          <w:p>
            <w:r/>
            <w:r>
              <w:rPr>
                <w:rFonts w:ascii="Arial" w:hAnsi="Arial"/>
                <w:b w:val="0"/>
                <w:sz w:val="18"/>
              </w:rPr>
              <w:t>[Example: exact status transition]</w:t>
            </w:r>
          </w:p>
        </w:tc>
        <w:tc>
          <w:tcPr>
            <w:tcW w:type="dxa" w:w="2016"/>
            <w:vAlign w:val="center"/>
          </w:tcPr>
          <w:p>
            <w:r/>
            <w:r>
              <w:rPr>
                <w:rFonts w:ascii="Arial" w:hAnsi="Arial"/>
                <w:b w:val="0"/>
                <w:sz w:val="18"/>
              </w:rPr>
              <w:t>Not observable from UI/source path reviewed</w:t>
            </w:r>
          </w:p>
        </w:tc>
        <w:tc>
          <w:tcPr>
            <w:tcW w:type="dxa" w:w="2016"/>
            <w:vAlign w:val="center"/>
          </w:tcPr>
          <w:p>
            <w:r/>
            <w:r>
              <w:rPr>
                <w:rFonts w:ascii="Arial" w:hAnsi="Arial"/>
                <w:b w:val="0"/>
                <w:sz w:val="18"/>
              </w:rPr>
              <w:t>Confirm with customer</w:t>
            </w:r>
          </w:p>
        </w:tc>
      </w:tr>
      <w:tr>
        <w:tc>
          <w:tcPr>
            <w:tcW w:type="dxa" w:w="2016"/>
            <w:vAlign w:val="center"/>
          </w:tcPr>
          <w:p>
            <w:r/>
            <w:r>
              <w:rPr>
                <w:rFonts w:ascii="Arial" w:hAnsi="Arial"/>
                <w:b w:val="0"/>
                <w:sz w:val="18"/>
              </w:rPr>
              <w:t>Q-002</w:t>
            </w:r>
          </w:p>
        </w:tc>
        <w:tc>
          <w:tcPr>
            <w:tcW w:type="dxa" w:w="2016"/>
            <w:vAlign w:val="center"/>
          </w:tcPr>
          <w:p>
            <w:r/>
            <w:r>
              <w:rPr>
                <w:rFonts w:ascii="Arial" w:hAnsi="Arial"/>
                <w:b w:val="0"/>
                <w:sz w:val="18"/>
              </w:rPr>
              <w:t>Inference</w:t>
            </w:r>
          </w:p>
        </w:tc>
        <w:tc>
          <w:tcPr>
            <w:tcW w:type="dxa" w:w="2016"/>
            <w:vAlign w:val="center"/>
          </w:tcPr>
          <w:p>
            <w:r/>
            <w:r>
              <w:rPr>
                <w:rFonts w:ascii="Arial" w:hAnsi="Arial"/>
                <w:b w:val="0"/>
                <w:sz w:val="18"/>
              </w:rPr>
              <w:t>[Example: nightly batch purpose]</w:t>
            </w:r>
          </w:p>
        </w:tc>
        <w:tc>
          <w:tcPr>
            <w:tcW w:type="dxa" w:w="2016"/>
            <w:vAlign w:val="center"/>
          </w:tcPr>
          <w:p>
            <w:r/>
            <w:r>
              <w:rPr>
                <w:rFonts w:ascii="Arial" w:hAnsi="Arial"/>
                <w:b w:val="0"/>
                <w:sz w:val="18"/>
              </w:rPr>
              <w:t>Job name and SQL suggest this behavior</w:t>
            </w:r>
          </w:p>
        </w:tc>
        <w:tc>
          <w:tcPr>
            <w:tcW w:type="dxa" w:w="2016"/>
            <w:vAlign w:val="center"/>
          </w:tcPr>
          <w:p>
            <w:r/>
            <w:r>
              <w:rPr>
                <w:rFonts w:ascii="Arial" w:hAnsi="Arial"/>
                <w:b w:val="0"/>
                <w:sz w:val="18"/>
              </w:rPr>
              <w:t>Verify with maintainer</w:t>
            </w:r>
          </w:p>
        </w:tc>
      </w:tr>
      <w:tr>
        <w:tc>
          <w:tcPr>
            <w:tcW w:type="dxa" w:w="2016"/>
            <w:vAlign w:val="center"/>
          </w:tcPr>
          <w:p>
            <w:r/>
            <w:r>
              <w:rPr>
                <w:rFonts w:ascii="Arial" w:hAnsi="Arial"/>
                <w:b w:val="0"/>
                <w:sz w:val="18"/>
              </w:rPr>
              <w:t>Q-003</w:t>
            </w:r>
          </w:p>
        </w:tc>
        <w:tc>
          <w:tcPr>
            <w:tcW w:type="dxa" w:w="2016"/>
            <w:vAlign w:val="center"/>
          </w:tcPr>
          <w:p>
            <w:r/>
            <w:r>
              <w:rPr>
                <w:rFonts w:ascii="Arial" w:hAnsi="Arial"/>
                <w:b w:val="0"/>
                <w:sz w:val="18"/>
              </w:rPr>
              <w:t>Risk</w:t>
            </w:r>
          </w:p>
        </w:tc>
        <w:tc>
          <w:tcPr>
            <w:tcW w:type="dxa" w:w="2016"/>
            <w:vAlign w:val="center"/>
          </w:tcPr>
          <w:p>
            <w:r/>
            <w:r>
              <w:rPr>
                <w:rFonts w:ascii="Arial" w:hAnsi="Arial"/>
                <w:b w:val="0"/>
                <w:sz w:val="18"/>
              </w:rPr>
              <w:t>[Example: legacy dependency]</w:t>
            </w:r>
          </w:p>
        </w:tc>
        <w:tc>
          <w:tcPr>
            <w:tcW w:type="dxa" w:w="2016"/>
            <w:vAlign w:val="center"/>
          </w:tcPr>
          <w:p>
            <w:r/>
            <w:r>
              <w:rPr>
                <w:rFonts w:ascii="Arial" w:hAnsi="Arial"/>
                <w:b w:val="0"/>
                <w:sz w:val="18"/>
              </w:rPr>
              <w:t>Old package/version detected</w:t>
            </w:r>
          </w:p>
        </w:tc>
        <w:tc>
          <w:tcPr>
            <w:tcW w:type="dxa" w:w="2016"/>
            <w:vAlign w:val="center"/>
          </w:tcPr>
          <w:p>
            <w:r/>
            <w:r>
              <w:rPr>
                <w:rFonts w:ascii="Arial" w:hAnsi="Arial"/>
                <w:b w:val="0"/>
                <w:sz w:val="18"/>
              </w:rPr>
              <w:t>Technical investigation</w:t>
            </w:r>
          </w:p>
        </w:tc>
      </w:tr>
    </w:tbl>
    <w:p>
      <w:pPr>
        <w:pStyle w:val="Heading1"/>
      </w:pPr>
      <w:r>
        <w:t>Appendix B. Recommended Generation Rules for the Agent</w:t>
      </w:r>
    </w:p>
    <w:p>
      <w:r>
        <w:t>• Use Playwright to inspect screens, navigation, labels, validation, and observable behavior.</w:t>
        <w:br/>
        <w:t>• Read source code to identify routes, modules, APIs, business logic, permissions, jobs, and integrations.</w:t>
        <w:br/>
        <w:t>• Read DB schema when available; never invent tables/columns that cannot be confirmed.</w:t>
        <w:br/>
        <w:t>• Map functions to evidence and confidence/status.</w:t>
        <w:br/>
        <w:t>• Mark unknown or conflicting findings explicitly.</w:t>
        <w:br/>
        <w:t>• Keep Output #1 high-level enough for rapid onboarding, but detailed enough to support impact analysis for future modification requests.</w:t>
        <w:br/>
        <w:t>• Regenerate/update this baseline when major system structure changes.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Sample Template | AI-generated analysis must be reviewed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LABO / MAINTAIN PROJECT — HIGH LEVEL SYSTEM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