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8"/>
          <w:szCs w:val="38"/>
          <w:rtl w:val="0"/>
        </w:rPr>
        <w:t xml:space="preserve">HƯỚNG DẪN SỬ DỤNG TÍNH NĂNG PHÂN TÍCH REQUIREMENT FILE DOCS</w:t>
      </w:r>
      <w:r w:rsidDel="00000000" w:rsidR="00000000" w:rsidRPr="00000000">
        <w:rPr>
          <w:rtl w:val="0"/>
        </w:rPr>
      </w:r>
    </w:p>
    <w:p w:rsidR="00000000" w:rsidDel="00000000" w:rsidP="00000000" w:rsidRDefault="00000000" w:rsidRPr="00000000" w14:paraId="00000002">
      <w:pPr>
        <w:jc w:val="center"/>
        <w:rPr/>
      </w:pPr>
      <w:sdt>
        <w:sdtPr>
          <w:id w:val="1582466097"/>
          <w:tag w:val="goog_rdk_0"/>
        </w:sdtPr>
        <w:sdtContent>
          <w:r w:rsidDel="00000000" w:rsidR="00000000" w:rsidRPr="00000000">
            <w:rPr>
              <w:rFonts w:ascii="Arial Unicode MS" w:cs="Arial Unicode MS" w:eastAsia="Arial Unicode MS" w:hAnsi="Arial Unicode MS"/>
              <w:i w:val="1"/>
              <w:iCs w:val="1"/>
              <w:sz w:val="22"/>
              <w:szCs w:val="22"/>
              <w:rtl w:val="0"/>
            </w:rPr>
            <w:t xml:space="preserve">Requirements → BA Agent → Screen Flow / Screen Index → Figma</w:t>
          </w:r>
        </w:sdtContent>
      </w:sdt>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Mục tiêu: </w:t>
      </w:r>
      <w:r w:rsidDel="00000000" w:rsidR="00000000" w:rsidRPr="00000000">
        <w:rPr>
          <w:rtl w:val="0"/>
        </w:rPr>
        <w:t xml:space="preserve">Phân tích requirement thành Flow chi tiết từng hình ảnh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rPr/>
      </w:pPr>
      <w:bookmarkStart w:colFirst="0" w:colLast="0" w:name="_heading=h.2a163hozi50k" w:id="0"/>
      <w:bookmarkEnd w:id="0"/>
      <w:r w:rsidDel="00000000" w:rsidR="00000000" w:rsidRPr="00000000">
        <w:rPr>
          <w:rtl w:val="0"/>
        </w:rPr>
        <w:t xml:space="preserve">BƯỚC 1 — TẠO FOLDER DỰ ÁN TRÊN MÁY</w:t>
      </w:r>
    </w:p>
    <w:p w:rsidR="00000000" w:rsidDel="00000000" w:rsidP="00000000" w:rsidRDefault="00000000" w:rsidRPr="00000000" w14:paraId="00000007">
      <w:pPr>
        <w:rPr/>
      </w:pPr>
      <w:r w:rsidDel="00000000" w:rsidR="00000000" w:rsidRPr="00000000">
        <w:rPr>
          <w:rtl w:val="0"/>
        </w:rPr>
        <w:t xml:space="preserve">Tạo một folder riêng trên máy tính cho dự án cần phân tích.</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Tên folder: {project_name}</w:t>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Ví dụ: ESKitchen</w:t>
      </w:r>
    </w:p>
    <w:p w:rsidR="00000000" w:rsidDel="00000000" w:rsidP="00000000" w:rsidRDefault="00000000" w:rsidRPr="00000000" w14:paraId="0000000A">
      <w:pPr>
        <w:rPr/>
      </w:pPr>
      <w:r w:rsidDel="00000000" w:rsidR="00000000" w:rsidRPr="00000000">
        <w:rPr>
          <w:b w:val="1"/>
          <w:bCs w:val="1"/>
          <w:rtl w:val="0"/>
        </w:rPr>
        <w:t xml:space="preserve">Lưu ý: </w:t>
      </w:r>
      <w:r w:rsidDel="00000000" w:rsidR="00000000" w:rsidRPr="00000000">
        <w:rPr>
          <w:rtl w:val="0"/>
        </w:rPr>
        <w:t xml:space="preserve">Nên dùng một folder riêng cho từng project để dễ quản lý Requirement và công cụ.</w:t>
      </w:r>
    </w:p>
    <w:p w:rsidR="00000000" w:rsidDel="00000000" w:rsidP="00000000" w:rsidRDefault="00000000" w:rsidRPr="00000000" w14:paraId="0000000B">
      <w:pPr>
        <w:jc w:val="center"/>
        <w:rPr/>
      </w:pPr>
      <w:r w:rsidDel="00000000" w:rsidR="00000000" w:rsidRPr="00000000">
        <w:rPr/>
        <w:drawing>
          <wp:inline distB="0" distT="0" distL="0" distR="0">
            <wp:extent cx="4171492" cy="5049700"/>
            <wp:effectExtent b="0" l="0" r="0" t="0"/>
            <wp:docPr id="199742475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171492" cy="50497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jc w:val="center"/>
        <w:rPr/>
      </w:pPr>
      <w:r w:rsidDel="00000000" w:rsidR="00000000" w:rsidRPr="00000000">
        <w:rPr>
          <w:i w:val="1"/>
          <w:iCs w:val="1"/>
          <w:sz w:val="18"/>
          <w:szCs w:val="18"/>
          <w:rtl w:val="0"/>
        </w:rPr>
        <w:t xml:space="preserve">Hình minh họa — Bước 1</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1"/>
        <w:rPr/>
      </w:pPr>
      <w:bookmarkStart w:colFirst="0" w:colLast="0" w:name="_heading=h.wk49vu7ykwez" w:id="1"/>
      <w:bookmarkEnd w:id="1"/>
      <w:r w:rsidDel="00000000" w:rsidR="00000000" w:rsidRPr="00000000">
        <w:rPr>
          <w:rtl w:val="0"/>
        </w:rPr>
        <w:t xml:space="preserve">BƯỚC 2 — TẠO FOLDER CHỨA CÁC DOCUMENT CẦN PHÂN TÍCH</w:t>
      </w:r>
    </w:p>
    <w:p w:rsidR="00000000" w:rsidDel="00000000" w:rsidP="00000000" w:rsidRDefault="00000000" w:rsidRPr="00000000" w14:paraId="0000000F">
      <w:pPr>
        <w:rPr/>
      </w:pPr>
      <w:r w:rsidDel="00000000" w:rsidR="00000000" w:rsidRPr="00000000">
        <w:rPr>
          <w:rtl w:val="0"/>
        </w:rPr>
        <w:t xml:space="preserve">Trong {project_name}, tạo folder requirements. Nên chia tài liệu theo từng Feature / Flow để BA Agent phân tích đúng phạm vi.</w:t>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{project_name}/</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requirements/</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sdt>
        <w:sdtPr>
          <w:id w:val="-1512540870"/>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 feature_A/ → feature_A.docs, …</w:t>
          </w:r>
        </w:sdtContent>
      </w:sdt>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sdt>
        <w:sdtPr>
          <w:id w:val="1950882696"/>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 feature_B/ → feature_B.docs</w:t>
          </w:r>
        </w:sdtContent>
      </w:sdt>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sdt>
        <w:sdtPr>
          <w:id w:val="-1554586059"/>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 flow_C/    → feature_C.docs</w:t>
          </w:r>
        </w:sdtContent>
      </w:sdt>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sdt>
        <w:sdtPr>
          <w:id w:val="1460802508"/>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 overview/  → file_eta.xlsx</w:t>
          </w:r>
        </w:sdtContent>
      </w:sdt>
    </w:p>
    <w:p w:rsidR="00000000" w:rsidDel="00000000" w:rsidP="00000000" w:rsidRDefault="00000000" w:rsidRPr="00000000" w14:paraId="00000016">
      <w:pPr>
        <w:rPr/>
      </w:pPr>
      <w:r w:rsidDel="00000000" w:rsidR="00000000" w:rsidRPr="00000000">
        <w:rPr>
          <w:b w:val="1"/>
          <w:bCs w:val="1"/>
          <w:rtl w:val="0"/>
        </w:rPr>
        <w:t xml:space="preserve">Lưu ý: </w:t>
      </w:r>
      <w:r w:rsidDel="00000000" w:rsidR="00000000" w:rsidRPr="00000000">
        <w:rPr>
          <w:rtl w:val="0"/>
        </w:rPr>
        <w:t xml:space="preserve">Có thể thêm các Feature / Flow khác theo cấu trúc tương tự.</w:t>
      </w:r>
    </w:p>
    <w:p w:rsidR="00000000" w:rsidDel="00000000" w:rsidP="00000000" w:rsidRDefault="00000000" w:rsidRPr="00000000" w14:paraId="00000017">
      <w:pPr>
        <w:jc w:val="center"/>
        <w:rPr/>
      </w:pPr>
      <w:r w:rsidDel="00000000" w:rsidR="00000000" w:rsidRPr="00000000">
        <w:rPr/>
        <w:drawing>
          <wp:inline distB="0" distT="0" distL="0" distR="0">
            <wp:extent cx="3461012" cy="4422404"/>
            <wp:effectExtent b="0" l="0" r="0" t="0"/>
            <wp:docPr id="199742475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461012" cy="4422404"/>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jc w:val="center"/>
        <w:rPr/>
      </w:pPr>
      <w:r w:rsidDel="00000000" w:rsidR="00000000" w:rsidRPr="00000000">
        <w:rPr>
          <w:i w:val="1"/>
          <w:iCs w:val="1"/>
          <w:sz w:val="18"/>
          <w:szCs w:val="18"/>
          <w:rtl w:val="0"/>
        </w:rPr>
        <w:t xml:space="preserve">Hình minh họa — Bước 2</w:t>
      </w: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rPr/>
      </w:pPr>
      <w:bookmarkStart w:colFirst="0" w:colLast="0" w:name="_heading=h.ldzyct633skh" w:id="2"/>
      <w:bookmarkEnd w:id="2"/>
      <w:r w:rsidDel="00000000" w:rsidR="00000000" w:rsidRPr="00000000">
        <w:rPr>
          <w:b w:val="1"/>
          <w:bCs w:val="1"/>
          <w:sz w:val="32"/>
          <w:szCs w:val="32"/>
          <w:rtl w:val="0"/>
        </w:rPr>
        <w:t xml:space="preserve">BƯỚC 3 — TẢI CÔNG CỤ VÀ ĐẶT VÀO FOLDER DỰ ÁN</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Có 2 cách để tải công cụ Requirement-to-Flow / BA Kit.</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Cách 1 — GitHub:</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8"/>
          <w:szCs w:val="28"/>
          <w:u w:val="none"/>
          <w:shd w:fill="auto" w:val="clear"/>
          <w:vertAlign w:val="baseline"/>
        </w:rPr>
      </w:pPr>
      <w:hyperlink r:id="rId9">
        <w:r w:rsidDel="00000000" w:rsidR="00000000" w:rsidRPr="00000000">
          <w:rPr>
            <w:rFonts w:ascii="Arial" w:cs="Arial" w:eastAsia="Arial" w:hAnsi="Arial"/>
            <w:b w:val="0"/>
            <w:bCs w:val="0"/>
            <w:i w:val="0"/>
            <w:iCs w:val="0"/>
            <w:smallCaps w:val="0"/>
            <w:strike w:val="0"/>
            <w:color w:val="0000ff"/>
            <w:sz w:val="21"/>
            <w:szCs w:val="21"/>
            <w:u w:val="single"/>
            <w:shd w:fill="auto" w:val="clear"/>
            <w:vertAlign w:val="baseline"/>
            <w:rtl w:val="0"/>
          </w:rPr>
          <w:t xml:space="preserve">https://github.com/dipro-vn/dipro-ai-boost/tree/main/ba-kit/requirement-to-flow</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Cách 2 — Google Drive: </w:t>
      </w:r>
      <w:r w:rsidDel="00000000" w:rsidR="00000000" w:rsidRPr="00000000">
        <w:rPr>
          <w:rtl w:val="0"/>
        </w:rPr>
        <w:t xml:space="preserve">Tải và giải nén file .zip</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8"/>
          <w:szCs w:val="28"/>
          <w:u w:val="none"/>
          <w:shd w:fill="auto" w:val="clear"/>
          <w:vertAlign w:val="baseline"/>
        </w:rPr>
      </w:pPr>
      <w:hyperlink r:id="rId10">
        <w:r w:rsidDel="00000000" w:rsidR="00000000" w:rsidRPr="00000000">
          <w:rPr>
            <w:color w:val="0000ee"/>
            <w:u w:val="single"/>
            <w:rtl w:val="0"/>
          </w:rPr>
          <w:t xml:space="preserve">Tool sử dụng</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Sau khi tải, đặt công cụ vào folder {project_name}.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Cấu trúc mong muốn:</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{project_name}/</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requirements/</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CLAUDE.md</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POLICIES.md</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AGENTS.md</w:t>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template/</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.claude/</w:t>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README.md</w:t>
      </w:r>
    </w:p>
    <w:p w:rsidR="00000000" w:rsidDel="00000000" w:rsidP="00000000" w:rsidRDefault="00000000" w:rsidRPr="00000000" w14:paraId="0000002D">
      <w:pPr>
        <w:rPr/>
      </w:pPr>
      <w:r w:rsidDel="00000000" w:rsidR="00000000" w:rsidRPr="00000000">
        <w:rPr>
          <w:b w:val="1"/>
          <w:bCs w:val="1"/>
          <w:rtl w:val="0"/>
        </w:rPr>
        <w:t xml:space="preserve">Lưu ý: </w:t>
      </w:r>
      <w:r w:rsidDel="00000000" w:rsidR="00000000" w:rsidRPr="00000000">
        <w:rPr>
          <w:rtl w:val="0"/>
        </w:rPr>
        <w:t xml:space="preserve">Đảm bảo các file cấu hình của kit nằm đúng cấp thư mục của {project_name}.</w:t>
      </w:r>
    </w:p>
    <w:p w:rsidR="00000000" w:rsidDel="00000000" w:rsidP="00000000" w:rsidRDefault="00000000" w:rsidRPr="00000000" w14:paraId="0000002E">
      <w:pPr>
        <w:jc w:val="center"/>
        <w:rPr/>
      </w:pPr>
      <w:r w:rsidDel="00000000" w:rsidR="00000000" w:rsidRPr="00000000">
        <w:rPr/>
        <w:drawing>
          <wp:inline distB="0" distT="0" distL="0" distR="0">
            <wp:extent cx="3051493" cy="3814366"/>
            <wp:effectExtent b="0" l="0" r="0" t="0"/>
            <wp:docPr id="1997424751"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051493" cy="3814366"/>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jc w:val="center"/>
        <w:rPr/>
      </w:pPr>
      <w:r w:rsidDel="00000000" w:rsidR="00000000" w:rsidRPr="00000000">
        <w:rPr>
          <w:i w:val="1"/>
          <w:iCs w:val="1"/>
          <w:sz w:val="18"/>
          <w:szCs w:val="18"/>
          <w:rtl w:val="0"/>
        </w:rPr>
        <w:t xml:space="preserve">Hình minh họa — Bước 3</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bookmarkStart w:colFirst="0" w:colLast="0" w:name="_heading=h.shw1pwaxtev9" w:id="3"/>
      <w:bookmarkEnd w:id="3"/>
      <w:r w:rsidDel="00000000" w:rsidR="00000000" w:rsidRPr="00000000">
        <w:rPr>
          <w:b w:val="1"/>
          <w:bCs w:val="1"/>
          <w:sz w:val="32"/>
          <w:szCs w:val="32"/>
          <w:rtl w:val="0"/>
        </w:rPr>
        <w:t xml:space="preserve">BƯỚC 4 — YÊU CẦU BA AGENT PHÂN TÍCH</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Sau khi chuẩn bị xong, mở Claude và yêu cầu BA Agent phân tích folder cần làm.</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Prompt:</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“Hãy là BA Agent, phân tích &lt;link tới folder cần làm&gt;”</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Ví dụ:</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“Hãy là BA Agent, phân tích &lt;link tới folder feature_A&gt;”</w:t>
      </w:r>
    </w:p>
    <w:p w:rsidR="00000000" w:rsidDel="00000000" w:rsidP="00000000" w:rsidRDefault="00000000" w:rsidRPr="00000000" w14:paraId="00000037">
      <w:pPr>
        <w:rPr/>
      </w:pPr>
      <w:r w:rsidDel="00000000" w:rsidR="00000000" w:rsidRPr="00000000">
        <w:rPr>
          <w:b w:val="1"/>
          <w:bCs w:val="1"/>
          <w:rtl w:val="0"/>
        </w:rPr>
        <w:t xml:space="preserve">Lưu ý: </w:t>
      </w:r>
      <w:r w:rsidDel="00000000" w:rsidR="00000000" w:rsidRPr="00000000">
        <w:rPr>
          <w:rtl w:val="0"/>
        </w:rPr>
        <w:t xml:space="preserve">Thay &lt;link tới folder cần làm&gt; bằng đường dẫn thực tế trên máy.</w:t>
      </w:r>
    </w:p>
    <w:p w:rsidR="00000000" w:rsidDel="00000000" w:rsidP="00000000" w:rsidRDefault="00000000" w:rsidRPr="00000000" w14:paraId="00000038">
      <w:pPr>
        <w:jc w:val="center"/>
        <w:rPr/>
      </w:pPr>
      <w:r w:rsidDel="00000000" w:rsidR="00000000" w:rsidRPr="00000000">
        <w:rPr/>
        <w:drawing>
          <wp:inline distB="0" distT="0" distL="0" distR="0">
            <wp:extent cx="4880801" cy="4586776"/>
            <wp:effectExtent b="0" l="0" r="0" t="0"/>
            <wp:docPr id="199742475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80801" cy="4586776"/>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pPr>
      <w:r w:rsidDel="00000000" w:rsidR="00000000" w:rsidRPr="00000000">
        <w:rPr>
          <w:i w:val="1"/>
          <w:iCs w:val="1"/>
          <w:sz w:val="18"/>
          <w:szCs w:val="18"/>
          <w:rtl w:val="0"/>
        </w:rPr>
        <w:t xml:space="preserve">Hình minh họa — Bước 4</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ek3cwb2schyn" w:id="4"/>
      <w:bookmarkEnd w:id="4"/>
      <w:r w:rsidDel="00000000" w:rsidR="00000000" w:rsidRPr="00000000">
        <w:rPr>
          <w:b w:val="1"/>
          <w:bCs w:val="1"/>
          <w:sz w:val="32"/>
          <w:szCs w:val="32"/>
          <w:rtl w:val="0"/>
        </w:rPr>
        <w:t xml:space="preserve">BƯỚC 5 — TRẢ LỜI CÁC CÂU HỎI CỦA CLAUDE</w:t>
      </w: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Sau khi nhận yêu cầu, Claude sẽ hỏi thêm thông tin để xác định Output.</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Link FIGMA cần cho Output</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Sử dụng cho WebApp hay App hay Website</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Một số câu hỏi bổ sung khác</w:t>
      </w:r>
    </w:p>
    <w:p w:rsidR="00000000" w:rsidDel="00000000" w:rsidP="00000000" w:rsidRDefault="00000000" w:rsidRPr="00000000" w14:paraId="00000040">
      <w:pPr>
        <w:rPr/>
      </w:pPr>
      <w:r w:rsidDel="00000000" w:rsidR="00000000" w:rsidRPr="00000000">
        <w:rPr>
          <w:b w:val="1"/>
          <w:bCs w:val="1"/>
          <w:rtl w:val="0"/>
        </w:rPr>
        <w:t xml:space="preserve">Lưu ý: </w:t>
      </w:r>
      <w:r w:rsidDel="00000000" w:rsidR="00000000" w:rsidRPr="00000000">
        <w:rPr>
          <w:rtl w:val="0"/>
        </w:rPr>
        <w:t xml:space="preserve">Trả lời đầy đủ các câu hỏi để BA Agent có đủ context trước khi tạo Output.</w:t>
      </w:r>
    </w:p>
    <w:p w:rsidR="00000000" w:rsidDel="00000000" w:rsidP="00000000" w:rsidRDefault="00000000" w:rsidRPr="00000000" w14:paraId="00000041">
      <w:pPr>
        <w:jc w:val="center"/>
        <w:rPr/>
      </w:pPr>
      <w:r w:rsidDel="00000000" w:rsidR="00000000" w:rsidRPr="00000000">
        <w:rPr/>
        <w:drawing>
          <wp:inline distB="0" distT="0" distL="0" distR="0">
            <wp:extent cx="5989320" cy="4866322"/>
            <wp:effectExtent b="0" l="0" r="0" t="0"/>
            <wp:docPr id="199742475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89320" cy="4866322"/>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center"/>
        <w:rPr/>
      </w:pPr>
      <w:r w:rsidDel="00000000" w:rsidR="00000000" w:rsidRPr="00000000">
        <w:rPr>
          <w:i w:val="1"/>
          <w:iCs w:val="1"/>
          <w:sz w:val="18"/>
          <w:szCs w:val="18"/>
          <w:rtl w:val="0"/>
        </w:rPr>
        <w:t xml:space="preserve">Hình minh họa — Bước 5</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rPr/>
      </w:pPr>
      <w:bookmarkStart w:colFirst="0" w:colLast="0" w:name="_heading=h.5jgp29cg4dfe" w:id="5"/>
      <w:bookmarkEnd w:id="5"/>
      <w:r w:rsidDel="00000000" w:rsidR="00000000" w:rsidRPr="00000000">
        <w:rPr>
          <w:b w:val="1"/>
          <w:bCs w:val="1"/>
          <w:sz w:val="32"/>
          <w:szCs w:val="32"/>
          <w:rtl w:val="0"/>
        </w:rPr>
        <w:t xml:space="preserve">BƯỚC 6 — ĐỢI VÀ KIỂM TRA KẾT QUẢ TRÊN URL FIGMA</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Sau khi BA Agent hoàn tất, mở URL Figma được cung cấp và kiểm tra Output.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Screen Flow</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Happy Case / Non-Happy Case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Screen Index</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Modal / Popup / Toast / Push nếu có</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Đối chiếu Output với Requirement ban đầu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Sample thật từ feature </w:t>
      </w: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In-App VoIP Call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04D">
      <w:pPr>
        <w:pStyle w:val="Heading3"/>
        <w:spacing w:after="240" w:before="36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Output 1 — Flow Tổng Quan</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Nội dung: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Business Logic Flow (Actor → Trigger → Function → Technology → Outcome) + Sitemap WBS Tree (level 1-4: Feature → Actor → Hành động → Screen/Popup) + Technology Stack table.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inline distB="0" distT="0" distL="0" distR="0">
                <wp:extent cx="318135" cy="318135"/>
                <wp:effectExtent b="0" l="0" r="0" t="0"/>
                <wp:docPr descr="Output 1 — Flow Tổng Quan" id="1997424742" name=""/>
                <a:graphic>
                  <a:graphicData uri="http://schemas.microsoft.com/office/word/2010/wordprocessingShape">
                    <wps:wsp>
                      <wps:cNvSpPr/>
                      <wps:cNvPr id="3" name="Shape 3"/>
                      <wps:spPr>
                        <a:xfrm>
                          <a:off x="5191695" y="3625695"/>
                          <a:ext cx="308610" cy="30861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8135" cy="318135"/>
                <wp:effectExtent b="0" l="0" r="0" t="0"/>
                <wp:docPr descr="Output 1 — Flow Tổng Quan" id="1997424742" name="image16.png"/>
                <a:graphic>
                  <a:graphicData uri="http://schemas.openxmlformats.org/drawingml/2006/picture">
                    <pic:pic>
                      <pic:nvPicPr>
                        <pic:cNvPr descr="Output 1 — Flow Tổng Quan" id="0" name="image16.png"/>
                        <pic:cNvPicPr preferRelativeResize="0"/>
                      </pic:nvPicPr>
                      <pic:blipFill>
                        <a:blip r:embed="rId14"/>
                        <a:srcRect/>
                        <a:stretch>
                          <a:fillRect/>
                        </a:stretch>
                      </pic:blipFill>
                      <pic:spPr>
                        <a:xfrm>
                          <a:off x="0" y="0"/>
                          <a:ext cx="318135" cy="318135"/>
                        </a:xfrm>
                        <a:prstGeom prst="rect"/>
                        <a:ln/>
                      </pic:spPr>
                    </pic:pic>
                  </a:graphicData>
                </a:graphic>
              </wp:inline>
            </w:drawing>
          </mc:Fallback>
        </mc:AlternateConten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6583680" cy="4857750"/>
            <wp:effectExtent b="0" l="0" r="0" t="0"/>
            <wp:docPr id="1997424755" name="image2.jpg"/>
            <a:graphic>
              <a:graphicData uri="http://schemas.openxmlformats.org/drawingml/2006/picture">
                <pic:pic>
                  <pic:nvPicPr>
                    <pic:cNvPr id="0" name="image2.jpg"/>
                    <pic:cNvPicPr preferRelativeResize="0"/>
                  </pic:nvPicPr>
                  <pic:blipFill>
                    <a:blip r:embed="rId15"/>
                    <a:srcRect b="0" l="0" r="0" t="0"/>
                    <a:stretch>
                      <a:fillRect/>
                    </a:stretch>
                  </pic:blipFill>
                  <pic:spPr>
                    <a:xfrm>
                      <a:off x="0" y="0"/>
                      <a:ext cx="6583680" cy="48577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3"/>
        <w:spacing w:after="240" w:before="36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Output 2 — Screen Flow</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Nội dung: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Chia flow thành N vùng theo business logic (mỗi Actor Happy Case 1 vùng + 1 vùng Non-Happy Case tổng hợp) + Bảng Screen Index liệt kê tất cả màn hình (screen code · loại · mô tả chức năng).</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inline distB="0" distT="0" distL="0" distR="0">
                <wp:extent cx="318135" cy="318135"/>
                <wp:effectExtent b="0" l="0" r="0" t="0"/>
                <wp:docPr descr="Output 2 — Screen Flow" id="1997424741" name=""/>
                <a:graphic>
                  <a:graphicData uri="http://schemas.microsoft.com/office/word/2010/wordprocessingShape">
                    <wps:wsp>
                      <wps:cNvSpPr/>
                      <wps:cNvPr id="2" name="Shape 2"/>
                      <wps:spPr>
                        <a:xfrm>
                          <a:off x="5191695" y="3625695"/>
                          <a:ext cx="308610" cy="30861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8135" cy="318135"/>
                <wp:effectExtent b="0" l="0" r="0" t="0"/>
                <wp:docPr descr="Output 2 — Screen Flow" id="1997424741" name="image15.png"/>
                <a:graphic>
                  <a:graphicData uri="http://schemas.openxmlformats.org/drawingml/2006/picture">
                    <pic:pic>
                      <pic:nvPicPr>
                        <pic:cNvPr descr="Output 2 — Screen Flow" id="0" name="image15.png"/>
                        <pic:cNvPicPr preferRelativeResize="0"/>
                      </pic:nvPicPr>
                      <pic:blipFill>
                        <a:blip r:embed="rId14"/>
                        <a:srcRect/>
                        <a:stretch>
                          <a:fillRect/>
                        </a:stretch>
                      </pic:blipFill>
                      <pic:spPr>
                        <a:xfrm>
                          <a:off x="0" y="0"/>
                          <a:ext cx="318135" cy="318135"/>
                        </a:xfrm>
                        <a:prstGeom prst="rect"/>
                        <a:ln/>
                      </pic:spPr>
                    </pic:pic>
                  </a:graphicData>
                </a:graphic>
              </wp:inline>
            </w:drawing>
          </mc:Fallback>
        </mc:AlternateContent>
      </w:r>
      <w:r w:rsidDel="00000000" w:rsidR="00000000" w:rsidRPr="00000000">
        <w:rPr/>
        <w:drawing>
          <wp:inline distB="114300" distT="114300" distL="114300" distR="114300">
            <wp:extent cx="6583680" cy="5016500"/>
            <wp:effectExtent b="0" l="0" r="0" t="0"/>
            <wp:docPr id="1997424747" name="image9.jpg"/>
            <a:graphic>
              <a:graphicData uri="http://schemas.openxmlformats.org/drawingml/2006/picture">
                <pic:pic>
                  <pic:nvPicPr>
                    <pic:cNvPr id="0" name="image9.jpg"/>
                    <pic:cNvPicPr preferRelativeResize="0"/>
                  </pic:nvPicPr>
                  <pic:blipFill>
                    <a:blip r:embed="rId16"/>
                    <a:srcRect b="0" l="0" r="0" t="0"/>
                    <a:stretch>
                      <a:fillRect/>
                    </a:stretch>
                  </pic:blipFill>
                  <pic:spPr>
                    <a:xfrm>
                      <a:off x="0" y="0"/>
                      <a:ext cx="658368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color w:val="00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3"/>
        <w:spacing w:after="240" w:before="36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Output 3 và 4 — Screens + Items + Error Scenarios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Nội dung </w:t>
      </w:r>
      <w:r w:rsidDel="00000000" w:rsidR="00000000" w:rsidRPr="00000000">
        <w:rPr>
          <w:b w:val="1"/>
          <w:bCs w:val="1"/>
          <w:rtl w:val="0"/>
        </w:rPr>
        <w:t xml:space="preserve">output 3 </w:t>
      </w: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Mỗi hàng = 1 mockup (390×844 hoặc theo platform user chọn) + Bảng ITEMS (từng element trên screen: title + mô tả + action/behavior) + Bảng ERROR SCENARIOS (mọi trường hợp lỗi có thể xảy ra + popup/message + action tiếp theo).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inline distB="0" distT="0" distL="0" distR="0">
                <wp:extent cx="318135" cy="318135"/>
                <wp:effectExtent b="0" l="0" r="0" t="0"/>
                <wp:docPr descr="Output 3 — Screens + Items + Error Scenarios" id="1997424743" name=""/>
                <a:graphic>
                  <a:graphicData uri="http://schemas.microsoft.com/office/word/2010/wordprocessingShape">
                    <wps:wsp>
                      <wps:cNvSpPr/>
                      <wps:cNvPr id="4" name="Shape 4"/>
                      <wps:spPr>
                        <a:xfrm>
                          <a:off x="5191695" y="3625695"/>
                          <a:ext cx="308610" cy="30861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8135" cy="318135"/>
                <wp:effectExtent b="0" l="0" r="0" t="0"/>
                <wp:docPr descr="Output 3 — Screens + Items + Error Scenarios" id="1997424743" name="image17.png"/>
                <a:graphic>
                  <a:graphicData uri="http://schemas.openxmlformats.org/drawingml/2006/picture">
                    <pic:pic>
                      <pic:nvPicPr>
                        <pic:cNvPr descr="Output 3 — Screens + Items + Error Scenarios" id="0" name="image17.png"/>
                        <pic:cNvPicPr preferRelativeResize="0"/>
                      </pic:nvPicPr>
                      <pic:blipFill>
                        <a:blip r:embed="rId14"/>
                        <a:srcRect/>
                        <a:stretch>
                          <a:fillRect/>
                        </a:stretch>
                      </pic:blipFill>
                      <pic:spPr>
                        <a:xfrm>
                          <a:off x="0" y="0"/>
                          <a:ext cx="318135" cy="318135"/>
                        </a:xfrm>
                        <a:prstGeom prst="rect"/>
                        <a:ln/>
                      </pic:spPr>
                    </pic:pic>
                  </a:graphicData>
                </a:graphic>
              </wp:inline>
            </w:drawing>
          </mc:Fallback>
        </mc:AlternateConten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w:drawing>
          <wp:inline distB="0" distT="0" distL="0" distR="0">
            <wp:extent cx="6583680" cy="5005070"/>
            <wp:effectExtent b="0" l="0" r="0" t="0"/>
            <wp:docPr id="1997424756"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6583680" cy="500507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spacing w:after="240" w:line="240" w:lineRule="auto"/>
        <w:rPr/>
      </w:pPr>
      <w:r w:rsidDel="00000000" w:rsidR="00000000" w:rsidRPr="00000000">
        <w:rPr>
          <w:b w:val="1"/>
          <w:bCs w:val="1"/>
          <w:rtl w:val="0"/>
        </w:rPr>
        <w:t xml:space="preserve">Nội dung output 4 :</w:t>
      </w:r>
      <w:r w:rsidDel="00000000" w:rsidR="00000000" w:rsidRPr="00000000">
        <w:rPr>
          <w:rtl w:val="0"/>
        </w:rPr>
        <w:t xml:space="preserve"> Là 1 file HTML được dựng lên có thể thao tác dược từ output 3 . Đường dẫn thường sẽ là “output/prototype/index.html</w:t>
      </w:r>
    </w:p>
    <w:p w:rsidR="00000000" w:rsidDel="00000000" w:rsidP="00000000" w:rsidRDefault="00000000" w:rsidRPr="00000000" w14:paraId="00000059">
      <w:pPr>
        <w:spacing w:after="240" w:line="240" w:lineRule="auto"/>
        <w:rPr/>
      </w:pPr>
      <w:r w:rsidDel="00000000" w:rsidR="00000000" w:rsidRPr="00000000">
        <w:rPr>
          <w:rtl w:val="0"/>
        </w:rPr>
      </w:r>
    </w:p>
    <w:p w:rsidR="00000000" w:rsidDel="00000000" w:rsidP="00000000" w:rsidRDefault="00000000" w:rsidRPr="00000000" w14:paraId="0000005A">
      <w:pPr>
        <w:spacing w:after="240" w:line="240" w:lineRule="auto"/>
        <w:rPr/>
      </w:pPr>
      <w:r w:rsidDel="00000000" w:rsidR="00000000" w:rsidRPr="00000000">
        <w:rPr>
          <w:rtl w:val="0"/>
        </w:rPr>
      </w:r>
    </w:p>
    <w:p w:rsidR="00000000" w:rsidDel="00000000" w:rsidP="00000000" w:rsidRDefault="00000000" w:rsidRPr="00000000" w14:paraId="0000005B">
      <w:pPr>
        <w:spacing w:after="240" w:line="240" w:lineRule="auto"/>
        <w:rPr/>
      </w:pPr>
      <w:r w:rsidDel="00000000" w:rsidR="00000000" w:rsidRPr="00000000">
        <w:rPr>
          <w:rtl w:val="0"/>
        </w:rPr>
      </w:r>
    </w:p>
    <w:p w:rsidR="00000000" w:rsidDel="00000000" w:rsidP="00000000" w:rsidRDefault="00000000" w:rsidRPr="00000000" w14:paraId="0000005C">
      <w:pPr>
        <w:spacing w:after="240" w:line="240" w:lineRule="auto"/>
        <w:rPr/>
      </w:pPr>
      <w:r w:rsidDel="00000000" w:rsidR="00000000" w:rsidRPr="00000000">
        <w:rPr>
          <w:rtl w:val="0"/>
        </w:rPr>
      </w:r>
    </w:p>
    <w:p w:rsidR="00000000" w:rsidDel="00000000" w:rsidP="00000000" w:rsidRDefault="00000000" w:rsidRPr="00000000" w14:paraId="0000005D">
      <w:pPr>
        <w:spacing w:after="240" w:line="240" w:lineRule="auto"/>
        <w:rPr/>
      </w:pPr>
      <w:r w:rsidDel="00000000" w:rsidR="00000000" w:rsidRPr="00000000">
        <w:rPr>
          <w:rtl w:val="0"/>
        </w:rPr>
      </w:r>
    </w:p>
    <w:p w:rsidR="00000000" w:rsidDel="00000000" w:rsidP="00000000" w:rsidRDefault="00000000" w:rsidRPr="00000000" w14:paraId="0000005E">
      <w:pPr>
        <w:pStyle w:val="Heading3"/>
        <w:spacing w:after="240" w:before="360" w:lineRule="auto"/>
        <w:rPr>
          <w:rFonts w:ascii="Arial" w:cs="Arial" w:eastAsia="Arial" w:hAnsi="Arial"/>
          <w:color w:val="000000"/>
          <w:sz w:val="30"/>
          <w:szCs w:val="30"/>
        </w:rPr>
      </w:pPr>
      <w:bookmarkStart w:colFirst="0" w:colLast="0" w:name="_heading=h.fsrgyj7uy34f" w:id="6"/>
      <w:bookmarkEnd w:id="6"/>
      <w:r w:rsidDel="00000000" w:rsidR="00000000" w:rsidRPr="00000000">
        <w:rPr>
          <w:rFonts w:ascii="Arial" w:cs="Arial" w:eastAsia="Arial" w:hAnsi="Arial"/>
          <w:color w:val="000000"/>
          <w:sz w:val="30"/>
          <w:szCs w:val="30"/>
          <w:rtl w:val="0"/>
        </w:rPr>
        <w:t xml:space="preserve">Output 5 — Basic Design (file Xlsx)</w:t>
      </w:r>
    </w:p>
    <w:p w:rsidR="00000000" w:rsidDel="00000000" w:rsidP="00000000" w:rsidRDefault="00000000" w:rsidRPr="00000000" w14:paraId="0000005F">
      <w:pPr>
        <w:spacing w:after="240" w:line="240" w:lineRule="auto"/>
        <w:rPr>
          <w:sz w:val="24"/>
          <w:szCs w:val="24"/>
        </w:rPr>
      </w:pPr>
      <w:r w:rsidDel="00000000" w:rsidR="00000000" w:rsidRPr="00000000">
        <w:rPr>
          <w:b w:val="1"/>
          <w:bCs w:val="1"/>
          <w:rtl w:val="0"/>
        </w:rPr>
        <w:t xml:space="preserve">Nội dung:</w:t>
      </w:r>
      <w:r w:rsidDel="00000000" w:rsidR="00000000" w:rsidRPr="00000000">
        <w:rPr>
          <w:rtl w:val="0"/>
        </w:rPr>
        <w:t xml:space="preserve"> mỗi màn hình là một sheet riêng nhân bản từ sheet mẫu Sample, gồm metadata (Screen ID / Flow ID / Version / Status), ảnh UI bên trái, bảng item bên phải (tên item, kiểu, bắt buộc, maxlength, mô tả hành vi) . Kèm theo là sheet Screen Index để tra cứu, Screen Error message và Common mesage để quản lý message lỗi, Change History để ghi lịch sử thay đổi.</w:t>
      </w:r>
      <w:r w:rsidDel="00000000" w:rsidR="00000000" w:rsidRPr="00000000">
        <w:rPr>
          <w:rtl w:val="0"/>
        </w:rPr>
      </w:r>
    </w:p>
    <w:p w:rsidR="00000000" w:rsidDel="00000000" w:rsidP="00000000" w:rsidRDefault="00000000" w:rsidRPr="00000000" w14:paraId="00000060">
      <w:pPr>
        <w:rPr>
          <w:sz w:val="24"/>
          <w:szCs w:val="24"/>
        </w:rPr>
      </w:pPr>
      <w:r w:rsidDel="00000000" w:rsidR="00000000" w:rsidRPr="00000000">
        <w:rPr>
          <w:sz w:val="24"/>
          <w:szCs w:val="24"/>
        </w:rPr>
        <w:drawing>
          <wp:inline distB="114300" distT="114300" distL="114300" distR="114300">
            <wp:extent cx="6583680" cy="3073400"/>
            <wp:effectExtent b="0" l="0" r="0" t="0"/>
            <wp:docPr id="1997424744"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58368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rPr>
          <w:sz w:val="24"/>
          <w:szCs w:val="24"/>
        </w:rPr>
      </w:pPr>
      <w:r w:rsidDel="00000000" w:rsidR="00000000" w:rsidRPr="00000000">
        <w:rPr>
          <w:rtl w:val="0"/>
        </w:rPr>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pStyle w:val="Heading1"/>
        <w:rPr/>
      </w:pPr>
      <w:bookmarkStart w:colFirst="0" w:colLast="0" w:name="_heading=h.9pk4znuv79te" w:id="7"/>
      <w:bookmarkEnd w:id="7"/>
      <w:r w:rsidDel="00000000" w:rsidR="00000000" w:rsidRPr="00000000">
        <w:rPr>
          <w:rtl w:val="0"/>
        </w:rPr>
        <w:t xml:space="preserve">BƯỚC 7 — CẬP NHẬT FLOW THEO MEETING NOTE / FEEDBACK</w:t>
      </w:r>
    </w:p>
    <w:p w:rsidR="00000000" w:rsidDel="00000000" w:rsidP="00000000" w:rsidRDefault="00000000" w:rsidRPr="00000000" w14:paraId="0000006E">
      <w:pPr>
        <w:rPr/>
      </w:pPr>
      <w:r w:rsidDel="00000000" w:rsidR="00000000" w:rsidRPr="00000000">
        <w:rPr>
          <w:rtl w:val="0"/>
        </w:rPr>
        <w:t xml:space="preserve">Sau khi đã có Output trên Figma (Bước 6), nếu về sau có meeting note hoặc feedback mới (từ khách hàng, BRSE, họp nội bộ...) cần chỉnh lại flow đã tạo, làm theo 3 bước dưới đây — KHÔNG cần chạy lại từ Bước 1, Claude sẽ chỉ cập nhật đúng phần liên quan.</w:t>
      </w:r>
    </w:p>
    <w:p w:rsidR="00000000" w:rsidDel="00000000" w:rsidP="00000000" w:rsidRDefault="00000000" w:rsidRPr="00000000" w14:paraId="0000006F">
      <w:pPr>
        <w:rPr/>
      </w:pPr>
      <w:r w:rsidDel="00000000" w:rsidR="00000000" w:rsidRPr="00000000">
        <w:rPr>
          <w:rtl w:val="0"/>
        </w:rPr>
        <w:t xml:space="preserve"> </w:t>
      </w:r>
    </w:p>
    <w:p w:rsidR="00000000" w:rsidDel="00000000" w:rsidP="00000000" w:rsidRDefault="00000000" w:rsidRPr="00000000" w14:paraId="00000070">
      <w:pPr>
        <w:rPr>
          <w:b w:val="1"/>
          <w:bCs w:val="1"/>
          <w:sz w:val="24"/>
          <w:szCs w:val="24"/>
        </w:rPr>
      </w:pPr>
      <w:r w:rsidDel="00000000" w:rsidR="00000000" w:rsidRPr="00000000">
        <w:rPr>
          <w:b w:val="1"/>
          <w:bCs w:val="1"/>
          <w:sz w:val="24"/>
          <w:szCs w:val="24"/>
          <w:rtl w:val="0"/>
        </w:rPr>
        <w:t xml:space="preserve">1. Dán nội dung meeting_note / feedback vào session mới</w:t>
      </w:r>
    </w:p>
    <w:p w:rsidR="00000000" w:rsidDel="00000000" w:rsidP="00000000" w:rsidRDefault="00000000" w:rsidRPr="00000000" w14:paraId="00000071">
      <w:pPr>
        <w:ind w:left="360" w:firstLine="0"/>
        <w:rPr/>
      </w:pPr>
      <w:r w:rsidDel="00000000" w:rsidR="00000000" w:rsidRPr="00000000">
        <w:rPr>
          <w:rtl w:val="0"/>
        </w:rPr>
        <w:t xml:space="preserve">Copy toàn bộ nội dung file meeting_note / feedback (từ khách hàng, BRSE, hoặc note họp) và dán trực tiếp vào chat.</w:t>
      </w:r>
    </w:p>
    <w:p w:rsidR="00000000" w:rsidDel="00000000" w:rsidP="00000000" w:rsidRDefault="00000000" w:rsidRPr="00000000" w14:paraId="00000072">
      <w:pPr>
        <w:rPr/>
      </w:pPr>
      <w:r w:rsidDel="00000000" w:rsidR="00000000" w:rsidRPr="00000000">
        <w:rPr/>
        <w:drawing>
          <wp:inline distB="114300" distT="114300" distL="114300" distR="114300">
            <wp:extent cx="6583680" cy="4851400"/>
            <wp:effectExtent b="0" l="0" r="0" t="0"/>
            <wp:docPr id="1997424745"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658368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jc w:val="center"/>
        <w:rPr>
          <w:i w:val="1"/>
          <w:iCs w:val="1"/>
          <w:sz w:val="18"/>
          <w:szCs w:val="18"/>
        </w:rPr>
      </w:pPr>
      <w:r w:rsidDel="00000000" w:rsidR="00000000" w:rsidRPr="00000000">
        <w:rPr>
          <w:i w:val="1"/>
          <w:iCs w:val="1"/>
          <w:sz w:val="18"/>
          <w:szCs w:val="18"/>
          <w:rtl w:val="0"/>
        </w:rPr>
        <w:t xml:space="preserve">Hình minh họa — Bước 7.1</w:t>
      </w:r>
    </w:p>
    <w:p w:rsidR="00000000" w:rsidDel="00000000" w:rsidP="00000000" w:rsidRDefault="00000000" w:rsidRPr="00000000" w14:paraId="00000074">
      <w:pPr>
        <w:jc w:val="center"/>
        <w:rPr>
          <w:i w:val="1"/>
          <w:iCs w:val="1"/>
          <w:sz w:val="18"/>
          <w:szCs w:val="18"/>
        </w:rPr>
      </w:pPr>
      <w:r w:rsidDel="00000000" w:rsidR="00000000" w:rsidRPr="00000000">
        <w:rPr>
          <w:rtl w:val="0"/>
        </w:rPr>
      </w:r>
    </w:p>
    <w:p w:rsidR="00000000" w:rsidDel="00000000" w:rsidP="00000000" w:rsidRDefault="00000000" w:rsidRPr="00000000" w14:paraId="00000075">
      <w:pPr>
        <w:jc w:val="center"/>
        <w:rPr>
          <w:i w:val="1"/>
          <w:iCs w:val="1"/>
          <w:sz w:val="18"/>
          <w:szCs w:val="18"/>
        </w:rPr>
      </w:pPr>
      <w:r w:rsidDel="00000000" w:rsidR="00000000" w:rsidRPr="00000000">
        <w:rPr>
          <w:rtl w:val="0"/>
        </w:rPr>
      </w:r>
    </w:p>
    <w:p w:rsidR="00000000" w:rsidDel="00000000" w:rsidP="00000000" w:rsidRDefault="00000000" w:rsidRPr="00000000" w14:paraId="00000076">
      <w:pPr>
        <w:jc w:val="center"/>
        <w:rPr>
          <w:i w:val="1"/>
          <w:iCs w:val="1"/>
          <w:sz w:val="18"/>
          <w:szCs w:val="18"/>
        </w:rPr>
      </w:pPr>
      <w:r w:rsidDel="00000000" w:rsidR="00000000" w:rsidRPr="00000000">
        <w:rPr>
          <w:rtl w:val="0"/>
        </w:rPr>
      </w:r>
    </w:p>
    <w:p w:rsidR="00000000" w:rsidDel="00000000" w:rsidP="00000000" w:rsidRDefault="00000000" w:rsidRPr="00000000" w14:paraId="00000077">
      <w:pPr>
        <w:jc w:val="center"/>
        <w:rPr>
          <w:i w:val="1"/>
          <w:iCs w:val="1"/>
          <w:sz w:val="18"/>
          <w:szCs w:val="18"/>
        </w:rPr>
      </w:pPr>
      <w:r w:rsidDel="00000000" w:rsidR="00000000" w:rsidRPr="00000000">
        <w:rPr>
          <w:rtl w:val="0"/>
        </w:rPr>
      </w:r>
    </w:p>
    <w:p w:rsidR="00000000" w:rsidDel="00000000" w:rsidP="00000000" w:rsidRDefault="00000000" w:rsidRPr="00000000" w14:paraId="00000078">
      <w:pPr>
        <w:jc w:val="center"/>
        <w:rPr>
          <w:i w:val="1"/>
          <w:iCs w:val="1"/>
          <w:sz w:val="18"/>
          <w:szCs w:val="18"/>
        </w:rPr>
      </w:pPr>
      <w:r w:rsidDel="00000000" w:rsidR="00000000" w:rsidRPr="00000000">
        <w:rPr>
          <w:rtl w:val="0"/>
        </w:rPr>
      </w:r>
    </w:p>
    <w:p w:rsidR="00000000" w:rsidDel="00000000" w:rsidP="00000000" w:rsidRDefault="00000000" w:rsidRPr="00000000" w14:paraId="00000079">
      <w:pPr>
        <w:rPr>
          <w:b w:val="1"/>
          <w:bCs w:val="1"/>
          <w:sz w:val="24"/>
          <w:szCs w:val="24"/>
        </w:rPr>
      </w:pPr>
      <w:r w:rsidDel="00000000" w:rsidR="00000000" w:rsidRPr="00000000">
        <w:rPr>
          <w:b w:val="1"/>
          <w:bCs w:val="1"/>
          <w:sz w:val="24"/>
          <w:szCs w:val="24"/>
          <w:rtl w:val="0"/>
        </w:rPr>
        <w:t xml:space="preserve">2. Ghi tên mục cần sửa + dán link Figma đang trỏ tới</w:t>
      </w:r>
    </w:p>
    <w:p w:rsidR="00000000" w:rsidDel="00000000" w:rsidP="00000000" w:rsidRDefault="00000000" w:rsidRPr="00000000" w14:paraId="0000007A">
      <w:pPr>
        <w:ind w:left="720" w:hanging="360"/>
        <w:rPr/>
      </w:pPr>
      <w:r w:rsidDel="00000000" w:rsidR="00000000" w:rsidRPr="00000000">
        <w:rPr>
          <w:rtl w:val="0"/>
        </w:rPr>
        <w:t xml:space="preserve">Ghi rõ tên flow / màn hình cần cập nhật, kèm link Figma (URL trỏ đúng frame/node hiện tại) để Claude biết chính xác đang sửa ở đâu.</w:t>
      </w:r>
    </w:p>
    <w:p w:rsidR="00000000" w:rsidDel="00000000" w:rsidP="00000000" w:rsidRDefault="00000000" w:rsidRPr="00000000" w14:paraId="0000007B">
      <w:pPr>
        <w:rPr/>
      </w:pPr>
      <w:r w:rsidDel="00000000" w:rsidR="00000000" w:rsidRPr="00000000">
        <w:rPr>
          <w:b w:val="1"/>
          <w:bCs w:val="1"/>
          <w:rtl w:val="0"/>
        </w:rPr>
        <w:t xml:space="preserve">Ví dụ: </w:t>
      </w:r>
      <w:r w:rsidDel="00000000" w:rsidR="00000000" w:rsidRPr="00000000">
        <w:rPr>
          <w:rtl w:val="0"/>
        </w:rPr>
        <w:t xml:space="preserve">reset password - &lt;link tới figma&gt;</w:t>
      </w:r>
    </w:p>
    <w:p w:rsidR="00000000" w:rsidDel="00000000" w:rsidP="00000000" w:rsidRDefault="00000000" w:rsidRPr="00000000" w14:paraId="0000007C">
      <w:pPr>
        <w:rPr/>
      </w:pPr>
      <w:r w:rsidDel="00000000" w:rsidR="00000000" w:rsidRPr="00000000">
        <w:rPr/>
        <w:drawing>
          <wp:inline distB="114300" distT="114300" distL="114300" distR="114300">
            <wp:extent cx="6583680" cy="4851400"/>
            <wp:effectExtent b="0" l="0" r="0" t="0"/>
            <wp:docPr id="1997424757"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58368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jc w:val="center"/>
        <w:rPr>
          <w:i w:val="1"/>
          <w:iCs w:val="1"/>
          <w:sz w:val="18"/>
          <w:szCs w:val="18"/>
        </w:rPr>
      </w:pPr>
      <w:r w:rsidDel="00000000" w:rsidR="00000000" w:rsidRPr="00000000">
        <w:rPr>
          <w:i w:val="1"/>
          <w:iCs w:val="1"/>
          <w:sz w:val="18"/>
          <w:szCs w:val="18"/>
          <w:rtl w:val="0"/>
        </w:rPr>
        <w:t xml:space="preserve">Hình minh họa — Bước 7.2</w:t>
      </w:r>
    </w:p>
    <w:p w:rsidR="00000000" w:rsidDel="00000000" w:rsidP="00000000" w:rsidRDefault="00000000" w:rsidRPr="00000000" w14:paraId="0000007E">
      <w:pPr>
        <w:jc w:val="center"/>
        <w:rPr>
          <w:i w:val="1"/>
          <w:iCs w:val="1"/>
          <w:sz w:val="18"/>
          <w:szCs w:val="18"/>
        </w:rPr>
      </w:pPr>
      <w:r w:rsidDel="00000000" w:rsidR="00000000" w:rsidRPr="00000000">
        <w:rPr>
          <w:rtl w:val="0"/>
        </w:rPr>
      </w:r>
    </w:p>
    <w:p w:rsidR="00000000" w:rsidDel="00000000" w:rsidP="00000000" w:rsidRDefault="00000000" w:rsidRPr="00000000" w14:paraId="0000007F">
      <w:pPr>
        <w:jc w:val="center"/>
        <w:rPr>
          <w:i w:val="1"/>
          <w:iCs w:val="1"/>
          <w:sz w:val="18"/>
          <w:szCs w:val="18"/>
        </w:rPr>
      </w:pPr>
      <w:r w:rsidDel="00000000" w:rsidR="00000000" w:rsidRPr="00000000">
        <w:rPr>
          <w:rtl w:val="0"/>
        </w:rPr>
      </w:r>
    </w:p>
    <w:p w:rsidR="00000000" w:rsidDel="00000000" w:rsidP="00000000" w:rsidRDefault="00000000" w:rsidRPr="00000000" w14:paraId="00000080">
      <w:pPr>
        <w:jc w:val="center"/>
        <w:rPr>
          <w:i w:val="1"/>
          <w:iCs w:val="1"/>
          <w:sz w:val="18"/>
          <w:szCs w:val="18"/>
        </w:rPr>
      </w:pPr>
      <w:r w:rsidDel="00000000" w:rsidR="00000000" w:rsidRPr="00000000">
        <w:rPr>
          <w:rtl w:val="0"/>
        </w:rPr>
      </w:r>
    </w:p>
    <w:p w:rsidR="00000000" w:rsidDel="00000000" w:rsidP="00000000" w:rsidRDefault="00000000" w:rsidRPr="00000000" w14:paraId="00000081">
      <w:pPr>
        <w:jc w:val="center"/>
        <w:rPr>
          <w:i w:val="1"/>
          <w:iCs w:val="1"/>
          <w:sz w:val="18"/>
          <w:szCs w:val="18"/>
        </w:rPr>
      </w:pPr>
      <w:r w:rsidDel="00000000" w:rsidR="00000000" w:rsidRPr="00000000">
        <w:rPr>
          <w:rtl w:val="0"/>
        </w:rPr>
      </w:r>
    </w:p>
    <w:p w:rsidR="00000000" w:rsidDel="00000000" w:rsidP="00000000" w:rsidRDefault="00000000" w:rsidRPr="00000000" w14:paraId="00000082">
      <w:pPr>
        <w:jc w:val="center"/>
        <w:rPr>
          <w:i w:val="1"/>
          <w:iCs w:val="1"/>
          <w:sz w:val="18"/>
          <w:szCs w:val="18"/>
        </w:rPr>
      </w:pPr>
      <w:r w:rsidDel="00000000" w:rsidR="00000000" w:rsidRPr="00000000">
        <w:rPr>
          <w:rtl w:val="0"/>
        </w:rPr>
      </w:r>
    </w:p>
    <w:p w:rsidR="00000000" w:rsidDel="00000000" w:rsidP="00000000" w:rsidRDefault="00000000" w:rsidRPr="00000000" w14:paraId="00000083">
      <w:pPr>
        <w:jc w:val="center"/>
        <w:rPr>
          <w:i w:val="1"/>
          <w:iCs w:val="1"/>
          <w:sz w:val="18"/>
          <w:szCs w:val="18"/>
        </w:rPr>
      </w:pPr>
      <w:r w:rsidDel="00000000" w:rsidR="00000000" w:rsidRPr="00000000">
        <w:rPr>
          <w:rtl w:val="0"/>
        </w:rPr>
      </w:r>
    </w:p>
    <w:p w:rsidR="00000000" w:rsidDel="00000000" w:rsidP="00000000" w:rsidRDefault="00000000" w:rsidRPr="00000000" w14:paraId="00000084">
      <w:pPr>
        <w:jc w:val="center"/>
        <w:rPr>
          <w:i w:val="1"/>
          <w:iCs w:val="1"/>
          <w:sz w:val="18"/>
          <w:szCs w:val="18"/>
        </w:rPr>
      </w:pPr>
      <w:r w:rsidDel="00000000" w:rsidR="00000000" w:rsidRPr="00000000">
        <w:rPr>
          <w:rtl w:val="0"/>
        </w:rPr>
      </w:r>
    </w:p>
    <w:p w:rsidR="00000000" w:rsidDel="00000000" w:rsidP="00000000" w:rsidRDefault="00000000" w:rsidRPr="00000000" w14:paraId="00000085">
      <w:pPr>
        <w:jc w:val="center"/>
        <w:rPr>
          <w:i w:val="1"/>
          <w:iCs w:val="1"/>
          <w:sz w:val="18"/>
          <w:szCs w:val="18"/>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b w:val="1"/>
          <w:bCs w:val="1"/>
          <w:sz w:val="24"/>
          <w:szCs w:val="24"/>
          <w:rtl w:val="0"/>
        </w:rPr>
        <w:t xml:space="preserve">3. Yêu cầu Claude update lại flow</w:t>
      </w:r>
    </w:p>
    <w:p w:rsidR="00000000" w:rsidDel="00000000" w:rsidP="00000000" w:rsidRDefault="00000000" w:rsidRPr="00000000" w14:paraId="00000087">
      <w:pPr>
        <w:rPr/>
      </w:pPr>
      <w:r w:rsidDel="00000000" w:rsidR="00000000" w:rsidRPr="00000000">
        <w:rPr>
          <w:b w:val="1"/>
          <w:bCs w:val="1"/>
          <w:rtl w:val="0"/>
        </w:rPr>
        <w:t xml:space="preserve">Prompt: </w:t>
      </w:r>
      <w:r w:rsidDel="00000000" w:rsidR="00000000" w:rsidRPr="00000000">
        <w:rPr>
          <w:rtl w:val="0"/>
        </w:rPr>
        <w:t xml:space="preserve">“Hãy update lại flow trên theo meeting_note / feedback”</w:t>
      </w:r>
    </w:p>
    <w:p w:rsidR="00000000" w:rsidDel="00000000" w:rsidP="00000000" w:rsidRDefault="00000000" w:rsidRPr="00000000" w14:paraId="00000088">
      <w:pPr>
        <w:rPr/>
      </w:pPr>
      <w:r w:rsidDel="00000000" w:rsidR="00000000" w:rsidRPr="00000000">
        <w:rPr/>
        <w:drawing>
          <wp:inline distB="114300" distT="114300" distL="114300" distR="114300">
            <wp:extent cx="6583680" cy="4851400"/>
            <wp:effectExtent b="0" l="0" r="0" t="0"/>
            <wp:docPr id="1997424749"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658368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jc w:val="center"/>
        <w:rPr>
          <w:i w:val="1"/>
          <w:iCs w:val="1"/>
          <w:sz w:val="18"/>
          <w:szCs w:val="18"/>
        </w:rPr>
      </w:pPr>
      <w:r w:rsidDel="00000000" w:rsidR="00000000" w:rsidRPr="00000000">
        <w:rPr>
          <w:i w:val="1"/>
          <w:iCs w:val="1"/>
          <w:sz w:val="18"/>
          <w:szCs w:val="18"/>
          <w:rtl w:val="0"/>
        </w:rPr>
        <w:t xml:space="preserve">Hình minh họa — Bước 7.3</w:t>
      </w:r>
    </w:p>
    <w:p w:rsidR="00000000" w:rsidDel="00000000" w:rsidP="00000000" w:rsidRDefault="00000000" w:rsidRPr="00000000" w14:paraId="0000008A">
      <w:pPr>
        <w:rPr/>
      </w:pPr>
      <w:r w:rsidDel="00000000" w:rsidR="00000000" w:rsidRPr="00000000">
        <w:rPr>
          <w:b w:val="1"/>
          <w:bCs w:val="1"/>
          <w:rtl w:val="0"/>
        </w:rPr>
        <w:t xml:space="preserve">Lưu ý: </w:t>
      </w:r>
      <w:r w:rsidDel="00000000" w:rsidR="00000000" w:rsidRPr="00000000">
        <w:rPr>
          <w:rtl w:val="0"/>
        </w:rPr>
        <w:t xml:space="preserve">Claude sẽ đọc lại SPEC.md / Figma hiện có, đối chiếu với nội dung vừa dán, và chỉ cập nhật đúng phần liên quan (Scoped Update) — không vẽ lại toàn bộ output. </w:t>
      </w:r>
    </w:p>
    <w:p w:rsidR="00000000" w:rsidDel="00000000" w:rsidP="00000000" w:rsidRDefault="00000000" w:rsidRPr="00000000" w14:paraId="0000008B">
      <w:pPr>
        <w:rPr/>
      </w:pPr>
      <w:r w:rsidDel="00000000" w:rsidR="00000000" w:rsidRPr="00000000">
        <w:rPr>
          <w:rtl w:val="0"/>
        </w:rPr>
        <w:t xml:space="preserve">Nếu thông tin trong meeting_note/feedback chưa đủ rõ, Claude sẽ hỏi lại trước khi sửa.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1"/>
        <w:rPr>
          <w:sz w:val="32"/>
          <w:szCs w:val="32"/>
        </w:rPr>
      </w:pPr>
      <w:bookmarkStart w:colFirst="0" w:colLast="0" w:name="_heading=h.iymlfyhn2wxr" w:id="8"/>
      <w:bookmarkEnd w:id="8"/>
      <w:r w:rsidDel="00000000" w:rsidR="00000000" w:rsidRPr="00000000">
        <w:rPr>
          <w:sz w:val="32"/>
          <w:szCs w:val="32"/>
          <w:rtl w:val="0"/>
        </w:rPr>
        <w:t xml:space="preserve">MỘT SỐ LỖI KHI DÙNG </w:t>
      </w:r>
    </w:p>
    <w:p w:rsidR="00000000" w:rsidDel="00000000" w:rsidP="00000000" w:rsidRDefault="00000000" w:rsidRPr="00000000" w14:paraId="00000090">
      <w:pPr>
        <w:pStyle w:val="Heading3"/>
        <w:rPr>
          <w:sz w:val="29"/>
          <w:szCs w:val="29"/>
        </w:rPr>
      </w:pPr>
      <w:bookmarkStart w:colFirst="0" w:colLast="0" w:name="_heading=h.lfp8lzoyj59c" w:id="9"/>
      <w:bookmarkEnd w:id="9"/>
      <w:r w:rsidDel="00000000" w:rsidR="00000000" w:rsidRPr="00000000">
        <w:rPr>
          <w:sz w:val="29"/>
          <w:szCs w:val="29"/>
          <w:rtl w:val="0"/>
        </w:rPr>
        <w:t xml:space="preserve">1- Kết nối với FIGMA </w:t>
      </w:r>
    </w:p>
    <w:p w:rsidR="00000000" w:rsidDel="00000000" w:rsidP="00000000" w:rsidRDefault="00000000" w:rsidRPr="00000000" w14:paraId="00000091">
      <w:pPr>
        <w:numPr>
          <w:ilvl w:val="0"/>
          <w:numId w:val="2"/>
        </w:numPr>
        <w:spacing w:after="0" w:afterAutospacing="0"/>
        <w:ind w:left="720" w:hanging="360"/>
        <w:rPr>
          <w:u w:val="none"/>
        </w:rPr>
      </w:pPr>
      <w:r w:rsidDel="00000000" w:rsidR="00000000" w:rsidRPr="00000000">
        <w:rPr>
          <w:rtl w:val="0"/>
        </w:rPr>
        <w:t xml:space="preserve">Yêu cầu phải dùng FIGMA của công ty cấp - liên hệ bộ phận QA để lấy thông tin tài khoản </w:t>
      </w:r>
    </w:p>
    <w:p w:rsidR="00000000" w:rsidDel="00000000" w:rsidP="00000000" w:rsidRDefault="00000000" w:rsidRPr="00000000" w14:paraId="00000092">
      <w:pPr>
        <w:numPr>
          <w:ilvl w:val="0"/>
          <w:numId w:val="2"/>
        </w:numPr>
        <w:ind w:left="720" w:hanging="360"/>
        <w:rPr>
          <w:u w:val="none"/>
        </w:rPr>
      </w:pPr>
      <w:r w:rsidDel="00000000" w:rsidR="00000000" w:rsidRPr="00000000">
        <w:rPr>
          <w:rtl w:val="0"/>
        </w:rPr>
        <w:t xml:space="preserve">Nếu AI báo lỗi không thể sử dụng được FIGMA thì thư các bước sau</w:t>
      </w:r>
    </w:p>
    <w:p w:rsidR="00000000" w:rsidDel="00000000" w:rsidP="00000000" w:rsidRDefault="00000000" w:rsidRPr="00000000" w14:paraId="00000093">
      <w:pPr>
        <w:rPr>
          <w:b w:val="1"/>
          <w:bCs w:val="1"/>
        </w:rPr>
      </w:pPr>
      <w:r w:rsidDel="00000000" w:rsidR="00000000" w:rsidRPr="00000000">
        <w:rPr>
          <w:b w:val="1"/>
          <w:bCs w:val="1"/>
          <w:rtl w:val="0"/>
        </w:rPr>
        <w:t xml:space="preserve">Bước 1 : Copy và dán nội dung dưới đây vào AI </w:t>
      </w:r>
    </w:p>
    <w:p w:rsidR="00000000" w:rsidDel="00000000" w:rsidP="00000000" w:rsidRDefault="00000000" w:rsidRPr="00000000" w14:paraId="0000009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claude mcp add --transport http figma </w:t>
      </w:r>
      <w:hyperlink r:id="rId22">
        <w:r w:rsidDel="00000000" w:rsidR="00000000" w:rsidRPr="00000000">
          <w:rPr>
            <w:rFonts w:ascii="Roboto Mono" w:cs="Roboto Mono" w:eastAsia="Roboto Mono" w:hAnsi="Roboto Mono"/>
            <w:color w:val="1155cc"/>
            <w:u w:val="single"/>
            <w:rtl w:val="0"/>
          </w:rPr>
          <w:t xml:space="preserve">https://mcp.figma.com/mcp</w:t>
        </w:r>
      </w:hyperlink>
      <w:r w:rsidDel="00000000" w:rsidR="00000000" w:rsidRPr="00000000">
        <w:rPr>
          <w:rtl w:val="0"/>
        </w:rPr>
      </w:r>
    </w:p>
    <w:p w:rsidR="00000000" w:rsidDel="00000000" w:rsidP="00000000" w:rsidRDefault="00000000" w:rsidRPr="00000000" w14:paraId="00000095">
      <w:pPr>
        <w:rPr>
          <w:rFonts w:ascii="Roboto Mono" w:cs="Roboto Mono" w:eastAsia="Roboto Mono" w:hAnsi="Roboto Mono"/>
          <w:color w:val="188038"/>
        </w:rPr>
      </w:pPr>
      <w:sdt>
        <w:sdtPr>
          <w:id w:val="222175510"/>
          <w:tag w:val="goog_rdk_5"/>
        </w:sdtPr>
        <w:sdtContent>
          <w:r w:rsidDel="00000000" w:rsidR="00000000" w:rsidRPr="00000000">
            <w:rPr>
              <w:rFonts w:ascii="Andika" w:cs="Andika" w:eastAsia="Andika" w:hAnsi="Andika"/>
              <w:color w:val="188038"/>
              <w:rtl w:val="0"/>
            </w:rPr>
            <w:t xml:space="preserve">Làm theo các hướng dẫn </w:t>
          </w:r>
        </w:sdtContent>
      </w:sdt>
    </w:p>
    <w:p w:rsidR="00000000" w:rsidDel="00000000" w:rsidP="00000000" w:rsidRDefault="00000000" w:rsidRPr="00000000" w14:paraId="00000096">
      <w:pPr>
        <w:rPr>
          <w:b w:val="1"/>
          <w:bCs w:val="1"/>
        </w:rPr>
      </w:pPr>
      <w:r w:rsidDel="00000000" w:rsidR="00000000" w:rsidRPr="00000000">
        <w:rPr>
          <w:b w:val="1"/>
          <w:bCs w:val="1"/>
          <w:rtl w:val="0"/>
        </w:rPr>
        <w:t xml:space="preserve">Bước 2 : Kiểm tra kết quả </w:t>
      </w:r>
    </w:p>
    <w:p w:rsidR="00000000" w:rsidDel="00000000" w:rsidP="00000000" w:rsidRDefault="00000000" w:rsidRPr="00000000" w14:paraId="00000097">
      <w:pPr>
        <w:numPr>
          <w:ilvl w:val="0"/>
          <w:numId w:val="1"/>
        </w:numPr>
        <w:spacing w:after="0" w:afterAutospacing="0" w:before="240" w:lineRule="auto"/>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trong claude, gõ /mcp hoặc /figma</w:t>
      </w:r>
    </w:p>
    <w:p w:rsidR="00000000" w:rsidDel="00000000" w:rsidP="00000000" w:rsidRDefault="00000000" w:rsidRPr="00000000" w14:paraId="00000098">
      <w:pPr>
        <w:numPr>
          <w:ilvl w:val="0"/>
          <w:numId w:val="1"/>
        </w:numPr>
        <w:spacing w:after="240" w:before="0" w:beforeAutospacing="0" w:lineRule="auto"/>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hệ thống hiển thị figma với label need authen...</w:t>
        <w:br w:type="textWrapping"/>
        <w:t xml:space="preserve">click need authen... -&gt; tiếp tục bấm Allow...</w:t>
        <w:br w:type="textWrapping"/>
        <w:t xml:space="preserve">kiểm tra lại: gõ /figma, nếu kết quả là figma　✔️Connected là OK</w:t>
      </w:r>
    </w:p>
    <w:p w:rsidR="00000000" w:rsidDel="00000000" w:rsidP="00000000" w:rsidRDefault="00000000" w:rsidRPr="00000000" w14:paraId="00000099">
      <w:pPr>
        <w:ind w:left="216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Pr>
        <w:drawing>
          <wp:inline distB="114300" distT="114300" distL="114300" distR="114300">
            <wp:extent cx="3963353" cy="3756868"/>
            <wp:effectExtent b="0" l="0" r="0" t="0"/>
            <wp:docPr id="1997424746"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3963353" cy="375686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ind w:left="216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9B">
      <w:pPr>
        <w:rPr>
          <w:b w:val="1"/>
          <w:bCs w:val="1"/>
        </w:rPr>
      </w:pP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Bước 3 : Nếu còn lỗi thì hãy kiểm tra việc Figma đã được đăng nhập vào với quyền EDIT chưa </w:t>
      </w:r>
    </w:p>
    <w:p w:rsidR="00000000" w:rsidDel="00000000" w:rsidP="00000000" w:rsidRDefault="00000000" w:rsidRPr="00000000" w14:paraId="0000009F">
      <w:pPr>
        <w:ind w:left="1440" w:firstLine="0"/>
        <w:rPr>
          <w:b w:val="1"/>
          <w:bCs w:val="1"/>
        </w:rPr>
      </w:pPr>
      <w:r w:rsidDel="00000000" w:rsidR="00000000" w:rsidRPr="00000000">
        <w:rPr>
          <w:b w:val="1"/>
          <w:bCs w:val="1"/>
        </w:rPr>
        <w:drawing>
          <wp:inline distB="114300" distT="114300" distL="114300" distR="114300">
            <wp:extent cx="4781550" cy="3933825"/>
            <wp:effectExtent b="0" l="0" r="0" t="0"/>
            <wp:docPr id="1997424748" name="image1.jpg"/>
            <a:graphic>
              <a:graphicData uri="http://schemas.openxmlformats.org/drawingml/2006/picture">
                <pic:pic>
                  <pic:nvPicPr>
                    <pic:cNvPr id="0" name="image1.jpg"/>
                    <pic:cNvPicPr preferRelativeResize="0"/>
                  </pic:nvPicPr>
                  <pic:blipFill>
                    <a:blip r:embed="rId24"/>
                    <a:srcRect b="0" l="0" r="0" t="0"/>
                    <a:stretch>
                      <a:fillRect/>
                    </a:stretch>
                  </pic:blipFill>
                  <pic:spPr>
                    <a:xfrm>
                      <a:off x="0" y="0"/>
                      <a:ext cx="4781550" cy="39338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ind w:left="0" w:firstLine="0"/>
        <w:rPr>
          <w:rFonts w:ascii="Roboto Mono" w:cs="Roboto Mono" w:eastAsia="Roboto Mono" w:hAnsi="Roboto Mono"/>
          <w:color w:val="188038"/>
        </w:rPr>
      </w:pPr>
      <w:r w:rsidDel="00000000" w:rsidR="00000000" w:rsidRPr="00000000">
        <w:rPr>
          <w:rtl w:val="0"/>
        </w:rPr>
      </w:r>
    </w:p>
    <w:sectPr>
      <w:headerReference r:id="rId25" w:type="default"/>
      <w:footerReference r:id="rId26" w:type="default"/>
      <w:pgSz w:h="15840" w:w="12240" w:orient="portrait"/>
      <w:pgMar w:bottom="792" w:top="792"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Requirement Analysis — BA Kit / Internal Guide</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Hyperlink">
    <w:name w:val="Hyperlink"/>
    <w:basedOn w:val="DefaultParagraphFont"/>
    <w:uiPriority w:val="99"/>
    <w:unhideWhenUsed w:val="1"/>
    <w:rsid w:val="00CC5802"/>
    <w:rPr>
      <w:color w:val="0000ff" w:themeColor="hyperlink"/>
      <w:u w:val="single"/>
    </w:rPr>
  </w:style>
  <w:style w:type="character" w:styleId="UnresolvedMention">
    <w:name w:val="Unresolved Mention"/>
    <w:basedOn w:val="DefaultParagraphFont"/>
    <w:uiPriority w:val="99"/>
    <w:semiHidden w:val="1"/>
    <w:unhideWhenUsed w:val="1"/>
    <w:rsid w:val="00CC5802"/>
    <w:rPr>
      <w:color w:val="605e5c"/>
      <w:shd w:color="auto" w:fill="e1dfdd" w:val="clear"/>
    </w:rPr>
  </w:style>
  <w:style w:type="character" w:styleId="HTMLCode">
    <w:name w:val="HTML Code"/>
    <w:basedOn w:val="DefaultParagraphFont"/>
    <w:uiPriority w:val="99"/>
    <w:semiHidden w:val="1"/>
    <w:unhideWhenUsed w:val="1"/>
    <w:rsid w:val="006E7C87"/>
    <w:rPr>
      <w:rFonts w:ascii="Courier New" w:cs="Courier New" w:eastAsia="Times New Roman" w:hAnsi="Courier New"/>
      <w:sz w:val="20"/>
      <w:szCs w:val="20"/>
    </w:rPr>
  </w:style>
  <w:style w:type="paragraph" w:styleId="code-line" w:customStyle="1">
    <w:name w:val="code-line"/>
    <w:basedOn w:val="Normal"/>
    <w:rsid w:val="006E7C87"/>
    <w:pPr>
      <w:spacing w:after="100" w:afterAutospacing="1" w:before="100" w:beforeAutospacing="1" w:line="240" w:lineRule="auto"/>
    </w:pPr>
    <w:rPr>
      <w:rFonts w:ascii="Times New Roman" w:cs="Times New Roman" w:eastAsia="Times New Roman" w:hAnsi="Times New Roman"/>
      <w:sz w:val="24"/>
      <w:szCs w:val="24"/>
      <w:lang w:val="en-VN"/>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hyperlink" Target="https://mcp.figma.com/mcp" TargetMode="External"/><Relationship Id="rId21" Type="http://schemas.openxmlformats.org/officeDocument/2006/relationships/image" Target="media/image12.png"/><Relationship Id="rId24" Type="http://schemas.openxmlformats.org/officeDocument/2006/relationships/image" Target="media/image1.jp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dipro-vn/dipro-ai-boost/tree/main/ba-kit/requirement-to-flow" TargetMode="Externa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4.png"/><Relationship Id="rId11" Type="http://schemas.openxmlformats.org/officeDocument/2006/relationships/image" Target="media/image14.png"/><Relationship Id="rId10" Type="http://schemas.openxmlformats.org/officeDocument/2006/relationships/hyperlink" Target="https://drive.google.com/drive/folders/1Ci7TSKPwroA4E-c00ftV1YdaLD7TNg-7?usp=sharing" TargetMode="External"/><Relationship Id="rId13" Type="http://schemas.openxmlformats.org/officeDocument/2006/relationships/image" Target="media/image6.png"/><Relationship Id="rId12" Type="http://schemas.openxmlformats.org/officeDocument/2006/relationships/image" Target="media/image5.png"/><Relationship Id="rId15" Type="http://schemas.openxmlformats.org/officeDocument/2006/relationships/image" Target="media/image2.jpg"/><Relationship Id="rId14" Type="http://schemas.openxmlformats.org/officeDocument/2006/relationships/image" Target="media/image16.png"/><Relationship Id="rId17" Type="http://schemas.openxmlformats.org/officeDocument/2006/relationships/image" Target="media/image8.png"/><Relationship Id="rId16" Type="http://schemas.openxmlformats.org/officeDocument/2006/relationships/image" Target="media/image9.jpg"/><Relationship Id="rId19" Type="http://schemas.openxmlformats.org/officeDocument/2006/relationships/image" Target="media/image7.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TFXRIQ3S3SkMLihx0f2Kjpf3rA==">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