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2400" w:line="276" w:lineRule="auto"/>
      </w:pPr>
    </w:p>
    <w:p>
      <w:pPr>
        <w:spacing w:after="200" w:line="276" w:lineRule="auto"/>
        <w:jc w:val="center"/>
      </w:pPr>
      <w:r>
        <w:rPr>
          <w:b/>
          <w:bCs/>
          <w:color w:val="1F3864"/>
          <w:sz w:val="52"/>
          <w:szCs w:val="52"/>
        </w:rPr>
        <w:t>Software Requirements Specification</w:t>
      </w:r>
    </w:p>
    <w:p>
      <w:pPr>
        <w:spacing w:after="600" w:line="276" w:lineRule="auto"/>
        <w:jc w:val="center"/>
      </w:pPr>
      <w:proofErr w:type="spellStart"/>
      <w:r>
        <w:rPr>
          <w:color w:val="404040"/>
          <w:sz w:val="32"/>
          <w:szCs w:val="32"/>
        </w:rPr>
        <w:t>PlayQuiz</w:t>
      </w:r>
      <w:proofErr w:type="spellEnd"/>
      <w:r>
        <w:rPr>
          <w:color w:val="404040"/>
          <w:sz w:val="32"/>
          <w:szCs w:val="32"/>
        </w:rPr>
        <w:t xml:space="preserve"> — A Console Java Quiz Application</w:t>
      </w:r>
    </w:p>
    <w:p>
      <w:pPr>
        <w:spacing w:after="80" w:line="276" w:lineRule="auto"/>
        <w:jc w:val="center"/>
      </w:pPr>
      <w:r>
        <w:rPr>
          <w:sz w:val="24"/>
          <w:szCs w:val="24"/>
        </w:rPr>
        <w:t>Version 1.0 | 2026-10-01</w:t>
      </w:r>
    </w:p>
    <w:p>
      <w:pPr>
        <w:spacing w:after="80" w:line="276" w:lineRule="auto"/>
        <w:jc w:val="center"/>
      </w:pPr>
      <w:r>
        <w:rPr>
          <w:sz w:val="24"/>
          <w:szCs w:val="24"/>
        </w:rPr>
        <w:t>Author: Dipsana</w:t>
      </w:r>
    </w:p>
    <w:p>
      <w:pPr>
        <w:spacing w:after="80" w:line="276" w:lineRule="auto"/>
        <w:jc w:val="center"/>
      </w:pPr>
      <w:r>
        <w:rPr>
          <w:sz w:val="24"/>
          <w:szCs w:val="24"/>
        </w:rPr>
        <w:t>Format: IEEE Std 830-1998</w:t>
      </w:r>
    </w:p>
    <w:p>
      <w:pPr>
        <w:spacing w:line="276" w:lineRule="auto"/>
        <w:jc w:val="center"/>
      </w:pPr>
      <w:r>
        <w:rPr>
          <w:sz w:val="24"/>
          <w:szCs w:val="24"/>
        </w:rPr>
        <w:t>Repository: java-mini-projects (branch j-play-quiz)</w:t>
      </w:r>
    </w:p>
    <w:p>
      <w:pPr>
        <w:spacing w:line="276" w:lineRule="auto"/>
      </w:pPr>
      <w:r>
        <w:br w:type="page"/>
      </w:r>
    </w:p>
    <w:p>
      <w:pPr>
        <w:pStyle w:val="Heading1"/>
        <w:spacing w:line="276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>Table of Contents</w:t>
      </w:r>
    </w:p>
    <w:sdt>
      <w:sdtPr>
        <w:rPr>
          <w:noProof w:val="0"/>
          <w:sz w:val="22"/>
          <w:szCs w:val="22"/>
        </w:rPr>
        <w:alias w:val="Table of Contents"/>
        <w:id w:val="1129059722"/>
      </w:sdtPr>
      <w:sdtEndPr>
        <w:rPr>
          <w:i/>
          <w:iCs/>
          <w:sz w:val="36"/>
          <w:szCs w:val="36"/>
        </w:rPr>
      </w:sdtEndPr>
      <w:sdtContent>
        <w:p>
          <w:pPr>
            <w:pStyle w:val="TOC1"/>
            <w:spacing w:line="276" w:lineRule="auto"/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>TOC \h \o "1-2"</w:instrText>
          </w:r>
          <w:r>
            <w:rPr>
              <w:i/>
              <w:iCs/>
            </w:rPr>
            <w:fldChar w:fldCharType="separate"/>
          </w:r>
          <w:hyperlink w:anchor="_Toc241750788" w:history="1">
            <w:r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 PAGEREF _Toc241750788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789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790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791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1.3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792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1.4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793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1.5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1"/>
            <w:spacing w:line="276" w:lineRule="auto"/>
          </w:pPr>
          <w:hyperlink w:anchor="_Toc241750794" w:history="1">
            <w:r>
              <w:rPr>
                <w:rStyle w:val="Hyperlink"/>
              </w:rPr>
              <w:t>2. Overall Description</w:t>
            </w:r>
            <w:r>
              <w:tab/>
            </w:r>
            <w:r>
              <w:fldChar w:fldCharType="begin"/>
            </w:r>
            <w:r>
              <w:instrText xml:space="preserve"> PAGEREF _Toc241750794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795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796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2.2 Product Functions (summary)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797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2.3 User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798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2.4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799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2.5 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1"/>
            <w:spacing w:line="276" w:lineRule="auto"/>
          </w:pPr>
          <w:hyperlink w:anchor="_Toc241750800" w:history="1">
            <w:r>
              <w:rPr>
                <w:rStyle w:val="Hyperlink"/>
              </w:rPr>
              <w:t>3. Specific Requirements</w:t>
            </w:r>
            <w:r>
              <w:tab/>
            </w:r>
            <w:r>
              <w:fldChar w:fldCharType="begin"/>
            </w:r>
            <w:r>
              <w:instrText xml:space="preserve"> PAGEREF _Toc241750800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801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3.1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802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3.2 External Interface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803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3.3 Performance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804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3.4 Design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  <w:sz w:val="36"/>
              <w:szCs w:val="36"/>
            </w:rPr>
          </w:pPr>
          <w:hyperlink w:anchor="_Toc241750805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3.5 Software System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1"/>
            <w:spacing w:line="276" w:lineRule="auto"/>
          </w:pPr>
          <w:hyperlink w:anchor="_Toc241750806" w:history="1">
            <w:r>
              <w:rPr>
                <w:rStyle w:val="Hyperlink"/>
              </w:rPr>
              <w:t>4. Appendices</w:t>
            </w:r>
            <w:r>
              <w:tab/>
            </w:r>
            <w:r>
              <w:fldChar w:fldCharType="begin"/>
            </w:r>
            <w:r>
              <w:instrText xml:space="preserve"> PAGEREF _Toc241750806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807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Appendix A: Repository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808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Appendix B: Known Limitations and Observations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Toc241750809" w:history="1">
            <w:r>
              <w:rPr>
                <w:rStyle w:val="Hyperlink"/>
                <w:i/>
                <w:iCs/>
                <w:noProof/>
                <w:sz w:val="28"/>
                <w:szCs w:val="28"/>
              </w:rPr>
              <w:t>Appendix C: Release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_Toc241750809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>
          <w:pPr>
            <w:spacing w:line="276" w:lineRule="auto"/>
            <w:rPr>
              <w:i/>
              <w:iCs/>
              <w:sz w:val="36"/>
              <w:szCs w:val="36"/>
            </w:rPr>
          </w:pPr>
          <w:r>
            <w:rPr>
              <w:i/>
              <w:iCs/>
              <w:sz w:val="36"/>
              <w:szCs w:val="36"/>
            </w:rPr>
            <w:fldChar w:fldCharType="end"/>
          </w:r>
        </w:p>
      </w:sdtContent>
    </w:sdt>
    <w:p>
      <w:pPr>
        <w:spacing w:line="276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>
      <w:pPr>
        <w:pStyle w:val="Heading1"/>
        <w:spacing w:line="276" w:lineRule="auto"/>
      </w:pPr>
      <w:bookmarkStart w:id="0" w:name="_Toc241750788"/>
      <w:r>
        <w:t>1. Introduction</w:t>
      </w:r>
      <w:bookmarkEnd w:id="0"/>
    </w:p>
    <w:p>
      <w:pPr>
        <w:pStyle w:val="Heading2"/>
        <w:spacing w:line="276" w:lineRule="auto"/>
      </w:pPr>
      <w:bookmarkStart w:id="1" w:name="_Toc241750789"/>
      <w:r>
        <w:t>1.1 Purpose</w:t>
      </w:r>
      <w:bookmarkEnd w:id="1"/>
    </w:p>
    <w:p>
      <w:pPr>
        <w:spacing w:after="120" w:line="276" w:lineRule="auto"/>
      </w:pPr>
      <w:r>
        <w:t xml:space="preserve">This document specifies the functional and non-functional requirements of </w:t>
      </w:r>
      <w:proofErr w:type="spellStart"/>
      <w:r>
        <w:t>PlayQuiz</w:t>
      </w:r>
      <w:proofErr w:type="spellEnd"/>
      <w:r>
        <w:t xml:space="preserve"> v1.0.0. It is intended for developers, contributors, and reviewers of the </w:t>
      </w:r>
      <w:r>
        <w:rPr>
          <w:rFonts w:ascii="Consolas" w:eastAsia="Consolas" w:hAnsi="Consolas" w:cs="Consolas"/>
          <w:sz w:val="20"/>
          <w:szCs w:val="20"/>
        </w:rPr>
        <w:t>java-mini-projects</w:t>
      </w:r>
      <w:r>
        <w:t xml:space="preserve"> repository.</w:t>
      </w:r>
    </w:p>
    <w:p>
      <w:pPr>
        <w:pStyle w:val="Heading2"/>
        <w:spacing w:line="276" w:lineRule="auto"/>
      </w:pPr>
      <w:bookmarkStart w:id="2" w:name="_Toc241750790"/>
      <w:r>
        <w:t>1.2 Scope</w:t>
      </w:r>
      <w:bookmarkEnd w:id="2"/>
    </w:p>
    <w:p>
      <w:pPr>
        <w:spacing w:after="120" w:line="276" w:lineRule="auto"/>
      </w:pPr>
      <w:proofErr w:type="spellStart"/>
      <w:r>
        <w:t>PlayQuiz</w:t>
      </w:r>
      <w:proofErr w:type="spellEnd"/>
      <w:r>
        <w:t xml:space="preserve"> is a terminal-based, single-user multiple-choice quiz on Java fundamentals. It asks 78 questions, accepts answers in many informal formats, scores the session, and offers replay. It is distributed as native packages and a JAR.</w:t>
      </w:r>
    </w:p>
    <w:p>
      <w:pPr>
        <w:spacing w:after="120" w:line="276" w:lineRule="auto"/>
      </w:pPr>
      <w:r>
        <w:rPr>
          <w:b/>
          <w:bCs/>
        </w:rPr>
        <w:t>Out of scope (assumed, to be confirmed):</w:t>
      </w:r>
      <w:r>
        <w:t xml:space="preserve"> score persistence, GUI, multi-user or networked play, question randomization, timers, user accounts, external question files.</w:t>
      </w:r>
    </w:p>
    <w:p>
      <w:pPr>
        <w:pStyle w:val="Heading2"/>
        <w:spacing w:line="276" w:lineRule="auto"/>
      </w:pPr>
      <w:bookmarkStart w:id="3" w:name="_Toc241750791"/>
      <w:r>
        <w:t>1.3 Definitions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>Term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>Meaning</w:t>
            </w:r>
          </w:p>
        </w:tc>
      </w:tr>
      <w:t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76" w:lineRule="auto"/>
            </w:pPr>
            <w:r>
              <w:t>Resolution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76" w:lineRule="auto"/>
            </w:pPr>
            <w:r>
              <w:t>Mapping raw user input to option A–D, or to "skip"</w:t>
            </w:r>
          </w:p>
        </w:tc>
      </w:tr>
      <w:t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76" w:lineRule="auto"/>
            </w:pPr>
            <w:r>
              <w:t>Skip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76" w:lineRule="auto"/>
            </w:pPr>
            <w:r>
              <w:t>Empty input; the question is unanswered and the correct answer is shown</w:t>
            </w:r>
          </w:p>
        </w:tc>
      </w:tr>
      <w:t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76" w:lineRule="auto"/>
            </w:pPr>
            <w:r>
              <w:t>EOF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76" w:lineRule="auto"/>
            </w:pPr>
            <w:r>
              <w:t>End of input stream (</w:t>
            </w:r>
            <w:proofErr w:type="gramStart"/>
            <w:r>
              <w:t>e.g.</w:t>
            </w:r>
            <w:proofErr w:type="gramEnd"/>
            <w:r>
              <w:t xml:space="preserve"> </w:t>
            </w:r>
            <w:proofErr w:type="spellStart"/>
            <w:r>
              <w:t>Ctrl+D</w:t>
            </w:r>
            <w:proofErr w:type="spellEnd"/>
            <w:r>
              <w:t xml:space="preserve"> / </w:t>
            </w:r>
            <w:proofErr w:type="spellStart"/>
            <w:r>
              <w:t>Ctrl+Z</w:t>
            </w:r>
            <w:proofErr w:type="spellEnd"/>
            <w:r>
              <w:t>)</w:t>
            </w:r>
          </w:p>
        </w:tc>
      </w:tr>
      <w:t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76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jpackage</w:t>
            </w:r>
            <w:proofErr w:type="spellEnd"/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76" w:lineRule="auto"/>
            </w:pPr>
            <w:r>
              <w:t>JDK tool for creating native installers/app-images</w:t>
            </w:r>
          </w:p>
        </w:tc>
      </w:tr>
    </w:tbl>
    <w:p>
      <w:pPr>
        <w:pStyle w:val="Heading2"/>
        <w:spacing w:line="276" w:lineRule="auto"/>
      </w:pPr>
      <w:bookmarkStart w:id="4" w:name="_Toc241750792"/>
      <w:r>
        <w:t>1.4 References</w:t>
      </w:r>
      <w:bookmarkEnd w:id="4"/>
    </w:p>
    <w:p>
      <w:pPr>
        <w:spacing w:after="120" w:line="276" w:lineRule="auto"/>
      </w:pPr>
      <w:proofErr w:type="spellStart"/>
      <w:r>
        <w:t>PlayQuiz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README.md</w:t>
      </w:r>
      <w:r>
        <w:t xml:space="preserve">; </w:t>
      </w:r>
      <w:r>
        <w:rPr>
          <w:rFonts w:ascii="Consolas" w:eastAsia="Consolas" w:hAnsi="Consolas" w:cs="Consolas"/>
          <w:sz w:val="20"/>
          <w:szCs w:val="20"/>
        </w:rPr>
        <w:t>CHANGELOG.md</w:t>
      </w:r>
      <w:r>
        <w:t xml:space="preserve"> (v1.0.0); repository </w:t>
      </w:r>
      <w:r>
        <w:rPr>
          <w:rFonts w:ascii="Consolas" w:eastAsia="Consolas" w:hAnsi="Consolas" w:cs="Consolas"/>
          <w:sz w:val="20"/>
          <w:szCs w:val="20"/>
        </w:rPr>
        <w:t>README.md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STRUCTURE.md</w:t>
      </w:r>
      <w:r>
        <w:t xml:space="preserve">; </w:t>
      </w:r>
      <w:r>
        <w:rPr>
          <w:rFonts w:ascii="Consolas" w:eastAsia="Consolas" w:hAnsi="Consolas" w:cs="Consolas"/>
          <w:sz w:val="20"/>
          <w:szCs w:val="20"/>
        </w:rPr>
        <w:t>docs/test-log.txt</w:t>
      </w:r>
      <w:r>
        <w:t>; IEEE Std 830-1998.</w:t>
      </w:r>
    </w:p>
    <w:p>
      <w:pPr>
        <w:pStyle w:val="Heading2"/>
        <w:spacing w:line="276" w:lineRule="auto"/>
      </w:pPr>
      <w:bookmarkStart w:id="5" w:name="_Toc241750793"/>
      <w:r>
        <w:t>1.5 Overview</w:t>
      </w:r>
      <w:bookmarkEnd w:id="5"/>
    </w:p>
    <w:p>
      <w:pPr>
        <w:spacing w:after="120" w:line="276" w:lineRule="auto"/>
      </w:pPr>
      <w:r>
        <w:t>Section 2 describes the product context, Section 3 the specific requirements, and Section 4 the appendices.</w:t>
      </w:r>
    </w:p>
    <w:p>
      <w:pPr>
        <w:pStyle w:val="Heading1"/>
        <w:spacing w:line="276" w:lineRule="auto"/>
      </w:pPr>
      <w:bookmarkStart w:id="6" w:name="_Toc241750794"/>
      <w:r>
        <w:t>2. Overall Description</w:t>
      </w:r>
      <w:bookmarkEnd w:id="6"/>
    </w:p>
    <w:p>
      <w:pPr>
        <w:pStyle w:val="Heading2"/>
        <w:spacing w:line="276" w:lineRule="auto"/>
      </w:pPr>
      <w:bookmarkStart w:id="7" w:name="_Toc241750795"/>
      <w:r>
        <w:t>2.1 Product Perspective</w:t>
      </w:r>
      <w:bookmarkEnd w:id="7"/>
    </w:p>
    <w:p>
      <w:pPr>
        <w:spacing w:after="120" w:line="276" w:lineRule="auto"/>
      </w:pPr>
      <w:r>
        <w:t>A standalone console application. Component flow:</w:t>
      </w:r>
    </w:p>
    <w:p>
      <w:pPr>
        <w:spacing w:after="120" w:line="276" w:lineRule="auto"/>
      </w:pPr>
      <w:r>
        <w:rPr>
          <w:noProof/>
        </w:rPr>
        <w:drawing>
          <wp:inline distT="0" distB="0" distL="0" distR="0">
            <wp:extent cx="6153864" cy="409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660" cy="410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t xml:space="preserve">Package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com.dipsana</w:t>
      </w:r>
      <w:proofErr w:type="gramEnd"/>
      <w:r>
        <w:rPr>
          <w:rFonts w:ascii="Consolas" w:eastAsia="Consolas" w:hAnsi="Consolas" w:cs="Consolas"/>
          <w:sz w:val="20"/>
          <w:szCs w:val="20"/>
        </w:rPr>
        <w:t>.quiz</w:t>
      </w:r>
      <w:proofErr w:type="spellEnd"/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model.Question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service.QuestionService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ui.QuizApp</w:t>
      </w:r>
      <w:proofErr w:type="spellEnd"/>
      <w:r>
        <w:t xml:space="preserve">. Global helpers: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safeInput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clearInput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. The project lives on branch </w:t>
      </w:r>
      <w:r>
        <w:rPr>
          <w:rFonts w:ascii="Consolas" w:eastAsia="Consolas" w:hAnsi="Consolas" w:cs="Consolas"/>
          <w:sz w:val="20"/>
          <w:szCs w:val="20"/>
        </w:rPr>
        <w:t>j-play-quiz</w:t>
      </w:r>
      <w:r>
        <w:t xml:space="preserve"> of a branch-per-project repository (see Appendix A).</w:t>
      </w:r>
    </w:p>
    <w:p>
      <w:pPr>
        <w:pStyle w:val="Heading2"/>
        <w:spacing w:line="276" w:lineRule="auto"/>
      </w:pPr>
      <w:bookmarkStart w:id="8" w:name="_Toc241750796"/>
      <w:r>
        <w:t>2.2 Product Functions (summary)</w:t>
      </w:r>
      <w:bookmarkEnd w:id="8"/>
    </w:p>
    <w:p>
      <w:pPr>
        <w:spacing w:after="120" w:line="276" w:lineRule="auto"/>
      </w:pPr>
      <w:r>
        <w:t>Welcome animation, 78-question quiz, flexible answer resolution, skip, scoring with tiered feedback, replay loop, graceful shutdown, cross-platform build and packaging.</w:t>
      </w:r>
    </w:p>
    <w:p>
      <w:pPr>
        <w:pStyle w:val="Heading2"/>
        <w:spacing w:line="276" w:lineRule="auto"/>
      </w:pPr>
      <w:bookmarkStart w:id="9" w:name="_Toc241750797"/>
      <w:r>
        <w:t>2.3 User Characteristics</w:t>
      </w:r>
      <w:bookmarkEnd w:id="9"/>
    </w:p>
    <w:p>
      <w:pPr>
        <w:spacing w:after="120" w:line="276" w:lineRule="auto"/>
      </w:pPr>
      <w:r>
        <w:t>Java learners and hobbyists comfortable with a terminal. No technical setup is needed when using packaged builds.</w:t>
      </w:r>
    </w:p>
    <w:p>
      <w:pPr>
        <w:pStyle w:val="Heading2"/>
        <w:spacing w:line="276" w:lineRule="auto"/>
      </w:pPr>
      <w:bookmarkStart w:id="10" w:name="_Toc241750798"/>
      <w:r>
        <w:t>2.4 Constraints</w:t>
      </w:r>
      <w:bookmarkEnd w:id="10"/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Java 21 LTS, Maven 3.9+ (source builds); PowerShell 7+ for the build dispatcher.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Windows builds need an elevated shell (Chocolatey).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Unsigned binaries trigger Windows SmartScreen and macOS Gatekeeper warnings.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macOS/Linux builds are untested by the author.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Input is capped at 1000 characters.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The test source folder is currently empty (no automated tests).</w:t>
      </w:r>
    </w:p>
    <w:p>
      <w:pPr>
        <w:pStyle w:val="Heading2"/>
        <w:spacing w:line="276" w:lineRule="auto"/>
      </w:pPr>
      <w:bookmarkStart w:id="11" w:name="_Toc241750799"/>
      <w:r>
        <w:t>2.5 Assumptions and Dependencies</w:t>
      </w:r>
      <w:bookmarkEnd w:id="11"/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Packaged builds bundle a JVM; the JAR needs Java 21+.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GitHub Actions builds all three platforms on tagged releases.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Bootstrap depends on Chocolatey (Windows) and SDKMAN (macOS/Linux).</w:t>
      </w:r>
    </w:p>
    <w:p>
      <w:pPr>
        <w:pStyle w:val="Heading1"/>
        <w:spacing w:line="276" w:lineRule="auto"/>
      </w:pPr>
      <w:bookmarkStart w:id="12" w:name="_Toc241750800"/>
      <w:r>
        <w:t>3. Specific Requirements</w:t>
      </w:r>
      <w:bookmarkEnd w:id="12"/>
    </w:p>
    <w:p>
      <w:pPr>
        <w:pStyle w:val="Heading2"/>
        <w:spacing w:line="276" w:lineRule="auto"/>
      </w:pPr>
      <w:bookmarkStart w:id="13" w:name="_Toc241750801"/>
      <w:r>
        <w:t>3.1 Functional Requirements</w:t>
      </w:r>
      <w:bookmarkEnd w:id="13"/>
    </w:p>
    <w:p>
      <w:pPr>
        <w:keepNext/>
        <w:spacing w:before="160" w:after="80" w:line="276" w:lineRule="auto"/>
      </w:pPr>
      <w:r>
        <w:rPr>
          <w:b/>
          <w:bCs/>
          <w:sz w:val="24"/>
          <w:szCs w:val="24"/>
        </w:rPr>
        <w:t>Welcome screen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FR-1 </w:t>
      </w:r>
      <w:r>
        <w:t>The system shall display an animated welcome sequence, printing one word at a time.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FR-2 </w:t>
      </w:r>
      <w:r>
        <w:t xml:space="preserve">Before each word, the system shall pause 500 </w:t>
      </w:r>
      <w:proofErr w:type="spellStart"/>
      <w:r>
        <w:t>ms</w:t>
      </w:r>
      <w:proofErr w:type="spellEnd"/>
      <w:r>
        <w:t xml:space="preserve"> and discard pending typed-ahead input, so users cannot skip the intro accidentally.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FR-3 </w:t>
      </w:r>
      <w:r>
        <w:t>The welcome shall state the question count (78), that Enter skips, and the 1000-character limit.</w:t>
      </w:r>
    </w:p>
    <w:p>
      <w:pPr>
        <w:keepNext/>
        <w:spacing w:before="160" w:after="80" w:line="276" w:lineRule="auto"/>
      </w:pPr>
      <w:r>
        <w:rPr>
          <w:b/>
          <w:bCs/>
          <w:sz w:val="24"/>
          <w:szCs w:val="24"/>
        </w:rPr>
        <w:t>Question presentation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FR-4 </w:t>
      </w:r>
      <w:r>
        <w:t>The system shall present each question with its number, stem, four options (A–D), and the prompt "Do you know the answer (a/b/c/d)?".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FR-5 </w:t>
      </w:r>
      <w:r>
        <w:t>Questions shall be presented in fixed order, Q1 to Q78. (Assumed: no randomization.)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FR-6 </w:t>
      </w:r>
      <w:r>
        <w:t>Stems may contain multi-line code snippets, shown verbatim.</w:t>
      </w:r>
    </w:p>
    <w:p>
      <w:pPr>
        <w:keepNext/>
        <w:spacing w:before="160" w:after="80" w:line="276" w:lineRule="auto"/>
      </w:pPr>
      <w:r>
        <w:rPr>
          <w:b/>
          <w:bCs/>
          <w:sz w:val="24"/>
          <w:szCs w:val="24"/>
        </w:rPr>
        <w:t>Answer resolution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FR-7 </w:t>
      </w:r>
      <w:r>
        <w:t>The system shall accept an answer by option letter (case-insensitive), by option number 1–4, by ordinal word or abbreviation (</w:t>
      </w:r>
      <w:r>
        <w:rPr>
          <w:rFonts w:ascii="Consolas" w:eastAsia="Consolas" w:hAnsi="Consolas" w:cs="Consolas"/>
          <w:sz w:val="20"/>
          <w:szCs w:val="20"/>
        </w:rPr>
        <w:t>first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1st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one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fourth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4th</w:t>
      </w:r>
      <w:r>
        <w:t xml:space="preserve">), and by </w:t>
      </w:r>
      <w:r>
        <w:rPr>
          <w:rFonts w:ascii="Consolas" w:eastAsia="Consolas" w:hAnsi="Consolas" w:cs="Consolas"/>
          <w:sz w:val="20"/>
          <w:szCs w:val="20"/>
        </w:rPr>
        <w:t>opt</w:t>
      </w:r>
      <w:r>
        <w:t>/</w:t>
      </w:r>
      <w:r>
        <w:rPr>
          <w:rFonts w:ascii="Consolas" w:eastAsia="Consolas" w:hAnsi="Consolas" w:cs="Consolas"/>
          <w:sz w:val="20"/>
          <w:szCs w:val="20"/>
        </w:rPr>
        <w:t>option</w:t>
      </w:r>
      <w:r>
        <w:t xml:space="preserve"> prefixes (e.g., </w:t>
      </w:r>
      <w:r>
        <w:rPr>
          <w:rFonts w:ascii="Consolas" w:eastAsia="Consolas" w:hAnsi="Consolas" w:cs="Consolas"/>
          <w:sz w:val="20"/>
          <w:szCs w:val="20"/>
        </w:rPr>
        <w:t>opt 3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option c</w:t>
      </w:r>
      <w:r>
        <w:t>).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FR-8 </w:t>
      </w:r>
      <w:r>
        <w:t>The system shall ignore whitespace within the input (</w:t>
      </w:r>
      <w:r>
        <w:rPr>
          <w:rFonts w:ascii="Consolas" w:eastAsia="Consolas" w:hAnsi="Consolas" w:cs="Consolas"/>
          <w:sz w:val="20"/>
          <w:szCs w:val="20"/>
        </w:rPr>
        <w:t xml:space="preserve">o p t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 n    c</w:t>
      </w:r>
      <w:r>
        <w:t xml:space="preserve"> → C).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FR-9 </w:t>
      </w:r>
      <w:r>
        <w:t>The system shall accept repeated characters (</w:t>
      </w:r>
      <w:r>
        <w:rPr>
          <w:rFonts w:ascii="Consolas" w:eastAsia="Consolas" w:hAnsi="Consolas" w:cs="Consolas"/>
          <w:sz w:val="20"/>
          <w:szCs w:val="20"/>
        </w:rPr>
        <w:t>BBBBBBBBBB</w:t>
      </w:r>
      <w:r>
        <w:t xml:space="preserve"> → B; </w:t>
      </w:r>
      <w:proofErr w:type="spellStart"/>
      <w:r>
        <w:rPr>
          <w:rFonts w:ascii="Consolas" w:eastAsia="Consolas" w:hAnsi="Consolas" w:cs="Consolas"/>
          <w:sz w:val="20"/>
          <w:szCs w:val="20"/>
        </w:rPr>
        <w:t>ddddddddddDD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DDDD</w:t>
      </w:r>
      <w:r>
        <w:t xml:space="preserve"> → D).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FR-10 </w:t>
      </w:r>
      <w:r>
        <w:t>The system shall accept the full text of an answer, ignoring letter case and surrounding whitespace, but shall not accept answer text containing extra or missing characters.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FR-11 </w:t>
      </w:r>
      <w:r>
        <w:t xml:space="preserve">After resolving, the system shall echo </w:t>
      </w:r>
      <w:r>
        <w:rPr>
          <w:rFonts w:ascii="Consolas" w:eastAsia="Consolas" w:hAnsi="Consolas" w:cs="Consolas"/>
          <w:sz w:val="20"/>
          <w:szCs w:val="20"/>
        </w:rPr>
        <w:t>You entered: &lt;option text&gt;</w:t>
      </w:r>
      <w:r>
        <w:t>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FR-12 </w:t>
      </w:r>
      <w:r>
        <w:t>If the input cannot be resolved to exactly one option, or refers to multiple different options, the question shall be treated as incorrect and the correct answer shown.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FR-13 </w:t>
      </w:r>
      <w:r>
        <w:t>Leading or trailing symbols and noise shall be tolerated where a valid token is present (</w:t>
      </w:r>
      <w:r>
        <w:rPr>
          <w:rFonts w:ascii="Consolas" w:eastAsia="Consolas" w:hAnsi="Consolas" w:cs="Consolas"/>
          <w:sz w:val="20"/>
          <w:szCs w:val="20"/>
        </w:rPr>
        <w:t>!2</w:t>
      </w:r>
      <w:r>
        <w:t>``</w:t>
      </w:r>
      <w:r>
        <w:rPr>
          <w:rFonts w:ascii="Consolas" w:eastAsia="Consolas" w:hAnsi="Consolas" w:cs="Consolas"/>
          <w:sz w:val="20"/>
          <w:szCs w:val="20"/>
        </w:rPr>
        <w:t>__---</w:t>
      </w:r>
      <w:r>
        <w:t xml:space="preserve"> → B).</w:t>
      </w:r>
    </w:p>
    <w:p>
      <w:pPr>
        <w:keepNext/>
        <w:spacing w:before="160" w:after="80" w:line="276" w:lineRule="auto"/>
      </w:pPr>
      <w:r>
        <w:rPr>
          <w:b/>
          <w:bCs/>
          <w:sz w:val="24"/>
          <w:szCs w:val="24"/>
        </w:rPr>
        <w:t>Skip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FR-14 </w:t>
      </w:r>
      <w:r>
        <w:t xml:space="preserve">Empty input shall skip the question, show "Don't worry! I got you </w:t>
      </w:r>
      <w:proofErr w:type="gramStart"/>
      <w:r>
        <w:t>@(</w:t>
      </w:r>
      <w:proofErr w:type="gramEnd"/>
      <w:r>
        <w:t>&gt; ^ &lt;)@" and the correct answer, and count as unanswered (0 points).</w:t>
      </w:r>
    </w:p>
    <w:p>
      <w:pPr>
        <w:keepNext/>
        <w:spacing w:before="160" w:after="80" w:line="276" w:lineRule="auto"/>
      </w:pPr>
      <w:r>
        <w:rPr>
          <w:b/>
          <w:bCs/>
          <w:sz w:val="24"/>
          <w:szCs w:val="24"/>
        </w:rPr>
        <w:t>Feedback and scoring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FR-15 </w:t>
      </w:r>
      <w:r>
        <w:t>A correct answer shall display "That's correct!" and add 1 point.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FR-16 </w:t>
      </w:r>
      <w:r>
        <w:t>A wrong answer shall display "Oh-ooh! You got it wrong &gt;w' _ 'w&lt;" and the correct answer.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FR-17 </w:t>
      </w:r>
      <w:r>
        <w:t xml:space="preserve">At the end, the system shall show </w:t>
      </w:r>
      <w:r>
        <w:rPr>
          <w:rFonts w:ascii="Consolas" w:eastAsia="Consolas" w:hAnsi="Consolas" w:cs="Consolas"/>
          <w:sz w:val="20"/>
          <w:szCs w:val="20"/>
        </w:rPr>
        <w:t>Final Score: X out of 78</w:t>
      </w:r>
      <w:r>
        <w:t xml:space="preserve"> and the percentage to two decimals.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FR-18 </w:t>
      </w:r>
      <w:r>
        <w:t>The system shall display a feedback message based on the final percentage:</w:t>
      </w:r>
    </w:p>
    <w:p>
      <w:pPr>
        <w:pStyle w:val="ListParagraph"/>
        <w:numPr>
          <w:ilvl w:val="0"/>
          <w:numId w:val="8"/>
        </w:numPr>
        <w:spacing w:after="80" w:line="276" w:lineRule="auto"/>
      </w:pPr>
      <w:r>
        <w:t>90% and above: "Brilliant! You aced it!"</w:t>
      </w:r>
    </w:p>
    <w:p>
      <w:pPr>
        <w:pStyle w:val="ListParagraph"/>
        <w:numPr>
          <w:ilvl w:val="0"/>
          <w:numId w:val="8"/>
        </w:numPr>
        <w:spacing w:after="80" w:line="276" w:lineRule="auto"/>
      </w:pPr>
      <w:r>
        <w:t>50% to below 90%: "Nice!"</w:t>
      </w:r>
    </w:p>
    <w:p>
      <w:pPr>
        <w:pStyle w:val="ListParagraph"/>
        <w:numPr>
          <w:ilvl w:val="0"/>
          <w:numId w:val="8"/>
        </w:numPr>
        <w:spacing w:after="80" w:line="276" w:lineRule="auto"/>
      </w:pPr>
      <w:r>
        <w:t>25% to below 50%: "Well tried!"</w:t>
      </w:r>
    </w:p>
    <w:p>
      <w:pPr>
        <w:pStyle w:val="ListParagraph"/>
        <w:numPr>
          <w:ilvl w:val="0"/>
          <w:numId w:val="8"/>
        </w:numPr>
        <w:spacing w:after="80" w:line="276" w:lineRule="auto"/>
        <w:rPr>
          <w:b/>
          <w:bCs/>
          <w:sz w:val="24"/>
          <w:szCs w:val="24"/>
        </w:rPr>
      </w:pPr>
      <w:r>
        <w:t>Below 25%: "You need to study harder!"</w:t>
      </w:r>
    </w:p>
    <w:p>
      <w:pPr>
        <w:spacing w:after="80" w:line="276" w:lineRule="auto"/>
        <w:ind w:left="720" w:hanging="720"/>
      </w:pPr>
      <w:r>
        <w:rPr>
          <w:b/>
          <w:bCs/>
          <w:sz w:val="24"/>
          <w:szCs w:val="24"/>
        </w:rPr>
        <w:t>Replay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FR-19 </w:t>
      </w:r>
      <w:r>
        <w:t>After results, the system shall ask "Do you want to play again (y/n)?".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FR-20 </w:t>
      </w:r>
      <w:r>
        <w:t xml:space="preserve">On invalid replay input (e.g., </w:t>
      </w:r>
      <w:r>
        <w:rPr>
          <w:rFonts w:ascii="Consolas" w:eastAsia="Consolas" w:hAnsi="Consolas" w:cs="Consolas"/>
          <w:sz w:val="20"/>
          <w:szCs w:val="20"/>
        </w:rPr>
        <w:t>hello hi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why</w:t>
      </w:r>
      <w:r>
        <w:t>), the system shall re-prompt.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FR-21 </w:t>
      </w:r>
      <w:r>
        <w:rPr>
          <w:b/>
          <w:bCs/>
          <w:color w:val="1F3864"/>
          <w:lang w:val="en-GB"/>
        </w:rPr>
        <w:t>S</w:t>
      </w:r>
      <w:r>
        <w:t xml:space="preserve">hall restart the quiz with a fresh score; </w:t>
      </w:r>
      <w:r>
        <w:rPr>
          <w:rFonts w:ascii="Consolas" w:eastAsia="Consolas" w:hAnsi="Consolas" w:cs="Consolas"/>
          <w:sz w:val="20"/>
          <w:szCs w:val="20"/>
        </w:rPr>
        <w:t>n</w:t>
      </w:r>
      <w:r>
        <w:t xml:space="preserve"> shall display the goodbye message ("I hope you had fun... Have a wonderful day @^^@")</w:t>
      </w:r>
      <w:r>
        <w:rPr>
          <w:lang w:val="en-GB"/>
        </w:rPr>
        <w:t>, wait 6 seconds</w:t>
      </w:r>
      <w:r>
        <w:t xml:space="preserve"> and exit.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FR-22 </w:t>
      </w:r>
      <w:r>
        <w:t xml:space="preserve">Replay input is matched leniently: </w:t>
      </w:r>
      <w:proofErr w:type="spellStart"/>
      <w:r>
        <w:rPr>
          <w:rFonts w:ascii="Consolas" w:eastAsia="Consolas" w:hAnsi="Consolas" w:cs="Consolas"/>
          <w:sz w:val="20"/>
          <w:szCs w:val="20"/>
        </w:rPr>
        <w:t>nooo</w:t>
      </w:r>
      <w:proofErr w:type="spellEnd"/>
      <w:r>
        <w:t xml:space="preserve"> exited, so a leading y/n is accepted.</w:t>
      </w:r>
    </w:p>
    <w:p>
      <w:pPr>
        <w:keepNext/>
        <w:spacing w:before="160" w:after="80" w:line="276" w:lineRule="auto"/>
      </w:pPr>
      <w:r>
        <w:rPr>
          <w:b/>
          <w:bCs/>
          <w:sz w:val="24"/>
          <w:szCs w:val="24"/>
        </w:rPr>
        <w:t>Robustness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FR-23 </w:t>
      </w:r>
      <w:r>
        <w:t xml:space="preserve">On </w:t>
      </w:r>
      <w:proofErr w:type="spellStart"/>
      <w:r>
        <w:t>Ctrl+C</w:t>
      </w:r>
      <w:proofErr w:type="spellEnd"/>
      <w:r>
        <w:t xml:space="preserve"> or EOF, the system shall print "Calm down! Shutting down gracefully..." and exit without a stack trace.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FR-24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safeInput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shall handle newlines, EOF, and over-long input (1000-char cap) without failing.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FR-25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clearInput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shall flush pending input between reads.</w:t>
      </w:r>
    </w:p>
    <w:p>
      <w:pPr>
        <w:keepNext/>
        <w:spacing w:before="160" w:after="80" w:line="276" w:lineRule="auto"/>
      </w:pPr>
      <w:r>
        <w:rPr>
          <w:b/>
          <w:bCs/>
          <w:sz w:val="24"/>
          <w:szCs w:val="24"/>
        </w:rPr>
        <w:t>Build and distribution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FR-26 </w:t>
      </w:r>
      <w:r>
        <w:rPr>
          <w:rFonts w:ascii="Consolas" w:eastAsia="Consolas" w:hAnsi="Consolas" w:cs="Consolas"/>
          <w:sz w:val="20"/>
          <w:szCs w:val="20"/>
        </w:rPr>
        <w:t>build.ps1</w:t>
      </w:r>
      <w:r>
        <w:t xml:space="preserve"> shall detect the OS and run the correct bootstrap/build script, self-elevating on Windows via UAC.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FR-27 </w:t>
      </w:r>
      <w:r>
        <w:t>Bootstrap scripts shall install Java 21 and Maven if missing (Chocolatey on Windows, SDKMAN on macOS/Linux) and shall be idempotent.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FR-28 </w:t>
      </w:r>
      <w:r>
        <w:t xml:space="preserve">The build shall produce a JAR and a native package via </w:t>
      </w:r>
      <w:proofErr w:type="spellStart"/>
      <w:r>
        <w:rPr>
          <w:rFonts w:ascii="Consolas" w:eastAsia="Consolas" w:hAnsi="Consolas" w:cs="Consolas"/>
          <w:sz w:val="20"/>
          <w:szCs w:val="20"/>
        </w:rPr>
        <w:t>jpackage</w:t>
      </w:r>
      <w:proofErr w:type="spellEnd"/>
      <w:r>
        <w:t xml:space="preserve">: Windows app-image </w:t>
      </w:r>
      <w:r>
        <w:rPr>
          <w:rFonts w:ascii="Consolas" w:eastAsia="Consolas" w:hAnsi="Consolas" w:cs="Consolas"/>
          <w:sz w:val="20"/>
          <w:szCs w:val="20"/>
        </w:rPr>
        <w:t>.exe</w:t>
      </w:r>
      <w:r>
        <w:t xml:space="preserve">, macOS </w:t>
      </w:r>
      <w:r>
        <w:rPr>
          <w:rFonts w:ascii="Consolas" w:eastAsia="Consolas" w:hAnsi="Consolas" w:cs="Consolas"/>
          <w:sz w:val="20"/>
          <w:szCs w:val="20"/>
        </w:rPr>
        <w:t>.dmg</w:t>
      </w:r>
      <w:r>
        <w:t xml:space="preserve">, Linux </w:t>
      </w:r>
      <w:r>
        <w:rPr>
          <w:rFonts w:ascii="Consolas" w:eastAsia="Consolas" w:hAnsi="Consolas" w:cs="Consolas"/>
          <w:sz w:val="20"/>
          <w:szCs w:val="20"/>
        </w:rPr>
        <w:t>.deb</w:t>
      </w:r>
      <w:r>
        <w:t xml:space="preserve">, into </w:t>
      </w:r>
      <w:r>
        <w:rPr>
          <w:rFonts w:ascii="Consolas" w:eastAsia="Consolas" w:hAnsi="Consolas" w:cs="Consolas"/>
          <w:sz w:val="20"/>
          <w:szCs w:val="20"/>
        </w:rPr>
        <w:t>installer/</w:t>
      </w:r>
      <w:r>
        <w:t>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FR-29 </w:t>
      </w:r>
      <w:r>
        <w:t>Native packages shall bundle a JVM so no Java install is needed.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FR-30 </w:t>
      </w:r>
      <w:r>
        <w:t>A GitHub Actions workflow (</w:t>
      </w:r>
      <w:r>
        <w:rPr>
          <w:rFonts w:ascii="Consolas" w:eastAsia="Consolas" w:hAnsi="Consolas" w:cs="Consolas"/>
          <w:sz w:val="20"/>
          <w:szCs w:val="20"/>
        </w:rPr>
        <w:t>build-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playquiz.yml</w:t>
      </w:r>
      <w:proofErr w:type="spellEnd"/>
      <w:r>
        <w:t>) shall build all three platforms on each tagged release.</w:t>
      </w:r>
    </w:p>
    <w:p>
      <w:pPr>
        <w:pStyle w:val="Heading2"/>
        <w:numPr>
          <w:ilvl w:val="1"/>
          <w:numId w:val="4"/>
        </w:numPr>
        <w:spacing w:line="276" w:lineRule="auto"/>
      </w:pPr>
      <w:bookmarkStart w:id="14" w:name="_Toc241750802"/>
      <w:r>
        <w:t>External Interface Requirements</w:t>
      </w:r>
      <w:bookmarkEnd w:id="14"/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User interface:</w:t>
      </w:r>
      <w:r>
        <w:t xml:space="preserve"> console text only. Emoticons used:</w:t>
      </w:r>
    </w:p>
    <w:p>
      <w:pPr>
        <w:pStyle w:val="ListParagraph"/>
        <w:spacing w:after="60" w:line="276" w:lineRule="auto"/>
        <w:ind w:left="720" w:firstLine="720"/>
      </w:pPr>
      <w:r>
        <w:rPr>
          <w:rFonts w:ascii="Consolas" w:eastAsia="Consolas" w:hAnsi="Consolas" w:cs="Consolas"/>
          <w:sz w:val="20"/>
          <w:szCs w:val="20"/>
        </w:rPr>
        <w:t>@''@</w:t>
      </w:r>
      <w:r>
        <w:t xml:space="preserve">, </w:t>
      </w:r>
      <w:proofErr w:type="gramStart"/>
      <w:r>
        <w:rPr>
          <w:rFonts w:ascii="Consolas" w:eastAsia="Consolas" w:hAnsi="Consolas" w:cs="Consolas"/>
          <w:sz w:val="20"/>
          <w:szCs w:val="20"/>
        </w:rPr>
        <w:t>@(</w:t>
      </w:r>
      <w:proofErr w:type="gramEnd"/>
      <w:r>
        <w:rPr>
          <w:rFonts w:ascii="Consolas" w:eastAsia="Consolas" w:hAnsi="Consolas" w:cs="Consolas"/>
          <w:sz w:val="20"/>
          <w:szCs w:val="20"/>
        </w:rPr>
        <w:t>&gt; ^ &lt;)@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@^^@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&gt; '' &lt;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&gt;w' _ 'w&lt;</w:t>
      </w:r>
      <w:r>
        <w:t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Hardware:</w:t>
      </w:r>
      <w:r>
        <w:t xml:space="preserve"> none beyond a terminal-capable machine.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Software:</w:t>
      </w:r>
      <w:r>
        <w:t xml:space="preserve"> JDK 21+, Maven 3.9+, PowerShell 7+, </w:t>
      </w:r>
      <w:proofErr w:type="spellStart"/>
      <w:r>
        <w:t>jpackage</w:t>
      </w:r>
      <w:proofErr w:type="spellEnd"/>
      <w:r>
        <w:t>, Chocolatey or SDKMAN, Git/GitHub.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Communications:</w:t>
      </w:r>
      <w:r>
        <w:t xml:space="preserve"> none at runtime (network is used only during bootstrap and release).</w:t>
      </w:r>
    </w:p>
    <w:p>
      <w:pPr>
        <w:pStyle w:val="Heading2"/>
        <w:spacing w:line="276" w:lineRule="auto"/>
      </w:pPr>
      <w:bookmarkStart w:id="15" w:name="_Toc241750803"/>
      <w:r>
        <w:t>3.3 Performance Requirements</w:t>
      </w:r>
      <w:bookmarkEnd w:id="15"/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PR-1 </w:t>
      </w:r>
      <w:r>
        <w:t>Input resolution shall feel instantaneous (no perceptible delay).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PR-2 </w:t>
      </w:r>
      <w:r>
        <w:t xml:space="preserve">The welcome animation delay is fixed at 500 </w:t>
      </w:r>
      <w:proofErr w:type="spellStart"/>
      <w:r>
        <w:t>ms</w:t>
      </w:r>
      <w:proofErr w:type="spellEnd"/>
      <w:r>
        <w:t xml:space="preserve"> per word.</w:t>
      </w:r>
    </w:p>
    <w:p>
      <w:pPr>
        <w:spacing w:after="80" w:line="276" w:lineRule="auto"/>
        <w:ind w:left="720" w:hanging="720"/>
      </w:pPr>
      <w:r>
        <w:rPr>
          <w:b/>
          <w:bCs/>
          <w:color w:val="1F3864"/>
        </w:rPr>
        <w:t xml:space="preserve">PR-3 </w:t>
      </w:r>
      <w:r>
        <w:t>Memory use is minimal; input is bounded at 1000 characters.</w:t>
      </w:r>
    </w:p>
    <w:p>
      <w:pPr>
        <w:pStyle w:val="Heading2"/>
        <w:spacing w:line="276" w:lineRule="auto"/>
      </w:pPr>
      <w:bookmarkStart w:id="16" w:name="_Toc241750804"/>
      <w:r>
        <w:t>3.4 Design Constraints</w:t>
      </w:r>
      <w:bookmarkEnd w:id="16"/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Layered structure: UI / service / model.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Standard Java I/O (</w:t>
      </w:r>
      <w:proofErr w:type="spellStart"/>
      <w:r>
        <w:rPr>
          <w:rFonts w:ascii="Consolas" w:eastAsia="Consolas" w:hAnsi="Consolas" w:cs="Consolas"/>
          <w:sz w:val="20"/>
          <w:szCs w:val="20"/>
        </w:rPr>
        <w:t>BufferedReader</w:t>
      </w:r>
      <w:proofErr w:type="spellEnd"/>
      <w:r>
        <w:t xml:space="preserve"> over </w:t>
      </w:r>
      <w:r>
        <w:rPr>
          <w:rFonts w:ascii="Consolas" w:eastAsia="Consolas" w:hAnsi="Consolas" w:cs="Consolas"/>
          <w:sz w:val="20"/>
          <w:szCs w:val="20"/>
        </w:rPr>
        <w:t>System.in</w:t>
      </w:r>
      <w:r>
        <w:t>); no third-party runtime dependencies.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Repository rules in Appendix A apply.</w:t>
      </w:r>
    </w:p>
    <w:p>
      <w:pPr>
        <w:pStyle w:val="Heading2"/>
        <w:spacing w:line="276" w:lineRule="auto"/>
      </w:pPr>
      <w:bookmarkStart w:id="17" w:name="_Toc241750805"/>
      <w:r>
        <w:t>3.5 Software System Attributes</w:t>
      </w:r>
      <w:bookmarkEnd w:id="17"/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Usability:</w:t>
      </w:r>
      <w:r>
        <w:t xml:space="preserve"> forgiving input; friendly, non-punishing tone.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Reliability:</w:t>
      </w:r>
      <w:r>
        <w:t xml:space="preserve"> no crash on Ctrl</w:t>
      </w:r>
      <w:r>
        <w:rPr>
          <w:lang w:val="en-GB"/>
        </w:rPr>
        <w:t xml:space="preserve"> </w:t>
      </w:r>
      <w:r>
        <w:t>+</w:t>
      </w:r>
      <w:r>
        <w:rPr>
          <w:lang w:val="en-GB"/>
        </w:rPr>
        <w:t xml:space="preserve"> </w:t>
      </w:r>
      <w:r>
        <w:t>C, EOF, empty,</w:t>
      </w:r>
      <w:r>
        <w:rPr>
          <w:lang w:val="en-GB"/>
        </w:rPr>
        <w:t xml:space="preserve"> </w:t>
      </w:r>
      <w:r>
        <w:t>garbage input</w:t>
      </w:r>
      <w:r>
        <w:rPr>
          <w:lang w:val="en-GB"/>
        </w:rPr>
        <w:t>, and resilient to intentional Out of Memory Inputs</w:t>
      </w:r>
      <w:r>
        <w:t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Portability:</w:t>
      </w:r>
      <w:r>
        <w:t xml:space="preserve"> Windows (tested), macOS and Linux (untested).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Maintainability:</w:t>
      </w:r>
      <w:r>
        <w:t xml:space="preserve"> small codebase; MVC-like separation; MIT license.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Security:</w:t>
      </w:r>
      <w:r>
        <w:t xml:space="preserve"> no network use, no stored data. Unsigned binaries are expected to show OS warnings.</w:t>
      </w:r>
    </w:p>
    <w:p>
      <w:pPr>
        <w:pStyle w:val="Heading1"/>
        <w:spacing w:line="276" w:lineRule="auto"/>
      </w:pPr>
      <w:bookmarkStart w:id="18" w:name="_Toc241750806"/>
      <w:r>
        <w:t>4. Appendices</w:t>
      </w:r>
      <w:bookmarkEnd w:id="18"/>
    </w:p>
    <w:p>
      <w:pPr>
        <w:pStyle w:val="Heading2"/>
        <w:spacing w:line="276" w:lineRule="auto"/>
      </w:pPr>
      <w:bookmarkStart w:id="19" w:name="_Toc241750807"/>
      <w:r>
        <w:t>Appendix A: Repository Structure</w:t>
      </w:r>
      <w:bookmarkEnd w:id="19"/>
    </w:p>
    <w:p>
      <w:pPr>
        <w:spacing w:after="120" w:line="276" w:lineRule="auto"/>
      </w:pPr>
      <w:r>
        <w:t xml:space="preserve">Branch-per-project: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(aggregate, shared root files), </w:t>
      </w:r>
      <w:r>
        <w:rPr>
          <w:rFonts w:ascii="Consolas" w:eastAsia="Consolas" w:hAnsi="Consolas" w:cs="Consolas"/>
          <w:sz w:val="20"/>
          <w:szCs w:val="20"/>
          <w:lang w:val="en-GB"/>
        </w:rPr>
        <w:t>new</w:t>
      </w:r>
      <w:r>
        <w:t xml:space="preserve"> (locked, always empty template), and </w:t>
      </w:r>
      <w:r>
        <w:rPr>
          <w:rFonts w:ascii="Consolas" w:eastAsia="Consolas" w:hAnsi="Consolas" w:cs="Consolas"/>
          <w:sz w:val="20"/>
          <w:szCs w:val="20"/>
        </w:rPr>
        <w:t>j-&lt;kebab-case&gt;</w:t>
      </w:r>
      <w:r>
        <w:t xml:space="preserve"> branches each holding a single </w:t>
      </w:r>
      <w:r>
        <w:rPr>
          <w:rFonts w:ascii="Consolas" w:eastAsia="Consolas" w:hAnsi="Consolas" w:cs="Consolas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PascalCase</w:t>
      </w:r>
      <w:proofErr w:type="spellEnd"/>
      <w:r>
        <w:rPr>
          <w:rFonts w:ascii="Consolas" w:eastAsia="Consolas" w:hAnsi="Consolas" w:cs="Consolas"/>
          <w:sz w:val="20"/>
          <w:szCs w:val="20"/>
        </w:rPr>
        <w:t>&gt;/</w:t>
      </w:r>
      <w:r>
        <w:t xml:space="preserve"> folder. Rules: no root files on project branches, never edit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directly (PRs only), never edit the template, and delete and recreate polluted branches. Each project carries its own LICENSE.</w:t>
      </w:r>
    </w:p>
    <w:p>
      <w:pPr>
        <w:pStyle w:val="Heading2"/>
        <w:spacing w:line="276" w:lineRule="auto"/>
      </w:pPr>
      <w:bookmarkStart w:id="20" w:name="_Toc241750808"/>
      <w:r>
        <w:t>Appendix B: Known Limitations and Observations</w:t>
      </w:r>
      <w:bookmarkEnd w:id="20"/>
    </w:p>
    <w:p>
      <w:pPr>
        <w:pStyle w:val="ListParagraph"/>
        <w:numPr>
          <w:ilvl w:val="0"/>
          <w:numId w:val="3"/>
        </w:numPr>
        <w:spacing w:before="100" w:beforeAutospacing="1" w:line="276" w:lineRule="auto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b/>
          <w:bCs/>
        </w:rPr>
        <w:t>Answer Resolution Design Notes.</w:t>
      </w:r>
      <w:r>
        <w:rPr>
          <w:rFonts w:asciiTheme="minorHAnsi" w:eastAsia="Times New Roman" w:hAnsiTheme="minorHAnsi" w:cstheme="minorHAnsi"/>
        </w:rPr>
        <w:t xml:space="preserve"> The answer parser is intentionally strict in some places and forgiving in others.</w:t>
      </w:r>
    </w:p>
    <w:p>
      <w:pPr>
        <w:numPr>
          <w:ilvl w:val="0"/>
          <w:numId w:val="7"/>
        </w:numPr>
        <w:spacing w:before="100" w:beforeAutospacing="1" w:line="276" w:lineRule="auto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Repeated references to the same option are recognized (e.g., fourth four </w:t>
      </w:r>
      <w:proofErr w:type="spellStart"/>
      <w:r>
        <w:rPr>
          <w:rFonts w:asciiTheme="minorHAnsi" w:eastAsia="Times New Roman" w:hAnsiTheme="minorHAnsi" w:cstheme="minorHAnsi"/>
        </w:rPr>
        <w:t>four</w:t>
      </w:r>
      <w:proofErr w:type="spellEnd"/>
      <w:r>
        <w:rPr>
          <w:rFonts w:asciiTheme="minorHAnsi" w:eastAsia="Times New Roman" w:hAnsiTheme="minorHAnsi" w:cstheme="minorHAnsi"/>
        </w:rPr>
        <w:t xml:space="preserve"> option opt </w:t>
      </w:r>
      <w:proofErr w:type="spellStart"/>
      <w:r>
        <w:rPr>
          <w:rFonts w:asciiTheme="minorHAnsi" w:eastAsia="Times New Roman" w:hAnsiTheme="minorHAnsi" w:cstheme="minorHAnsi"/>
        </w:rPr>
        <w:t>opt</w:t>
      </w:r>
      <w:proofErr w:type="spellEnd"/>
      <w:r>
        <w:rPr>
          <w:rFonts w:asciiTheme="minorHAnsi" w:eastAsia="Times New Roman" w:hAnsiTheme="minorHAnsi" w:cstheme="minorHAnsi"/>
        </w:rPr>
        <w:t xml:space="preserve"> D → D). This is handled by regex normalization.</w:t>
      </w:r>
    </w:p>
    <w:p>
      <w:pPr>
        <w:numPr>
          <w:ilvl w:val="0"/>
          <w:numId w:val="7"/>
        </w:numPr>
        <w:spacing w:before="100" w:beforeAutospacing="1" w:line="276" w:lineRule="auto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Digits outside the range 1–4 are ignored, and the first digit in range selects the option (200 → B, 895781 → A).</w:t>
      </w:r>
    </w:p>
    <w:p>
      <w:pPr>
        <w:numPr>
          <w:ilvl w:val="0"/>
          <w:numId w:val="7"/>
        </w:numPr>
        <w:spacing w:before="100" w:beforeAutospacing="1" w:line="276" w:lineRule="auto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Answer-text matching is exact apart from letter case and surrounding whitespace. Extra or missing characters are rejected, because many questions are output-based and a near-match would not be a valid answer (e.g., int </w:t>
      </w:r>
      <w:proofErr w:type="spellStart"/>
      <w:r>
        <w:rPr>
          <w:rFonts w:asciiTheme="minorHAnsi" w:eastAsia="Times New Roman" w:hAnsiTheme="minorHAnsi" w:cstheme="minorHAnsi"/>
        </w:rPr>
        <w:t>int</w:t>
      </w:r>
      <w:proofErr w:type="spellEnd"/>
      <w:r>
        <w:rPr>
          <w:rFonts w:asciiTheme="minorHAnsi" w:eastAsia="Times New Roman" w:hAnsiTheme="minorHAnsi" w:cstheme="minorHAnsi"/>
        </w:rPr>
        <w:t xml:space="preserve"> is not accepted for int).</w:t>
      </w:r>
    </w:p>
    <w:p>
      <w:pPr>
        <w:numPr>
          <w:ilvl w:val="0"/>
          <w:numId w:val="7"/>
        </w:numPr>
        <w:spacing w:before="100" w:beforeAutospacing="1" w:line="276" w:lineRule="auto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Input that refers to several different options (e.g., a b c d) is not resolved and counts as incorrect, because the intent is unclear.</w:t>
      </w:r>
    </w:p>
    <w:p>
      <w:pPr>
        <w:numPr>
          <w:ilvl w:val="0"/>
          <w:numId w:val="7"/>
        </w:numPr>
        <w:spacing w:before="100" w:beforeAutospacing="1" w:line="276" w:lineRule="auto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Input with no recognizable option reference (99, </w:t>
      </w:r>
      <w:proofErr w:type="spellStart"/>
      <w:r>
        <w:rPr>
          <w:rFonts w:asciiTheme="minorHAnsi" w:eastAsia="Times New Roman" w:hAnsiTheme="minorHAnsi" w:cstheme="minorHAnsi"/>
        </w:rPr>
        <w:t>gugu</w:t>
      </w:r>
      <w:proofErr w:type="spellEnd"/>
      <w:r>
        <w:rPr>
          <w:rFonts w:asciiTheme="minorHAnsi" w:eastAsia="Times New Roman" w:hAnsiTheme="minorHAnsi" w:cstheme="minorHAnsi"/>
        </w:rPr>
        <w:t xml:space="preserve"> gaga, answer is c) is likewise treated as incorrect.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Docs.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docs/SRS.pdf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SRS.docx</w:t>
      </w:r>
      <w:r>
        <w:t xml:space="preserve"> are listed in the folder tree; this document is meant to supply their content.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>No automated tests</w:t>
      </w:r>
      <w:r>
        <w:t xml:space="preserve"> exist yet (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/test/java</w:t>
      </w:r>
      <w:r>
        <w:t xml:space="preserve"> is empty).</w:t>
      </w:r>
    </w:p>
    <w:p>
      <w:pPr>
        <w:pStyle w:val="Heading2"/>
        <w:spacing w:line="276" w:lineRule="auto"/>
      </w:pPr>
      <w:bookmarkStart w:id="21" w:name="_Toc241750809"/>
      <w:r>
        <w:t>Appendix C: Release Information</w:t>
      </w:r>
      <w:bookmarkEnd w:id="21"/>
    </w:p>
    <w:p>
      <w:pPr>
        <w:spacing w:after="120" w:line="276" w:lineRule="auto"/>
      </w:pPr>
      <w:r>
        <w:t>v1.0.0, 2026-10-01. License: MIT.</w:t>
      </w:r>
    </w:p>
    <w:sectPr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center"/>
    </w:pPr>
    <w:proofErr w:type="spellStart"/>
    <w:r>
      <w:rPr>
        <w:color w:val="7F7F7F"/>
        <w:sz w:val="18"/>
        <w:szCs w:val="18"/>
      </w:rPr>
      <w:t>PlayQuiz</w:t>
    </w:r>
    <w:proofErr w:type="spellEnd"/>
    <w:r>
      <w:rPr>
        <w:color w:val="7F7F7F"/>
        <w:sz w:val="18"/>
        <w:szCs w:val="18"/>
      </w:rPr>
      <w:t xml:space="preserve"> SRS v1.0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00C96"/>
    <w:multiLevelType w:val="multilevel"/>
    <w:tmpl w:val="FA3E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903C3"/>
    <w:multiLevelType w:val="hybridMultilevel"/>
    <w:tmpl w:val="F3A252CA"/>
    <w:lvl w:ilvl="0" w:tplc="88581032">
      <w:start w:val="1"/>
      <w:numFmt w:val="bullet"/>
      <w:lvlText w:val="●"/>
      <w:lvlJc w:val="left"/>
      <w:pPr>
        <w:ind w:left="720" w:hanging="360"/>
      </w:pPr>
    </w:lvl>
    <w:lvl w:ilvl="1" w:tplc="D56073DC">
      <w:start w:val="1"/>
      <w:numFmt w:val="bullet"/>
      <w:lvlText w:val="○"/>
      <w:lvlJc w:val="left"/>
      <w:pPr>
        <w:ind w:left="1440" w:hanging="360"/>
      </w:pPr>
    </w:lvl>
    <w:lvl w:ilvl="2" w:tplc="5BA4F964">
      <w:start w:val="1"/>
      <w:numFmt w:val="bullet"/>
      <w:lvlText w:val="■"/>
      <w:lvlJc w:val="left"/>
      <w:pPr>
        <w:ind w:left="2160" w:hanging="360"/>
      </w:pPr>
    </w:lvl>
    <w:lvl w:ilvl="3" w:tplc="1504993A">
      <w:start w:val="1"/>
      <w:numFmt w:val="bullet"/>
      <w:lvlText w:val="●"/>
      <w:lvlJc w:val="left"/>
      <w:pPr>
        <w:ind w:left="2880" w:hanging="360"/>
      </w:pPr>
    </w:lvl>
    <w:lvl w:ilvl="4" w:tplc="E87A316C">
      <w:start w:val="1"/>
      <w:numFmt w:val="bullet"/>
      <w:lvlText w:val="○"/>
      <w:lvlJc w:val="left"/>
      <w:pPr>
        <w:ind w:left="3600" w:hanging="360"/>
      </w:pPr>
    </w:lvl>
    <w:lvl w:ilvl="5" w:tplc="8750888C">
      <w:start w:val="1"/>
      <w:numFmt w:val="bullet"/>
      <w:lvlText w:val="■"/>
      <w:lvlJc w:val="left"/>
      <w:pPr>
        <w:ind w:left="4320" w:hanging="360"/>
      </w:pPr>
    </w:lvl>
    <w:lvl w:ilvl="6" w:tplc="FBCC824C">
      <w:start w:val="1"/>
      <w:numFmt w:val="bullet"/>
      <w:lvlText w:val="●"/>
      <w:lvlJc w:val="left"/>
      <w:pPr>
        <w:ind w:left="5040" w:hanging="360"/>
      </w:pPr>
    </w:lvl>
    <w:lvl w:ilvl="7" w:tplc="06E623E6">
      <w:start w:val="1"/>
      <w:numFmt w:val="bullet"/>
      <w:lvlText w:val="●"/>
      <w:lvlJc w:val="left"/>
      <w:pPr>
        <w:ind w:left="5760" w:hanging="360"/>
      </w:pPr>
    </w:lvl>
    <w:lvl w:ilvl="8" w:tplc="9F7265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C70316"/>
    <w:multiLevelType w:val="hybridMultilevel"/>
    <w:tmpl w:val="23722B06"/>
    <w:lvl w:ilvl="0" w:tplc="FF561D16">
      <w:start w:val="1"/>
      <w:numFmt w:val="bullet"/>
      <w:lvlText w:val="•"/>
      <w:lvlJc w:val="left"/>
      <w:pPr>
        <w:ind w:left="720" w:hanging="360"/>
      </w:pPr>
    </w:lvl>
    <w:lvl w:ilvl="1" w:tplc="2B085FD2">
      <w:numFmt w:val="decimal"/>
      <w:lvlText w:val=""/>
      <w:lvlJc w:val="left"/>
    </w:lvl>
    <w:lvl w:ilvl="2" w:tplc="592C688E">
      <w:numFmt w:val="decimal"/>
      <w:lvlText w:val=""/>
      <w:lvlJc w:val="left"/>
    </w:lvl>
    <w:lvl w:ilvl="3" w:tplc="81AC19E2">
      <w:numFmt w:val="decimal"/>
      <w:lvlText w:val=""/>
      <w:lvlJc w:val="left"/>
    </w:lvl>
    <w:lvl w:ilvl="4" w:tplc="3A6A8388">
      <w:numFmt w:val="decimal"/>
      <w:lvlText w:val=""/>
      <w:lvlJc w:val="left"/>
    </w:lvl>
    <w:lvl w:ilvl="5" w:tplc="8E000A52">
      <w:numFmt w:val="decimal"/>
      <w:lvlText w:val=""/>
      <w:lvlJc w:val="left"/>
    </w:lvl>
    <w:lvl w:ilvl="6" w:tplc="2B48E81E">
      <w:numFmt w:val="decimal"/>
      <w:lvlText w:val=""/>
      <w:lvlJc w:val="left"/>
    </w:lvl>
    <w:lvl w:ilvl="7" w:tplc="89307590">
      <w:numFmt w:val="decimal"/>
      <w:lvlText w:val=""/>
      <w:lvlJc w:val="left"/>
    </w:lvl>
    <w:lvl w:ilvl="8" w:tplc="95182F46">
      <w:numFmt w:val="decimal"/>
      <w:lvlText w:val=""/>
      <w:lvlJc w:val="left"/>
    </w:lvl>
  </w:abstractNum>
  <w:abstractNum w:abstractNumId="3" w15:restartNumberingAfterBreak="0">
    <w:nsid w:val="5A523334"/>
    <w:multiLevelType w:val="hybridMultilevel"/>
    <w:tmpl w:val="0B18F84C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114FE9"/>
    <w:multiLevelType w:val="multilevel"/>
    <w:tmpl w:val="A2BA60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2D067E2"/>
    <w:multiLevelType w:val="hybridMultilevel"/>
    <w:tmpl w:val="486CD9E4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124B074">
      <w:numFmt w:val="decimal"/>
      <w:lvlText w:val=""/>
      <w:lvlJc w:val="left"/>
    </w:lvl>
    <w:lvl w:ilvl="2" w:tplc="F4F06596">
      <w:numFmt w:val="decimal"/>
      <w:lvlText w:val=""/>
      <w:lvlJc w:val="left"/>
    </w:lvl>
    <w:lvl w:ilvl="3" w:tplc="C1CAE3B8">
      <w:numFmt w:val="decimal"/>
      <w:lvlText w:val=""/>
      <w:lvlJc w:val="left"/>
    </w:lvl>
    <w:lvl w:ilvl="4" w:tplc="9F120C88">
      <w:numFmt w:val="decimal"/>
      <w:lvlText w:val=""/>
      <w:lvlJc w:val="left"/>
    </w:lvl>
    <w:lvl w:ilvl="5" w:tplc="3D80D2FA">
      <w:numFmt w:val="decimal"/>
      <w:lvlText w:val=""/>
      <w:lvlJc w:val="left"/>
    </w:lvl>
    <w:lvl w:ilvl="6" w:tplc="6BF4D6F8">
      <w:numFmt w:val="decimal"/>
      <w:lvlText w:val=""/>
      <w:lvlJc w:val="left"/>
    </w:lvl>
    <w:lvl w:ilvl="7" w:tplc="7BD40AC8">
      <w:numFmt w:val="decimal"/>
      <w:lvlText w:val=""/>
      <w:lvlJc w:val="left"/>
    </w:lvl>
    <w:lvl w:ilvl="8" w:tplc="E4A8A476">
      <w:numFmt w:val="decimal"/>
      <w:lvlText w:val=""/>
      <w:lvlJc w:val="left"/>
    </w:lvl>
  </w:abstractNum>
  <w:abstractNum w:abstractNumId="6" w15:restartNumberingAfterBreak="0">
    <w:nsid w:val="7E0F552E"/>
    <w:multiLevelType w:val="hybridMultilevel"/>
    <w:tmpl w:val="6C5A160A"/>
    <w:lvl w:ilvl="0" w:tplc="E0E8B83E">
      <w:start w:val="1"/>
      <w:numFmt w:val="decimal"/>
      <w:lvlText w:val="%1."/>
      <w:lvlJc w:val="left"/>
      <w:pPr>
        <w:ind w:left="720" w:hanging="360"/>
      </w:pPr>
    </w:lvl>
    <w:lvl w:ilvl="1" w:tplc="9124B074">
      <w:numFmt w:val="decimal"/>
      <w:lvlText w:val=""/>
      <w:lvlJc w:val="left"/>
    </w:lvl>
    <w:lvl w:ilvl="2" w:tplc="F4F06596">
      <w:numFmt w:val="decimal"/>
      <w:lvlText w:val=""/>
      <w:lvlJc w:val="left"/>
    </w:lvl>
    <w:lvl w:ilvl="3" w:tplc="C1CAE3B8">
      <w:numFmt w:val="decimal"/>
      <w:lvlText w:val=""/>
      <w:lvlJc w:val="left"/>
    </w:lvl>
    <w:lvl w:ilvl="4" w:tplc="9F120C88">
      <w:numFmt w:val="decimal"/>
      <w:lvlText w:val=""/>
      <w:lvlJc w:val="left"/>
    </w:lvl>
    <w:lvl w:ilvl="5" w:tplc="3D80D2FA">
      <w:numFmt w:val="decimal"/>
      <w:lvlText w:val=""/>
      <w:lvlJc w:val="left"/>
    </w:lvl>
    <w:lvl w:ilvl="6" w:tplc="6BF4D6F8">
      <w:numFmt w:val="decimal"/>
      <w:lvlText w:val=""/>
      <w:lvlJc w:val="left"/>
    </w:lvl>
    <w:lvl w:ilvl="7" w:tplc="7BD40AC8">
      <w:numFmt w:val="decimal"/>
      <w:lvlText w:val=""/>
      <w:lvlJc w:val="left"/>
    </w:lvl>
    <w:lvl w:ilvl="8" w:tplc="E4A8A47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D7A931-135B-42F5-AD9C-B329ACC1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016"/>
      </w:tabs>
      <w:spacing w:after="100" w:line="360" w:lineRule="auto"/>
    </w:pPr>
    <w:rPr>
      <w:noProof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016"/>
      </w:tabs>
      <w:spacing w:after="100" w:line="276" w:lineRule="auto"/>
      <w:ind w:left="22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1635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PlayQuiz SRS</vt:lpstr>
    </vt:vector>
  </TitlesOfParts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PlayQuiz SRS</dc:title>
  <dc:creator>Dipsana</dc:creator>
  <cp:keywords>Java console based app;Java Quiz App;Supports Cross-platform</cp:keywords>
  <cp:lastModifiedBy>Dipsana Roy</cp:lastModifiedBy>
  <cp:revision>8</cp:revision>
  <cp:lastPrinted>2026-10-01T08:16:00Z</cp:lastPrinted>
  <dcterms:created xsi:type="dcterms:W3CDTF">2026-10-01T08:13:00Z</dcterms:created>
  <dcterms:modified xsi:type="dcterms:W3CDTF">2026-10-01T08:16:00Z</dcterms:modified>
</cp:coreProperties>
</file>