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Adobe Gothic Std B" w:hAnsi="Times New Roman" w:cs="Times New Roman"/>
          <w:sz w:val="32"/>
          <w:szCs w:val="32"/>
          <w:lang w:val="en-US"/>
        </w:rPr>
        <w:t>A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REPORT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On</w:t>
      </w:r>
    </w:p>
    <w:p>
      <w:pPr>
        <w:pStyle w:val="Heading1"/>
        <w:numPr>
          <w:ilvl w:val="0"/>
          <w:numId w:val="1"/>
        </w:numPr>
        <w:jc w:val="center"/>
        <w:rPr>
          <w:rFonts w:ascii="Times New Roman" w:hAnsi="Times New Roman"/>
          <w:b w:val="0"/>
          <w:sz w:val="28"/>
          <w:szCs w:val="28"/>
        </w:rPr>
      </w:pPr>
      <w:proofErr w:type="spellStart"/>
      <w:r>
        <w:rPr>
          <w:rFonts w:ascii="Times New Roman" w:eastAsia="Adobe Fan Heiti Std B" w:hAnsi="Times New Roman" w:cs="Times New Roman"/>
          <w:bCs w:val="0"/>
          <w:color w:val="222222"/>
          <w:kern w:val="0"/>
          <w:sz w:val="44"/>
          <w:szCs w:val="44"/>
          <w:shd w:val="clear" w:color="auto" w:fill="FFFFFF"/>
          <w:lang w:val="en-IN" w:eastAsia="en-US" w:bidi="ar-SA"/>
        </w:rPr>
        <w:t>LokVeda</w:t>
      </w:r>
      <w:proofErr w:type="spellEnd"/>
      <w:r>
        <w:rPr>
          <w:rFonts w:ascii="Times New Roman" w:eastAsia="Adobe Fan Heiti Std B" w:hAnsi="Times New Roman" w:cs="Times New Roman"/>
          <w:bCs w:val="0"/>
          <w:color w:val="222222"/>
          <w:kern w:val="0"/>
          <w:sz w:val="44"/>
          <w:szCs w:val="44"/>
          <w:shd w:val="clear" w:color="auto" w:fill="FFFFFF"/>
          <w:lang w:val="en-IN" w:eastAsia="en-US" w:bidi="ar-SA"/>
        </w:rPr>
        <w:t xml:space="preserve"> — Your E-Gram Panchayat</w:t>
      </w:r>
    </w:p>
    <w:p>
      <w:pPr>
        <w:pStyle w:val="Heading1"/>
        <w:numPr>
          <w:ilvl w:val="0"/>
          <w:numId w:val="1"/>
        </w:numPr>
        <w:jc w:val="center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>Submitted In partial fulfillment of the requirement for the award of the degree of</w:t>
      </w:r>
    </w:p>
    <w:p>
      <w:pPr>
        <w:jc w:val="center"/>
        <w:rPr>
          <w:rFonts w:ascii="Times New Roman" w:hAnsi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/>
          <w:b/>
          <w:bCs/>
          <w:sz w:val="36"/>
          <w:szCs w:val="36"/>
          <w:lang w:val="en-US"/>
        </w:rPr>
        <w:t>BACHELOR OF TECHNOLOGY</w:t>
      </w:r>
    </w:p>
    <w:p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IN </w:t>
      </w:r>
    </w:p>
    <w:p>
      <w:pPr>
        <w:jc w:val="center"/>
        <w:rPr>
          <w:rFonts w:ascii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sz w:val="32"/>
          <w:szCs w:val="32"/>
          <w:lang w:val="en-US"/>
        </w:rPr>
        <w:t>Computer Science &amp; Engineering</w:t>
      </w:r>
    </w:p>
    <w:p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(Maulana Abul Kalam Azad University of Technology)</w:t>
      </w:r>
    </w:p>
    <w:p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Submitted by:</w:t>
      </w:r>
    </w:p>
    <w:p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</w:rPr>
        <w:t>Dipsana Roy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b/>
          <w:bCs/>
          <w:color w:val="FF3366"/>
          <w:sz w:val="28"/>
        </w:rPr>
        <w:t>(</w:t>
      </w:r>
      <w:r>
        <w:rPr>
          <w:rFonts w:ascii="Times New Roman" w:hAnsi="Times New Roman" w:cs="Times New Roman"/>
          <w:color w:val="FF0000"/>
          <w:sz w:val="28"/>
        </w:rPr>
        <w:t>33200122047</w:t>
      </w:r>
      <w:r>
        <w:rPr>
          <w:rFonts w:ascii="Times New Roman" w:hAnsi="Times New Roman" w:cs="Times New Roman"/>
          <w:b/>
          <w:bCs/>
          <w:color w:val="FF3366"/>
          <w:sz w:val="28"/>
        </w:rPr>
        <w:t>)</w:t>
      </w:r>
    </w:p>
    <w:p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Annanya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Saha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color w:val="FF3366"/>
          <w:sz w:val="28"/>
        </w:rPr>
        <w:t>(</w:t>
      </w:r>
      <w:r>
        <w:rPr>
          <w:rFonts w:ascii="Times New Roman" w:hAnsi="Times New Roman" w:cs="Times New Roman"/>
          <w:color w:val="FF0000"/>
          <w:sz w:val="28"/>
        </w:rPr>
        <w:t>33200122029</w:t>
      </w:r>
      <w:r>
        <w:rPr>
          <w:rFonts w:ascii="Times New Roman" w:hAnsi="Times New Roman" w:cs="Times New Roman"/>
          <w:b/>
          <w:bCs/>
          <w:color w:val="FF3366"/>
          <w:sz w:val="28"/>
        </w:rPr>
        <w:t>)</w:t>
      </w:r>
    </w:p>
    <w:p>
      <w:pPr>
        <w:jc w:val="center"/>
        <w:rPr>
          <w:rFonts w:ascii="Times New Roman" w:hAnsi="Times New Roman" w:cs="Times New Roman"/>
          <w:b/>
          <w:bCs/>
          <w:color w:val="FF3366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Ayushman 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Saha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</w:t>
      </w:r>
      <w:r>
        <w:rPr>
          <w:rFonts w:ascii="Times New Roman" w:hAnsi="Times New Roman" w:cs="Times New Roman"/>
          <w:b/>
          <w:bCs/>
          <w:color w:val="FF3366"/>
          <w:sz w:val="28"/>
        </w:rPr>
        <w:t>(</w:t>
      </w:r>
      <w:r>
        <w:rPr>
          <w:rFonts w:ascii="Times New Roman" w:hAnsi="Times New Roman" w:cs="Times New Roman"/>
          <w:color w:val="FF0000"/>
          <w:sz w:val="28"/>
        </w:rPr>
        <w:t>33200122040</w:t>
      </w:r>
      <w:r>
        <w:rPr>
          <w:rFonts w:ascii="Times New Roman" w:hAnsi="Times New Roman" w:cs="Times New Roman"/>
          <w:b/>
          <w:bCs/>
          <w:color w:val="FF3366"/>
          <w:sz w:val="28"/>
        </w:rPr>
        <w:t>)</w:t>
      </w:r>
    </w:p>
    <w:p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Sayan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Goswami </w:t>
      </w:r>
      <w:r>
        <w:rPr>
          <w:rFonts w:ascii="Times New Roman" w:hAnsi="Times New Roman" w:cs="Times New Roman"/>
          <w:b/>
          <w:bCs/>
          <w:color w:val="FF3366"/>
          <w:sz w:val="28"/>
        </w:rPr>
        <w:t>(</w:t>
      </w:r>
      <w:r>
        <w:rPr>
          <w:rFonts w:ascii="Times New Roman" w:hAnsi="Times New Roman" w:cs="Times New Roman"/>
          <w:color w:val="FF0000"/>
          <w:sz w:val="28"/>
        </w:rPr>
        <w:t>33200122070</w:t>
      </w:r>
      <w:r>
        <w:rPr>
          <w:rFonts w:ascii="Times New Roman" w:hAnsi="Times New Roman" w:cs="Times New Roman"/>
          <w:b/>
          <w:bCs/>
          <w:color w:val="FF3366"/>
          <w:sz w:val="28"/>
        </w:rPr>
        <w:t>)</w:t>
      </w:r>
    </w:p>
    <w:p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8"/>
        </w:rPr>
        <w:t>Smritilata</w:t>
      </w:r>
      <w:proofErr w:type="spellEnd"/>
      <w:r>
        <w:rPr>
          <w:rFonts w:ascii="Times New Roman" w:hAnsi="Times New Roman" w:cs="Times New Roman"/>
          <w:b/>
          <w:bCs/>
          <w:sz w:val="28"/>
        </w:rPr>
        <w:t xml:space="preserve"> Sarkar </w:t>
      </w:r>
      <w:r>
        <w:rPr>
          <w:rFonts w:ascii="Times New Roman" w:hAnsi="Times New Roman" w:cs="Times New Roman"/>
          <w:b/>
          <w:bCs/>
          <w:color w:val="FF3366"/>
          <w:sz w:val="28"/>
        </w:rPr>
        <w:t>(</w:t>
      </w:r>
      <w:bookmarkStart w:id="0" w:name="_Hlk217052432"/>
      <w:r>
        <w:rPr>
          <w:rFonts w:ascii="Times New Roman" w:hAnsi="Times New Roman" w:cs="Times New Roman"/>
          <w:color w:val="FF0000"/>
          <w:sz w:val="28"/>
        </w:rPr>
        <w:t>33200122121</w:t>
      </w:r>
      <w:bookmarkEnd w:id="0"/>
      <w:r>
        <w:rPr>
          <w:rFonts w:ascii="Times New Roman" w:hAnsi="Times New Roman" w:cs="Times New Roman"/>
          <w:b/>
          <w:bCs/>
          <w:color w:val="FF3366"/>
          <w:sz w:val="28"/>
        </w:rPr>
        <w:t>)</w:t>
      </w:r>
    </w:p>
    <w:p>
      <w:pPr>
        <w:jc w:val="center"/>
        <w:rPr>
          <w:rFonts w:ascii="Times New Roman" w:eastAsia="TimesNewRomanPS-BoldMT" w:hAnsi="Times New Roman" w:cs="Times New Roman"/>
          <w:sz w:val="30"/>
          <w:szCs w:val="30"/>
          <w:u w:val="single"/>
        </w:rPr>
      </w:pPr>
      <w:r>
        <w:rPr>
          <w:rFonts w:ascii="Times New Roman" w:eastAsia="TimesNewRomanPS-BoldMT" w:hAnsi="Times New Roman" w:cs="Times New Roman"/>
          <w:sz w:val="30"/>
          <w:szCs w:val="30"/>
          <w:u w:val="single"/>
        </w:rPr>
        <w:t>Under the Guidance of:</w:t>
      </w:r>
    </w:p>
    <w:p>
      <w:pPr>
        <w:jc w:val="center"/>
        <w:rPr>
          <w:rFonts w:ascii="Times New Roman" w:eastAsia="Adobe Fangsong Std R" w:hAnsi="Times New Roman" w:cs="Times New Roman"/>
          <w:b/>
          <w:sz w:val="30"/>
          <w:szCs w:val="30"/>
          <w:lang w:val="en-US"/>
        </w:rPr>
      </w:pPr>
      <w:r>
        <w:rPr>
          <w:rFonts w:ascii="Times New Roman" w:eastAsia="Adobe Fangsong Std R" w:hAnsi="Times New Roman" w:cs="Times New Roman"/>
          <w:b/>
          <w:sz w:val="30"/>
          <w:szCs w:val="30"/>
        </w:rPr>
        <w:t xml:space="preserve">Prof. </w:t>
      </w:r>
      <w:proofErr w:type="spellStart"/>
      <w:r>
        <w:rPr>
          <w:rFonts w:ascii="Times New Roman" w:eastAsia="Adobe Fangsong Std R" w:hAnsi="Times New Roman" w:cs="Times New Roman"/>
          <w:b/>
          <w:sz w:val="30"/>
          <w:szCs w:val="30"/>
          <w:lang w:val="en-US"/>
        </w:rPr>
        <w:t>Indrajit</w:t>
      </w:r>
      <w:proofErr w:type="spellEnd"/>
      <w:r>
        <w:rPr>
          <w:rFonts w:ascii="Times New Roman" w:eastAsia="Adobe Fangsong Std R" w:hAnsi="Times New Roman" w:cs="Times New Roman"/>
          <w:b/>
          <w:sz w:val="30"/>
          <w:szCs w:val="30"/>
          <w:lang w:val="en-US"/>
        </w:rPr>
        <w:t xml:space="preserve"> Chakraborty</w:t>
      </w:r>
    </w:p>
    <w:p>
      <w:pPr>
        <w:pStyle w:val="Heading1"/>
        <w:numPr>
          <w:ilvl w:val="0"/>
          <w:numId w:val="1"/>
        </w:numPr>
        <w:jc w:val="center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noProof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2251075</wp:posOffset>
            </wp:positionH>
            <wp:positionV relativeFrom="paragraph">
              <wp:posOffset>76835</wp:posOffset>
            </wp:positionV>
            <wp:extent cx="1299210" cy="1017270"/>
            <wp:effectExtent l="0" t="0" r="0" b="0"/>
            <wp:wrapTight wrapText="bothSides">
              <wp:wrapPolygon edited="0">
                <wp:start x="-57" y="0"/>
                <wp:lineTo x="-57" y="20976"/>
                <wp:lineTo x="21215" y="20976"/>
                <wp:lineTo x="21215" y="0"/>
                <wp:lineTo x="-57" y="0"/>
              </wp:wrapPolygon>
            </wp:wrapTight>
            <wp:docPr id="1" name="Picture 1" descr="C:\Users\Anupurba Nandi\Downloads\College works\Logo TI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nupurba Nandi\Downloads\College works\Logo TIB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21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 </w:t>
      </w:r>
    </w:p>
    <w:p>
      <w:pPr>
        <w:pStyle w:val="Heading1"/>
        <w:numPr>
          <w:ilvl w:val="0"/>
          <w:numId w:val="1"/>
        </w:numPr>
        <w:jc w:val="center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                                                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>
      <w:pPr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</w:rPr>
        <w:t>DEPARTMENT OF COMPUTER SCIENCE</w:t>
      </w:r>
      <w:r>
        <w:rPr>
          <w:rFonts w:ascii="Times New Roman" w:hAnsi="Times New Roman" w:cs="Times New Roman"/>
          <w:b/>
          <w:bCs/>
          <w:sz w:val="32"/>
          <w:szCs w:val="24"/>
          <w:lang w:val="en-US"/>
        </w:rPr>
        <w:t xml:space="preserve"> &amp; ENGINEERING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24"/>
          <w:lang w:val="en-US"/>
        </w:rPr>
        <w:t>TECHNO INTERNATIONAL BATANAGAR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lang w:val="en-US"/>
        </w:rPr>
        <w:t>Maheshtala</w:t>
      </w:r>
      <w:proofErr w:type="spellEnd"/>
      <w:r>
        <w:rPr>
          <w:rFonts w:ascii="Times New Roman" w:hAnsi="Times New Roman" w:cs="Times New Roman"/>
          <w:b/>
          <w:bCs/>
          <w:sz w:val="28"/>
          <w:lang w:val="en-US"/>
        </w:rPr>
        <w:t xml:space="preserve">, Kolklata-700141, West Bengal, India </w:t>
      </w:r>
    </w:p>
    <w:p>
      <w:pPr>
        <w:keepNext/>
        <w:widowControl w:val="0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lang w:val="en-US"/>
        </w:rPr>
        <w:t>2025</w:t>
      </w:r>
    </w:p>
    <w:p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>
      <w:pPr>
        <w:pStyle w:val="Default"/>
        <w:jc w:val="center"/>
        <w:rPr>
          <w:rFonts w:ascii="Times New Roman" w:hAnsi="Times New Roman" w:cs="Times New Roman"/>
          <w:b/>
          <w:bCs/>
          <w:sz w:val="28"/>
        </w:rPr>
      </w:pPr>
    </w:p>
    <w:p>
      <w:pPr>
        <w:pStyle w:val="Default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Table Of Contents</w:t>
      </w:r>
    </w:p>
    <w:p>
      <w:pPr>
        <w:pStyle w:val="Default"/>
        <w:ind w:left="1440"/>
        <w:jc w:val="both"/>
        <w:rPr>
          <w:rFonts w:ascii="Times New Roman" w:hAnsi="Times New Roman" w:cs="Times New Roman"/>
          <w:b/>
          <w:bCs/>
          <w:sz w:val="28"/>
        </w:rPr>
      </w:pP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Overview of Project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Literature Review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System Block Diagram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Project Methodology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Technical Platform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Expected Result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Scope of Further Improvements</w:t>
      </w:r>
    </w:p>
    <w:p>
      <w:pPr>
        <w:pStyle w:val="Default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References</w:t>
      </w:r>
    </w:p>
    <w:p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</w:rPr>
        <w:br w:type="page"/>
      </w:r>
    </w:p>
    <w:p>
      <w:bookmarkStart w:id="1" w:name="_Hlk217054502"/>
      <w:r>
        <w:lastRenderedPageBreak/>
        <w:pict>
          <v:rect id="_x0000_i1025" style="width:0;height:1.5pt" o:hralign="center" o:hrstd="t" o:hr="t" fillcolor="#a0a0a0" stroked="f"/>
        </w:pict>
      </w:r>
    </w:p>
    <w:p>
      <w:pPr>
        <w:pStyle w:val="Heading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Overview of Project</w:t>
      </w:r>
    </w:p>
    <w:p>
      <w:pPr>
        <w:pStyle w:val="NormalWeb"/>
      </w:pPr>
      <w:proofErr w:type="spellStart"/>
      <w:r>
        <w:rPr>
          <w:rStyle w:val="Strong"/>
        </w:rPr>
        <w:t>LokVeda</w:t>
      </w:r>
      <w:proofErr w:type="spellEnd"/>
      <w:r>
        <w:rPr>
          <w:rStyle w:val="Strong"/>
        </w:rPr>
        <w:t xml:space="preserve"> — Your E-Gram Panchayat</w:t>
      </w:r>
      <w:r>
        <w:t xml:space="preserve"> is an academic web-based application designed to simulate a digital village governance system. The project focuses on providing a structured, secure, and user-friendly platform where village citizens, staff, and administrators can interact digitally.</w:t>
      </w:r>
    </w:p>
    <w:p>
      <w:pPr>
        <w:pStyle w:val="NormalWeb"/>
      </w:pPr>
      <w:r>
        <w:t xml:space="preserve">The system emphasizes </w:t>
      </w:r>
      <w:r>
        <w:rPr>
          <w:rStyle w:val="Strong"/>
        </w:rPr>
        <w:t>authentication, session management, role-based access, and user experience</w:t>
      </w:r>
      <w:r>
        <w:t xml:space="preserve">, rather than full-scale backend implementation. Firebase is used to mimic backend </w:t>
      </w:r>
      <w:proofErr w:type="spellStart"/>
      <w:r>
        <w:t>behavior</w:t>
      </w:r>
      <w:proofErr w:type="spellEnd"/>
      <w:r>
        <w:t>, allowing the project to demonstrate real-world system flow while remaining suitable for academic evaluation.</w:t>
      </w:r>
    </w:p>
    <w:p>
      <w:pPr>
        <w:pStyle w:val="NormalWeb"/>
      </w:pPr>
      <w:proofErr w:type="spellStart"/>
      <w:r>
        <w:t>LokVeda</w:t>
      </w:r>
      <w:proofErr w:type="spellEnd"/>
      <w:r>
        <w:t xml:space="preserve"> aims to showcase how e-governance concepts can be implemented using modern web technologies in a modular and scalable manner.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Challenges Faced</w:t>
      </w:r>
    </w:p>
    <w:p>
      <w:pPr>
        <w:pStyle w:val="NormalWeb"/>
      </w:pPr>
      <w:r>
        <w:t xml:space="preserve">During the development of </w:t>
      </w:r>
      <w:proofErr w:type="spellStart"/>
      <w:r>
        <w:rPr>
          <w:rStyle w:val="Strong"/>
        </w:rPr>
        <w:t>LokVeda</w:t>
      </w:r>
      <w:proofErr w:type="spellEnd"/>
      <w:r>
        <w:rPr>
          <w:rStyle w:val="Strong"/>
        </w:rPr>
        <w:t xml:space="preserve"> — Your E-Gram Panchayat</w:t>
      </w:r>
      <w:r>
        <w:t>, several technical and practical challenges were encountered:</w:t>
      </w:r>
    </w:p>
    <w:p>
      <w:pPr>
        <w:pStyle w:val="NormalWeb"/>
        <w:numPr>
          <w:ilvl w:val="0"/>
          <w:numId w:val="13"/>
        </w:numPr>
        <w:spacing w:before="240" w:beforeAutospacing="0" w:after="240" w:afterAutospacing="0"/>
      </w:pPr>
      <w:r>
        <w:rPr>
          <w:rStyle w:val="Strong"/>
        </w:rPr>
        <w:t>Lack of a Dedicated Backend</w:t>
      </w:r>
      <w:r>
        <w:br/>
        <w:t>Implementing authentication, session handling, and access control without a traditional backend was challenging.</w:t>
      </w:r>
    </w:p>
    <w:p>
      <w:pPr>
        <w:pStyle w:val="NormalWeb"/>
        <w:numPr>
          <w:ilvl w:val="0"/>
          <w:numId w:val="13"/>
        </w:numPr>
        <w:spacing w:before="240" w:beforeAutospacing="0" w:after="240" w:afterAutospacing="0"/>
      </w:pPr>
      <w:r>
        <w:rPr>
          <w:rStyle w:val="Strong"/>
        </w:rPr>
        <w:t>Session Management on Frontend</w:t>
      </w:r>
      <w:r>
        <w:br/>
        <w:t>Preventing multiple logins, handling idle timeout, and avoiding unauthorized page access using only frontend logic required careful planning.</w:t>
      </w:r>
    </w:p>
    <w:p>
      <w:pPr>
        <w:pStyle w:val="NormalWeb"/>
        <w:numPr>
          <w:ilvl w:val="0"/>
          <w:numId w:val="13"/>
        </w:numPr>
        <w:spacing w:before="240" w:beforeAutospacing="0" w:after="240" w:afterAutospacing="0"/>
      </w:pPr>
      <w:r>
        <w:rPr>
          <w:rStyle w:val="Strong"/>
        </w:rPr>
        <w:t>Time Constraints</w:t>
      </w:r>
      <w:r>
        <w:br/>
        <w:t>The project was developed within a limited timeframe, which restricted the implementation of advanced features like service submission and admin workflows.</w:t>
      </w:r>
    </w:p>
    <w:p>
      <w:pPr>
        <w:pStyle w:val="NormalWeb"/>
        <w:numPr>
          <w:ilvl w:val="0"/>
          <w:numId w:val="13"/>
        </w:numPr>
        <w:spacing w:before="240" w:beforeAutospacing="0" w:after="240" w:afterAutospacing="0"/>
      </w:pPr>
      <w:r>
        <w:rPr>
          <w:rStyle w:val="Strong"/>
        </w:rPr>
        <w:t>Role-Based Access Control</w:t>
      </w:r>
      <w:r>
        <w:br/>
        <w:t>Managing different dashboards and permissions for users, staff, and admins added complexity to the system design.</w:t>
      </w:r>
    </w:p>
    <w:p>
      <w:pPr>
        <w:pStyle w:val="NormalWeb"/>
        <w:numPr>
          <w:ilvl w:val="0"/>
          <w:numId w:val="13"/>
        </w:numPr>
        <w:spacing w:before="240" w:beforeAutospacing="0" w:after="240" w:afterAutospacing="0"/>
      </w:pPr>
      <w:r>
        <w:rPr>
          <w:rStyle w:val="Strong"/>
        </w:rPr>
        <w:t>UI Responsiveness Across Devices</w:t>
      </w:r>
      <w:r>
        <w:br/>
        <w:t>Ensuring a usable navigation experience on both desktop and mobile devices required multiple design iterations.</w:t>
      </w:r>
    </w:p>
    <w:p>
      <w:pPr>
        <w:pStyle w:val="Heading3"/>
        <w:rPr>
          <w:sz w:val="28"/>
          <w:szCs w:val="28"/>
        </w:rPr>
      </w:pPr>
      <w:r>
        <w:rPr>
          <w:sz w:val="28"/>
          <w:szCs w:val="28"/>
        </w:rPr>
        <w:t>Proposed Solutions</w:t>
      </w:r>
    </w:p>
    <w:p>
      <w:pPr>
        <w:pStyle w:val="NormalWeb"/>
      </w:pPr>
      <w:r>
        <w:t>To overcome the identified challenges, the following solutions were proposed and implemented:</w:t>
      </w:r>
    </w:p>
    <w:p>
      <w:pPr>
        <w:pStyle w:val="NormalWeb"/>
        <w:numPr>
          <w:ilvl w:val="0"/>
          <w:numId w:val="14"/>
        </w:numPr>
        <w:spacing w:before="240" w:beforeAutospacing="0" w:after="240" w:afterAutospacing="0"/>
      </w:pPr>
      <w:r>
        <w:rPr>
          <w:rStyle w:val="Strong"/>
        </w:rPr>
        <w:t>Firebase as a Virtual Backend</w:t>
      </w:r>
      <w:r>
        <w:br/>
        <w:t xml:space="preserve">Firebase was used to simulate backend </w:t>
      </w:r>
      <w:proofErr w:type="spellStart"/>
      <w:r>
        <w:t>behavior</w:t>
      </w:r>
      <w:proofErr w:type="spellEnd"/>
      <w:r>
        <w:t xml:space="preserve"> by encapsulating authentication and database operations within a single module (</w:t>
      </w:r>
      <w:r>
        <w:rPr>
          <w:rStyle w:val="HTMLCode"/>
          <w:rFonts w:eastAsiaTheme="minorEastAsia"/>
        </w:rPr>
        <w:t>firebase.js</w:t>
      </w:r>
      <w:r>
        <w:t>).</w:t>
      </w:r>
    </w:p>
    <w:p>
      <w:pPr>
        <w:pStyle w:val="NormalWeb"/>
        <w:numPr>
          <w:ilvl w:val="0"/>
          <w:numId w:val="14"/>
        </w:numPr>
        <w:spacing w:before="240" w:beforeAutospacing="0" w:after="240" w:afterAutospacing="0"/>
      </w:pPr>
      <w:r>
        <w:rPr>
          <w:rStyle w:val="Strong"/>
        </w:rPr>
        <w:lastRenderedPageBreak/>
        <w:t>Token-Based Session Simulation</w:t>
      </w:r>
      <w:r>
        <w:br/>
        <w:t>Session validity, logout safety, idle timeout, and login restrictions were implemented to mimic real-world backend session handling.</w:t>
      </w:r>
    </w:p>
    <w:p>
      <w:pPr>
        <w:pStyle w:val="NormalWeb"/>
        <w:numPr>
          <w:ilvl w:val="0"/>
          <w:numId w:val="14"/>
        </w:numPr>
        <w:spacing w:before="240" w:beforeAutospacing="0" w:after="240" w:afterAutospacing="0"/>
      </w:pPr>
      <w:r>
        <w:rPr>
          <w:rStyle w:val="Strong"/>
        </w:rPr>
        <w:t>Modular Architecture</w:t>
      </w:r>
      <w:r>
        <w:br/>
        <w:t>Separate JavaScript modules (authentication, navigation bar, greeting bot, form loader) improved maintainability and scalability.</w:t>
      </w:r>
    </w:p>
    <w:p>
      <w:pPr>
        <w:pStyle w:val="NormalWeb"/>
        <w:numPr>
          <w:ilvl w:val="0"/>
          <w:numId w:val="14"/>
        </w:numPr>
        <w:spacing w:before="240" w:beforeAutospacing="0" w:after="240" w:afterAutospacing="0"/>
      </w:pPr>
      <w:r>
        <w:rPr>
          <w:rStyle w:val="Strong"/>
        </w:rPr>
        <w:t>Graceful Degradation for Incomplete Features</w:t>
      </w:r>
      <w:r>
        <w:br/>
        <w:t>Features under development were clearly marked to avoid user confusion while maintaining system stability.</w:t>
      </w:r>
    </w:p>
    <w:p>
      <w:pPr>
        <w:pStyle w:val="NormalWeb"/>
        <w:numPr>
          <w:ilvl w:val="0"/>
          <w:numId w:val="14"/>
        </w:numPr>
        <w:spacing w:before="240" w:beforeAutospacing="0" w:after="240" w:afterAutospacing="0"/>
      </w:pPr>
      <w:r>
        <w:rPr>
          <w:rStyle w:val="Strong"/>
        </w:rPr>
        <w:t>Future-Ready Design</w:t>
      </w:r>
      <w:r>
        <w:br/>
        <w:t xml:space="preserve">The system was designed so that migrating </w:t>
      </w:r>
      <w:r>
        <w:rPr>
          <w:rStyle w:val="HTMLCode"/>
          <w:rFonts w:eastAsiaTheme="minorEastAsia"/>
        </w:rPr>
        <w:t>firebase.js</w:t>
      </w:r>
      <w:r>
        <w:t xml:space="preserve"> to a real backend would require minimal changes to the frontend.</w:t>
      </w:r>
    </w:p>
    <w:p>
      <w:r>
        <w:pict>
          <v:rect id="_x0000_i1026" style="width:0;height:1.5pt" o:hralign="center" o:hrstd="t" o:hr="t" fillcolor="#a0a0a0" stroked="f"/>
        </w:pict>
      </w:r>
    </w:p>
    <w:p>
      <w:pPr>
        <w:pStyle w:val="Heading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Literature Review</w:t>
      </w:r>
    </w:p>
    <w:p>
      <w:pPr>
        <w:pStyle w:val="NormalWeb"/>
      </w:pPr>
      <w:r>
        <w:t>E-governance systems have been widely studied for improving transparency, accessibility, and efficiency in public administration. Existing systems often rely on centralized databases, secure authentication mechanisms, and role-based access control.</w:t>
      </w:r>
    </w:p>
    <w:p>
      <w:pPr>
        <w:pStyle w:val="NormalWeb"/>
      </w:pPr>
      <w:r>
        <w:t>Key findings from related studies include:</w:t>
      </w:r>
    </w:p>
    <w:p>
      <w:pPr>
        <w:pStyle w:val="NormalWeb"/>
        <w:numPr>
          <w:ilvl w:val="0"/>
          <w:numId w:val="4"/>
        </w:numPr>
        <w:spacing w:before="240" w:beforeAutospacing="0" w:after="240" w:afterAutospacing="0"/>
      </w:pPr>
      <w:r>
        <w:t>OTP-based authentication enhances security and usability.</w:t>
      </w:r>
    </w:p>
    <w:p>
      <w:pPr>
        <w:pStyle w:val="NormalWeb"/>
        <w:numPr>
          <w:ilvl w:val="0"/>
          <w:numId w:val="4"/>
        </w:numPr>
        <w:spacing w:before="240" w:beforeAutospacing="0" w:after="240" w:afterAutospacing="0"/>
      </w:pPr>
      <w:r>
        <w:t>Role-based dashboards improve system clarity and reduce misuse.</w:t>
      </w:r>
    </w:p>
    <w:p>
      <w:pPr>
        <w:pStyle w:val="NormalWeb"/>
        <w:numPr>
          <w:ilvl w:val="0"/>
          <w:numId w:val="4"/>
        </w:numPr>
        <w:spacing w:before="240" w:beforeAutospacing="0" w:after="240" w:afterAutospacing="0"/>
      </w:pPr>
      <w:r>
        <w:t>Session management is critical to prevent unauthorized access.</w:t>
      </w:r>
    </w:p>
    <w:p>
      <w:pPr>
        <w:pStyle w:val="NormalWeb"/>
        <w:numPr>
          <w:ilvl w:val="0"/>
          <w:numId w:val="4"/>
        </w:numPr>
        <w:spacing w:before="240" w:beforeAutospacing="0" w:after="240" w:afterAutospacing="0"/>
      </w:pPr>
      <w:r>
        <w:t>Modular frontend architecture improves maintainability.</w:t>
      </w:r>
    </w:p>
    <w:p>
      <w:pPr>
        <w:pStyle w:val="NormalWeb"/>
      </w:pPr>
      <w:proofErr w:type="spellStart"/>
      <w:r>
        <w:t>LokVeda</w:t>
      </w:r>
      <w:proofErr w:type="spellEnd"/>
      <w:r>
        <w:t xml:space="preserve"> draws inspiration from these concepts while adapting them into a simplified academic prototype using Firebase and frontend technologies.</w:t>
      </w:r>
    </w:p>
    <w:p>
      <w:r>
        <w:pict>
          <v:rect id="_x0000_i1027" style="width:0;height:1.5pt" o:hralign="center" o:hrstd="t" o:hr="t" fillcolor="#a0a0a0" stroked="f"/>
        </w:pict>
      </w:r>
    </w:p>
    <w:p>
      <w:pPr>
        <w:pStyle w:val="Heading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System Block Diagram</w:t>
      </w:r>
    </w:p>
    <w:p>
      <w:pPr>
        <w:pStyle w:val="NormalWeb"/>
      </w:pPr>
      <w:r>
        <w:t>The system follows a modular architecture:</w:t>
      </w:r>
    </w:p>
    <w:p>
      <w:pPr>
        <w:pStyle w:val="NormalWeb"/>
      </w:pPr>
      <w:r>
        <w:rPr>
          <w:rStyle w:val="Strong"/>
        </w:rPr>
        <w:t>User → Authentication Module → Session Manager → Role-Based Dashboard → Services / Forms</w:t>
      </w:r>
    </w:p>
    <w:p>
      <w:pPr>
        <w:pStyle w:val="NormalWeb"/>
      </w:pPr>
      <w:r>
        <w:rPr>
          <w:rStyle w:val="Strong"/>
        </w:rPr>
        <w:t>Block Description:</w:t>
      </w:r>
    </w:p>
    <w:p>
      <w:pPr>
        <w:pStyle w:val="NormalWeb"/>
        <w:numPr>
          <w:ilvl w:val="0"/>
          <w:numId w:val="5"/>
        </w:numPr>
        <w:spacing w:before="240" w:beforeAutospacing="0" w:after="240" w:afterAutospacing="0"/>
      </w:pPr>
      <w:r>
        <w:rPr>
          <w:rStyle w:val="Strong"/>
        </w:rPr>
        <w:t>User Interface</w:t>
      </w:r>
      <w:r>
        <w:t>: HTML, CSS, JavaScript-based frontend</w:t>
      </w:r>
    </w:p>
    <w:p>
      <w:pPr>
        <w:pStyle w:val="NormalWeb"/>
        <w:numPr>
          <w:ilvl w:val="0"/>
          <w:numId w:val="5"/>
        </w:numPr>
        <w:spacing w:before="240" w:beforeAutospacing="0" w:after="240" w:afterAutospacing="0"/>
      </w:pPr>
      <w:r>
        <w:rPr>
          <w:rStyle w:val="Strong"/>
        </w:rPr>
        <w:t>Authentication Module</w:t>
      </w:r>
      <w:r>
        <w:t>: OTP verification using Firebase</w:t>
      </w:r>
    </w:p>
    <w:p>
      <w:pPr>
        <w:pStyle w:val="NormalWeb"/>
        <w:numPr>
          <w:ilvl w:val="0"/>
          <w:numId w:val="5"/>
        </w:numPr>
        <w:spacing w:before="240" w:beforeAutospacing="0" w:after="240" w:afterAutospacing="0"/>
      </w:pPr>
      <w:r>
        <w:rPr>
          <w:rStyle w:val="Strong"/>
        </w:rPr>
        <w:lastRenderedPageBreak/>
        <w:t>Session Manager</w:t>
      </w:r>
      <w:r>
        <w:t>: Controls login state, timeout, and logout</w:t>
      </w:r>
    </w:p>
    <w:p>
      <w:pPr>
        <w:pStyle w:val="NormalWeb"/>
        <w:numPr>
          <w:ilvl w:val="0"/>
          <w:numId w:val="5"/>
        </w:numPr>
        <w:spacing w:before="240" w:beforeAutospacing="0" w:after="240" w:afterAutospacing="0"/>
      </w:pPr>
      <w:r>
        <w:rPr>
          <w:rStyle w:val="Strong"/>
        </w:rPr>
        <w:t>Firebase Module</w:t>
      </w:r>
      <w:r>
        <w:t>: Acts as a virtual backend for data access</w:t>
      </w:r>
    </w:p>
    <w:p>
      <w:pPr>
        <w:pStyle w:val="NormalWeb"/>
        <w:numPr>
          <w:ilvl w:val="0"/>
          <w:numId w:val="5"/>
        </w:numPr>
        <w:spacing w:before="240" w:beforeAutospacing="0" w:after="240" w:afterAutospacing="0"/>
      </w:pPr>
      <w:r>
        <w:rPr>
          <w:rStyle w:val="Strong"/>
        </w:rPr>
        <w:t>UI Modules</w:t>
      </w:r>
      <w:r>
        <w:t>: Navigation bar, greeting bot, dark mode, form loader</w:t>
      </w:r>
    </w:p>
    <w:p>
      <w:pPr>
        <w:pStyle w:val="NormalWeb"/>
      </w:pPr>
      <w:r>
        <w:t>This layered approach ensures separation of concerns and system stability.</w:t>
      </w:r>
    </w:p>
    <w:p>
      <w:r>
        <w:pict>
          <v:rect id="_x0000_i1028" style="width:0;height:1.5pt" o:hralign="center" o:hrstd="t" o:hr="t" fillcolor="#a0a0a0" stroked="f"/>
        </w:pict>
      </w:r>
    </w:p>
    <w:p>
      <w:pPr>
        <w:pStyle w:val="Heading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Methodology</w:t>
      </w:r>
    </w:p>
    <w:p>
      <w:pPr>
        <w:pStyle w:val="NormalWeb"/>
      </w:pPr>
      <w:r>
        <w:t xml:space="preserve">The project follows an </w:t>
      </w:r>
      <w:r>
        <w:rPr>
          <w:rStyle w:val="Strong"/>
        </w:rPr>
        <w:t>incremental and modular development approach</w:t>
      </w:r>
      <w:r>
        <w:t>:</w:t>
      </w:r>
    </w:p>
    <w:p>
      <w:pPr>
        <w:pStyle w:val="NormalWeb"/>
        <w:numPr>
          <w:ilvl w:val="0"/>
          <w:numId w:val="6"/>
        </w:numPr>
        <w:spacing w:before="240" w:beforeAutospacing="0" w:after="240" w:afterAutospacing="0"/>
      </w:pPr>
      <w:r>
        <w:t>Requirement understanding and scope definition</w:t>
      </w:r>
    </w:p>
    <w:p>
      <w:pPr>
        <w:pStyle w:val="NormalWeb"/>
        <w:numPr>
          <w:ilvl w:val="0"/>
          <w:numId w:val="6"/>
        </w:numPr>
        <w:spacing w:before="240" w:beforeAutospacing="0" w:after="240" w:afterAutospacing="0"/>
      </w:pPr>
      <w:r>
        <w:t>UI/UX planning and layout design</w:t>
      </w:r>
    </w:p>
    <w:p>
      <w:pPr>
        <w:pStyle w:val="NormalWeb"/>
        <w:numPr>
          <w:ilvl w:val="0"/>
          <w:numId w:val="6"/>
        </w:numPr>
        <w:spacing w:before="240" w:beforeAutospacing="0" w:after="240" w:afterAutospacing="0"/>
      </w:pPr>
      <w:r>
        <w:t>Authentication logic implementation</w:t>
      </w:r>
    </w:p>
    <w:p>
      <w:pPr>
        <w:pStyle w:val="NormalWeb"/>
        <w:numPr>
          <w:ilvl w:val="0"/>
          <w:numId w:val="6"/>
        </w:numPr>
        <w:spacing w:before="240" w:beforeAutospacing="0" w:after="240" w:afterAutospacing="0"/>
      </w:pPr>
      <w:r>
        <w:t>Session handling and access control</w:t>
      </w:r>
    </w:p>
    <w:p>
      <w:pPr>
        <w:pStyle w:val="NormalWeb"/>
        <w:numPr>
          <w:ilvl w:val="0"/>
          <w:numId w:val="6"/>
        </w:numPr>
        <w:spacing w:before="240" w:beforeAutospacing="0" w:after="240" w:afterAutospacing="0"/>
      </w:pPr>
      <w:r>
        <w:t>Integration of supporting modules (navigation, greeting, location check)</w:t>
      </w:r>
    </w:p>
    <w:p>
      <w:pPr>
        <w:pStyle w:val="NormalWeb"/>
        <w:numPr>
          <w:ilvl w:val="0"/>
          <w:numId w:val="6"/>
        </w:numPr>
        <w:spacing w:before="240" w:beforeAutospacing="0" w:after="240" w:afterAutospacing="0"/>
      </w:pPr>
      <w:r>
        <w:t>Testing and validation of user flows</w:t>
      </w:r>
    </w:p>
    <w:p>
      <w:pPr>
        <w:pStyle w:val="NormalWeb"/>
        <w:numPr>
          <w:ilvl w:val="0"/>
          <w:numId w:val="6"/>
        </w:numPr>
        <w:spacing w:before="240" w:beforeAutospacing="0" w:after="240" w:afterAutospacing="0"/>
      </w:pPr>
      <w:r>
        <w:t>Documentation and future planning</w:t>
      </w:r>
    </w:p>
    <w:p>
      <w:pPr>
        <w:pStyle w:val="NormalWeb"/>
      </w:pPr>
      <w:r>
        <w:t>This methodology allows continuous improvement and easy extension of features.</w:t>
      </w:r>
    </w:p>
    <w:p>
      <w:r>
        <w:pict>
          <v:rect id="_x0000_i1029" style="width:0;height:1.5pt" o:hralign="center" o:hrstd="t" o:hr="t" fillcolor="#a0a0a0" stroked="f"/>
        </w:pict>
      </w:r>
    </w:p>
    <w:p>
      <w:pPr>
        <w:pStyle w:val="Heading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Technical Platform</w:t>
      </w:r>
    </w:p>
    <w:p>
      <w:pPr>
        <w:pStyle w:val="NormalWeb"/>
      </w:pPr>
      <w:r>
        <w:rPr>
          <w:rStyle w:val="Strong"/>
        </w:rPr>
        <w:t>Frontend Technologies</w:t>
      </w:r>
    </w:p>
    <w:p>
      <w:pPr>
        <w:pStyle w:val="NormalWeb"/>
        <w:numPr>
          <w:ilvl w:val="0"/>
          <w:numId w:val="7"/>
        </w:numPr>
      </w:pPr>
      <w:r>
        <w:t>HTML5</w:t>
      </w:r>
    </w:p>
    <w:p>
      <w:pPr>
        <w:pStyle w:val="NormalWeb"/>
        <w:numPr>
          <w:ilvl w:val="0"/>
          <w:numId w:val="7"/>
        </w:numPr>
      </w:pPr>
      <w:r>
        <w:t>CSS3</w:t>
      </w:r>
    </w:p>
    <w:p>
      <w:pPr>
        <w:pStyle w:val="NormalWeb"/>
        <w:numPr>
          <w:ilvl w:val="0"/>
          <w:numId w:val="7"/>
        </w:numPr>
      </w:pPr>
      <w:r>
        <w:t>JavaScript (ES Modules)</w:t>
      </w:r>
    </w:p>
    <w:p>
      <w:pPr>
        <w:pStyle w:val="NormalWeb"/>
      </w:pPr>
      <w:r>
        <w:rPr>
          <w:rStyle w:val="Strong"/>
        </w:rPr>
        <w:t>Backend (Simulated)</w:t>
      </w:r>
    </w:p>
    <w:p>
      <w:pPr>
        <w:pStyle w:val="NormalWeb"/>
        <w:numPr>
          <w:ilvl w:val="0"/>
          <w:numId w:val="8"/>
        </w:numPr>
      </w:pPr>
      <w:r>
        <w:t>Firebase Authentication</w:t>
      </w:r>
    </w:p>
    <w:p>
      <w:pPr>
        <w:pStyle w:val="NormalWeb"/>
        <w:numPr>
          <w:ilvl w:val="0"/>
          <w:numId w:val="8"/>
        </w:numPr>
      </w:pPr>
      <w:r>
        <w:t xml:space="preserve">Firebase </w:t>
      </w:r>
      <w:proofErr w:type="spellStart"/>
      <w:r>
        <w:t>Firestore</w:t>
      </w:r>
      <w:proofErr w:type="spellEnd"/>
      <w:r>
        <w:t xml:space="preserve"> Database</w:t>
      </w:r>
    </w:p>
    <w:p>
      <w:pPr>
        <w:pStyle w:val="NormalWeb"/>
      </w:pPr>
      <w:r>
        <w:rPr>
          <w:rStyle w:val="Strong"/>
        </w:rPr>
        <w:t>Tools &amp; Environment</w:t>
      </w:r>
    </w:p>
    <w:p>
      <w:pPr>
        <w:pStyle w:val="NormalWeb"/>
        <w:numPr>
          <w:ilvl w:val="0"/>
          <w:numId w:val="9"/>
        </w:numPr>
      </w:pPr>
      <w:r>
        <w:t>Web Browsers (Chrome, Firefox, Edge)</w:t>
      </w:r>
    </w:p>
    <w:p>
      <w:pPr>
        <w:pStyle w:val="NormalWeb"/>
        <w:numPr>
          <w:ilvl w:val="0"/>
          <w:numId w:val="9"/>
        </w:numPr>
      </w:pPr>
      <w:r>
        <w:t>GitHub for version control</w:t>
      </w:r>
    </w:p>
    <w:p>
      <w:pPr>
        <w:pStyle w:val="NormalWeb"/>
        <w:numPr>
          <w:ilvl w:val="0"/>
          <w:numId w:val="9"/>
        </w:numPr>
      </w:pPr>
      <w:r>
        <w:t>VS Code for development</w:t>
      </w:r>
    </w:p>
    <w:p>
      <w:r>
        <w:lastRenderedPageBreak/>
        <w:pict>
          <v:rect id="_x0000_i1030" style="width:0;height:1.5pt" o:hralign="center" o:hrstd="t" o:hr="t" fillcolor="#a0a0a0" stroked="f"/>
        </w:pict>
      </w:r>
    </w:p>
    <w:p>
      <w:pPr>
        <w:pStyle w:val="Heading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Expected Result</w:t>
      </w:r>
    </w:p>
    <w:p>
      <w:pPr>
        <w:pStyle w:val="NormalWeb"/>
      </w:pPr>
      <w:r>
        <w:t xml:space="preserve">The expected outcome of </w:t>
      </w:r>
      <w:proofErr w:type="spellStart"/>
      <w:r>
        <w:t>LokVeda</w:t>
      </w:r>
      <w:proofErr w:type="spellEnd"/>
      <w:r>
        <w:t xml:space="preserve"> is a </w:t>
      </w:r>
      <w:r>
        <w:rPr>
          <w:rStyle w:val="Strong"/>
        </w:rPr>
        <w:t>functional academic prototype</w:t>
      </w:r>
      <w:r>
        <w:t xml:space="preserve"> that:</w:t>
      </w:r>
    </w:p>
    <w:p>
      <w:pPr>
        <w:pStyle w:val="NormalWeb"/>
        <w:numPr>
          <w:ilvl w:val="0"/>
          <w:numId w:val="10"/>
        </w:numPr>
        <w:spacing w:before="240" w:beforeAutospacing="0" w:after="240" w:afterAutospacing="0"/>
      </w:pPr>
      <w:r>
        <w:t>Demonstrates secure OTP-based authentication</w:t>
      </w:r>
    </w:p>
    <w:p>
      <w:pPr>
        <w:pStyle w:val="NormalWeb"/>
        <w:numPr>
          <w:ilvl w:val="0"/>
          <w:numId w:val="10"/>
        </w:numPr>
        <w:spacing w:before="240" w:beforeAutospacing="0" w:after="240" w:afterAutospacing="0"/>
      </w:pPr>
      <w:r>
        <w:t>Ensures controlled session handling</w:t>
      </w:r>
    </w:p>
    <w:p>
      <w:pPr>
        <w:pStyle w:val="NormalWeb"/>
        <w:numPr>
          <w:ilvl w:val="0"/>
          <w:numId w:val="10"/>
        </w:numPr>
        <w:spacing w:before="240" w:beforeAutospacing="0" w:after="240" w:afterAutospacing="0"/>
      </w:pPr>
      <w:r>
        <w:t>Prevents unauthorized access to dashboards</w:t>
      </w:r>
    </w:p>
    <w:p>
      <w:pPr>
        <w:pStyle w:val="NormalWeb"/>
        <w:numPr>
          <w:ilvl w:val="0"/>
          <w:numId w:val="10"/>
        </w:numPr>
        <w:spacing w:before="240" w:beforeAutospacing="0" w:after="240" w:afterAutospacing="0"/>
      </w:pPr>
      <w:r>
        <w:t>Provides a responsive and accessible user interface</w:t>
      </w:r>
    </w:p>
    <w:p>
      <w:pPr>
        <w:pStyle w:val="NormalWeb"/>
        <w:numPr>
          <w:ilvl w:val="0"/>
          <w:numId w:val="10"/>
        </w:numPr>
        <w:spacing w:before="240" w:beforeAutospacing="0" w:after="240" w:afterAutospacing="0"/>
      </w:pPr>
      <w:r>
        <w:t>Simulates real-world e-governance workflows</w:t>
      </w:r>
    </w:p>
    <w:p>
      <w:pPr>
        <w:pStyle w:val="NormalWeb"/>
      </w:pPr>
      <w:r>
        <w:t>The project successfully meets academic objectives while maintaining scope for future enhancements.</w:t>
      </w:r>
    </w:p>
    <w:p>
      <w:r>
        <w:pict>
          <v:rect id="_x0000_i1031" style="width:0;height:1.5pt" o:hralign="center" o:hrstd="t" o:hr="t" fillcolor="#a0a0a0" stroked="f"/>
        </w:pict>
      </w:r>
    </w:p>
    <w:p>
      <w:pPr>
        <w:pStyle w:val="Heading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Scope of Further Improvements</w:t>
      </w:r>
    </w:p>
    <w:p>
      <w:pPr>
        <w:pStyle w:val="NormalWeb"/>
      </w:pPr>
      <w:r>
        <w:t>Future enhancements may include:</w:t>
      </w:r>
    </w:p>
    <w:p>
      <w:pPr>
        <w:pStyle w:val="NormalWeb"/>
        <w:numPr>
          <w:ilvl w:val="0"/>
          <w:numId w:val="11"/>
        </w:numPr>
        <w:spacing w:before="240" w:beforeAutospacing="0"/>
      </w:pPr>
      <w:r>
        <w:t>Full backend integration</w:t>
      </w:r>
    </w:p>
    <w:p>
      <w:pPr>
        <w:pStyle w:val="NormalWeb"/>
        <w:numPr>
          <w:ilvl w:val="0"/>
          <w:numId w:val="11"/>
        </w:numPr>
        <w:spacing w:before="240" w:beforeAutospacing="0"/>
      </w:pPr>
      <w:r>
        <w:t>Service application submission and tracking</w:t>
      </w:r>
    </w:p>
    <w:p>
      <w:pPr>
        <w:pStyle w:val="NormalWeb"/>
        <w:numPr>
          <w:ilvl w:val="0"/>
          <w:numId w:val="11"/>
        </w:numPr>
        <w:spacing w:before="240" w:beforeAutospacing="0"/>
      </w:pPr>
      <w:r>
        <w:t>Admin approval workflows</w:t>
      </w:r>
    </w:p>
    <w:p>
      <w:pPr>
        <w:pStyle w:val="NormalWeb"/>
        <w:numPr>
          <w:ilvl w:val="0"/>
          <w:numId w:val="11"/>
        </w:numPr>
        <w:spacing w:before="240" w:beforeAutospacing="0"/>
      </w:pPr>
      <w:r>
        <w:t>Document upload and download (PDF/DOCX)</w:t>
      </w:r>
    </w:p>
    <w:p>
      <w:pPr>
        <w:pStyle w:val="NormalWeb"/>
        <w:numPr>
          <w:ilvl w:val="0"/>
          <w:numId w:val="11"/>
        </w:numPr>
        <w:spacing w:before="240" w:beforeAutospacing="0"/>
      </w:pPr>
      <w:r>
        <w:t>Notification and alert system</w:t>
      </w:r>
    </w:p>
    <w:p>
      <w:pPr>
        <w:pStyle w:val="NormalWeb"/>
        <w:numPr>
          <w:ilvl w:val="0"/>
          <w:numId w:val="11"/>
        </w:numPr>
        <w:spacing w:before="240" w:beforeAutospacing="0"/>
      </w:pPr>
      <w:r>
        <w:t>Analytics and reporting dashboard</w:t>
      </w:r>
    </w:p>
    <w:p>
      <w:pPr>
        <w:pStyle w:val="NormalWeb"/>
        <w:numPr>
          <w:ilvl w:val="0"/>
          <w:numId w:val="11"/>
        </w:numPr>
        <w:spacing w:before="240" w:beforeAutospacing="0"/>
      </w:pPr>
      <w:r>
        <w:t>Multi-language support</w:t>
      </w:r>
    </w:p>
    <w:p>
      <w:pPr>
        <w:pStyle w:val="NormalWeb"/>
        <w:numPr>
          <w:ilvl w:val="0"/>
          <w:numId w:val="11"/>
        </w:numPr>
        <w:spacing w:before="240" w:beforeAutospacing="0"/>
      </w:pPr>
      <w:r>
        <w:t>Improved form processing logic</w:t>
      </w:r>
    </w:p>
    <w:p>
      <w:r>
        <w:pict>
          <v:rect id="_x0000_i1032" style="width:0;height:1.5pt" o:hralign="center" o:hrstd="t" o:hr="t" fillcolor="#a0a0a0" stroked="f"/>
        </w:pict>
      </w:r>
    </w:p>
    <w:p>
      <w:pPr>
        <w:pStyle w:val="Heading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References</w:t>
      </w:r>
    </w:p>
    <w:p>
      <w:pPr>
        <w:pStyle w:val="NormalWeb"/>
        <w:numPr>
          <w:ilvl w:val="0"/>
          <w:numId w:val="12"/>
        </w:numPr>
        <w:spacing w:before="240" w:beforeAutospacing="0" w:after="240" w:afterAutospacing="0"/>
      </w:pPr>
      <w:r>
        <w:t>IEEE Software Requirements Specification Standards</w:t>
      </w:r>
    </w:p>
    <w:p>
      <w:pPr>
        <w:pStyle w:val="NormalWeb"/>
        <w:numPr>
          <w:ilvl w:val="0"/>
          <w:numId w:val="12"/>
        </w:numPr>
        <w:spacing w:before="240" w:beforeAutospacing="0" w:after="240" w:afterAutospacing="0"/>
      </w:pPr>
      <w:r>
        <w:t>Firebase Official Documentation</w:t>
      </w:r>
    </w:p>
    <w:p>
      <w:pPr>
        <w:pStyle w:val="NormalWeb"/>
        <w:numPr>
          <w:ilvl w:val="0"/>
          <w:numId w:val="12"/>
        </w:numPr>
        <w:spacing w:before="240" w:beforeAutospacing="0" w:after="240" w:afterAutospacing="0"/>
      </w:pPr>
      <w:r>
        <w:t>MDN Web Docs – HTML, CSS, JavaScript</w:t>
      </w:r>
    </w:p>
    <w:p>
      <w:pPr>
        <w:pStyle w:val="NormalWeb"/>
        <w:numPr>
          <w:ilvl w:val="0"/>
          <w:numId w:val="12"/>
        </w:numPr>
        <w:spacing w:before="240" w:beforeAutospacing="0" w:after="240" w:afterAutospacing="0"/>
      </w:pPr>
      <w:r>
        <w:t>Research papers on E-Governance systems</w:t>
      </w:r>
    </w:p>
    <w:p>
      <w:pPr>
        <w:pStyle w:val="NormalWeb"/>
        <w:numPr>
          <w:ilvl w:val="0"/>
          <w:numId w:val="12"/>
        </w:numPr>
        <w:spacing w:before="240" w:beforeAutospacing="0" w:after="240" w:afterAutospacing="0"/>
      </w:pPr>
      <w:r>
        <w:rPr>
          <w:rStyle w:val="Strong"/>
          <w:b w:val="0"/>
          <w:bCs w:val="0"/>
        </w:rPr>
        <w:lastRenderedPageBreak/>
        <w:t>ChatGPT (</w:t>
      </w:r>
      <w:proofErr w:type="spellStart"/>
      <w:r>
        <w:rPr>
          <w:rStyle w:val="Strong"/>
          <w:b w:val="0"/>
          <w:bCs w:val="0"/>
        </w:rPr>
        <w:t>OpenAI</w:t>
      </w:r>
      <w:proofErr w:type="spellEnd"/>
      <w:r>
        <w:rPr>
          <w:rStyle w:val="Strong"/>
          <w:b w:val="0"/>
          <w:bCs w:val="0"/>
        </w:rPr>
        <w:t>)</w:t>
      </w:r>
      <w:r>
        <w:t xml:space="preserve"> — Assisted in documentation structuring, content refinement, and automation of repetitive coding tasks</w:t>
      </w:r>
    </w:p>
    <w:p>
      <w:r>
        <w:pict>
          <v:rect id="_x0000_i1033" style="width:0;height:1.5pt" o:hralign="center" o:hrstd="t" o:hr="t" fillcolor="#a0a0a0" stroked="f"/>
        </w:pict>
      </w:r>
      <w:bookmarkEnd w:id="1"/>
    </w:p>
    <w:p/>
    <w:sectPr>
      <w:pgSz w:w="11906" w:h="16838"/>
      <w:pgMar w:top="1133" w:right="1440" w:bottom="1440" w:left="144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start="0"/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dobe Gothic Std B">
    <w:panose1 w:val="00000000000000000000"/>
    <w:charset w:val="00"/>
    <w:family w:val="roman"/>
    <w:notTrueType/>
    <w:pitch w:val="default"/>
  </w:font>
  <w:font w:name="Adobe Fan Heiti Std B">
    <w:panose1 w:val="00000000000000000000"/>
    <w:charset w:val="00"/>
    <w:family w:val="roman"/>
    <w:notTrueType/>
    <w:pitch w:val="default"/>
  </w:font>
  <w:font w:name="TimesNewRomanPS-BoldMT">
    <w:panose1 w:val="00000000000000000000"/>
    <w:charset w:val="00"/>
    <w:family w:val="roman"/>
    <w:notTrueType/>
    <w:pitch w:val="default"/>
  </w:font>
  <w:font w:name="Adobe Fangsong Std R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67E1F"/>
    <w:multiLevelType w:val="multilevel"/>
    <w:tmpl w:val="91923A7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0E72C60"/>
    <w:multiLevelType w:val="multilevel"/>
    <w:tmpl w:val="2B40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229B2"/>
    <w:multiLevelType w:val="multilevel"/>
    <w:tmpl w:val="783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711F2"/>
    <w:multiLevelType w:val="multilevel"/>
    <w:tmpl w:val="63F6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1479C"/>
    <w:multiLevelType w:val="multilevel"/>
    <w:tmpl w:val="021C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32C50"/>
    <w:multiLevelType w:val="multilevel"/>
    <w:tmpl w:val="79A2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80C32"/>
    <w:multiLevelType w:val="multilevel"/>
    <w:tmpl w:val="138A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B5EBF"/>
    <w:multiLevelType w:val="multilevel"/>
    <w:tmpl w:val="41862E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8" w15:restartNumberingAfterBreak="0">
    <w:nsid w:val="47531041"/>
    <w:multiLevelType w:val="multilevel"/>
    <w:tmpl w:val="5F78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646AD"/>
    <w:multiLevelType w:val="multilevel"/>
    <w:tmpl w:val="3154D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C63E27"/>
    <w:multiLevelType w:val="multilevel"/>
    <w:tmpl w:val="424E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656C5"/>
    <w:multiLevelType w:val="multilevel"/>
    <w:tmpl w:val="18A61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264002"/>
    <w:multiLevelType w:val="multilevel"/>
    <w:tmpl w:val="82EE6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F834BC"/>
    <w:multiLevelType w:val="multilevel"/>
    <w:tmpl w:val="79869C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6C217FAB"/>
    <w:multiLevelType w:val="multilevel"/>
    <w:tmpl w:val="4ABC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9F510D"/>
    <w:multiLevelType w:val="multilevel"/>
    <w:tmpl w:val="295C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3"/>
  </w:num>
  <w:num w:numId="4">
    <w:abstractNumId w:val="1"/>
  </w:num>
  <w:num w:numId="5">
    <w:abstractNumId w:val="10"/>
  </w:num>
  <w:num w:numId="6">
    <w:abstractNumId w:val="9"/>
  </w:num>
  <w:num w:numId="7">
    <w:abstractNumId w:val="4"/>
  </w:num>
  <w:num w:numId="8">
    <w:abstractNumId w:val="15"/>
  </w:num>
  <w:num w:numId="9">
    <w:abstractNumId w:val="5"/>
  </w:num>
  <w:num w:numId="10">
    <w:abstractNumId w:val="8"/>
  </w:num>
  <w:num w:numId="11">
    <w:abstractNumId w:val="3"/>
  </w:num>
  <w:num w:numId="12">
    <w:abstractNumId w:val="11"/>
  </w:num>
  <w:num w:numId="13">
    <w:abstractNumId w:val="14"/>
  </w:num>
  <w:num w:numId="14">
    <w:abstractNumId w:val="12"/>
  </w:num>
  <w:num w:numId="15">
    <w:abstractNumId w:val="6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997540-78C1-4E76-B13B-C0247017B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 w:bidi="ar-SA"/>
    </w:rPr>
  </w:style>
  <w:style w:type="paragraph" w:styleId="Heading1">
    <w:name w:val="heading 1"/>
    <w:basedOn w:val="Normal"/>
    <w:next w:val="Normal"/>
    <w:qFormat/>
    <w:pPr>
      <w:keepNext/>
      <w:widowControl w:val="0"/>
      <w:spacing w:before="240" w:after="60" w:line="240" w:lineRule="auto"/>
      <w:ind w:left="720" w:hanging="360"/>
      <w:outlineLvl w:val="0"/>
    </w:pPr>
    <w:rPr>
      <w:rFonts w:ascii="Cambria" w:eastAsia="Lucida Sans Unicode" w:hAnsi="Cambria" w:cs="Tahoma"/>
      <w:b/>
      <w:bCs/>
      <w:kern w:val="2"/>
      <w:sz w:val="32"/>
      <w:szCs w:val="32"/>
      <w:lang w:val="en-US" w:eastAsia="hi-IN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i/>
      <w:iCs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customStyle="1" w:styleId="BalloonTextChar">
    <w:name w:val="Balloon Text Char"/>
    <w:basedOn w:val="DefaultParagraphFon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uiPriority w:val="1"/>
    <w:qFormat/>
    <w:rPr>
      <w:rFonts w:eastAsiaTheme="minorEastAsia"/>
      <w:lang w:val="en-US" w:eastAsia="ja-JP"/>
    </w:rPr>
  </w:style>
  <w:style w:type="character" w:customStyle="1" w:styleId="Heading1Char">
    <w:name w:val="Heading 1 Char"/>
    <w:basedOn w:val="DefaultParagraphFont"/>
    <w:qFormat/>
    <w:rPr>
      <w:rFonts w:ascii="Cambria" w:eastAsia="Lucida Sans Unicode" w:hAnsi="Cambria" w:cs="Tahoma"/>
      <w:b/>
      <w:bCs/>
      <w:kern w:val="2"/>
      <w:sz w:val="32"/>
      <w:szCs w:val="32"/>
      <w:lang w:val="en-US" w:eastAsia="hi-IN" w:bidi="hi-IN"/>
    </w:rPr>
  </w:style>
  <w:style w:type="character" w:customStyle="1" w:styleId="apple-converted-space">
    <w:name w:val="apple-converted-space"/>
    <w:qFormat/>
  </w:style>
  <w:style w:type="character" w:customStyle="1" w:styleId="FooterChar">
    <w:name w:val="Footer Char"/>
    <w:basedOn w:val="DefaultParagraphFont"/>
    <w:uiPriority w:val="99"/>
    <w:semiHidden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rFonts w:eastAsiaTheme="minorEastAsia"/>
      <w:sz w:val="22"/>
      <w:szCs w:val="22"/>
      <w:lang w:val="en-US" w:eastAsia="ja-JP" w:bidi="ar-SA"/>
    </w:rPr>
  </w:style>
  <w:style w:type="paragraph" w:customStyle="1" w:styleId="Default">
    <w:name w:val="Default"/>
    <w:qFormat/>
    <w:rPr>
      <w:rFonts w:ascii="Palatino Linotype" w:hAnsi="Palatino Linotype" w:cs="Palatino Linotype"/>
      <w:color w:val="000000"/>
      <w:sz w:val="24"/>
      <w:szCs w:val="24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001" w:eastAsia="en-00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1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2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8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3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4705F8-5BCC-408D-95F6-70F50E0CB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7</Pages>
  <Words>945</Words>
  <Characters>5389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Dipsana Roy</cp:lastModifiedBy>
  <cp:revision>29</cp:revision>
  <dcterms:created xsi:type="dcterms:W3CDTF">2016-11-28T13:41:00Z</dcterms:created>
  <dcterms:modified xsi:type="dcterms:W3CDTF">2025-12-19T11:05:00Z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GrammarlyDocumentId">
    <vt:lpwstr>3256eae0ddf09f44a14a7a8bcb6910c4d7f9eb70bef13961fbbd82441b8a936a</vt:lpwstr>
  </property>
  <property fmtid="{D5CDD505-2E9C-101B-9397-08002B2CF9AE}" pid="4" name="ICV">
    <vt:lpwstr>55EE587A7BFF47D18BCD094F503BCBF7_12</vt:lpwstr>
  </property>
  <property fmtid="{D5CDD505-2E9C-101B-9397-08002B2CF9AE}" pid="5" name="KSOProductBuildVer">
    <vt:lpwstr>1033-12.2.0.19805</vt:lpwstr>
  </property>
  <property fmtid="{D5CDD505-2E9C-101B-9397-08002B2CF9AE}" pid="6" name="LinksUpToDate">
    <vt:bool>false</vt:bool>
  </property>
  <property fmtid="{D5CDD505-2E9C-101B-9397-08002B2CF9AE}" pid="7" name="ScaleCrop">
    <vt:bool>false</vt:bool>
  </property>
</Properties>
</file>