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o6j7gc61bc9r" w:id="0"/>
      <w:bookmarkEnd w:id="0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SCC Tarjan: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http://ideone.com/AoN5vJ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fyycibhzi4it" w:id="1"/>
      <w:bookmarkEnd w:id="1"/>
      <w:r w:rsidDel="00000000" w:rsidR="00000000" w:rsidRPr="00000000">
        <w:rPr>
          <w:rtl w:val="0"/>
        </w:rPr>
        <w:t xml:space="preserve">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https://www.topcoder.com/community/data-science/data-science-tutorials/dynamic-programming-from-novice-to-advanced/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https://www.codechef.com/wiki/tutorial-dynamic-programming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Fibonacci Sequence 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http://www.shafaetsplanet.com/planetcoding/?p=1022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Knapsack Problem</w:t>
        <w:br w:type="textWrapping"/>
        <w:br w:type="textWrapping"/>
        <w:t xml:space="preserve">While searching I found this: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http://www.diku.dk/users/pisinger/95-1.pdf</w:t>
        </w:r>
      </w:hyperlink>
      <w:r w:rsidDel="00000000" w:rsidR="00000000" w:rsidRPr="00000000">
        <w:rPr>
          <w:rtl w:val="0"/>
        </w:rPr>
        <w:t xml:space="preserve"> I didn’t read it but it looks awesome.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Fractional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0/1 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http://www.shafaetsplanet.com/planetcoding/?p=1072</w:t>
        </w:r>
      </w:hyperlink>
      <w:r w:rsidDel="00000000" w:rsidR="00000000" w:rsidRPr="00000000">
        <w:rPr>
          <w:rtl w:val="0"/>
        </w:rPr>
        <w:t xml:space="preserve"> (Knapsack is the lower part of the aritlcle)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http://www.geeksforgeeks.org/dynamic-programming-set-10-0-1-knapsack-problem/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http://www.geeksforgeeks.org/dynamic-programming-set-3-longest-increasing-subsequence/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http://www.shafaetsplanet.com/planetcoding/?p=1211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LCS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http://www.shafaetsplanet.com/planetcoding/?p=1862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http://www.geeksforgeeks.org/dynamic-programming-set-4-longest-common-subsequence/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Vertex Cover of Tree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http://www.shafaetsplanet.com/planetcoding/?p=582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Sum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http://www.geeksforgeeks.org/largest-sum-contiguous-subarray/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http://algorithmsandme.in/2014/05/dynamic-programming-contiguous-sub-array-with-largest-sum/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http://www.geeksforgeeks.org/dynamic-programming-set-27-max-sum-rectangle-in-a-2d-matrix/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Filled Submatrix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Square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Histogram Area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http://www.geeksforgeeks.org/largest-rectangular-area-in-a-histogram-set-1/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http://www.geeksforgeeks.org/largest-rectangle-under-histogram/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geeksforgeeks.org/largest-rectangular-area-in-a-histogram-set-1/" TargetMode="External"/><Relationship Id="rId11" Type="http://schemas.openxmlformats.org/officeDocument/2006/relationships/hyperlink" Target="http://www.geeksforgeeks.org/dynamic-programming-set-10-0-1-knapsack-problem/" TargetMode="External"/><Relationship Id="rId10" Type="http://schemas.openxmlformats.org/officeDocument/2006/relationships/hyperlink" Target="http://www.shafaetsplanet.com/planetcoding/?p=1072" TargetMode="External"/><Relationship Id="rId21" Type="http://schemas.openxmlformats.org/officeDocument/2006/relationships/hyperlink" Target="http://www.geeksforgeeks.org/largest-rectangle-under-histogram/" TargetMode="External"/><Relationship Id="rId13" Type="http://schemas.openxmlformats.org/officeDocument/2006/relationships/hyperlink" Target="http://www.shafaetsplanet.com/planetcoding/?p=1211" TargetMode="External"/><Relationship Id="rId12" Type="http://schemas.openxmlformats.org/officeDocument/2006/relationships/hyperlink" Target="http://www.geeksforgeeks.org/dynamic-programming-set-3-longest-increasing-subsequence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diku.dk/users/pisinger/95-1.pdf" TargetMode="External"/><Relationship Id="rId15" Type="http://schemas.openxmlformats.org/officeDocument/2006/relationships/hyperlink" Target="http://www.geeksforgeeks.org/dynamic-programming-set-4-longest-common-subsequence/" TargetMode="External"/><Relationship Id="rId14" Type="http://schemas.openxmlformats.org/officeDocument/2006/relationships/hyperlink" Target="http://www.shafaetsplanet.com/planetcoding/?p=1862" TargetMode="External"/><Relationship Id="rId17" Type="http://schemas.openxmlformats.org/officeDocument/2006/relationships/hyperlink" Target="http://www.geeksforgeeks.org/largest-sum-contiguous-subarray/" TargetMode="External"/><Relationship Id="rId16" Type="http://schemas.openxmlformats.org/officeDocument/2006/relationships/hyperlink" Target="http://www.shafaetsplanet.com/planetcoding/?p=582" TargetMode="External"/><Relationship Id="rId5" Type="http://schemas.openxmlformats.org/officeDocument/2006/relationships/hyperlink" Target="http://ideone.com/AoN5vJ" TargetMode="External"/><Relationship Id="rId19" Type="http://schemas.openxmlformats.org/officeDocument/2006/relationships/hyperlink" Target="http://www.geeksforgeeks.org/dynamic-programming-set-27-max-sum-rectangle-in-a-2d-matrix/" TargetMode="External"/><Relationship Id="rId6" Type="http://schemas.openxmlformats.org/officeDocument/2006/relationships/hyperlink" Target="https://www.topcoder.com/community/data-science/data-science-tutorials/dynamic-programming-from-novice-to-advanced/" TargetMode="External"/><Relationship Id="rId18" Type="http://schemas.openxmlformats.org/officeDocument/2006/relationships/hyperlink" Target="http://algorithmsandme.in/2014/05/dynamic-programming-contiguous-sub-array-with-largest-sum/" TargetMode="External"/><Relationship Id="rId7" Type="http://schemas.openxmlformats.org/officeDocument/2006/relationships/hyperlink" Target="https://www.codechef.com/wiki/tutorial-dynamic-programming" TargetMode="External"/><Relationship Id="rId8" Type="http://schemas.openxmlformats.org/officeDocument/2006/relationships/hyperlink" Target="http://www.shafaetsplanet.com/planetcoding/?p=1022" TargetMode="External"/></Relationships>
</file>