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A4" w:rsidRPr="004C08BC" w:rsidRDefault="00551D82" w:rsidP="00C901A4">
      <w:r>
        <w:rPr>
          <w:noProof/>
        </w:rPr>
        <w:pict>
          <v:roundrect id="Rounded Rectangle 1" o:spid="_x0000_s1026" style="position:absolute;margin-left:-31.5pt;margin-top:-24.6pt;width:550.15pt;height:69.75pt;z-index:25165926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" strokeweight="1pt">
            <v:stroke joinstyle="miter"/>
            <v:textbox>
              <w:txbxContent>
                <w:tbl>
                  <w:tblPr>
                    <w:tblW w:w="10670" w:type="dxa"/>
                    <w:tblInd w:w="-95" w:type="dxa"/>
                    <w:tblLook w:val="04A0" w:firstRow="1" w:lastRow="0" w:firstColumn="1" w:lastColumn="0" w:noHBand="0" w:noVBand="1"/>
                  </w:tblPr>
                  <w:tblGrid>
                    <w:gridCol w:w="1643"/>
                    <w:gridCol w:w="313"/>
                    <w:gridCol w:w="5988"/>
                    <w:gridCol w:w="754"/>
                    <w:gridCol w:w="290"/>
                    <w:gridCol w:w="845"/>
                    <w:gridCol w:w="837"/>
                  </w:tblGrid>
                  <w:tr w:rsidR="00C901A4" w:rsidRPr="00790D5A" w:rsidTr="0019406E">
                    <w:trPr>
                      <w:trHeight w:val="286"/>
                    </w:trPr>
                    <w:tc>
                      <w:tcPr>
                        <w:tcW w:w="1643" w:type="dxa"/>
                        <w:shd w:val="clear" w:color="auto" w:fill="auto"/>
                      </w:tcPr>
                      <w:p w:rsidR="00C901A4" w:rsidRPr="00790D5A" w:rsidRDefault="00C901A4" w:rsidP="0019406E">
                        <w:r w:rsidRPr="00790D5A">
                          <w:t>Patient ID</w:t>
                        </w:r>
                      </w:p>
                    </w:tc>
                    <w:tc>
                      <w:tcPr>
                        <w:tcW w:w="313" w:type="dxa"/>
                        <w:shd w:val="clear" w:color="auto" w:fill="auto"/>
                      </w:tcPr>
                      <w:p w:rsidR="00C901A4" w:rsidRPr="00790D5A" w:rsidRDefault="00C901A4" w:rsidP="0019406E">
                        <w:r w:rsidRPr="00790D5A">
                          <w:t>:</w:t>
                        </w:r>
                      </w:p>
                    </w:tc>
                    <w:tc>
                      <w:tcPr>
                        <w:tcW w:w="5988" w:type="dxa"/>
                        <w:shd w:val="clear" w:color="auto" w:fill="auto"/>
                      </w:tcPr>
                      <w:p w:rsidR="00C901A4" w:rsidRPr="00790D5A" w:rsidRDefault="00C901A4" w:rsidP="0019406E"/>
                    </w:tc>
                    <w:tc>
                      <w:tcPr>
                        <w:tcW w:w="754" w:type="dxa"/>
                        <w:shd w:val="clear" w:color="auto" w:fill="auto"/>
                      </w:tcPr>
                      <w:p w:rsidR="00C901A4" w:rsidRPr="00790D5A" w:rsidRDefault="00C901A4" w:rsidP="0019406E">
                        <w:r w:rsidRPr="00790D5A">
                          <w:t>Date</w:t>
                        </w:r>
                      </w:p>
                    </w:tc>
                    <w:tc>
                      <w:tcPr>
                        <w:tcW w:w="290" w:type="dxa"/>
                        <w:shd w:val="clear" w:color="auto" w:fill="auto"/>
                      </w:tcPr>
                      <w:p w:rsidR="00C901A4" w:rsidRPr="00790D5A" w:rsidRDefault="00C901A4" w:rsidP="0019406E">
                        <w:r w:rsidRPr="00790D5A">
                          <w:t>:</w:t>
                        </w:r>
                      </w:p>
                    </w:tc>
                    <w:tc>
                      <w:tcPr>
                        <w:tcW w:w="1682" w:type="dxa"/>
                        <w:gridSpan w:val="2"/>
                        <w:shd w:val="clear" w:color="auto" w:fill="auto"/>
                      </w:tcPr>
                      <w:p w:rsidR="00C901A4" w:rsidRPr="00790D5A" w:rsidRDefault="009E5E89" w:rsidP="0019406E">
                        <w:r>
                          <w:fldChar w:fldCharType="begin"/>
                        </w:r>
                        <w:r w:rsidR="00C901A4">
                          <w:instrText xml:space="preserve"> DATE \@ "dd-MMM-yy" </w:instrText>
                        </w:r>
                        <w:r>
                          <w:fldChar w:fldCharType="separate"/>
                        </w:r>
                        <w:r w:rsidR="00D70C8F">
                          <w:rPr>
                            <w:noProof/>
                            <w:sz w:val="22"/>
                            <w:szCs w:val="22"/>
                          </w:rPr>
                          <w:t>17-Sep-24</w:t>
                        </w:r>
                        <w:r>
                          <w:fldChar w:fldCharType="end"/>
                        </w:r>
                      </w:p>
                    </w:tc>
                  </w:tr>
                  <w:tr w:rsidR="00C901A4" w:rsidRPr="00790D5A" w:rsidTr="0019406E">
                    <w:trPr>
                      <w:trHeight w:val="270"/>
                    </w:trPr>
                    <w:tc>
                      <w:tcPr>
                        <w:tcW w:w="1643" w:type="dxa"/>
                        <w:shd w:val="clear" w:color="auto" w:fill="auto"/>
                      </w:tcPr>
                      <w:p w:rsidR="00C901A4" w:rsidRPr="00790D5A" w:rsidRDefault="00C901A4" w:rsidP="0019406E">
                        <w:r w:rsidRPr="00790D5A">
                          <w:t>Patient Name</w:t>
                        </w:r>
                      </w:p>
                    </w:tc>
                    <w:tc>
                      <w:tcPr>
                        <w:tcW w:w="313" w:type="dxa"/>
                        <w:shd w:val="clear" w:color="auto" w:fill="auto"/>
                      </w:tcPr>
                      <w:p w:rsidR="00C901A4" w:rsidRPr="00790D5A" w:rsidRDefault="00C901A4" w:rsidP="0019406E">
                        <w:r w:rsidRPr="00790D5A">
                          <w:t>:</w:t>
                        </w:r>
                      </w:p>
                    </w:tc>
                    <w:tc>
                      <w:tcPr>
                        <w:tcW w:w="5988" w:type="dxa"/>
                        <w:shd w:val="clear" w:color="auto" w:fill="auto"/>
                      </w:tcPr>
                      <w:p w:rsidR="00C901A4" w:rsidRPr="00790D5A" w:rsidRDefault="00C901A4" w:rsidP="0019406E"/>
                    </w:tc>
                    <w:tc>
                      <w:tcPr>
                        <w:tcW w:w="754" w:type="dxa"/>
                        <w:shd w:val="clear" w:color="auto" w:fill="auto"/>
                      </w:tcPr>
                      <w:p w:rsidR="00C901A4" w:rsidRPr="00790D5A" w:rsidRDefault="00C901A4" w:rsidP="0019406E">
                        <w:r w:rsidRPr="00790D5A">
                          <w:t>Age</w:t>
                        </w:r>
                      </w:p>
                    </w:tc>
                    <w:tc>
                      <w:tcPr>
                        <w:tcW w:w="290" w:type="dxa"/>
                        <w:shd w:val="clear" w:color="auto" w:fill="auto"/>
                      </w:tcPr>
                      <w:p w:rsidR="00C901A4" w:rsidRPr="00790D5A" w:rsidRDefault="00C901A4" w:rsidP="0019406E">
                        <w:r w:rsidRPr="00790D5A">
                          <w:t>:</w:t>
                        </w:r>
                      </w:p>
                    </w:tc>
                    <w:tc>
                      <w:tcPr>
                        <w:tcW w:w="845" w:type="dxa"/>
                        <w:shd w:val="clear" w:color="auto" w:fill="auto"/>
                      </w:tcPr>
                      <w:p w:rsidR="00C901A4" w:rsidRPr="00790D5A" w:rsidRDefault="00C901A4" w:rsidP="0019406E"/>
                    </w:tc>
                    <w:tc>
                      <w:tcPr>
                        <w:tcW w:w="837" w:type="dxa"/>
                      </w:tcPr>
                      <w:p w:rsidR="00C901A4" w:rsidRPr="00790D5A" w:rsidRDefault="00C901A4" w:rsidP="0019406E">
                        <w:r w:rsidRPr="00790D5A">
                          <w:t>Years</w:t>
                        </w:r>
                      </w:p>
                    </w:tc>
                  </w:tr>
                  <w:tr w:rsidR="00C901A4" w:rsidRPr="00790D5A" w:rsidTr="0019406E">
                    <w:trPr>
                      <w:trHeight w:val="286"/>
                    </w:trPr>
                    <w:tc>
                      <w:tcPr>
                        <w:tcW w:w="1643" w:type="dxa"/>
                        <w:shd w:val="clear" w:color="auto" w:fill="auto"/>
                      </w:tcPr>
                      <w:p w:rsidR="00C901A4" w:rsidRPr="00790D5A" w:rsidRDefault="00C901A4" w:rsidP="0019406E">
                        <w:proofErr w:type="spellStart"/>
                        <w:r w:rsidRPr="00790D5A">
                          <w:t>Refd</w:t>
                        </w:r>
                        <w:proofErr w:type="spellEnd"/>
                        <w:r w:rsidRPr="00790D5A">
                          <w:t>. By</w:t>
                        </w:r>
                      </w:p>
                    </w:tc>
                    <w:tc>
                      <w:tcPr>
                        <w:tcW w:w="313" w:type="dxa"/>
                        <w:shd w:val="clear" w:color="auto" w:fill="auto"/>
                      </w:tcPr>
                      <w:p w:rsidR="00C901A4" w:rsidRPr="00790D5A" w:rsidRDefault="00C901A4" w:rsidP="0019406E">
                        <w:r w:rsidRPr="00790D5A">
                          <w:t>:</w:t>
                        </w:r>
                      </w:p>
                    </w:tc>
                    <w:tc>
                      <w:tcPr>
                        <w:tcW w:w="5988" w:type="dxa"/>
                        <w:shd w:val="clear" w:color="auto" w:fill="auto"/>
                      </w:tcPr>
                      <w:p w:rsidR="00C901A4" w:rsidRPr="00790D5A" w:rsidRDefault="00C901A4" w:rsidP="0019406E"/>
                    </w:tc>
                    <w:tc>
                      <w:tcPr>
                        <w:tcW w:w="754" w:type="dxa"/>
                        <w:shd w:val="clear" w:color="auto" w:fill="auto"/>
                      </w:tcPr>
                      <w:p w:rsidR="00C901A4" w:rsidRPr="00790D5A" w:rsidRDefault="00C901A4" w:rsidP="0019406E">
                        <w:r w:rsidRPr="00790D5A">
                          <w:t>Sex</w:t>
                        </w:r>
                      </w:p>
                    </w:tc>
                    <w:tc>
                      <w:tcPr>
                        <w:tcW w:w="290" w:type="dxa"/>
                        <w:shd w:val="clear" w:color="auto" w:fill="auto"/>
                      </w:tcPr>
                      <w:p w:rsidR="00C901A4" w:rsidRPr="00790D5A" w:rsidRDefault="00C901A4" w:rsidP="0019406E">
                        <w:r w:rsidRPr="00790D5A">
                          <w:t>:</w:t>
                        </w:r>
                      </w:p>
                    </w:tc>
                    <w:tc>
                      <w:tcPr>
                        <w:tcW w:w="1682" w:type="dxa"/>
                        <w:gridSpan w:val="2"/>
                        <w:shd w:val="clear" w:color="auto" w:fill="auto"/>
                      </w:tcPr>
                      <w:p w:rsidR="00C901A4" w:rsidRPr="00790D5A" w:rsidRDefault="00C901A4" w:rsidP="0019406E"/>
                    </w:tc>
                  </w:tr>
                  <w:tr w:rsidR="00C901A4" w:rsidRPr="00790D5A" w:rsidTr="0019406E">
                    <w:trPr>
                      <w:trHeight w:val="270"/>
                    </w:trPr>
                    <w:tc>
                      <w:tcPr>
                        <w:tcW w:w="1643" w:type="dxa"/>
                        <w:shd w:val="clear" w:color="auto" w:fill="auto"/>
                      </w:tcPr>
                      <w:p w:rsidR="00C901A4" w:rsidRPr="00790D5A" w:rsidRDefault="00C901A4" w:rsidP="0019406E">
                        <w:r w:rsidRPr="00790D5A">
                          <w:t>Specimen</w:t>
                        </w:r>
                      </w:p>
                    </w:tc>
                    <w:tc>
                      <w:tcPr>
                        <w:tcW w:w="313" w:type="dxa"/>
                        <w:shd w:val="clear" w:color="auto" w:fill="auto"/>
                      </w:tcPr>
                      <w:p w:rsidR="00C901A4" w:rsidRPr="00790D5A" w:rsidRDefault="00C901A4" w:rsidP="0019406E">
                        <w:r w:rsidRPr="00790D5A">
                          <w:t>:</w:t>
                        </w:r>
                      </w:p>
                    </w:tc>
                    <w:tc>
                      <w:tcPr>
                        <w:tcW w:w="5988" w:type="dxa"/>
                        <w:shd w:val="clear" w:color="auto" w:fill="auto"/>
                      </w:tcPr>
                      <w:p w:rsidR="00C901A4" w:rsidRPr="00790D5A" w:rsidRDefault="00C901A4" w:rsidP="0019406E">
                        <w:r>
                          <w:t>Whole Blood</w:t>
                        </w:r>
                      </w:p>
                    </w:tc>
                    <w:tc>
                      <w:tcPr>
                        <w:tcW w:w="754" w:type="dxa"/>
                        <w:shd w:val="clear" w:color="auto" w:fill="auto"/>
                      </w:tcPr>
                      <w:p w:rsidR="00C901A4" w:rsidRPr="00790D5A" w:rsidRDefault="00C901A4" w:rsidP="0019406E"/>
                    </w:tc>
                    <w:tc>
                      <w:tcPr>
                        <w:tcW w:w="290" w:type="dxa"/>
                        <w:shd w:val="clear" w:color="auto" w:fill="auto"/>
                      </w:tcPr>
                      <w:p w:rsidR="00C901A4" w:rsidRPr="00790D5A" w:rsidRDefault="00C901A4" w:rsidP="0019406E"/>
                    </w:tc>
                    <w:tc>
                      <w:tcPr>
                        <w:tcW w:w="845" w:type="dxa"/>
                        <w:shd w:val="clear" w:color="auto" w:fill="auto"/>
                      </w:tcPr>
                      <w:p w:rsidR="00C901A4" w:rsidRPr="00790D5A" w:rsidRDefault="00C901A4" w:rsidP="0019406E"/>
                    </w:tc>
                    <w:tc>
                      <w:tcPr>
                        <w:tcW w:w="837" w:type="dxa"/>
                      </w:tcPr>
                      <w:p w:rsidR="00C901A4" w:rsidRPr="00790D5A" w:rsidRDefault="00C901A4" w:rsidP="0019406E"/>
                    </w:tc>
                  </w:tr>
                </w:tbl>
                <w:p w:rsidR="00C901A4" w:rsidRDefault="00C901A4" w:rsidP="00C901A4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:rsidR="00C901A4" w:rsidRPr="004C08BC" w:rsidRDefault="00C901A4" w:rsidP="00C901A4"/>
    <w:p w:rsidR="00C901A4" w:rsidRPr="004C08BC" w:rsidRDefault="00C901A4" w:rsidP="00C901A4"/>
    <w:p w:rsidR="00C901A4" w:rsidRPr="005E3C68" w:rsidRDefault="00551D82" w:rsidP="00C901A4">
      <w:pPr>
        <w:rPr>
          <w:sz w:val="20"/>
        </w:rPr>
      </w:pPr>
      <w:r>
        <w:rPr>
          <w:noProof/>
          <w:sz w:val="18"/>
        </w:rPr>
        <w:pict>
          <v:roundrect id="_x0000_s1028" style="position:absolute;margin-left:126.75pt;margin-top:12.4pt;width:226.5pt;height:27pt;z-index:251661312" arcsize="10923f" strokeweight="1pt">
            <v:stroke dashstyle="dash"/>
            <v:shadow color="#868686"/>
            <v:textbox style="mso-next-textbox:#_x0000_s1028">
              <w:txbxContent>
                <w:p w:rsidR="00C901A4" w:rsidRPr="005E3C68" w:rsidRDefault="00C901A4" w:rsidP="00C901A4">
                  <w:pPr>
                    <w:rPr>
                      <w:rFonts w:ascii="Arial Black" w:hAnsi="Arial Black"/>
                      <w:b/>
                    </w:rPr>
                  </w:pPr>
                  <w:r w:rsidRPr="005E3C68">
                    <w:rPr>
                      <w:rFonts w:ascii="Arial Black" w:hAnsi="Arial Black"/>
                      <w:b/>
                    </w:rPr>
                    <w:t>HEMATOLOGY REPORT</w:t>
                  </w:r>
                </w:p>
              </w:txbxContent>
            </v:textbox>
          </v:roundrect>
        </w:pict>
      </w:r>
    </w:p>
    <w:p w:rsidR="005E3C68" w:rsidRDefault="005E3C68" w:rsidP="00C901A4">
      <w:pPr>
        <w:rPr>
          <w:sz w:val="22"/>
        </w:rPr>
      </w:pPr>
    </w:p>
    <w:p w:rsidR="005E3C68" w:rsidRDefault="005E3C68" w:rsidP="00C901A4">
      <w:pPr>
        <w:rPr>
          <w:sz w:val="22"/>
        </w:rPr>
      </w:pPr>
    </w:p>
    <w:p w:rsidR="005E3C68" w:rsidRDefault="005E3C68" w:rsidP="00C901A4">
      <w:pPr>
        <w:rPr>
          <w:sz w:val="22"/>
        </w:rPr>
      </w:pPr>
    </w:p>
    <w:p w:rsidR="005E3C68" w:rsidRPr="005E3C68" w:rsidRDefault="00F3183F" w:rsidP="00C901A4">
      <w:pPr>
        <w:rPr>
          <w:sz w:val="22"/>
        </w:rPr>
      </w:pPr>
      <w:r w:rsidRPr="005E3C68">
        <w:rPr>
          <w:sz w:val="18"/>
        </w:rPr>
        <w:t>(Relevant estimations</w:t>
      </w:r>
      <w:r>
        <w:rPr>
          <w:sz w:val="18"/>
        </w:rPr>
        <w:t xml:space="preserve"> were carried out by MINDRAY BC-</w:t>
      </w:r>
      <w:proofErr w:type="gramStart"/>
      <w:r>
        <w:rPr>
          <w:sz w:val="18"/>
        </w:rPr>
        <w:t xml:space="preserve">20s </w:t>
      </w:r>
      <w:r w:rsidRPr="005E3C68">
        <w:rPr>
          <w:sz w:val="18"/>
        </w:rPr>
        <w:t xml:space="preserve"> Fully</w:t>
      </w:r>
      <w:proofErr w:type="gramEnd"/>
      <w:r w:rsidRPr="005E3C68">
        <w:rPr>
          <w:sz w:val="18"/>
        </w:rPr>
        <w:t xml:space="preserve"> Automated Hematology </w:t>
      </w:r>
      <w:r w:rsidRPr="005E3C68">
        <w:rPr>
          <w:sz w:val="16"/>
        </w:rPr>
        <w:t>Analyzer Manually)</w:t>
      </w:r>
      <w:proofErr w:type="gramStart"/>
      <w:r w:rsidRPr="005E3C68">
        <w:rPr>
          <w:sz w:val="14"/>
        </w:rPr>
        <w:t>&amp;</w:t>
      </w:r>
      <w:r w:rsidRPr="005E3C68">
        <w:rPr>
          <w:sz w:val="16"/>
        </w:rPr>
        <w:t>Checke</w:t>
      </w:r>
      <w:r>
        <w:rPr>
          <w:sz w:val="16"/>
        </w:rPr>
        <w:t>d</w:t>
      </w:r>
      <w:r>
        <w:rPr>
          <w:sz w:val="22"/>
        </w:rPr>
        <w:t>.</w:t>
      </w:r>
      <w:proofErr w:type="gramEnd"/>
    </w:p>
    <w:p w:rsidR="00C901A4" w:rsidRPr="004C08BC" w:rsidRDefault="00551D82" w:rsidP="00C901A4">
      <w:r>
        <w:rPr>
          <w:noProof/>
        </w:rPr>
        <w:pict>
          <v:rect id="_x0000_s1027" style="position:absolute;margin-left:-1.5pt;margin-top:7.35pt;width:530.25pt;height:20.35pt;z-index:251660288">
            <v:textbox style="mso-next-textbox:#_x0000_s1027">
              <w:txbxContent>
                <w:tbl>
                  <w:tblPr>
                    <w:tblW w:w="10709" w:type="dxa"/>
                    <w:tblInd w:w="-162" w:type="dxa"/>
                    <w:tblLook w:val="04A0" w:firstRow="1" w:lastRow="0" w:firstColumn="1" w:lastColumn="0" w:noHBand="0" w:noVBand="1"/>
                  </w:tblPr>
                  <w:tblGrid>
                    <w:gridCol w:w="3586"/>
                    <w:gridCol w:w="2696"/>
                    <w:gridCol w:w="4427"/>
                  </w:tblGrid>
                  <w:tr w:rsidR="00C901A4" w:rsidRPr="00194194" w:rsidTr="0019406E">
                    <w:trPr>
                      <w:trHeight w:val="306"/>
                    </w:trPr>
                    <w:tc>
                      <w:tcPr>
                        <w:tcW w:w="3586" w:type="dxa"/>
                        <w:shd w:val="clear" w:color="auto" w:fill="auto"/>
                      </w:tcPr>
                      <w:p w:rsidR="00C901A4" w:rsidRPr="00194194" w:rsidRDefault="00C901A4" w:rsidP="0019406E">
                        <w:pPr>
                          <w:rPr>
                            <w:b/>
                            <w:sz w:val="26"/>
                          </w:rPr>
                        </w:pPr>
                        <w:r w:rsidRPr="00194194">
                          <w:rPr>
                            <w:b/>
                            <w:sz w:val="26"/>
                          </w:rPr>
                          <w:t xml:space="preserve"> Test Parameter</w:t>
                        </w:r>
                      </w:p>
                    </w:tc>
                    <w:tc>
                      <w:tcPr>
                        <w:tcW w:w="2696" w:type="dxa"/>
                        <w:shd w:val="clear" w:color="auto" w:fill="auto"/>
                      </w:tcPr>
                      <w:p w:rsidR="00C901A4" w:rsidRPr="00194194" w:rsidRDefault="00C901A4" w:rsidP="0019406E">
                        <w:pPr>
                          <w:rPr>
                            <w:b/>
                            <w:sz w:val="26"/>
                          </w:rPr>
                        </w:pPr>
                        <w:r w:rsidRPr="00194194">
                          <w:rPr>
                            <w:b/>
                            <w:sz w:val="26"/>
                          </w:rPr>
                          <w:t xml:space="preserve"> Result</w:t>
                        </w:r>
                        <w:r>
                          <w:rPr>
                            <w:b/>
                            <w:sz w:val="26"/>
                          </w:rPr>
                          <w:t xml:space="preserve">          Unit</w:t>
                        </w:r>
                      </w:p>
                    </w:tc>
                    <w:tc>
                      <w:tcPr>
                        <w:tcW w:w="4427" w:type="dxa"/>
                        <w:shd w:val="clear" w:color="auto" w:fill="auto"/>
                      </w:tcPr>
                      <w:p w:rsidR="00C901A4" w:rsidRPr="00194194" w:rsidRDefault="00C901A4" w:rsidP="0019406E">
                        <w:pPr>
                          <w:rPr>
                            <w:b/>
                            <w:sz w:val="26"/>
                          </w:rPr>
                        </w:pPr>
                        <w:r w:rsidRPr="00194194">
                          <w:rPr>
                            <w:b/>
                            <w:sz w:val="26"/>
                          </w:rPr>
                          <w:t xml:space="preserve">       Normal Range</w:t>
                        </w:r>
                      </w:p>
                    </w:tc>
                  </w:tr>
                </w:tbl>
                <w:p w:rsidR="00C901A4" w:rsidRDefault="00C901A4" w:rsidP="00C901A4"/>
              </w:txbxContent>
            </v:textbox>
          </v:rect>
        </w:pict>
      </w:r>
    </w:p>
    <w:p w:rsidR="00C901A4" w:rsidRPr="004C08BC" w:rsidRDefault="00C901A4" w:rsidP="00C901A4">
      <w:pPr>
        <w:rPr>
          <w:sz w:val="4"/>
        </w:rPr>
      </w:pPr>
    </w:p>
    <w:p w:rsidR="00C901A4" w:rsidRPr="004C08BC" w:rsidRDefault="00C901A4" w:rsidP="00C901A4"/>
    <w:p w:rsidR="00C901A4" w:rsidRPr="004C08BC" w:rsidRDefault="00C901A4" w:rsidP="00C901A4">
      <w:pPr>
        <w:rPr>
          <w:sz w:val="2"/>
          <w:szCs w:val="16"/>
        </w:rPr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3175"/>
        <w:gridCol w:w="1269"/>
        <w:gridCol w:w="1119"/>
        <w:gridCol w:w="3815"/>
      </w:tblGrid>
      <w:tr w:rsidR="00C901A4" w:rsidRPr="007278E4" w:rsidTr="00C901A4">
        <w:trPr>
          <w:trHeight w:val="335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  <w:b/>
              </w:rPr>
            </w:pPr>
            <w:r w:rsidRPr="007278E4">
              <w:rPr>
                <w:rFonts w:cs="Aharoni"/>
                <w:b/>
                <w:sz w:val="22"/>
              </w:rPr>
              <w:t>Hemoglobin (HB)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g/dl</w:t>
            </w:r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Male: 13 - 18, Female: 11.5 - 16.0 g/dl</w:t>
            </w:r>
          </w:p>
        </w:tc>
      </w:tr>
      <w:tr w:rsidR="00C901A4" w:rsidRPr="007278E4" w:rsidTr="00C901A4">
        <w:trPr>
          <w:trHeight w:val="353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  <w:b/>
              </w:rPr>
            </w:pPr>
            <w:r w:rsidRPr="007278E4">
              <w:rPr>
                <w:rFonts w:cs="Aharoni"/>
                <w:b/>
                <w:sz w:val="22"/>
              </w:rPr>
              <w:t>ESR (</w:t>
            </w:r>
            <w:proofErr w:type="spellStart"/>
            <w:r w:rsidRPr="007278E4">
              <w:rPr>
                <w:rFonts w:cs="Aharoni"/>
                <w:b/>
                <w:sz w:val="22"/>
              </w:rPr>
              <w:t>Westergren</w:t>
            </w:r>
            <w:proofErr w:type="spellEnd"/>
            <w:r w:rsidRPr="007278E4">
              <w:rPr>
                <w:rFonts w:cs="Aharoni"/>
                <w:b/>
                <w:sz w:val="22"/>
              </w:rPr>
              <w:t xml:space="preserve"> Method)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mm/1</w:t>
            </w:r>
            <w:r w:rsidRPr="007278E4">
              <w:rPr>
                <w:rFonts w:cs="Aharoni"/>
                <w:sz w:val="22"/>
                <w:vertAlign w:val="superscript"/>
              </w:rPr>
              <w:t>st</w:t>
            </w:r>
            <w:r w:rsidRPr="007278E4">
              <w:rPr>
                <w:rFonts w:cs="Aharoni"/>
                <w:sz w:val="22"/>
              </w:rPr>
              <w:t xml:space="preserve"> hr.</w:t>
            </w:r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Male: 0 - 12, Female: 0 - 20 mm/1</w:t>
            </w:r>
            <w:r w:rsidRPr="007278E4">
              <w:rPr>
                <w:rFonts w:cs="Aharoni"/>
                <w:sz w:val="22"/>
                <w:vertAlign w:val="superscript"/>
              </w:rPr>
              <w:t>st</w:t>
            </w:r>
            <w:r w:rsidRPr="007278E4">
              <w:rPr>
                <w:rFonts w:cs="Aharoni"/>
                <w:sz w:val="22"/>
              </w:rPr>
              <w:t xml:space="preserve"> hr.</w:t>
            </w:r>
          </w:p>
        </w:tc>
      </w:tr>
      <w:tr w:rsidR="00C901A4" w:rsidRPr="007278E4" w:rsidTr="00C901A4">
        <w:trPr>
          <w:trHeight w:val="443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  <w:b/>
              </w:rPr>
            </w:pPr>
            <w:r w:rsidRPr="007278E4">
              <w:rPr>
                <w:rFonts w:cs="Aharoni"/>
                <w:b/>
                <w:sz w:val="22"/>
              </w:rPr>
              <w:t>TOTAL WBC COUNT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/</w:t>
            </w:r>
            <w:proofErr w:type="spellStart"/>
            <w:r w:rsidRPr="007278E4">
              <w:rPr>
                <w:rFonts w:cs="Aharoni"/>
                <w:sz w:val="22"/>
              </w:rPr>
              <w:t>cmm</w:t>
            </w:r>
            <w:proofErr w:type="spellEnd"/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Adult: 4000 – 11000, Child: 5000 – 25000/</w:t>
            </w:r>
            <w:proofErr w:type="spellStart"/>
            <w:r w:rsidRPr="007278E4">
              <w:rPr>
                <w:rFonts w:cs="Aharoni"/>
                <w:sz w:val="22"/>
              </w:rPr>
              <w:t>cmm</w:t>
            </w:r>
            <w:proofErr w:type="spellEnd"/>
          </w:p>
        </w:tc>
      </w:tr>
      <w:tr w:rsidR="00C901A4" w:rsidRPr="007278E4" w:rsidTr="00C901A4">
        <w:trPr>
          <w:trHeight w:val="353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  <w:b/>
              </w:rPr>
            </w:pPr>
            <w:r w:rsidRPr="007278E4">
              <w:rPr>
                <w:rFonts w:cs="Aharoni"/>
                <w:b/>
                <w:sz w:val="22"/>
              </w:rPr>
              <w:t>DIFFERENTIAL COUNT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right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</w:p>
        </w:tc>
      </w:tr>
      <w:tr w:rsidR="00C901A4" w:rsidRPr="007278E4" w:rsidTr="00C901A4">
        <w:trPr>
          <w:trHeight w:val="272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Neutrophils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tabs>
                <w:tab w:val="center" w:pos="600"/>
                <w:tab w:val="right" w:pos="1201"/>
              </w:tabs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%</w:t>
            </w:r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Child: 20 – 50, Adult: 40 -75 %</w:t>
            </w:r>
          </w:p>
        </w:tc>
      </w:tr>
      <w:tr w:rsidR="00C901A4" w:rsidRPr="007278E4" w:rsidTr="00C901A4">
        <w:trPr>
          <w:trHeight w:val="287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Lymphocytes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%</w:t>
            </w:r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Child: 40 – 75, Adult: 20 – 45 %</w:t>
            </w:r>
          </w:p>
        </w:tc>
      </w:tr>
      <w:tr w:rsidR="00C901A4" w:rsidRPr="007278E4" w:rsidTr="00C901A4">
        <w:trPr>
          <w:trHeight w:val="272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Monocytes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%</w:t>
            </w:r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02 -08 %</w:t>
            </w:r>
          </w:p>
        </w:tc>
      </w:tr>
      <w:tr w:rsidR="00C901A4" w:rsidRPr="007278E4" w:rsidTr="00C901A4">
        <w:trPr>
          <w:trHeight w:val="272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proofErr w:type="spellStart"/>
            <w:r w:rsidRPr="007278E4">
              <w:rPr>
                <w:rFonts w:cs="Aharoni"/>
                <w:sz w:val="22"/>
              </w:rPr>
              <w:t>Eosinophils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%</w:t>
            </w:r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01 – 06 %</w:t>
            </w:r>
          </w:p>
        </w:tc>
      </w:tr>
      <w:tr w:rsidR="00C901A4" w:rsidRPr="007278E4" w:rsidTr="00C901A4">
        <w:trPr>
          <w:trHeight w:val="425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Basophils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00</w:t>
            </w: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%</w:t>
            </w:r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0 – 1 %</w:t>
            </w:r>
          </w:p>
        </w:tc>
      </w:tr>
      <w:tr w:rsidR="00C901A4" w:rsidRPr="007278E4" w:rsidTr="00C901A4">
        <w:trPr>
          <w:trHeight w:val="335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  <w:b/>
              </w:rPr>
            </w:pPr>
            <w:r w:rsidRPr="007278E4">
              <w:rPr>
                <w:rFonts w:cs="Aharoni"/>
                <w:b/>
                <w:sz w:val="22"/>
              </w:rPr>
              <w:t>Total Cir. Eosinophil Count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/</w:t>
            </w:r>
            <w:proofErr w:type="spellStart"/>
            <w:r w:rsidRPr="007278E4">
              <w:rPr>
                <w:rFonts w:cs="Aharoni"/>
                <w:sz w:val="22"/>
              </w:rPr>
              <w:t>cmm</w:t>
            </w:r>
            <w:proofErr w:type="spellEnd"/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50 – 450 /</w:t>
            </w:r>
            <w:proofErr w:type="spellStart"/>
            <w:r w:rsidRPr="007278E4">
              <w:rPr>
                <w:rFonts w:cs="Aharoni"/>
                <w:sz w:val="22"/>
              </w:rPr>
              <w:t>cmm</w:t>
            </w:r>
            <w:proofErr w:type="spellEnd"/>
          </w:p>
        </w:tc>
      </w:tr>
      <w:tr w:rsidR="00C901A4" w:rsidRPr="007278E4" w:rsidTr="00C901A4">
        <w:trPr>
          <w:trHeight w:val="398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  <w:b/>
              </w:rPr>
            </w:pPr>
            <w:r w:rsidRPr="007278E4">
              <w:rPr>
                <w:rFonts w:cs="Aharoni"/>
                <w:b/>
                <w:sz w:val="22"/>
              </w:rPr>
              <w:t>PLATELET COUNT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right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/</w:t>
            </w:r>
            <w:proofErr w:type="spellStart"/>
            <w:r w:rsidRPr="007278E4">
              <w:rPr>
                <w:rFonts w:cs="Aharoni"/>
                <w:sz w:val="22"/>
              </w:rPr>
              <w:t>cmm</w:t>
            </w:r>
            <w:proofErr w:type="spellEnd"/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1,50,000 – 4,00,000 /</w:t>
            </w:r>
            <w:proofErr w:type="spellStart"/>
            <w:r w:rsidRPr="007278E4">
              <w:rPr>
                <w:rFonts w:cs="Aharoni"/>
                <w:sz w:val="22"/>
              </w:rPr>
              <w:t>cmm</w:t>
            </w:r>
            <w:proofErr w:type="spellEnd"/>
          </w:p>
        </w:tc>
      </w:tr>
      <w:tr w:rsidR="00C901A4" w:rsidRPr="007278E4" w:rsidTr="00C901A4">
        <w:trPr>
          <w:trHeight w:val="272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MPV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9.0</w:t>
            </w: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proofErr w:type="spellStart"/>
            <w:r w:rsidRPr="007278E4">
              <w:rPr>
                <w:rFonts w:cs="Aharoni"/>
                <w:sz w:val="22"/>
              </w:rPr>
              <w:t>fl</w:t>
            </w:r>
            <w:proofErr w:type="spellEnd"/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 xml:space="preserve">7.0 – 11.0 </w:t>
            </w:r>
            <w:proofErr w:type="spellStart"/>
            <w:r w:rsidRPr="007278E4">
              <w:rPr>
                <w:rFonts w:cs="Aharoni"/>
                <w:sz w:val="22"/>
              </w:rPr>
              <w:t>fl</w:t>
            </w:r>
            <w:proofErr w:type="spellEnd"/>
          </w:p>
        </w:tc>
      </w:tr>
      <w:tr w:rsidR="00C901A4" w:rsidRPr="007278E4" w:rsidTr="00C901A4">
        <w:trPr>
          <w:trHeight w:val="287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PDW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15.2</w:t>
            </w: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%</w:t>
            </w:r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10 – 18 %</w:t>
            </w:r>
          </w:p>
        </w:tc>
      </w:tr>
      <w:tr w:rsidR="00C901A4" w:rsidRPr="007278E4" w:rsidTr="00C901A4">
        <w:trPr>
          <w:trHeight w:val="380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PCT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0.268</w:t>
            </w: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%</w:t>
            </w:r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0.1 – 0.2 %</w:t>
            </w:r>
          </w:p>
        </w:tc>
      </w:tr>
      <w:tr w:rsidR="00C901A4" w:rsidRPr="007278E4" w:rsidTr="00C901A4">
        <w:trPr>
          <w:trHeight w:val="371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  <w:b/>
              </w:rPr>
            </w:pPr>
            <w:r w:rsidRPr="007278E4">
              <w:rPr>
                <w:rFonts w:cs="Aharoni"/>
                <w:b/>
                <w:sz w:val="22"/>
              </w:rPr>
              <w:t>TOTAL RBC COUNT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right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m/µl</w:t>
            </w:r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Male: 4.5 – 6.5, Female: 3.8 – 5.8 m/µl</w:t>
            </w:r>
          </w:p>
        </w:tc>
      </w:tr>
      <w:tr w:rsidR="00C901A4" w:rsidRPr="007278E4" w:rsidTr="00C901A4">
        <w:trPr>
          <w:trHeight w:val="287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HCT/PCV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%</w:t>
            </w:r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Male: 40 – 54 %, Female: 37 – 47 %</w:t>
            </w:r>
          </w:p>
        </w:tc>
      </w:tr>
      <w:tr w:rsidR="00C901A4" w:rsidRPr="007278E4" w:rsidTr="00C901A4">
        <w:trPr>
          <w:trHeight w:val="272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MCV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proofErr w:type="spellStart"/>
            <w:r w:rsidRPr="007278E4">
              <w:rPr>
                <w:rFonts w:cs="Aharoni"/>
                <w:sz w:val="22"/>
              </w:rPr>
              <w:t>fl</w:t>
            </w:r>
            <w:proofErr w:type="spellEnd"/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 xml:space="preserve">76 – 94 </w:t>
            </w:r>
            <w:proofErr w:type="spellStart"/>
            <w:r w:rsidRPr="007278E4">
              <w:rPr>
                <w:rFonts w:cs="Aharoni"/>
                <w:sz w:val="22"/>
              </w:rPr>
              <w:t>fl</w:t>
            </w:r>
            <w:proofErr w:type="spellEnd"/>
          </w:p>
        </w:tc>
      </w:tr>
      <w:tr w:rsidR="00C901A4" w:rsidRPr="007278E4" w:rsidTr="00C901A4">
        <w:trPr>
          <w:trHeight w:val="287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MCH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proofErr w:type="spellStart"/>
            <w:r w:rsidRPr="007278E4">
              <w:rPr>
                <w:rFonts w:cs="Aharoni"/>
                <w:sz w:val="22"/>
              </w:rPr>
              <w:t>pg</w:t>
            </w:r>
            <w:proofErr w:type="spellEnd"/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 xml:space="preserve">27 – 32 </w:t>
            </w:r>
            <w:proofErr w:type="spellStart"/>
            <w:r w:rsidRPr="007278E4">
              <w:rPr>
                <w:rFonts w:cs="Aharoni"/>
                <w:sz w:val="22"/>
              </w:rPr>
              <w:t>pg</w:t>
            </w:r>
            <w:proofErr w:type="spellEnd"/>
          </w:p>
        </w:tc>
      </w:tr>
      <w:tr w:rsidR="00C901A4" w:rsidRPr="007278E4" w:rsidTr="00C901A4">
        <w:trPr>
          <w:trHeight w:val="272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MCHC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proofErr w:type="spellStart"/>
            <w:r w:rsidRPr="007278E4">
              <w:rPr>
                <w:rFonts w:cs="Aharoni"/>
                <w:sz w:val="22"/>
              </w:rPr>
              <w:t>gm</w:t>
            </w:r>
            <w:proofErr w:type="spellEnd"/>
            <w:r w:rsidRPr="007278E4">
              <w:rPr>
                <w:rFonts w:cs="Aharoni"/>
                <w:sz w:val="22"/>
              </w:rPr>
              <w:t>/dl</w:t>
            </w:r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 xml:space="preserve">29 – 34 </w:t>
            </w:r>
            <w:proofErr w:type="spellStart"/>
            <w:r w:rsidRPr="007278E4">
              <w:rPr>
                <w:rFonts w:cs="Aharoni"/>
                <w:sz w:val="22"/>
              </w:rPr>
              <w:t>gm</w:t>
            </w:r>
            <w:proofErr w:type="spellEnd"/>
            <w:r w:rsidRPr="007278E4">
              <w:rPr>
                <w:rFonts w:cs="Aharoni"/>
                <w:sz w:val="22"/>
              </w:rPr>
              <w:t>/dl</w:t>
            </w:r>
          </w:p>
        </w:tc>
      </w:tr>
      <w:tr w:rsidR="00C901A4" w:rsidRPr="007278E4" w:rsidTr="00C901A4">
        <w:trPr>
          <w:trHeight w:val="244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RDW-CV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12.7</w:t>
            </w: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%</w:t>
            </w:r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10 – 16 %</w:t>
            </w:r>
          </w:p>
        </w:tc>
      </w:tr>
      <w:tr w:rsidR="00C901A4" w:rsidRPr="007278E4" w:rsidTr="00C901A4">
        <w:trPr>
          <w:trHeight w:val="416"/>
        </w:trPr>
        <w:tc>
          <w:tcPr>
            <w:tcW w:w="317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RDW-SD</w:t>
            </w:r>
          </w:p>
        </w:tc>
        <w:tc>
          <w:tcPr>
            <w:tcW w:w="1269" w:type="dxa"/>
            <w:shd w:val="clear" w:color="auto" w:fill="auto"/>
          </w:tcPr>
          <w:p w:rsidR="00C901A4" w:rsidRPr="007278E4" w:rsidRDefault="00C901A4" w:rsidP="00E37FBB">
            <w:pPr>
              <w:jc w:val="center"/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41.1</w:t>
            </w:r>
          </w:p>
        </w:tc>
        <w:tc>
          <w:tcPr>
            <w:tcW w:w="1119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proofErr w:type="spellStart"/>
            <w:r w:rsidRPr="007278E4">
              <w:rPr>
                <w:rFonts w:cs="Aharoni"/>
                <w:sz w:val="22"/>
              </w:rPr>
              <w:t>fl</w:t>
            </w:r>
            <w:proofErr w:type="spellEnd"/>
          </w:p>
        </w:tc>
        <w:tc>
          <w:tcPr>
            <w:tcW w:w="3815" w:type="dxa"/>
            <w:shd w:val="clear" w:color="auto" w:fill="auto"/>
          </w:tcPr>
          <w:p w:rsidR="00C901A4" w:rsidRPr="007278E4" w:rsidRDefault="00C901A4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 xml:space="preserve">35.0 – 56.0 </w:t>
            </w:r>
            <w:proofErr w:type="spellStart"/>
            <w:r w:rsidRPr="007278E4">
              <w:rPr>
                <w:rFonts w:cs="Aharoni"/>
                <w:sz w:val="22"/>
              </w:rPr>
              <w:t>fl</w:t>
            </w:r>
            <w:proofErr w:type="spellEnd"/>
          </w:p>
        </w:tc>
      </w:tr>
      <w:tr w:rsidR="00562C59" w:rsidRPr="007278E4" w:rsidTr="00562C59">
        <w:trPr>
          <w:trHeight w:val="416"/>
        </w:trPr>
        <w:tc>
          <w:tcPr>
            <w:tcW w:w="3175" w:type="dxa"/>
            <w:shd w:val="clear" w:color="auto" w:fill="auto"/>
          </w:tcPr>
          <w:p w:rsidR="00562C59" w:rsidRPr="007278E4" w:rsidRDefault="00562C59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Bleeding Time (BT)</w:t>
            </w:r>
          </w:p>
        </w:tc>
        <w:tc>
          <w:tcPr>
            <w:tcW w:w="1269" w:type="dxa"/>
            <w:shd w:val="clear" w:color="auto" w:fill="auto"/>
          </w:tcPr>
          <w:p w:rsidR="00562C59" w:rsidRPr="007278E4" w:rsidRDefault="00562C59" w:rsidP="00562C59">
            <w:pPr>
              <w:jc w:val="center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562C59" w:rsidRPr="007278E4" w:rsidRDefault="00562C59" w:rsidP="00E37FBB">
            <w:pPr>
              <w:rPr>
                <w:rFonts w:cs="Aharoni"/>
              </w:rPr>
            </w:pPr>
          </w:p>
        </w:tc>
        <w:tc>
          <w:tcPr>
            <w:tcW w:w="3815" w:type="dxa"/>
            <w:shd w:val="clear" w:color="auto" w:fill="auto"/>
          </w:tcPr>
          <w:p w:rsidR="00562C59" w:rsidRPr="007278E4" w:rsidRDefault="00562C59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2 – 7 min</w:t>
            </w:r>
          </w:p>
        </w:tc>
      </w:tr>
      <w:tr w:rsidR="00562C59" w:rsidRPr="007278E4" w:rsidTr="00562C59">
        <w:trPr>
          <w:trHeight w:val="416"/>
        </w:trPr>
        <w:tc>
          <w:tcPr>
            <w:tcW w:w="3175" w:type="dxa"/>
            <w:shd w:val="clear" w:color="auto" w:fill="auto"/>
          </w:tcPr>
          <w:p w:rsidR="00562C59" w:rsidRPr="007278E4" w:rsidRDefault="00562C59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Clotting Time (CT)</w:t>
            </w:r>
          </w:p>
        </w:tc>
        <w:tc>
          <w:tcPr>
            <w:tcW w:w="1269" w:type="dxa"/>
            <w:shd w:val="clear" w:color="auto" w:fill="auto"/>
          </w:tcPr>
          <w:p w:rsidR="00562C59" w:rsidRPr="007278E4" w:rsidRDefault="00562C59" w:rsidP="00562C59">
            <w:pPr>
              <w:jc w:val="center"/>
              <w:rPr>
                <w:rFonts w:cs="Aharoni"/>
              </w:rPr>
            </w:pPr>
          </w:p>
        </w:tc>
        <w:tc>
          <w:tcPr>
            <w:tcW w:w="1119" w:type="dxa"/>
            <w:shd w:val="clear" w:color="auto" w:fill="auto"/>
          </w:tcPr>
          <w:p w:rsidR="00562C59" w:rsidRPr="007278E4" w:rsidRDefault="00562C59" w:rsidP="00E37FBB">
            <w:pPr>
              <w:rPr>
                <w:rFonts w:cs="Aharoni"/>
              </w:rPr>
            </w:pPr>
          </w:p>
        </w:tc>
        <w:tc>
          <w:tcPr>
            <w:tcW w:w="3815" w:type="dxa"/>
            <w:shd w:val="clear" w:color="auto" w:fill="auto"/>
          </w:tcPr>
          <w:p w:rsidR="00562C59" w:rsidRPr="007278E4" w:rsidRDefault="00562C59" w:rsidP="00E37FBB">
            <w:pPr>
              <w:rPr>
                <w:rFonts w:cs="Aharoni"/>
              </w:rPr>
            </w:pPr>
            <w:r w:rsidRPr="007278E4">
              <w:rPr>
                <w:rFonts w:cs="Aharoni"/>
                <w:sz w:val="22"/>
              </w:rPr>
              <w:t>4 – 11 min</w:t>
            </w:r>
          </w:p>
        </w:tc>
      </w:tr>
    </w:tbl>
    <w:p w:rsidR="0052618E" w:rsidRPr="00C901A4" w:rsidRDefault="0052618E" w:rsidP="00C901A4">
      <w:bookmarkStart w:id="0" w:name="_GoBack"/>
      <w:bookmarkEnd w:id="0"/>
    </w:p>
    <w:sectPr w:rsidR="0052618E" w:rsidRPr="00C901A4" w:rsidSect="00814D8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D82" w:rsidRDefault="00551D82" w:rsidP="00A83133">
      <w:r>
        <w:separator/>
      </w:r>
    </w:p>
  </w:endnote>
  <w:endnote w:type="continuationSeparator" w:id="0">
    <w:p w:rsidR="00551D82" w:rsidRDefault="00551D82" w:rsidP="00A8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28" w:type="dxa"/>
      <w:tblInd w:w="-804" w:type="dxa"/>
      <w:tblLook w:val="01E0" w:firstRow="1" w:lastRow="1" w:firstColumn="1" w:lastColumn="1" w:noHBand="0" w:noVBand="0"/>
    </w:tblPr>
    <w:tblGrid>
      <w:gridCol w:w="1890"/>
      <w:gridCol w:w="3960"/>
      <w:gridCol w:w="4978"/>
    </w:tblGrid>
    <w:tr w:rsidR="002B5C2B" w:rsidTr="00DE37BE">
      <w:tc>
        <w:tcPr>
          <w:tcW w:w="1890" w:type="dxa"/>
        </w:tcPr>
        <w:p w:rsidR="002B5C2B" w:rsidRDefault="002B5C2B" w:rsidP="00DE37BE">
          <w:pPr>
            <w:tabs>
              <w:tab w:val="left" w:pos="1395"/>
            </w:tabs>
            <w:rPr>
              <w:rFonts w:ascii="Comic Sans MS" w:hAnsi="Comic Sans MS" w:cs="Tahoma"/>
              <w:sz w:val="12"/>
              <w:szCs w:val="18"/>
            </w:rPr>
          </w:pPr>
        </w:p>
        <w:p w:rsidR="002B5C2B" w:rsidRDefault="002B5C2B" w:rsidP="00DE37BE">
          <w:pPr>
            <w:tabs>
              <w:tab w:val="left" w:pos="1395"/>
            </w:tabs>
            <w:rPr>
              <w:rFonts w:ascii="Comic Sans MS" w:hAnsi="Comic Sans MS" w:cs="Tahoma"/>
              <w:sz w:val="12"/>
              <w:szCs w:val="18"/>
            </w:rPr>
          </w:pPr>
        </w:p>
        <w:p w:rsidR="002B5C2B" w:rsidRDefault="002B5C2B" w:rsidP="00DE37BE">
          <w:pPr>
            <w:tabs>
              <w:tab w:val="left" w:pos="1395"/>
            </w:tabs>
            <w:rPr>
              <w:rFonts w:ascii="Comic Sans MS" w:hAnsi="Comic Sans MS" w:cs="Tahoma"/>
              <w:sz w:val="12"/>
              <w:szCs w:val="18"/>
            </w:rPr>
          </w:pPr>
        </w:p>
      </w:tc>
      <w:tc>
        <w:tcPr>
          <w:tcW w:w="3960" w:type="dxa"/>
          <w:hideMark/>
        </w:tcPr>
        <w:p w:rsidR="002B5C2B" w:rsidRDefault="002B5C2B" w:rsidP="00DE37B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Checked By</w:t>
          </w:r>
        </w:p>
        <w:p w:rsidR="002B5C2B" w:rsidRDefault="002B5C2B" w:rsidP="00DE37B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Md. </w:t>
          </w:r>
          <w:proofErr w:type="spellStart"/>
          <w:r>
            <w:rPr>
              <w:sz w:val="20"/>
              <w:szCs w:val="20"/>
            </w:rPr>
            <w:t>EmonAhsan</w:t>
          </w:r>
          <w:proofErr w:type="spellEnd"/>
        </w:p>
        <w:p w:rsidR="002B5C2B" w:rsidRDefault="002B5C2B" w:rsidP="00DE37BE">
          <w:pPr>
            <w:rPr>
              <w:rFonts w:ascii="Comic Sans MS" w:hAnsi="Comic Sans MS" w:cs="Tahoma"/>
              <w:b/>
              <w:i/>
              <w:sz w:val="16"/>
              <w:szCs w:val="18"/>
            </w:rPr>
          </w:pPr>
          <w:r>
            <w:rPr>
              <w:sz w:val="20"/>
              <w:szCs w:val="20"/>
            </w:rPr>
            <w:t>Medical Technician (Lab) at</w:t>
          </w:r>
        </w:p>
        <w:p w:rsidR="002B5C2B" w:rsidRDefault="002B5C2B" w:rsidP="00DE37B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S.S Medical Center.</w:t>
          </w:r>
        </w:p>
      </w:tc>
      <w:tc>
        <w:tcPr>
          <w:tcW w:w="4978" w:type="dxa"/>
          <w:hideMark/>
        </w:tcPr>
        <w:p w:rsidR="002B5C2B" w:rsidRDefault="00D70C8F" w:rsidP="00DE37BE">
          <w:pPr>
            <w:tabs>
              <w:tab w:val="left" w:pos="6705"/>
            </w:tabs>
            <w:rPr>
              <w:rFonts w:ascii="Cambria" w:hAnsi="Cambria"/>
              <w:b/>
              <w:bCs/>
              <w:iCs/>
            </w:rPr>
          </w:pPr>
          <w:r>
            <w:rPr>
              <w:rFonts w:ascii="Cambria" w:hAnsi="Cambria"/>
              <w:b/>
              <w:bCs/>
              <w:iCs/>
              <w:sz w:val="22"/>
            </w:rPr>
            <w:t xml:space="preserve">                      </w:t>
          </w:r>
          <w:r w:rsidR="002B5C2B">
            <w:rPr>
              <w:rFonts w:ascii="Cambria" w:hAnsi="Cambria"/>
              <w:b/>
              <w:bCs/>
              <w:iCs/>
              <w:sz w:val="22"/>
            </w:rPr>
            <w:t xml:space="preserve">Md. </w:t>
          </w:r>
          <w:proofErr w:type="spellStart"/>
          <w:r w:rsidR="002B5C2B">
            <w:rPr>
              <w:rFonts w:ascii="Cambria" w:hAnsi="Cambria"/>
              <w:b/>
              <w:bCs/>
              <w:iCs/>
              <w:sz w:val="22"/>
            </w:rPr>
            <w:t>NazimUddin</w:t>
          </w:r>
          <w:proofErr w:type="spellEnd"/>
          <w:r w:rsidR="002B5C2B">
            <w:rPr>
              <w:rFonts w:ascii="Cambria" w:hAnsi="Cambria"/>
              <w:b/>
              <w:bCs/>
              <w:iCs/>
              <w:sz w:val="22"/>
            </w:rPr>
            <w:t xml:space="preserve"> Jewel</w:t>
          </w:r>
        </w:p>
        <w:p w:rsidR="002B5C2B" w:rsidRDefault="002B5C2B" w:rsidP="00DE37BE">
          <w:pPr>
            <w:tabs>
              <w:tab w:val="left" w:pos="6705"/>
            </w:tabs>
            <w:rPr>
              <w:bCs/>
              <w:iCs/>
              <w:sz w:val="20"/>
              <w:szCs w:val="20"/>
            </w:rPr>
          </w:pPr>
          <w:r>
            <w:rPr>
              <w:bCs/>
              <w:iCs/>
              <w:sz w:val="20"/>
              <w:szCs w:val="20"/>
            </w:rPr>
            <w:t xml:space="preserve">                             D.M.T (Lab Medicine)</w:t>
          </w:r>
        </w:p>
        <w:p w:rsidR="002B5C2B" w:rsidRDefault="002B5C2B" w:rsidP="00DE37BE">
          <w:pPr>
            <w:rPr>
              <w:iCs/>
              <w:sz w:val="20"/>
              <w:szCs w:val="20"/>
            </w:rPr>
          </w:pPr>
          <w:r>
            <w:rPr>
              <w:iCs/>
              <w:sz w:val="20"/>
              <w:szCs w:val="20"/>
            </w:rPr>
            <w:t xml:space="preserve">                         Medical Technologist (Lab)</w:t>
          </w:r>
        </w:p>
        <w:p w:rsidR="002B5C2B" w:rsidRDefault="002B5C2B" w:rsidP="00DE37B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               S.S Medical Center.</w:t>
          </w:r>
        </w:p>
      </w:tc>
    </w:tr>
  </w:tbl>
  <w:p w:rsidR="002B5C2B" w:rsidRPr="000250DF" w:rsidRDefault="002B5C2B" w:rsidP="000250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D82" w:rsidRDefault="00551D82" w:rsidP="00A83133">
      <w:r>
        <w:separator/>
      </w:r>
    </w:p>
  </w:footnote>
  <w:footnote w:type="continuationSeparator" w:id="0">
    <w:p w:rsidR="00551D82" w:rsidRDefault="00551D82" w:rsidP="00A83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68F" w:rsidRDefault="006A668F">
    <w:pPr>
      <w:pStyle w:val="Header"/>
      <w:rPr>
        <w:lang w:val="en-GB"/>
      </w:rPr>
    </w:pPr>
  </w:p>
  <w:p w:rsidR="006A668F" w:rsidRDefault="006A668F">
    <w:pPr>
      <w:pStyle w:val="Header"/>
      <w:rPr>
        <w:lang w:val="en-GB"/>
      </w:rPr>
    </w:pPr>
  </w:p>
  <w:p w:rsidR="006A668F" w:rsidRDefault="006A668F">
    <w:pPr>
      <w:pStyle w:val="Header"/>
      <w:rPr>
        <w:lang w:val="en-GB"/>
      </w:rPr>
    </w:pPr>
  </w:p>
  <w:p w:rsidR="006A668F" w:rsidRDefault="006A668F">
    <w:pPr>
      <w:pStyle w:val="Header"/>
      <w:rPr>
        <w:lang w:val="en-GB"/>
      </w:rPr>
    </w:pPr>
  </w:p>
  <w:p w:rsidR="006A668F" w:rsidRDefault="006A668F">
    <w:pPr>
      <w:pStyle w:val="Header"/>
      <w:rPr>
        <w:lang w:val="en-GB"/>
      </w:rPr>
    </w:pPr>
  </w:p>
  <w:p w:rsidR="006A668F" w:rsidRDefault="006A668F">
    <w:pPr>
      <w:pStyle w:val="Header"/>
      <w:rPr>
        <w:lang w:val="en-GB"/>
      </w:rPr>
    </w:pPr>
  </w:p>
  <w:p w:rsidR="006A668F" w:rsidRPr="006A668F" w:rsidRDefault="006A668F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28ED"/>
    <w:rsid w:val="0001201F"/>
    <w:rsid w:val="000132FF"/>
    <w:rsid w:val="000143B4"/>
    <w:rsid w:val="000154A6"/>
    <w:rsid w:val="000159A9"/>
    <w:rsid w:val="000229B2"/>
    <w:rsid w:val="000235B2"/>
    <w:rsid w:val="000250DF"/>
    <w:rsid w:val="0002598C"/>
    <w:rsid w:val="00030675"/>
    <w:rsid w:val="00036B6F"/>
    <w:rsid w:val="0003709D"/>
    <w:rsid w:val="0004676F"/>
    <w:rsid w:val="000510C0"/>
    <w:rsid w:val="00052297"/>
    <w:rsid w:val="00070E63"/>
    <w:rsid w:val="00074C62"/>
    <w:rsid w:val="00076DB9"/>
    <w:rsid w:val="000801C0"/>
    <w:rsid w:val="0008653D"/>
    <w:rsid w:val="00090ADA"/>
    <w:rsid w:val="0009408B"/>
    <w:rsid w:val="000A3072"/>
    <w:rsid w:val="000A434E"/>
    <w:rsid w:val="000A6074"/>
    <w:rsid w:val="000A7C8B"/>
    <w:rsid w:val="000B1F60"/>
    <w:rsid w:val="000C06F5"/>
    <w:rsid w:val="000C6B49"/>
    <w:rsid w:val="000C7289"/>
    <w:rsid w:val="000E0D74"/>
    <w:rsid w:val="000F2A22"/>
    <w:rsid w:val="000F6CB6"/>
    <w:rsid w:val="000F70DB"/>
    <w:rsid w:val="001051C1"/>
    <w:rsid w:val="00120D95"/>
    <w:rsid w:val="001216C4"/>
    <w:rsid w:val="00123204"/>
    <w:rsid w:val="00125CE0"/>
    <w:rsid w:val="00136C94"/>
    <w:rsid w:val="001453E7"/>
    <w:rsid w:val="0014696B"/>
    <w:rsid w:val="00161190"/>
    <w:rsid w:val="001649FE"/>
    <w:rsid w:val="0016559F"/>
    <w:rsid w:val="00171908"/>
    <w:rsid w:val="00173904"/>
    <w:rsid w:val="00182391"/>
    <w:rsid w:val="00185047"/>
    <w:rsid w:val="00187A16"/>
    <w:rsid w:val="001937FE"/>
    <w:rsid w:val="00193EEE"/>
    <w:rsid w:val="00196588"/>
    <w:rsid w:val="001A037F"/>
    <w:rsid w:val="001A3FF9"/>
    <w:rsid w:val="001A603D"/>
    <w:rsid w:val="001B36CD"/>
    <w:rsid w:val="001B371C"/>
    <w:rsid w:val="001C0CC9"/>
    <w:rsid w:val="001C4014"/>
    <w:rsid w:val="001C5762"/>
    <w:rsid w:val="001C6E6B"/>
    <w:rsid w:val="001E0429"/>
    <w:rsid w:val="001E297F"/>
    <w:rsid w:val="001E4C36"/>
    <w:rsid w:val="001F0FC7"/>
    <w:rsid w:val="001F7CD1"/>
    <w:rsid w:val="0021155C"/>
    <w:rsid w:val="0021772A"/>
    <w:rsid w:val="00217A99"/>
    <w:rsid w:val="002227AC"/>
    <w:rsid w:val="00224A5F"/>
    <w:rsid w:val="00225BDA"/>
    <w:rsid w:val="00231372"/>
    <w:rsid w:val="002379C2"/>
    <w:rsid w:val="002469B7"/>
    <w:rsid w:val="00250DC1"/>
    <w:rsid w:val="00251CC2"/>
    <w:rsid w:val="00261EC2"/>
    <w:rsid w:val="002715A6"/>
    <w:rsid w:val="0027250A"/>
    <w:rsid w:val="00280E12"/>
    <w:rsid w:val="002961AC"/>
    <w:rsid w:val="002A724A"/>
    <w:rsid w:val="002B46A7"/>
    <w:rsid w:val="002B5C2B"/>
    <w:rsid w:val="002B60BD"/>
    <w:rsid w:val="002B6A9F"/>
    <w:rsid w:val="002C2F5C"/>
    <w:rsid w:val="002C3C3F"/>
    <w:rsid w:val="002C70E5"/>
    <w:rsid w:val="002D5A7C"/>
    <w:rsid w:val="002D5F7A"/>
    <w:rsid w:val="002E3C3B"/>
    <w:rsid w:val="002F060B"/>
    <w:rsid w:val="002F1EF4"/>
    <w:rsid w:val="002F51AB"/>
    <w:rsid w:val="0030314E"/>
    <w:rsid w:val="00317A18"/>
    <w:rsid w:val="00331297"/>
    <w:rsid w:val="00332E21"/>
    <w:rsid w:val="003343D4"/>
    <w:rsid w:val="00336264"/>
    <w:rsid w:val="00343AED"/>
    <w:rsid w:val="00350445"/>
    <w:rsid w:val="00355961"/>
    <w:rsid w:val="00357A2C"/>
    <w:rsid w:val="003676B7"/>
    <w:rsid w:val="00370403"/>
    <w:rsid w:val="00371F65"/>
    <w:rsid w:val="00380E64"/>
    <w:rsid w:val="00384B7C"/>
    <w:rsid w:val="003A4804"/>
    <w:rsid w:val="003A7E66"/>
    <w:rsid w:val="003B7ABF"/>
    <w:rsid w:val="003D159B"/>
    <w:rsid w:val="003E1AB2"/>
    <w:rsid w:val="003E2C21"/>
    <w:rsid w:val="003E5ADE"/>
    <w:rsid w:val="003E7D47"/>
    <w:rsid w:val="003E7F31"/>
    <w:rsid w:val="003F0828"/>
    <w:rsid w:val="003F3407"/>
    <w:rsid w:val="003F6A2F"/>
    <w:rsid w:val="003F6F4E"/>
    <w:rsid w:val="004003DC"/>
    <w:rsid w:val="004044A9"/>
    <w:rsid w:val="00405495"/>
    <w:rsid w:val="004142B6"/>
    <w:rsid w:val="00446A07"/>
    <w:rsid w:val="00453A74"/>
    <w:rsid w:val="00454597"/>
    <w:rsid w:val="004603BB"/>
    <w:rsid w:val="004645DD"/>
    <w:rsid w:val="00466928"/>
    <w:rsid w:val="00475860"/>
    <w:rsid w:val="00475B02"/>
    <w:rsid w:val="0047689F"/>
    <w:rsid w:val="00495B99"/>
    <w:rsid w:val="004B11CC"/>
    <w:rsid w:val="004B490E"/>
    <w:rsid w:val="004C131B"/>
    <w:rsid w:val="004C4364"/>
    <w:rsid w:val="004E02EE"/>
    <w:rsid w:val="004E0BC5"/>
    <w:rsid w:val="004F4BC0"/>
    <w:rsid w:val="005103E2"/>
    <w:rsid w:val="00511A5D"/>
    <w:rsid w:val="00514FC1"/>
    <w:rsid w:val="00520C04"/>
    <w:rsid w:val="00521D90"/>
    <w:rsid w:val="00524148"/>
    <w:rsid w:val="0052618E"/>
    <w:rsid w:val="005353B4"/>
    <w:rsid w:val="00537930"/>
    <w:rsid w:val="005440EB"/>
    <w:rsid w:val="00545058"/>
    <w:rsid w:val="00551D82"/>
    <w:rsid w:val="0055628A"/>
    <w:rsid w:val="00562C59"/>
    <w:rsid w:val="0056536A"/>
    <w:rsid w:val="005769EB"/>
    <w:rsid w:val="0058330B"/>
    <w:rsid w:val="005853B2"/>
    <w:rsid w:val="00587E10"/>
    <w:rsid w:val="00590F0E"/>
    <w:rsid w:val="0059621A"/>
    <w:rsid w:val="005A0AC5"/>
    <w:rsid w:val="005A0E7A"/>
    <w:rsid w:val="005A4D21"/>
    <w:rsid w:val="005A74DF"/>
    <w:rsid w:val="005B0F1A"/>
    <w:rsid w:val="005B4720"/>
    <w:rsid w:val="005B7C77"/>
    <w:rsid w:val="005C1A97"/>
    <w:rsid w:val="005C24BD"/>
    <w:rsid w:val="005C48F2"/>
    <w:rsid w:val="005C6D07"/>
    <w:rsid w:val="005C7FEB"/>
    <w:rsid w:val="005D14B9"/>
    <w:rsid w:val="005E08D4"/>
    <w:rsid w:val="005E0F00"/>
    <w:rsid w:val="005E3C68"/>
    <w:rsid w:val="005E413E"/>
    <w:rsid w:val="005F27EA"/>
    <w:rsid w:val="006000DF"/>
    <w:rsid w:val="00602EAB"/>
    <w:rsid w:val="00607019"/>
    <w:rsid w:val="00611691"/>
    <w:rsid w:val="0062471A"/>
    <w:rsid w:val="00626B68"/>
    <w:rsid w:val="006276D9"/>
    <w:rsid w:val="006333E8"/>
    <w:rsid w:val="00645BBC"/>
    <w:rsid w:val="00651548"/>
    <w:rsid w:val="006518AF"/>
    <w:rsid w:val="00653C74"/>
    <w:rsid w:val="00655A50"/>
    <w:rsid w:val="006566F2"/>
    <w:rsid w:val="00660C3B"/>
    <w:rsid w:val="006654C0"/>
    <w:rsid w:val="00666019"/>
    <w:rsid w:val="006745FE"/>
    <w:rsid w:val="006860DE"/>
    <w:rsid w:val="00695E18"/>
    <w:rsid w:val="00697EC8"/>
    <w:rsid w:val="006A0D4B"/>
    <w:rsid w:val="006A20F5"/>
    <w:rsid w:val="006A291C"/>
    <w:rsid w:val="006A668F"/>
    <w:rsid w:val="006C178A"/>
    <w:rsid w:val="006C27B5"/>
    <w:rsid w:val="006C2F59"/>
    <w:rsid w:val="006C4B15"/>
    <w:rsid w:val="006C54DD"/>
    <w:rsid w:val="006E11EA"/>
    <w:rsid w:val="006E312A"/>
    <w:rsid w:val="006F0303"/>
    <w:rsid w:val="006F3DAC"/>
    <w:rsid w:val="006F4B69"/>
    <w:rsid w:val="006F7E5A"/>
    <w:rsid w:val="00702996"/>
    <w:rsid w:val="00702CFE"/>
    <w:rsid w:val="00705AF2"/>
    <w:rsid w:val="00707062"/>
    <w:rsid w:val="00710D3F"/>
    <w:rsid w:val="007178D2"/>
    <w:rsid w:val="00717D53"/>
    <w:rsid w:val="007278E4"/>
    <w:rsid w:val="0073035C"/>
    <w:rsid w:val="0073769F"/>
    <w:rsid w:val="00741543"/>
    <w:rsid w:val="00743FC1"/>
    <w:rsid w:val="007540F7"/>
    <w:rsid w:val="0075493D"/>
    <w:rsid w:val="00757A22"/>
    <w:rsid w:val="00760AC7"/>
    <w:rsid w:val="00762170"/>
    <w:rsid w:val="00764CF8"/>
    <w:rsid w:val="00764E76"/>
    <w:rsid w:val="00767800"/>
    <w:rsid w:val="0077236F"/>
    <w:rsid w:val="0078537F"/>
    <w:rsid w:val="00790CB8"/>
    <w:rsid w:val="0079205A"/>
    <w:rsid w:val="007939D6"/>
    <w:rsid w:val="007A2668"/>
    <w:rsid w:val="007A6335"/>
    <w:rsid w:val="007B386E"/>
    <w:rsid w:val="007B7B00"/>
    <w:rsid w:val="007D0C4A"/>
    <w:rsid w:val="007E7E21"/>
    <w:rsid w:val="007F058E"/>
    <w:rsid w:val="007F1D7E"/>
    <w:rsid w:val="007F20D4"/>
    <w:rsid w:val="007F24F0"/>
    <w:rsid w:val="007F3906"/>
    <w:rsid w:val="007F4E3B"/>
    <w:rsid w:val="007F7289"/>
    <w:rsid w:val="0080159D"/>
    <w:rsid w:val="00803A54"/>
    <w:rsid w:val="00814D82"/>
    <w:rsid w:val="00815FFC"/>
    <w:rsid w:val="00825AFE"/>
    <w:rsid w:val="00831B9A"/>
    <w:rsid w:val="00836F75"/>
    <w:rsid w:val="00870783"/>
    <w:rsid w:val="00872AE1"/>
    <w:rsid w:val="00876C88"/>
    <w:rsid w:val="0088278C"/>
    <w:rsid w:val="00885907"/>
    <w:rsid w:val="00887019"/>
    <w:rsid w:val="00890DF7"/>
    <w:rsid w:val="008A7D60"/>
    <w:rsid w:val="008B5EF0"/>
    <w:rsid w:val="008B6556"/>
    <w:rsid w:val="008C1524"/>
    <w:rsid w:val="008C22BC"/>
    <w:rsid w:val="008E53E7"/>
    <w:rsid w:val="008E7167"/>
    <w:rsid w:val="008E7276"/>
    <w:rsid w:val="00906546"/>
    <w:rsid w:val="00911D0E"/>
    <w:rsid w:val="009133E8"/>
    <w:rsid w:val="0091366E"/>
    <w:rsid w:val="00914D46"/>
    <w:rsid w:val="0092228D"/>
    <w:rsid w:val="00923223"/>
    <w:rsid w:val="00950354"/>
    <w:rsid w:val="009547C7"/>
    <w:rsid w:val="0096502B"/>
    <w:rsid w:val="0097389F"/>
    <w:rsid w:val="00976198"/>
    <w:rsid w:val="00982CA3"/>
    <w:rsid w:val="0098343D"/>
    <w:rsid w:val="0099058C"/>
    <w:rsid w:val="00991733"/>
    <w:rsid w:val="00996258"/>
    <w:rsid w:val="009A5811"/>
    <w:rsid w:val="009B1121"/>
    <w:rsid w:val="009B1EA5"/>
    <w:rsid w:val="009C15D8"/>
    <w:rsid w:val="009C5390"/>
    <w:rsid w:val="009D04E3"/>
    <w:rsid w:val="009D0C43"/>
    <w:rsid w:val="009D4357"/>
    <w:rsid w:val="009D546E"/>
    <w:rsid w:val="009E3222"/>
    <w:rsid w:val="009E5E89"/>
    <w:rsid w:val="009F0E1E"/>
    <w:rsid w:val="009F447D"/>
    <w:rsid w:val="009F4ADE"/>
    <w:rsid w:val="009F4F75"/>
    <w:rsid w:val="00A00C89"/>
    <w:rsid w:val="00A02FED"/>
    <w:rsid w:val="00A03570"/>
    <w:rsid w:val="00A0629B"/>
    <w:rsid w:val="00A0657E"/>
    <w:rsid w:val="00A1316D"/>
    <w:rsid w:val="00A156F8"/>
    <w:rsid w:val="00A21D93"/>
    <w:rsid w:val="00A25CC8"/>
    <w:rsid w:val="00A25FC5"/>
    <w:rsid w:val="00A30D29"/>
    <w:rsid w:val="00A34852"/>
    <w:rsid w:val="00A35484"/>
    <w:rsid w:val="00A364F1"/>
    <w:rsid w:val="00A4268F"/>
    <w:rsid w:val="00A435E1"/>
    <w:rsid w:val="00A6032E"/>
    <w:rsid w:val="00A60430"/>
    <w:rsid w:val="00A628D8"/>
    <w:rsid w:val="00A82D01"/>
    <w:rsid w:val="00A83133"/>
    <w:rsid w:val="00A92286"/>
    <w:rsid w:val="00A92F6E"/>
    <w:rsid w:val="00A95855"/>
    <w:rsid w:val="00A96607"/>
    <w:rsid w:val="00AA1124"/>
    <w:rsid w:val="00AA6C54"/>
    <w:rsid w:val="00AA73A7"/>
    <w:rsid w:val="00AA7999"/>
    <w:rsid w:val="00AB0A21"/>
    <w:rsid w:val="00AB2CBB"/>
    <w:rsid w:val="00AB5F59"/>
    <w:rsid w:val="00AC43C0"/>
    <w:rsid w:val="00AE15AE"/>
    <w:rsid w:val="00AE3BDF"/>
    <w:rsid w:val="00AE3D0F"/>
    <w:rsid w:val="00AE634C"/>
    <w:rsid w:val="00B006CE"/>
    <w:rsid w:val="00B179D9"/>
    <w:rsid w:val="00B22D88"/>
    <w:rsid w:val="00B2562C"/>
    <w:rsid w:val="00B27571"/>
    <w:rsid w:val="00B403FD"/>
    <w:rsid w:val="00B44749"/>
    <w:rsid w:val="00B615AC"/>
    <w:rsid w:val="00B6333D"/>
    <w:rsid w:val="00B64CAD"/>
    <w:rsid w:val="00B658F4"/>
    <w:rsid w:val="00B70E2A"/>
    <w:rsid w:val="00B80B06"/>
    <w:rsid w:val="00B828AA"/>
    <w:rsid w:val="00B940B4"/>
    <w:rsid w:val="00B977A6"/>
    <w:rsid w:val="00BB789D"/>
    <w:rsid w:val="00BC3D11"/>
    <w:rsid w:val="00BD7844"/>
    <w:rsid w:val="00BD7C18"/>
    <w:rsid w:val="00BE2497"/>
    <w:rsid w:val="00BE2643"/>
    <w:rsid w:val="00BF518B"/>
    <w:rsid w:val="00C04734"/>
    <w:rsid w:val="00C058EB"/>
    <w:rsid w:val="00C16CAB"/>
    <w:rsid w:val="00C223CC"/>
    <w:rsid w:val="00C232C6"/>
    <w:rsid w:val="00C23996"/>
    <w:rsid w:val="00C267C9"/>
    <w:rsid w:val="00C27E62"/>
    <w:rsid w:val="00C3141F"/>
    <w:rsid w:val="00C4022E"/>
    <w:rsid w:val="00C43813"/>
    <w:rsid w:val="00C46816"/>
    <w:rsid w:val="00C51B10"/>
    <w:rsid w:val="00C554B5"/>
    <w:rsid w:val="00C55EC7"/>
    <w:rsid w:val="00C64DC8"/>
    <w:rsid w:val="00C74383"/>
    <w:rsid w:val="00C77623"/>
    <w:rsid w:val="00C777DA"/>
    <w:rsid w:val="00C77B9E"/>
    <w:rsid w:val="00C803EB"/>
    <w:rsid w:val="00C862D4"/>
    <w:rsid w:val="00C87437"/>
    <w:rsid w:val="00C901A4"/>
    <w:rsid w:val="00C929DD"/>
    <w:rsid w:val="00C964EA"/>
    <w:rsid w:val="00CA4054"/>
    <w:rsid w:val="00CB235F"/>
    <w:rsid w:val="00CC0489"/>
    <w:rsid w:val="00CC202B"/>
    <w:rsid w:val="00CC3611"/>
    <w:rsid w:val="00CD0CF7"/>
    <w:rsid w:val="00CD446C"/>
    <w:rsid w:val="00CD5F82"/>
    <w:rsid w:val="00CE0489"/>
    <w:rsid w:val="00CF4583"/>
    <w:rsid w:val="00CF52B0"/>
    <w:rsid w:val="00D037A6"/>
    <w:rsid w:val="00D12011"/>
    <w:rsid w:val="00D12CCE"/>
    <w:rsid w:val="00D21452"/>
    <w:rsid w:val="00D24660"/>
    <w:rsid w:val="00D27AF0"/>
    <w:rsid w:val="00D328ED"/>
    <w:rsid w:val="00D52FC3"/>
    <w:rsid w:val="00D67389"/>
    <w:rsid w:val="00D70979"/>
    <w:rsid w:val="00D70C8F"/>
    <w:rsid w:val="00D926B7"/>
    <w:rsid w:val="00D9784E"/>
    <w:rsid w:val="00DA0F79"/>
    <w:rsid w:val="00DA53A3"/>
    <w:rsid w:val="00DA71A8"/>
    <w:rsid w:val="00DA7329"/>
    <w:rsid w:val="00DA7F18"/>
    <w:rsid w:val="00DB4843"/>
    <w:rsid w:val="00DC2015"/>
    <w:rsid w:val="00DC338B"/>
    <w:rsid w:val="00DC64B8"/>
    <w:rsid w:val="00DD5560"/>
    <w:rsid w:val="00DE3F74"/>
    <w:rsid w:val="00DE6698"/>
    <w:rsid w:val="00DE71DD"/>
    <w:rsid w:val="00DE7AD6"/>
    <w:rsid w:val="00E050FB"/>
    <w:rsid w:val="00E11376"/>
    <w:rsid w:val="00E15CAB"/>
    <w:rsid w:val="00E20008"/>
    <w:rsid w:val="00E20703"/>
    <w:rsid w:val="00E20B4D"/>
    <w:rsid w:val="00E20CAB"/>
    <w:rsid w:val="00E241A7"/>
    <w:rsid w:val="00E3221A"/>
    <w:rsid w:val="00E4317F"/>
    <w:rsid w:val="00E451F1"/>
    <w:rsid w:val="00E55632"/>
    <w:rsid w:val="00E67D0E"/>
    <w:rsid w:val="00E7100D"/>
    <w:rsid w:val="00E907F0"/>
    <w:rsid w:val="00E91D2A"/>
    <w:rsid w:val="00E96685"/>
    <w:rsid w:val="00E96E00"/>
    <w:rsid w:val="00E97005"/>
    <w:rsid w:val="00EC31C4"/>
    <w:rsid w:val="00ED692C"/>
    <w:rsid w:val="00F023C5"/>
    <w:rsid w:val="00F05900"/>
    <w:rsid w:val="00F06D39"/>
    <w:rsid w:val="00F10AF9"/>
    <w:rsid w:val="00F12FE1"/>
    <w:rsid w:val="00F15F25"/>
    <w:rsid w:val="00F2000F"/>
    <w:rsid w:val="00F24D7F"/>
    <w:rsid w:val="00F24F98"/>
    <w:rsid w:val="00F250ED"/>
    <w:rsid w:val="00F3007E"/>
    <w:rsid w:val="00F3183F"/>
    <w:rsid w:val="00F35D8C"/>
    <w:rsid w:val="00F55AA4"/>
    <w:rsid w:val="00F63BEA"/>
    <w:rsid w:val="00F641EE"/>
    <w:rsid w:val="00F715D4"/>
    <w:rsid w:val="00F720A6"/>
    <w:rsid w:val="00F72127"/>
    <w:rsid w:val="00F752E4"/>
    <w:rsid w:val="00F76D4B"/>
    <w:rsid w:val="00F83750"/>
    <w:rsid w:val="00F857DA"/>
    <w:rsid w:val="00F85ACA"/>
    <w:rsid w:val="00F86FB9"/>
    <w:rsid w:val="00F87E91"/>
    <w:rsid w:val="00F922F4"/>
    <w:rsid w:val="00F94A59"/>
    <w:rsid w:val="00F94EC4"/>
    <w:rsid w:val="00FB0B1B"/>
    <w:rsid w:val="00FB3A85"/>
    <w:rsid w:val="00FB49CF"/>
    <w:rsid w:val="00FB50E0"/>
    <w:rsid w:val="00FC0654"/>
    <w:rsid w:val="00FC35EC"/>
    <w:rsid w:val="00FC3EB7"/>
    <w:rsid w:val="00FC5571"/>
    <w:rsid w:val="00FD22CA"/>
    <w:rsid w:val="00FD3CC6"/>
    <w:rsid w:val="00FE1918"/>
    <w:rsid w:val="00FE4775"/>
    <w:rsid w:val="00FE6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1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83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13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1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13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Asst. Prof. Dr. Md. Rassell MBBS (DU) MS (Surgical O</dc:creator>
  <cp:lastModifiedBy>ss</cp:lastModifiedBy>
  <cp:revision>285</cp:revision>
  <cp:lastPrinted>2019-06-28T08:40:00Z</cp:lastPrinted>
  <dcterms:created xsi:type="dcterms:W3CDTF">2018-06-05T08:32:00Z</dcterms:created>
  <dcterms:modified xsi:type="dcterms:W3CDTF">2024-09-17T07:29:00Z</dcterms:modified>
</cp:coreProperties>
</file>