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5CF6F" w14:textId="77777777" w:rsidR="00D6489A" w:rsidRDefault="00D6489A" w:rsidP="00D6489A">
      <w:pPr>
        <w:pStyle w:val="Heading1"/>
        <w:spacing w:line="240" w:lineRule="auto"/>
        <w:rPr>
          <w:rFonts w:cs="Roboto Serif 20pt"/>
          <w:szCs w:val="48"/>
        </w:rPr>
      </w:pPr>
      <w:bookmarkStart w:id="0" w:name="_Toc178873759"/>
      <w:r>
        <w:rPr>
          <w:rFonts w:cs="Roboto Serif 20pt"/>
          <w:szCs w:val="48"/>
        </w:rPr>
        <w:t>About My Workspace</w:t>
      </w:r>
      <w:bookmarkEnd w:id="0"/>
    </w:p>
    <w:p w14:paraId="28E38608" w14:textId="77777777" w:rsidR="00D6489A" w:rsidRDefault="00D6489A" w:rsidP="00D6489A">
      <w:r>
        <w:t>My Workspace screen helps the user to filter, view, open, perform, review, update, and approve records.</w:t>
      </w:r>
    </w:p>
    <w:p w14:paraId="3B9996EE" w14:textId="77777777" w:rsidR="00D6489A" w:rsidRDefault="00D6489A" w:rsidP="00D6489A"/>
    <w:p w14:paraId="0E4000E1" w14:textId="77777777" w:rsidR="00D6489A" w:rsidRDefault="00D6489A" w:rsidP="00D6489A">
      <w:r>
        <w:t>My Workspace is where the users will do the following:</w:t>
      </w:r>
    </w:p>
    <w:p w14:paraId="486E781A" w14:textId="77777777" w:rsidR="00D6489A" w:rsidRDefault="00D6489A" w:rsidP="00D6489A">
      <w:pPr>
        <w:numPr>
          <w:ilvl w:val="0"/>
          <w:numId w:val="6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Filter, view and perform compliance</w:t>
      </w:r>
    </w:p>
    <w:p w14:paraId="51025868" w14:textId="77777777" w:rsidR="00D6489A" w:rsidRDefault="00D6489A" w:rsidP="00D6489A">
      <w:pPr>
        <w:numPr>
          <w:ilvl w:val="0"/>
          <w:numId w:val="6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Create and manage tasks and sub tasks</w:t>
      </w:r>
    </w:p>
    <w:p w14:paraId="62067B40" w14:textId="77777777" w:rsidR="00D6489A" w:rsidRDefault="00D6489A" w:rsidP="00D6489A">
      <w:pPr>
        <w:numPr>
          <w:ilvl w:val="0"/>
          <w:numId w:val="6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Filter, view, and process licenses</w:t>
      </w:r>
    </w:p>
    <w:p w14:paraId="2DB32E8D" w14:textId="77777777" w:rsidR="00D6489A" w:rsidRDefault="00D6489A" w:rsidP="00D6489A">
      <w:pPr>
        <w:numPr>
          <w:ilvl w:val="0"/>
          <w:numId w:val="6"/>
        </w:numPr>
        <w:spacing w:line="240" w:lineRule="auto"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Filter, view and process checklist</w:t>
      </w:r>
    </w:p>
    <w:p w14:paraId="4E0DAB11" w14:textId="77777777" w:rsidR="00D6489A" w:rsidRDefault="00D6489A" w:rsidP="00D6489A"/>
    <w:p w14:paraId="7D688ED4" w14:textId="77777777" w:rsidR="00D6489A" w:rsidRDefault="00D6489A" w:rsidP="00D6489A">
      <w:pPr>
        <w:numPr>
          <w:ilvl w:val="0"/>
          <w:numId w:val="7"/>
        </w:numPr>
        <w:spacing w:line="240" w:lineRule="auto"/>
      </w:pPr>
      <w:r>
        <w:t xml:space="preserve">On the main menu, click </w:t>
      </w:r>
      <w:r>
        <w:rPr>
          <w:rStyle w:val="bolditalic"/>
          <w:rFonts w:eastAsiaTheme="majorEastAsia"/>
        </w:rPr>
        <w:t xml:space="preserve">My Workspace </w:t>
      </w:r>
      <w:r>
        <w:t xml:space="preserve">and then click </w:t>
      </w:r>
      <w:r>
        <w:rPr>
          <w:rStyle w:val="bolditalic"/>
          <w:rFonts w:eastAsiaTheme="majorEastAsia"/>
        </w:rPr>
        <w:t>Compliance</w:t>
      </w:r>
      <w:r>
        <w:t xml:space="preserve"> / </w:t>
      </w:r>
      <w:r>
        <w:rPr>
          <w:rStyle w:val="bolditalic"/>
          <w:rFonts w:eastAsiaTheme="majorEastAsia"/>
        </w:rPr>
        <w:t>License</w:t>
      </w:r>
      <w:r>
        <w:t xml:space="preserve"> / </w:t>
      </w:r>
      <w:r>
        <w:rPr>
          <w:rStyle w:val="bolditalic"/>
          <w:rFonts w:eastAsiaTheme="majorEastAsia"/>
        </w:rPr>
        <w:t>Checklist. </w:t>
      </w:r>
      <w:r>
        <w:t xml:space="preserve">The </w:t>
      </w:r>
      <w:r>
        <w:rPr>
          <w:rStyle w:val="bolditalic"/>
          <w:rFonts w:eastAsiaTheme="majorEastAsia"/>
        </w:rPr>
        <w:t>My Workspace</w:t>
      </w:r>
      <w:r>
        <w:t xml:space="preserve"> screen appears as shown in the figure:</w:t>
      </w:r>
    </w:p>
    <w:p w14:paraId="2F3C4B2F" w14:textId="77777777" w:rsidR="00D6489A" w:rsidRDefault="00D6489A" w:rsidP="00D6489A">
      <w:r>
        <w:rPr>
          <w:noProof/>
        </w:rPr>
        <w:drawing>
          <wp:inline distT="0" distB="0" distL="0" distR="0" wp14:anchorId="4E33F523" wp14:editId="3A502B76">
            <wp:extent cx="5943600" cy="3630999"/>
            <wp:effectExtent l="0" t="0" r="0" b="0"/>
            <wp:docPr id="100" name="Picture 100" descr="contents/assets/images/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ontents/assets/images/image2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20C4" w14:textId="77777777" w:rsidR="00D6489A" w:rsidRDefault="00D6489A" w:rsidP="00D6489A">
      <w:r>
        <w:t>Here you can filter, view and perform the compliances / licenses /checklist records.</w:t>
      </w:r>
    </w:p>
    <w:p w14:paraId="737EDF1C" w14:textId="77777777" w:rsidR="00D6489A" w:rsidRDefault="00D6489A" w:rsidP="00D6489A"/>
    <w:p w14:paraId="65422231" w14:textId="77777777" w:rsidR="00D6489A" w:rsidRDefault="00D6489A" w:rsidP="00D6489A"/>
    <w:p w14:paraId="352696BB" w14:textId="77777777" w:rsidR="00D6489A" w:rsidRDefault="00D6489A" w:rsidP="00D6489A"/>
    <w:p w14:paraId="2471511D" w14:textId="77777777" w:rsidR="00D6489A" w:rsidRPr="00D6489A" w:rsidRDefault="00D6489A" w:rsidP="00D6489A">
      <w:pPr>
        <w:pStyle w:val="Heading2"/>
        <w:rPr>
          <w:sz w:val="36"/>
          <w:szCs w:val="36"/>
        </w:rPr>
      </w:pPr>
      <w:bookmarkStart w:id="1" w:name="_rh_pdf_topic_id_25"/>
      <w:bookmarkStart w:id="2" w:name="_Toc178873760"/>
      <w:bookmarkEnd w:id="1"/>
      <w:r w:rsidRPr="00D6489A">
        <w:rPr>
          <w:sz w:val="36"/>
          <w:szCs w:val="36"/>
        </w:rPr>
        <w:lastRenderedPageBreak/>
        <w:t>Using Filter Options</w:t>
      </w:r>
      <w:bookmarkEnd w:id="2"/>
    </w:p>
    <w:p w14:paraId="2A417C76" w14:textId="77777777" w:rsidR="00D6489A" w:rsidRDefault="00D6489A" w:rsidP="00D6489A">
      <w:r>
        <w:t>My Workspace enables the user to filter records based on the following options:</w:t>
      </w:r>
    </w:p>
    <w:p w14:paraId="2D5073D0" w14:textId="77777777" w:rsidR="00D6489A" w:rsidRDefault="00D6489A" w:rsidP="00D6489A">
      <w:r>
        <w:rPr>
          <w:noProof/>
        </w:rPr>
        <w:drawing>
          <wp:inline distT="0" distB="0" distL="0" distR="0" wp14:anchorId="30A02F5A" wp14:editId="0C454F3D">
            <wp:extent cx="5943600" cy="2828925"/>
            <wp:effectExtent l="0" t="0" r="0" b="0"/>
            <wp:docPr id="101" name="Picture 101" descr="contents/assets/images/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ontents/assets/images/image2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6E0A" w14:textId="77777777" w:rsidR="00D6489A" w:rsidRDefault="00D6489A" w:rsidP="00D6489A">
      <w:pPr>
        <w:pStyle w:val="Heading3"/>
      </w:pPr>
      <w:bookmarkStart w:id="3" w:name="_Toc178873761"/>
    </w:p>
    <w:p w14:paraId="0277CE34" w14:textId="464EBD49" w:rsidR="00D6489A" w:rsidRPr="00D6489A" w:rsidRDefault="00D6489A" w:rsidP="00D6489A">
      <w:pPr>
        <w:pStyle w:val="Heading3"/>
      </w:pPr>
      <w:r w:rsidRPr="00D6489A">
        <w:t>Entity/Sub-Entity/Location</w:t>
      </w:r>
      <w:bookmarkEnd w:id="3"/>
    </w:p>
    <w:p w14:paraId="492E59FC" w14:textId="77777777" w:rsidR="00D6489A" w:rsidRDefault="00D6489A" w:rsidP="00D6489A">
      <w:r>
        <w:rPr>
          <w:noProof/>
        </w:rPr>
        <w:drawing>
          <wp:anchor distT="0" distB="0" distL="114300" distR="0" simplePos="0" relativeHeight="251659264" behindDoc="0" locked="0" layoutInCell="1" allowOverlap="1" wp14:anchorId="59FD8BD5" wp14:editId="6EEA5ED1">
            <wp:simplePos x="0" y="0"/>
            <wp:positionH relativeFrom="column">
              <wp:posOffset>2219325</wp:posOffset>
            </wp:positionH>
            <wp:positionV relativeFrom="paragraph">
              <wp:posOffset>47625</wp:posOffset>
            </wp:positionV>
            <wp:extent cx="3724275" cy="2524125"/>
            <wp:effectExtent l="0" t="0" r="0" b="0"/>
            <wp:wrapSquare wrapText="bothSides"/>
            <wp:docPr id="102" name="Picture 102" descr="contents/assets/images/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ontents/assets/images/image2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can filter records based on Entity/Sub-Entity/Location as shown in the figure:</w:t>
      </w:r>
    </w:p>
    <w:p w14:paraId="123F0220" w14:textId="77777777" w:rsidR="00D6489A" w:rsidRDefault="00D6489A" w:rsidP="00D6489A"/>
    <w:p w14:paraId="16414D7C" w14:textId="77777777" w:rsidR="00D6489A" w:rsidRDefault="00D6489A" w:rsidP="00D6489A">
      <w:pPr>
        <w:numPr>
          <w:ilvl w:val="0"/>
          <w:numId w:val="8"/>
        </w:numPr>
        <w:spacing w:line="240" w:lineRule="auto"/>
        <w:contextualSpacing/>
      </w:pPr>
      <w:r>
        <w:t xml:space="preserve">Click on the </w:t>
      </w:r>
      <w:r>
        <w:rPr>
          <w:rStyle w:val="bolditalic"/>
          <w:rFonts w:eastAsiaTheme="majorEastAsia"/>
        </w:rPr>
        <w:t>Entity/Sub-Entity/Location</w:t>
      </w:r>
      <w:r>
        <w:t xml:space="preserve"> field. The tree view of the locations assigned to you appears. Click to select the locations.</w:t>
      </w:r>
    </w:p>
    <w:p w14:paraId="624648F0" w14:textId="77777777" w:rsidR="00D6489A" w:rsidRDefault="00D6489A" w:rsidP="00D6489A">
      <w:pPr>
        <w:numPr>
          <w:ilvl w:val="0"/>
          <w:numId w:val="8"/>
        </w:numPr>
        <w:spacing w:line="240" w:lineRule="auto"/>
        <w:contextualSpacing/>
      </w:pPr>
      <w:r>
        <w:t xml:space="preserve">To select all locations, click </w:t>
      </w:r>
      <w:r>
        <w:rPr>
          <w:rStyle w:val="bolditalic"/>
          <w:rFonts w:eastAsiaTheme="majorEastAsia"/>
        </w:rPr>
        <w:t>Select All</w:t>
      </w:r>
      <w:r>
        <w:t xml:space="preserve"> option.</w:t>
      </w:r>
    </w:p>
    <w:p w14:paraId="3D69168C" w14:textId="77777777" w:rsidR="00D6489A" w:rsidRDefault="00D6489A" w:rsidP="00D6489A">
      <w:pPr>
        <w:numPr>
          <w:ilvl w:val="0"/>
          <w:numId w:val="8"/>
        </w:numPr>
        <w:spacing w:line="240" w:lineRule="auto"/>
      </w:pPr>
      <w:r>
        <w:t>Click</w:t>
      </w:r>
      <w:r>
        <w:rPr>
          <w:rStyle w:val="bolditalic"/>
          <w:rFonts w:eastAsiaTheme="majorEastAsia"/>
        </w:rPr>
        <w:t xml:space="preserve"> Apply</w:t>
      </w:r>
      <w:r>
        <w:t>. Records matching the selected locations are listed.</w:t>
      </w:r>
    </w:p>
    <w:p w14:paraId="0392E044" w14:textId="77777777" w:rsidR="00D6489A" w:rsidRDefault="00D6489A" w:rsidP="00D6489A"/>
    <w:p w14:paraId="34B2374B" w14:textId="77777777" w:rsidR="00D6489A" w:rsidRDefault="00D6489A" w:rsidP="00D6489A">
      <w:pPr>
        <w:pStyle w:val="Heading3"/>
      </w:pPr>
      <w:bookmarkStart w:id="4" w:name="_Toc178873762"/>
      <w:r>
        <w:lastRenderedPageBreak/>
        <w:t>Compliance Type</w:t>
      </w:r>
      <w:bookmarkEnd w:id="4"/>
    </w:p>
    <w:p w14:paraId="340000A1" w14:textId="77777777" w:rsidR="00D6489A" w:rsidRDefault="00D6489A" w:rsidP="00D6489A">
      <w:r>
        <w:rPr>
          <w:noProof/>
        </w:rPr>
        <w:drawing>
          <wp:anchor distT="0" distB="0" distL="114300" distR="0" simplePos="0" relativeHeight="251660288" behindDoc="0" locked="0" layoutInCell="1" allowOverlap="1" wp14:anchorId="30445C1B" wp14:editId="498E4C1A">
            <wp:simplePos x="0" y="0"/>
            <wp:positionH relativeFrom="column">
              <wp:posOffset>4067175</wp:posOffset>
            </wp:positionH>
            <wp:positionV relativeFrom="paragraph">
              <wp:posOffset>47625</wp:posOffset>
            </wp:positionV>
            <wp:extent cx="1876425" cy="1990725"/>
            <wp:effectExtent l="0" t="0" r="0" b="0"/>
            <wp:wrapSquare wrapText="bothSides"/>
            <wp:docPr id="103" name="Picture 103" descr="contents/assets/images/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ontents/assets/images/image2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Filtering Records Based on Compliance Type</w:t>
      </w:r>
    </w:p>
    <w:p w14:paraId="7F24E5CB" w14:textId="77777777" w:rsidR="00D6489A" w:rsidRDefault="00D6489A" w:rsidP="00D6489A">
      <w:r>
        <w:t>You can filter records based on Compliance Type as shown in the figure:</w:t>
      </w:r>
      <w:r>
        <w:br/>
      </w:r>
    </w:p>
    <w:p w14:paraId="45909D9F" w14:textId="77777777" w:rsidR="00D6489A" w:rsidRDefault="00D6489A" w:rsidP="00D6489A">
      <w:pPr>
        <w:numPr>
          <w:ilvl w:val="0"/>
          <w:numId w:val="9"/>
        </w:numPr>
        <w:spacing w:line="240" w:lineRule="auto"/>
        <w:contextualSpacing/>
      </w:pPr>
      <w:r>
        <w:t xml:space="preserve">Click on the </w:t>
      </w:r>
      <w:r>
        <w:rPr>
          <w:rStyle w:val="bolditalic"/>
          <w:rFonts w:eastAsiaTheme="majorEastAsia"/>
        </w:rPr>
        <w:t>Compliance Type</w:t>
      </w:r>
      <w:r>
        <w:t xml:space="preserve"> field. List of compliance types appears.</w:t>
      </w:r>
    </w:p>
    <w:p w14:paraId="57FBC6C9" w14:textId="77777777" w:rsidR="00D6489A" w:rsidRDefault="00D6489A" w:rsidP="00D6489A">
      <w:pPr>
        <w:numPr>
          <w:ilvl w:val="0"/>
          <w:numId w:val="9"/>
        </w:numPr>
        <w:spacing w:line="240" w:lineRule="auto"/>
        <w:contextualSpacing/>
      </w:pPr>
      <w:r>
        <w:t>Click to select the compliance type to filter records. You can select multiple types to filter.</w:t>
      </w:r>
    </w:p>
    <w:p w14:paraId="7105E7AE" w14:textId="77777777" w:rsidR="00D6489A" w:rsidRDefault="00D6489A" w:rsidP="00D6489A">
      <w:pPr>
        <w:numPr>
          <w:ilvl w:val="0"/>
          <w:numId w:val="9"/>
        </w:numPr>
        <w:spacing w:line="240" w:lineRule="auto"/>
        <w:contextualSpacing/>
      </w:pPr>
      <w:r>
        <w:t xml:space="preserve">To select all the types, click </w:t>
      </w:r>
      <w:r>
        <w:rPr>
          <w:rStyle w:val="bolditalic"/>
          <w:rFonts w:eastAsiaTheme="majorEastAsia"/>
        </w:rPr>
        <w:t>Select All</w:t>
      </w:r>
      <w:r>
        <w:t>.</w:t>
      </w:r>
    </w:p>
    <w:p w14:paraId="0A95F62D" w14:textId="77777777" w:rsidR="00D6489A" w:rsidRDefault="00D6489A" w:rsidP="00D6489A">
      <w:pPr>
        <w:numPr>
          <w:ilvl w:val="0"/>
          <w:numId w:val="9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Apply</w:t>
      </w:r>
      <w:r>
        <w:t>. Records matching the selected compliance type appears.</w:t>
      </w:r>
    </w:p>
    <w:p w14:paraId="3611C87B" w14:textId="77777777" w:rsidR="00D6489A" w:rsidRDefault="00D6489A" w:rsidP="00D6489A">
      <w:pPr>
        <w:pStyle w:val="Heading3"/>
      </w:pPr>
      <w:bookmarkStart w:id="5" w:name="_Toc178873763"/>
      <w:r>
        <w:t>Status</w:t>
      </w:r>
      <w:bookmarkEnd w:id="5"/>
    </w:p>
    <w:p w14:paraId="6344EFFF" w14:textId="77777777" w:rsidR="00D6489A" w:rsidRDefault="00D6489A" w:rsidP="00D6489A">
      <w:r>
        <w:rPr>
          <w:noProof/>
        </w:rPr>
        <w:drawing>
          <wp:anchor distT="0" distB="0" distL="114300" distR="0" simplePos="0" relativeHeight="251661312" behindDoc="0" locked="0" layoutInCell="1" allowOverlap="1" wp14:anchorId="730A688B" wp14:editId="71599A4C">
            <wp:simplePos x="0" y="0"/>
            <wp:positionH relativeFrom="column">
              <wp:posOffset>2943225</wp:posOffset>
            </wp:positionH>
            <wp:positionV relativeFrom="paragraph">
              <wp:posOffset>47625</wp:posOffset>
            </wp:positionV>
            <wp:extent cx="3000375" cy="2733675"/>
            <wp:effectExtent l="0" t="0" r="0" b="0"/>
            <wp:wrapSquare wrapText="bothSides"/>
            <wp:docPr id="104" name="Picture 104" descr="contents/assets/images/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ontents/assets/images/image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can filter records based on compliance status as shown in the figure:</w:t>
      </w:r>
    </w:p>
    <w:p w14:paraId="66B7F741" w14:textId="77777777" w:rsidR="00D6489A" w:rsidRDefault="00D6489A" w:rsidP="00D6489A"/>
    <w:p w14:paraId="3A956EDA" w14:textId="77777777" w:rsidR="00D6489A" w:rsidRDefault="00D6489A" w:rsidP="00D6489A">
      <w:pPr>
        <w:numPr>
          <w:ilvl w:val="0"/>
          <w:numId w:val="10"/>
        </w:numPr>
        <w:spacing w:line="240" w:lineRule="auto"/>
        <w:contextualSpacing/>
      </w:pPr>
      <w:r>
        <w:t>Click on the</w:t>
      </w:r>
      <w:r>
        <w:rPr>
          <w:rStyle w:val="bolditalic"/>
          <w:rFonts w:eastAsiaTheme="majorEastAsia"/>
        </w:rPr>
        <w:t xml:space="preserve"> Status</w:t>
      </w:r>
      <w:r>
        <w:t xml:space="preserve"> field. List of following statuses appears: </w:t>
      </w:r>
    </w:p>
    <w:p w14:paraId="11CA6CCD" w14:textId="77777777" w:rsidR="00D6489A" w:rsidRDefault="00D6489A" w:rsidP="00D6489A">
      <w:pPr>
        <w:numPr>
          <w:ilvl w:val="1"/>
          <w:numId w:val="11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Upcoming</w:t>
      </w:r>
      <w:r>
        <w:rPr>
          <w:rFonts w:ascii="Roboto Serif 20pt Light" w:hAnsi="Roboto Serif 20pt Light" w:cs="Roboto Serif 20pt Light"/>
        </w:rPr>
        <w:t>: Compliances having due dates greater than the current date are upcoming compliances.</w:t>
      </w:r>
    </w:p>
    <w:p w14:paraId="1DBCB284" w14:textId="77777777" w:rsidR="00D6489A" w:rsidRDefault="00D6489A" w:rsidP="00D6489A">
      <w:pPr>
        <w:numPr>
          <w:ilvl w:val="1"/>
          <w:numId w:val="11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Overdue</w:t>
      </w:r>
      <w:r>
        <w:rPr>
          <w:rFonts w:ascii="Roboto Serif 20pt Light" w:hAnsi="Roboto Serif 20pt Light" w:cs="Roboto Serif 20pt Light"/>
        </w:rPr>
        <w:t>:  Compliances past due dates. Alternatively, compliances having due dates less than the current date are overdue compliances.</w:t>
      </w:r>
    </w:p>
    <w:p w14:paraId="6B1934B6" w14:textId="77777777" w:rsidR="00D6489A" w:rsidRDefault="00D6489A" w:rsidP="00D6489A">
      <w:pPr>
        <w:numPr>
          <w:ilvl w:val="1"/>
          <w:numId w:val="11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Pending for Review</w:t>
      </w:r>
      <w:r>
        <w:rPr>
          <w:rFonts w:ascii="Roboto Serif 20pt Light" w:hAnsi="Roboto Serif 20pt Light" w:cs="Roboto Serif 20pt Light"/>
        </w:rPr>
        <w:t>: Compliances performed, but waiting for review comes under this status</w:t>
      </w:r>
    </w:p>
    <w:p w14:paraId="41082440" w14:textId="77777777" w:rsidR="00D6489A" w:rsidRDefault="00D6489A" w:rsidP="00D6489A">
      <w:pPr>
        <w:numPr>
          <w:ilvl w:val="1"/>
          <w:numId w:val="11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Rejected</w:t>
      </w:r>
      <w:r>
        <w:rPr>
          <w:rFonts w:ascii="Roboto Serif 20pt Light" w:hAnsi="Roboto Serif 20pt Light" w:cs="Roboto Serif 20pt Light"/>
        </w:rPr>
        <w:t>: Compliances performed but rejected by the reviewer for some reason</w:t>
      </w:r>
    </w:p>
    <w:p w14:paraId="70638815" w14:textId="77777777" w:rsidR="00D6489A" w:rsidRDefault="00D6489A" w:rsidP="00D6489A">
      <w:pPr>
        <w:numPr>
          <w:ilvl w:val="1"/>
          <w:numId w:val="11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proofErr w:type="spellStart"/>
      <w:r>
        <w:rPr>
          <w:rStyle w:val="bolditalic"/>
          <w:rFonts w:eastAsiaTheme="majorEastAsia"/>
        </w:rPr>
        <w:t>DueButNotSubmitted</w:t>
      </w:r>
      <w:proofErr w:type="spellEnd"/>
      <w:r>
        <w:rPr>
          <w:rFonts w:ascii="Roboto Serif 20pt Light" w:hAnsi="Roboto Serif 20pt Light" w:cs="Roboto Serif 20pt Light"/>
        </w:rPr>
        <w:t xml:space="preserve">: For compliances past due dates but waiting for some reason like documents / in progress / in process, the reviewer can update the status to </w:t>
      </w:r>
      <w:proofErr w:type="spellStart"/>
      <w:r>
        <w:rPr>
          <w:rFonts w:ascii="Roboto Serif 20pt Light" w:hAnsi="Roboto Serif 20pt Light" w:cs="Roboto Serif 20pt Light"/>
        </w:rPr>
        <w:t>DueButNotSubmitted</w:t>
      </w:r>
      <w:proofErr w:type="spellEnd"/>
      <w:r>
        <w:rPr>
          <w:rFonts w:ascii="Roboto Serif 20pt Light" w:hAnsi="Roboto Serif 20pt Light" w:cs="Roboto Serif 20pt Light"/>
        </w:rPr>
        <w:t>. This status is applicable for Reviewer role only.</w:t>
      </w:r>
    </w:p>
    <w:p w14:paraId="35688FDB" w14:textId="77777777" w:rsidR="00D6489A" w:rsidRDefault="00D6489A" w:rsidP="00D6489A">
      <w:pPr>
        <w:numPr>
          <w:ilvl w:val="1"/>
          <w:numId w:val="11"/>
        </w:numPr>
        <w:spacing w:line="240" w:lineRule="auto"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lastRenderedPageBreak/>
        <w:t>Completed</w:t>
      </w:r>
      <w:r>
        <w:rPr>
          <w:rFonts w:ascii="Roboto Serif 20pt Light" w:hAnsi="Roboto Serif 20pt Light" w:cs="Roboto Serif 20pt Light"/>
        </w:rPr>
        <w:t xml:space="preserve">: For the compliances performed and review completed, the reviewer updates the status as Completed. This status is applicable for Reviewer role only. </w:t>
      </w:r>
    </w:p>
    <w:p w14:paraId="076392B6" w14:textId="77777777" w:rsidR="00D6489A" w:rsidRDefault="00D6489A" w:rsidP="00D6489A">
      <w:pPr>
        <w:numPr>
          <w:ilvl w:val="0"/>
          <w:numId w:val="10"/>
        </w:numPr>
        <w:spacing w:line="240" w:lineRule="auto"/>
        <w:contextualSpacing/>
      </w:pPr>
      <w:r>
        <w:t xml:space="preserve"> Click to select the status to filter records. You can select only one status at a time.</w:t>
      </w:r>
    </w:p>
    <w:p w14:paraId="120014E8" w14:textId="77777777" w:rsidR="00D6489A" w:rsidRDefault="00D6489A" w:rsidP="00D6489A">
      <w:pPr>
        <w:numPr>
          <w:ilvl w:val="0"/>
          <w:numId w:val="10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Apply</w:t>
      </w:r>
      <w:r>
        <w:t>. Records matching the selected status appears.</w:t>
      </w:r>
    </w:p>
    <w:p w14:paraId="282EB205" w14:textId="77777777" w:rsidR="00D6489A" w:rsidRDefault="00D6489A" w:rsidP="00D6489A">
      <w:pPr>
        <w:pStyle w:val="Heading3"/>
      </w:pPr>
      <w:bookmarkStart w:id="6" w:name="_Toc178873764"/>
      <w:r>
        <w:t>Risk</w:t>
      </w:r>
      <w:bookmarkEnd w:id="6"/>
    </w:p>
    <w:p w14:paraId="227023F7" w14:textId="77777777" w:rsidR="00D6489A" w:rsidRDefault="00D6489A" w:rsidP="00D6489A">
      <w:r>
        <w:rPr>
          <w:noProof/>
        </w:rPr>
        <w:drawing>
          <wp:anchor distT="0" distB="0" distL="114300" distR="0" simplePos="0" relativeHeight="251662336" behindDoc="0" locked="0" layoutInCell="1" allowOverlap="1" wp14:anchorId="158154EA" wp14:editId="1DA35FDD">
            <wp:simplePos x="0" y="0"/>
            <wp:positionH relativeFrom="column">
              <wp:posOffset>4419600</wp:posOffset>
            </wp:positionH>
            <wp:positionV relativeFrom="paragraph">
              <wp:posOffset>47625</wp:posOffset>
            </wp:positionV>
            <wp:extent cx="1524000" cy="1771650"/>
            <wp:effectExtent l="0" t="0" r="0" b="0"/>
            <wp:wrapSquare wrapText="bothSides"/>
            <wp:docPr id="105" name="Picture 105" descr="contents/assets/images/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ontents/assets/images/image2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can filter records based on risk as shown in the figure:</w:t>
      </w:r>
    </w:p>
    <w:p w14:paraId="43206C68" w14:textId="77777777" w:rsidR="00D6489A" w:rsidRDefault="00D6489A" w:rsidP="00D6489A">
      <w:pPr>
        <w:numPr>
          <w:ilvl w:val="0"/>
          <w:numId w:val="12"/>
        </w:numPr>
        <w:spacing w:line="240" w:lineRule="auto"/>
        <w:contextualSpacing/>
      </w:pPr>
      <w:r>
        <w:t xml:space="preserve">Click on the </w:t>
      </w:r>
      <w:r>
        <w:rPr>
          <w:rStyle w:val="bolditalic"/>
          <w:rFonts w:eastAsiaTheme="majorEastAsia"/>
        </w:rPr>
        <w:t>Risk</w:t>
      </w:r>
      <w:r>
        <w:t xml:space="preserve"> field. List of risk types appears.</w:t>
      </w:r>
    </w:p>
    <w:p w14:paraId="4DEBBC07" w14:textId="77777777" w:rsidR="00D6489A" w:rsidRDefault="00D6489A" w:rsidP="00D6489A">
      <w:pPr>
        <w:numPr>
          <w:ilvl w:val="0"/>
          <w:numId w:val="12"/>
        </w:numPr>
        <w:spacing w:line="240" w:lineRule="auto"/>
        <w:contextualSpacing/>
      </w:pPr>
      <w:r>
        <w:t>Click to select the risk type to filter records. You can select multiple risk types to filter.</w:t>
      </w:r>
    </w:p>
    <w:p w14:paraId="6799481C" w14:textId="77777777" w:rsidR="00D6489A" w:rsidRDefault="00D6489A" w:rsidP="00D6489A">
      <w:pPr>
        <w:numPr>
          <w:ilvl w:val="0"/>
          <w:numId w:val="12"/>
        </w:numPr>
        <w:spacing w:line="240" w:lineRule="auto"/>
        <w:contextualSpacing/>
      </w:pPr>
      <w:r>
        <w:t xml:space="preserve">To select all the types, click </w:t>
      </w:r>
      <w:r>
        <w:rPr>
          <w:rStyle w:val="bolditalic"/>
          <w:rFonts w:eastAsiaTheme="majorEastAsia"/>
        </w:rPr>
        <w:t>Select All</w:t>
      </w:r>
      <w:r>
        <w:t>.</w:t>
      </w:r>
    </w:p>
    <w:p w14:paraId="7E7045C4" w14:textId="77777777" w:rsidR="00D6489A" w:rsidRDefault="00D6489A" w:rsidP="00D6489A">
      <w:pPr>
        <w:numPr>
          <w:ilvl w:val="0"/>
          <w:numId w:val="12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Apply</w:t>
      </w:r>
      <w:r>
        <w:t>. Records matching the selected risk type appears.</w:t>
      </w:r>
    </w:p>
    <w:p w14:paraId="34316A1D" w14:textId="77777777" w:rsidR="00D6489A" w:rsidRDefault="00D6489A" w:rsidP="00D6489A"/>
    <w:p w14:paraId="66C0A264" w14:textId="77777777" w:rsidR="00D6489A" w:rsidRDefault="00D6489A" w:rsidP="00D6489A">
      <w:pPr>
        <w:pStyle w:val="Heading3"/>
      </w:pPr>
      <w:bookmarkStart w:id="7" w:name="_Toc178873765"/>
      <w:r>
        <w:t>Due Date</w:t>
      </w:r>
      <w:bookmarkEnd w:id="7"/>
    </w:p>
    <w:p w14:paraId="0722B797" w14:textId="77777777" w:rsidR="00D6489A" w:rsidRDefault="00D6489A" w:rsidP="00D6489A">
      <w:r>
        <w:rPr>
          <w:noProof/>
        </w:rPr>
        <w:drawing>
          <wp:anchor distT="0" distB="0" distL="114300" distR="0" simplePos="0" relativeHeight="251663360" behindDoc="0" locked="0" layoutInCell="1" allowOverlap="1" wp14:anchorId="1FA1665F" wp14:editId="0DE11020">
            <wp:simplePos x="0" y="0"/>
            <wp:positionH relativeFrom="column">
              <wp:posOffset>4314825</wp:posOffset>
            </wp:positionH>
            <wp:positionV relativeFrom="paragraph">
              <wp:posOffset>47625</wp:posOffset>
            </wp:positionV>
            <wp:extent cx="1628775" cy="2247900"/>
            <wp:effectExtent l="0" t="0" r="0" b="0"/>
            <wp:wrapSquare wrapText="bothSides"/>
            <wp:docPr id="106" name="Picture 106" descr="contents/assets/images/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ontents/assets/images/image2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can filter records based on a selected Due Date as shown in the figure:</w:t>
      </w:r>
    </w:p>
    <w:p w14:paraId="59E9C67D" w14:textId="77777777" w:rsidR="00D6489A" w:rsidRDefault="00D6489A" w:rsidP="00D6489A">
      <w:pPr>
        <w:numPr>
          <w:ilvl w:val="0"/>
          <w:numId w:val="13"/>
        </w:numPr>
        <w:spacing w:line="240" w:lineRule="auto"/>
        <w:contextualSpacing/>
      </w:pPr>
      <w:r>
        <w:t xml:space="preserve">Click on the </w:t>
      </w:r>
      <w:r>
        <w:rPr>
          <w:rStyle w:val="bolditalic"/>
          <w:rFonts w:eastAsiaTheme="majorEastAsia"/>
        </w:rPr>
        <w:t>Due Date</w:t>
      </w:r>
      <w:r>
        <w:t xml:space="preserve"> field. List of predefined duration appears.</w:t>
      </w:r>
    </w:p>
    <w:p w14:paraId="787090CF" w14:textId="77777777" w:rsidR="00D6489A" w:rsidRDefault="00D6489A" w:rsidP="00D6489A">
      <w:pPr>
        <w:numPr>
          <w:ilvl w:val="0"/>
          <w:numId w:val="13"/>
        </w:numPr>
        <w:spacing w:line="240" w:lineRule="auto"/>
        <w:contextualSpacing/>
      </w:pPr>
      <w:r>
        <w:t>Click to select the duration to filter records.</w:t>
      </w:r>
    </w:p>
    <w:p w14:paraId="11704884" w14:textId="77777777" w:rsidR="00D6489A" w:rsidRDefault="00D6489A" w:rsidP="00D6489A">
      <w:pPr>
        <w:numPr>
          <w:ilvl w:val="0"/>
          <w:numId w:val="13"/>
        </w:numPr>
        <w:spacing w:line="240" w:lineRule="auto"/>
        <w:contextualSpacing/>
      </w:pPr>
      <w:r>
        <w:t xml:space="preserve">To select all time due date records, click </w:t>
      </w:r>
      <w:r>
        <w:rPr>
          <w:rStyle w:val="bolditalic"/>
          <w:rFonts w:eastAsiaTheme="majorEastAsia"/>
        </w:rPr>
        <w:t>All Period</w:t>
      </w:r>
      <w:r>
        <w:t>.</w:t>
      </w:r>
    </w:p>
    <w:p w14:paraId="1B9AB869" w14:textId="77777777" w:rsidR="00D6489A" w:rsidRDefault="00D6489A" w:rsidP="00D6489A">
      <w:pPr>
        <w:numPr>
          <w:ilvl w:val="0"/>
          <w:numId w:val="13"/>
        </w:numPr>
        <w:spacing w:line="240" w:lineRule="auto"/>
        <w:contextualSpacing/>
      </w:pPr>
      <w:r>
        <w:t xml:space="preserve">Click </w:t>
      </w:r>
      <w:r>
        <w:rPr>
          <w:rStyle w:val="bolditalic"/>
          <w:rFonts w:eastAsiaTheme="majorEastAsia"/>
        </w:rPr>
        <w:t>Apply</w:t>
      </w:r>
      <w:r>
        <w:t>. Records matching due dates as the selected duration appears.</w:t>
      </w:r>
    </w:p>
    <w:p w14:paraId="19A1606D" w14:textId="77777777" w:rsidR="00D6489A" w:rsidRDefault="00D6489A" w:rsidP="00D6489A">
      <w:pPr>
        <w:numPr>
          <w:ilvl w:val="0"/>
          <w:numId w:val="13"/>
        </w:numPr>
        <w:spacing w:line="240" w:lineRule="auto"/>
      </w:pPr>
      <w:r>
        <w:t xml:space="preserve">You can also filter records with selected due dates manually by selecting the </w:t>
      </w:r>
      <w:r>
        <w:rPr>
          <w:rStyle w:val="bolditalic"/>
          <w:rFonts w:eastAsiaTheme="majorEastAsia"/>
        </w:rPr>
        <w:t>Start Date</w:t>
      </w:r>
      <w:r>
        <w:t xml:space="preserve"> and </w:t>
      </w:r>
      <w:r>
        <w:rPr>
          <w:rStyle w:val="bolditalic"/>
          <w:rFonts w:eastAsiaTheme="majorEastAsia"/>
        </w:rPr>
        <w:t>End Date.</w:t>
      </w:r>
    </w:p>
    <w:p w14:paraId="5EFCE5A0" w14:textId="77777777" w:rsidR="00D6489A" w:rsidRDefault="00D6489A" w:rsidP="00D6489A"/>
    <w:p w14:paraId="27021586" w14:textId="77777777" w:rsidR="00D6489A" w:rsidRDefault="00D6489A" w:rsidP="00D6489A">
      <w:pPr>
        <w:pStyle w:val="Heading3"/>
      </w:pPr>
      <w:bookmarkStart w:id="8" w:name="_Toc178873766"/>
      <w:r>
        <w:t>Document Status</w:t>
      </w:r>
      <w:bookmarkEnd w:id="8"/>
    </w:p>
    <w:p w14:paraId="16008CD3" w14:textId="77777777" w:rsidR="00D6489A" w:rsidRDefault="00D6489A" w:rsidP="00D6489A">
      <w:r>
        <w:t>The compliance records are classified as follows:</w:t>
      </w:r>
    </w:p>
    <w:p w14:paraId="2E2737A5" w14:textId="77777777" w:rsidR="00D6489A" w:rsidRDefault="00D6489A" w:rsidP="00D6489A">
      <w:pPr>
        <w:numPr>
          <w:ilvl w:val="0"/>
          <w:numId w:val="14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Document Mandatory</w:t>
      </w:r>
      <w:r>
        <w:rPr>
          <w:rFonts w:ascii="Roboto Serif 20pt Light" w:hAnsi="Roboto Serif 20pt Light" w:cs="Roboto Serif 20pt Light"/>
        </w:rPr>
        <w:t>: Attaching document is mandatory to perform the compliance.</w:t>
      </w:r>
    </w:p>
    <w:p w14:paraId="318E893D" w14:textId="77777777" w:rsidR="00D6489A" w:rsidRDefault="00D6489A" w:rsidP="00D6489A">
      <w:pPr>
        <w:numPr>
          <w:ilvl w:val="0"/>
          <w:numId w:val="14"/>
        </w:numPr>
        <w:spacing w:line="240" w:lineRule="auto"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Document Not Mandatory</w:t>
      </w:r>
      <w:r>
        <w:rPr>
          <w:rFonts w:ascii="Roboto Serif 20pt Light" w:hAnsi="Roboto Serif 20pt Light" w:cs="Roboto Serif 20pt Light"/>
        </w:rPr>
        <w:t>: Attaching document is not mandatory to perform the compliance.</w:t>
      </w:r>
    </w:p>
    <w:p w14:paraId="4433A9E6" w14:textId="77777777" w:rsidR="00D6489A" w:rsidRDefault="00D6489A" w:rsidP="00D6489A">
      <w:r>
        <w:rPr>
          <w:noProof/>
        </w:rPr>
        <w:lastRenderedPageBreak/>
        <w:drawing>
          <wp:anchor distT="0" distB="0" distL="114300" distR="0" simplePos="0" relativeHeight="251664384" behindDoc="0" locked="0" layoutInCell="1" allowOverlap="1" wp14:anchorId="0E34454A" wp14:editId="0652DB10">
            <wp:simplePos x="0" y="0"/>
            <wp:positionH relativeFrom="column">
              <wp:posOffset>4171950</wp:posOffset>
            </wp:positionH>
            <wp:positionV relativeFrom="paragraph">
              <wp:posOffset>47625</wp:posOffset>
            </wp:positionV>
            <wp:extent cx="1771650" cy="1200150"/>
            <wp:effectExtent l="0" t="0" r="0" b="0"/>
            <wp:wrapSquare wrapText="bothSides"/>
            <wp:docPr id="107" name="Picture 107" descr="contents/assets/images/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contents/assets/images/image26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can filter compliance records based on document status as shown in the figure:</w:t>
      </w:r>
    </w:p>
    <w:p w14:paraId="0D09B400" w14:textId="77777777" w:rsidR="00D6489A" w:rsidRDefault="00D6489A" w:rsidP="00D6489A">
      <w:pPr>
        <w:numPr>
          <w:ilvl w:val="0"/>
          <w:numId w:val="15"/>
        </w:numPr>
        <w:spacing w:line="240" w:lineRule="auto"/>
        <w:contextualSpacing/>
      </w:pPr>
      <w:r>
        <w:t xml:space="preserve">Click on the </w:t>
      </w:r>
      <w:r>
        <w:rPr>
          <w:rStyle w:val="bolditalic"/>
          <w:rFonts w:eastAsiaTheme="majorEastAsia"/>
        </w:rPr>
        <w:t>Select Status</w:t>
      </w:r>
      <w:r>
        <w:t xml:space="preserve"> field.</w:t>
      </w:r>
    </w:p>
    <w:p w14:paraId="484B1680" w14:textId="77777777" w:rsidR="00D6489A" w:rsidRDefault="00D6489A" w:rsidP="00D6489A">
      <w:pPr>
        <w:numPr>
          <w:ilvl w:val="0"/>
          <w:numId w:val="15"/>
        </w:numPr>
        <w:spacing w:line="240" w:lineRule="auto"/>
        <w:contextualSpacing/>
      </w:pPr>
      <w:r>
        <w:t>Click to select the document status to filter records.</w:t>
      </w:r>
    </w:p>
    <w:p w14:paraId="03AB16AD" w14:textId="77777777" w:rsidR="00D6489A" w:rsidRDefault="00D6489A" w:rsidP="00D6489A">
      <w:pPr>
        <w:numPr>
          <w:ilvl w:val="0"/>
          <w:numId w:val="15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Apply</w:t>
      </w:r>
      <w:r>
        <w:t xml:space="preserve">. Compliance records matching the selected document status appears. For example, if you select </w:t>
      </w:r>
      <w:r>
        <w:rPr>
          <w:rStyle w:val="bolditalic"/>
          <w:rFonts w:eastAsiaTheme="majorEastAsia"/>
        </w:rPr>
        <w:t>Document Mandatory</w:t>
      </w:r>
      <w:r>
        <w:t xml:space="preserve"> status, then all compliances that requires document attached mandatorily appears.</w:t>
      </w:r>
    </w:p>
    <w:p w14:paraId="5591AD15" w14:textId="77777777" w:rsidR="00D6489A" w:rsidRDefault="00D6489A" w:rsidP="00D6489A">
      <w:pPr>
        <w:pStyle w:val="Heading3"/>
      </w:pPr>
      <w:bookmarkStart w:id="9" w:name="_Toc178873767"/>
      <w:r>
        <w:t>Mitigation Plan</w:t>
      </w:r>
      <w:bookmarkEnd w:id="9"/>
    </w:p>
    <w:p w14:paraId="50A9EE59" w14:textId="77777777" w:rsidR="00D6489A" w:rsidRDefault="00D6489A" w:rsidP="00D6489A">
      <w:r>
        <w:rPr>
          <w:noProof/>
        </w:rPr>
        <w:drawing>
          <wp:anchor distT="0" distB="0" distL="114300" distR="0" simplePos="0" relativeHeight="251665408" behindDoc="0" locked="0" layoutInCell="1" allowOverlap="1" wp14:anchorId="33AAAA9D" wp14:editId="35600C8C">
            <wp:simplePos x="0" y="0"/>
            <wp:positionH relativeFrom="column">
              <wp:posOffset>4495800</wp:posOffset>
            </wp:positionH>
            <wp:positionV relativeFrom="paragraph">
              <wp:posOffset>47625</wp:posOffset>
            </wp:positionV>
            <wp:extent cx="1447800" cy="1200150"/>
            <wp:effectExtent l="0" t="0" r="0" b="0"/>
            <wp:wrapSquare wrapText="bothSides"/>
            <wp:docPr id="108" name="Picture 108" descr="contents/assets/images/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ontents/assets/images/image2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Overdue compliances, the performer can update the mitigation plan. In addition, the reviewer can view the mitigation plan updated by the performer.</w:t>
      </w:r>
      <w:r>
        <w:br/>
        <w:t xml:space="preserve"> You can filter compliances based on the selected mitigation plan status: </w:t>
      </w:r>
      <w:r>
        <w:rPr>
          <w:rStyle w:val="bolditalic"/>
          <w:rFonts w:eastAsiaTheme="majorEastAsia"/>
        </w:rPr>
        <w:t>Updated</w:t>
      </w:r>
      <w:r>
        <w:t xml:space="preserve"> / </w:t>
      </w:r>
      <w:r>
        <w:rPr>
          <w:rStyle w:val="bolditalic"/>
          <w:rFonts w:eastAsiaTheme="majorEastAsia"/>
        </w:rPr>
        <w:t xml:space="preserve">Pending </w:t>
      </w:r>
      <w:proofErr w:type="spellStart"/>
      <w:r>
        <w:rPr>
          <w:rStyle w:val="bolditalic"/>
          <w:rFonts w:eastAsiaTheme="majorEastAsia"/>
        </w:rPr>
        <w:t>Updation</w:t>
      </w:r>
      <w:proofErr w:type="spellEnd"/>
      <w:r>
        <w:rPr>
          <w:rStyle w:val="bolditalic"/>
          <w:rFonts w:eastAsiaTheme="majorEastAsia"/>
        </w:rPr>
        <w:t xml:space="preserve"> </w:t>
      </w:r>
      <w:r>
        <w:t>as shown in the figure:</w:t>
      </w:r>
      <w:r>
        <w:br/>
      </w:r>
    </w:p>
    <w:p w14:paraId="22299F81" w14:textId="77777777" w:rsidR="00D6489A" w:rsidRDefault="00D6489A" w:rsidP="00D6489A">
      <w:pPr>
        <w:numPr>
          <w:ilvl w:val="0"/>
          <w:numId w:val="16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Mitigation Plan</w:t>
      </w:r>
      <w:r>
        <w:t xml:space="preserve"> field and then select </w:t>
      </w:r>
      <w:r>
        <w:rPr>
          <w:rStyle w:val="bolditalic"/>
          <w:rFonts w:eastAsiaTheme="majorEastAsia"/>
        </w:rPr>
        <w:t xml:space="preserve">Updated </w:t>
      </w:r>
      <w:r>
        <w:t xml:space="preserve">/ </w:t>
      </w:r>
      <w:r>
        <w:rPr>
          <w:rStyle w:val="bolditalic"/>
          <w:rFonts w:eastAsiaTheme="majorEastAsia"/>
        </w:rPr>
        <w:t xml:space="preserve">Pending </w:t>
      </w:r>
      <w:proofErr w:type="spellStart"/>
      <w:r>
        <w:rPr>
          <w:rStyle w:val="bolditalic"/>
          <w:rFonts w:eastAsiaTheme="majorEastAsia"/>
        </w:rPr>
        <w:t>Updation</w:t>
      </w:r>
      <w:proofErr w:type="spellEnd"/>
      <w:r>
        <w:rPr>
          <w:rStyle w:val="bolditalic"/>
          <w:rFonts w:eastAsiaTheme="majorEastAsia"/>
        </w:rPr>
        <w:t>. </w:t>
      </w:r>
      <w:r>
        <w:t>Compliances with selected mitigation plan status appears.</w:t>
      </w:r>
    </w:p>
    <w:p w14:paraId="31D8E32B" w14:textId="77777777" w:rsidR="00D6489A" w:rsidRDefault="00D6489A" w:rsidP="00D6489A">
      <w:pPr>
        <w:pStyle w:val="Heading3"/>
      </w:pPr>
      <w:bookmarkStart w:id="10" w:name="_Toc178873768"/>
      <w:r>
        <w:t>View Updated Mitigation Plan</w:t>
      </w:r>
      <w:bookmarkEnd w:id="10"/>
    </w:p>
    <w:p w14:paraId="688FB126" w14:textId="77777777" w:rsidR="00D6489A" w:rsidRDefault="00D6489A" w:rsidP="00D6489A">
      <w:pPr>
        <w:numPr>
          <w:ilvl w:val="0"/>
          <w:numId w:val="17"/>
        </w:numPr>
        <w:spacing w:line="240" w:lineRule="auto"/>
        <w:contextualSpacing/>
      </w:pPr>
      <w:r>
        <w:rPr>
          <w:noProof/>
        </w:rPr>
        <w:drawing>
          <wp:anchor distT="0" distB="0" distL="114300" distR="0" simplePos="0" relativeHeight="251666432" behindDoc="0" locked="0" layoutInCell="1" allowOverlap="1" wp14:anchorId="40CE2396" wp14:editId="3F380B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19350"/>
            <wp:effectExtent l="0" t="0" r="0" b="0"/>
            <wp:wrapSquare wrapText="bothSides"/>
            <wp:docPr id="109" name="Picture 109" descr="contents/assets/images/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ontents/assets/images/image2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On the </w:t>
      </w:r>
      <w:r>
        <w:rPr>
          <w:rStyle w:val="bolditalic"/>
          <w:rFonts w:eastAsiaTheme="majorEastAsia"/>
        </w:rPr>
        <w:t>My Workspace</w:t>
      </w:r>
      <w:r>
        <w:t xml:space="preserve"> screen, click </w:t>
      </w:r>
      <w:r>
        <w:rPr>
          <w:rStyle w:val="bolditalic"/>
          <w:rFonts w:eastAsiaTheme="majorEastAsia"/>
        </w:rPr>
        <w:t xml:space="preserve">Mitigation Plan </w:t>
      </w:r>
      <w:r>
        <w:t xml:space="preserve">field and then select </w:t>
      </w:r>
      <w:r>
        <w:rPr>
          <w:rStyle w:val="bolditalic"/>
          <w:rFonts w:eastAsiaTheme="majorEastAsia"/>
        </w:rPr>
        <w:t>Updated</w:t>
      </w:r>
      <w:r>
        <w:t>. Compliances with mitigation plan already updated appears as shown in the figure:</w:t>
      </w:r>
    </w:p>
    <w:p w14:paraId="6B8BF869" w14:textId="77777777" w:rsidR="00D6489A" w:rsidRDefault="00D6489A" w:rsidP="00D6489A">
      <w:pPr>
        <w:numPr>
          <w:ilvl w:val="0"/>
          <w:numId w:val="17"/>
        </w:numPr>
        <w:spacing w:line="240" w:lineRule="auto"/>
      </w:pPr>
      <w:r>
        <w:t xml:space="preserve">In the </w:t>
      </w:r>
      <w:r>
        <w:rPr>
          <w:rStyle w:val="bolditalic"/>
          <w:rFonts w:eastAsiaTheme="majorEastAsia"/>
        </w:rPr>
        <w:t>Action</w:t>
      </w:r>
      <w:r>
        <w:t xml:space="preserve"> column, click</w:t>
      </w:r>
      <w:r>
        <w:rPr>
          <w:noProof/>
        </w:rPr>
        <w:drawing>
          <wp:inline distT="0" distB="0" distL="0" distR="0" wp14:anchorId="64178D8D" wp14:editId="769E339C">
            <wp:extent cx="123824" cy="133350"/>
            <wp:effectExtent l="0" t="0" r="0" b="0"/>
            <wp:docPr id="110" name="Picture 110" descr="contents/assets/images/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ontents/assets/images/image26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4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to view the mitigation plan.</w:t>
      </w:r>
    </w:p>
    <w:p w14:paraId="73C5CCC7" w14:textId="77777777" w:rsidR="00D6489A" w:rsidRDefault="00D6489A" w:rsidP="00D6489A"/>
    <w:p w14:paraId="064DD938" w14:textId="77777777" w:rsidR="00D6489A" w:rsidRDefault="00D6489A" w:rsidP="00D6489A">
      <w:pPr>
        <w:pStyle w:val="Heading3"/>
      </w:pPr>
      <w:bookmarkStart w:id="11" w:name="_Toc178873769"/>
      <w:r>
        <w:lastRenderedPageBreak/>
        <w:t>Update Mitigation Plan</w:t>
      </w:r>
      <w:bookmarkEnd w:id="11"/>
    </w:p>
    <w:p w14:paraId="7392F49C" w14:textId="77777777" w:rsidR="00D6489A" w:rsidRDefault="00D6489A" w:rsidP="00D6489A">
      <w:r>
        <w:rPr>
          <w:noProof/>
        </w:rPr>
        <w:drawing>
          <wp:anchor distT="0" distB="0" distL="114300" distR="0" simplePos="0" relativeHeight="251667456" behindDoc="0" locked="0" layoutInCell="1" allowOverlap="1" wp14:anchorId="2E2EDC43" wp14:editId="56C4C217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3600" cy="2857500"/>
            <wp:effectExtent l="0" t="0" r="0" b="0"/>
            <wp:wrapSquare wrapText="bothSides"/>
            <wp:docPr id="111" name="Picture 111" descr="contents/assets/images/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ontents/assets/images/image2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performer can update the mitigation plan by specifying reason for overdue and specifying a date for closing the compliance.</w:t>
      </w:r>
    </w:p>
    <w:p w14:paraId="67BEF882" w14:textId="77777777" w:rsidR="00D6489A" w:rsidRDefault="00D6489A" w:rsidP="00D6489A"/>
    <w:p w14:paraId="24508C8A" w14:textId="77777777" w:rsidR="00D6489A" w:rsidRDefault="00D6489A" w:rsidP="00D6489A">
      <w:pPr>
        <w:numPr>
          <w:ilvl w:val="0"/>
          <w:numId w:val="18"/>
        </w:numPr>
        <w:spacing w:line="240" w:lineRule="auto"/>
        <w:contextualSpacing/>
      </w:pPr>
      <w:r>
        <w:t xml:space="preserve">On the My Workspace screen, click </w:t>
      </w:r>
      <w:r>
        <w:rPr>
          <w:rStyle w:val="bolditalic"/>
          <w:rFonts w:eastAsiaTheme="majorEastAsia"/>
        </w:rPr>
        <w:t>Mitigation Plan</w:t>
      </w:r>
      <w:r>
        <w:t xml:space="preserve"> field and then select </w:t>
      </w:r>
      <w:r>
        <w:rPr>
          <w:rStyle w:val="bolditalic"/>
          <w:rFonts w:eastAsiaTheme="majorEastAsia"/>
        </w:rPr>
        <w:t xml:space="preserve">Pending </w:t>
      </w:r>
      <w:proofErr w:type="spellStart"/>
      <w:r>
        <w:rPr>
          <w:rStyle w:val="bolditalic"/>
          <w:rFonts w:eastAsiaTheme="majorEastAsia"/>
        </w:rPr>
        <w:t>Updation</w:t>
      </w:r>
      <w:proofErr w:type="spellEnd"/>
      <w:r>
        <w:t xml:space="preserve">. Compliances with mitigation plan pending </w:t>
      </w:r>
      <w:proofErr w:type="spellStart"/>
      <w:r>
        <w:t>updation</w:t>
      </w:r>
      <w:proofErr w:type="spellEnd"/>
      <w:r>
        <w:t xml:space="preserve"> appears as shown in the figure:</w:t>
      </w:r>
    </w:p>
    <w:p w14:paraId="412C4088" w14:textId="77777777" w:rsidR="00D6489A" w:rsidRDefault="00D6489A" w:rsidP="00D6489A">
      <w:pPr>
        <w:numPr>
          <w:ilvl w:val="0"/>
          <w:numId w:val="18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Action</w:t>
      </w:r>
      <w:r>
        <w:t xml:space="preserve"> column, click</w:t>
      </w:r>
      <w:r>
        <w:rPr>
          <w:noProof/>
        </w:rPr>
        <w:drawing>
          <wp:inline distT="0" distB="0" distL="0" distR="0" wp14:anchorId="5556DEB2" wp14:editId="00AA338D">
            <wp:extent cx="123824" cy="133350"/>
            <wp:effectExtent l="0" t="0" r="0" b="0"/>
            <wp:docPr id="112" name="Picture 112" descr="contents/assets/images/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contents/assets/images/image2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4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to update mitigation plan. The </w:t>
      </w:r>
      <w:r>
        <w:rPr>
          <w:rStyle w:val="bolditalic"/>
          <w:rFonts w:eastAsiaTheme="majorEastAsia"/>
        </w:rPr>
        <w:t>Compliance Mitigation Plan</w:t>
      </w:r>
      <w:r>
        <w:t xml:space="preserve"> screen appears as shown in the figure:</w:t>
      </w:r>
      <w:r>
        <w:rPr>
          <w:noProof/>
        </w:rPr>
        <w:drawing>
          <wp:anchor distT="0" distB="0" distL="114300" distR="0" simplePos="0" relativeHeight="251668480" behindDoc="0" locked="0" layoutInCell="1" allowOverlap="1" wp14:anchorId="1C885662" wp14:editId="35669C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81275"/>
            <wp:effectExtent l="0" t="0" r="0" b="0"/>
            <wp:wrapSquare wrapText="bothSides"/>
            <wp:docPr id="113" name="Picture 113" descr="contents/assets/images/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ontents/assets/images/image2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4764C" w14:textId="77777777" w:rsidR="00D6489A" w:rsidRDefault="00D6489A" w:rsidP="00D6489A">
      <w:pPr>
        <w:numPr>
          <w:ilvl w:val="0"/>
          <w:numId w:val="18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Reason for overdue /non completion field</w:t>
      </w:r>
      <w:r>
        <w:t>, type reason for overdue.</w:t>
      </w:r>
    </w:p>
    <w:p w14:paraId="7B2B3A17" w14:textId="77777777" w:rsidR="00D6489A" w:rsidRDefault="00D6489A" w:rsidP="00D6489A">
      <w:pPr>
        <w:numPr>
          <w:ilvl w:val="0"/>
          <w:numId w:val="18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Legal / Financial / Business Implications</w:t>
      </w:r>
      <w:r>
        <w:t xml:space="preserve"> field, type related implications if any.</w:t>
      </w:r>
    </w:p>
    <w:p w14:paraId="4460878E" w14:textId="77777777" w:rsidR="00D6489A" w:rsidRDefault="00D6489A" w:rsidP="00D6489A">
      <w:pPr>
        <w:numPr>
          <w:ilvl w:val="0"/>
          <w:numId w:val="18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Remediation Steps &amp; Target Action Plans</w:t>
      </w:r>
      <w:r>
        <w:t xml:space="preserve"> field, type remedy and action plan if any.</w:t>
      </w:r>
    </w:p>
    <w:p w14:paraId="463D2E86" w14:textId="77777777" w:rsidR="00D6489A" w:rsidRDefault="00D6489A" w:rsidP="00D6489A">
      <w:pPr>
        <w:numPr>
          <w:ilvl w:val="0"/>
          <w:numId w:val="18"/>
        </w:numPr>
        <w:spacing w:line="240" w:lineRule="auto"/>
        <w:contextualSpacing/>
      </w:pPr>
      <w:r>
        <w:lastRenderedPageBreak/>
        <w:t xml:space="preserve">In the </w:t>
      </w:r>
      <w:r>
        <w:rPr>
          <w:rStyle w:val="bolditalic"/>
          <w:rFonts w:eastAsiaTheme="majorEastAsia"/>
        </w:rPr>
        <w:t xml:space="preserve">Timeline </w:t>
      </w:r>
      <w:proofErr w:type="gramStart"/>
      <w:r>
        <w:rPr>
          <w:rStyle w:val="bolditalic"/>
          <w:rFonts w:eastAsiaTheme="majorEastAsia"/>
        </w:rPr>
        <w:t>For</w:t>
      </w:r>
      <w:proofErr w:type="gramEnd"/>
      <w:r>
        <w:rPr>
          <w:rStyle w:val="bolditalic"/>
          <w:rFonts w:eastAsiaTheme="majorEastAsia"/>
        </w:rPr>
        <w:t xml:space="preserve"> Closure</w:t>
      </w:r>
      <w:r>
        <w:t xml:space="preserve"> field, select a date to close the compliances.</w:t>
      </w:r>
    </w:p>
    <w:p w14:paraId="342E9FA6" w14:textId="77777777" w:rsidR="00D6489A" w:rsidRDefault="00D6489A" w:rsidP="00D6489A">
      <w:pPr>
        <w:numPr>
          <w:ilvl w:val="0"/>
          <w:numId w:val="18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Submit</w:t>
      </w:r>
      <w:r>
        <w:t>.</w:t>
      </w:r>
    </w:p>
    <w:p w14:paraId="61B669B1" w14:textId="77777777" w:rsidR="00D6489A" w:rsidRDefault="00D6489A" w:rsidP="00D6489A">
      <w:pPr>
        <w:spacing w:line="240" w:lineRule="auto"/>
      </w:pPr>
    </w:p>
    <w:p w14:paraId="7BAF7C64" w14:textId="77777777" w:rsidR="00D6489A" w:rsidRDefault="00D6489A" w:rsidP="00D6489A">
      <w:pPr>
        <w:pStyle w:val="Heading3"/>
      </w:pPr>
      <w:bookmarkStart w:id="12" w:name="_Toc178873770"/>
      <w:r>
        <w:t>Grouping Compliances Based on Selected Columns</w:t>
      </w:r>
      <w:bookmarkEnd w:id="12"/>
    </w:p>
    <w:p w14:paraId="16440769" w14:textId="77777777" w:rsidR="00D6489A" w:rsidRDefault="00D6489A" w:rsidP="00D6489A">
      <w:r>
        <w:rPr>
          <w:noProof/>
        </w:rPr>
        <w:drawing>
          <wp:anchor distT="0" distB="0" distL="114300" distR="0" simplePos="0" relativeHeight="251669504" behindDoc="0" locked="0" layoutInCell="1" allowOverlap="1" wp14:anchorId="3C9D60AF" wp14:editId="7C92DBCF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3600" cy="3105150"/>
            <wp:effectExtent l="0" t="0" r="0" b="0"/>
            <wp:wrapSquare wrapText="bothSides"/>
            <wp:docPr id="114" name="Picture 114" descr="contents/assets/images/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ontents/assets/images/image2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You can group records based on a column or multiple </w:t>
      </w:r>
      <w:proofErr w:type="gramStart"/>
      <w:r>
        <w:t>column</w:t>
      </w:r>
      <w:proofErr w:type="gramEnd"/>
      <w:r>
        <w:t>. Drag a column and drop it as shown in the figure:</w:t>
      </w:r>
    </w:p>
    <w:p w14:paraId="4ADCFD05" w14:textId="77777777" w:rsidR="00D6489A" w:rsidRDefault="00D6489A" w:rsidP="00D6489A">
      <w:r>
        <w:br/>
        <w:t xml:space="preserve"> Drag and drop more columns to further group the records.</w:t>
      </w:r>
    </w:p>
    <w:p w14:paraId="1AE3734C" w14:textId="77777777" w:rsidR="00D6489A" w:rsidRDefault="00D6489A" w:rsidP="00D6489A"/>
    <w:p w14:paraId="22CAF338" w14:textId="77777777" w:rsidR="00D6489A" w:rsidRDefault="00D6489A" w:rsidP="00D6489A"/>
    <w:p w14:paraId="5EE15F31" w14:textId="77777777" w:rsidR="00D6489A" w:rsidRDefault="00D6489A" w:rsidP="00D6489A">
      <w:pPr>
        <w:pStyle w:val="Heading2"/>
      </w:pPr>
      <w:bookmarkStart w:id="13" w:name="_rh_pdf_topic_id_26"/>
      <w:bookmarkStart w:id="14" w:name="_Toc178873771"/>
      <w:bookmarkEnd w:id="13"/>
      <w:r>
        <w:t xml:space="preserve">Advanced </w:t>
      </w:r>
      <w:r w:rsidRPr="00D6489A">
        <w:t>Search</w:t>
      </w:r>
      <w:bookmarkEnd w:id="14"/>
    </w:p>
    <w:p w14:paraId="070DCF51" w14:textId="77777777" w:rsidR="00D6489A" w:rsidRDefault="00D6489A" w:rsidP="00D6489A">
      <w:r>
        <w:t>My Workspace enables the user to use advanced search to fetch compliances based on the following:</w:t>
      </w:r>
    </w:p>
    <w:p w14:paraId="37D71B36" w14:textId="77777777" w:rsidR="00D6489A" w:rsidRDefault="00D6489A" w:rsidP="00D6489A"/>
    <w:p w14:paraId="523BB6B7" w14:textId="77777777" w:rsidR="00D6489A" w:rsidRDefault="00D6489A" w:rsidP="00D6489A">
      <w:pPr>
        <w:numPr>
          <w:ilvl w:val="0"/>
          <w:numId w:val="19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Act</w:t>
      </w:r>
      <w:r>
        <w:rPr>
          <w:rFonts w:ascii="Roboto Serif 20pt Light" w:hAnsi="Roboto Serif 20pt Light" w:cs="Roboto Serif 20pt Light"/>
        </w:rPr>
        <w:t>: Enables find compliances based on a selected Act.</w:t>
      </w:r>
    </w:p>
    <w:p w14:paraId="57DD6AFD" w14:textId="77777777" w:rsidR="00D6489A" w:rsidRDefault="00D6489A" w:rsidP="00D6489A">
      <w:pPr>
        <w:numPr>
          <w:ilvl w:val="0"/>
          <w:numId w:val="19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Department</w:t>
      </w:r>
      <w:r>
        <w:rPr>
          <w:rFonts w:ascii="Roboto Serif 20pt Light" w:hAnsi="Roboto Serif 20pt Light" w:cs="Roboto Serif 20pt Light"/>
        </w:rPr>
        <w:t>: Enables find compliances based on a selected department.</w:t>
      </w:r>
    </w:p>
    <w:p w14:paraId="645E43F3" w14:textId="77777777" w:rsidR="00D6489A" w:rsidRDefault="00D6489A" w:rsidP="00D6489A">
      <w:pPr>
        <w:numPr>
          <w:ilvl w:val="0"/>
          <w:numId w:val="19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Financial Year</w:t>
      </w:r>
      <w:r>
        <w:rPr>
          <w:rFonts w:ascii="Roboto Serif 20pt Light" w:hAnsi="Roboto Serif 20pt Light" w:cs="Roboto Serif 20pt Light"/>
        </w:rPr>
        <w:t>: Enables find compliances based on the selected financial year.</w:t>
      </w:r>
    </w:p>
    <w:p w14:paraId="0F61AB87" w14:textId="77777777" w:rsidR="00D6489A" w:rsidRDefault="00D6489A" w:rsidP="00D6489A">
      <w:pPr>
        <w:numPr>
          <w:ilvl w:val="0"/>
          <w:numId w:val="19"/>
        </w:numPr>
        <w:spacing w:line="240" w:lineRule="auto"/>
        <w:rPr>
          <w:rFonts w:ascii="Roboto Serif 20pt Light" w:hAnsi="Roboto Serif 20pt Light" w:cs="Roboto Serif 20pt Light"/>
        </w:rPr>
      </w:pPr>
      <w:r>
        <w:rPr>
          <w:rStyle w:val="bolditalic"/>
          <w:rFonts w:eastAsiaTheme="majorEastAsia"/>
        </w:rPr>
        <w:t>User:</w:t>
      </w:r>
      <w:r>
        <w:rPr>
          <w:rFonts w:ascii="Roboto Serif 20pt Light" w:hAnsi="Roboto Serif 20pt Light" w:cs="Roboto Serif 20pt Light"/>
        </w:rPr>
        <w:t xml:space="preserve"> Find compliances based on the user the compliance is assigned.</w:t>
      </w:r>
    </w:p>
    <w:p w14:paraId="30FE2340" w14:textId="77777777" w:rsidR="00D6489A" w:rsidRDefault="00D6489A" w:rsidP="00D6489A"/>
    <w:p w14:paraId="209B137C" w14:textId="77777777" w:rsidR="00D6489A" w:rsidRDefault="00D6489A" w:rsidP="00D6489A">
      <w:r>
        <w:t>To use the advanced search, follow these steps:</w:t>
      </w:r>
    </w:p>
    <w:p w14:paraId="78474F97" w14:textId="77777777" w:rsidR="00D6489A" w:rsidRDefault="00D6489A" w:rsidP="00D6489A"/>
    <w:p w14:paraId="62C54200" w14:textId="77777777" w:rsidR="00D6489A" w:rsidRDefault="00D6489A" w:rsidP="00D6489A">
      <w:pPr>
        <w:numPr>
          <w:ilvl w:val="0"/>
          <w:numId w:val="20"/>
        </w:numPr>
        <w:spacing w:line="240" w:lineRule="auto"/>
        <w:contextualSpacing/>
      </w:pPr>
      <w:r>
        <w:t xml:space="preserve">On the </w:t>
      </w:r>
      <w:r>
        <w:rPr>
          <w:rStyle w:val="bolditalic"/>
          <w:rFonts w:eastAsiaTheme="majorEastAsia"/>
        </w:rPr>
        <w:t>My Workspace</w:t>
      </w:r>
      <w:r>
        <w:t xml:space="preserve"> screen, click </w:t>
      </w:r>
      <w:r>
        <w:rPr>
          <w:rStyle w:val="bolditalic"/>
          <w:rFonts w:eastAsiaTheme="majorEastAsia"/>
        </w:rPr>
        <w:t>Advanced Search</w:t>
      </w:r>
      <w:r>
        <w:t xml:space="preserve"> as shown in the figure: </w:t>
      </w:r>
    </w:p>
    <w:p w14:paraId="4481D470" w14:textId="77777777" w:rsidR="00D6489A" w:rsidRDefault="00D6489A" w:rsidP="00D6489A">
      <w:r>
        <w:rPr>
          <w:noProof/>
        </w:rPr>
        <w:drawing>
          <wp:inline distT="0" distB="0" distL="0" distR="0" wp14:anchorId="290783EB" wp14:editId="205CA19E">
            <wp:extent cx="5943600" cy="2847975"/>
            <wp:effectExtent l="0" t="0" r="0" b="0"/>
            <wp:docPr id="115" name="Picture 115" descr="contents/assets/images/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contents/assets/images/image28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AFBE" w14:textId="77777777" w:rsidR="00D6489A" w:rsidRDefault="00D6489A" w:rsidP="00D6489A">
      <w:pPr>
        <w:numPr>
          <w:ilvl w:val="0"/>
          <w:numId w:val="20"/>
        </w:numPr>
        <w:spacing w:line="240" w:lineRule="auto"/>
        <w:contextualSpacing/>
      </w:pPr>
      <w:r>
        <w:t xml:space="preserve">You can see the advanced search option appear as shown in the figure:     </w:t>
      </w:r>
    </w:p>
    <w:p w14:paraId="2BC5EACF" w14:textId="77777777" w:rsidR="00D6489A" w:rsidRDefault="00D6489A" w:rsidP="00D6489A">
      <w:r>
        <w:rPr>
          <w:noProof/>
        </w:rPr>
        <w:drawing>
          <wp:inline distT="0" distB="0" distL="0" distR="0" wp14:anchorId="1CB0FCAC" wp14:editId="4CDA16E5">
            <wp:extent cx="5943600" cy="285750"/>
            <wp:effectExtent l="0" t="0" r="0" b="0"/>
            <wp:docPr id="116" name="Picture 116" descr="contents/assets/images/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contents/assets/images/image2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D86B" w14:textId="77777777" w:rsidR="00D6489A" w:rsidRDefault="00D6489A" w:rsidP="00D6489A">
      <w:pPr>
        <w:numPr>
          <w:ilvl w:val="0"/>
          <w:numId w:val="20"/>
        </w:numPr>
        <w:spacing w:line="240" w:lineRule="auto"/>
      </w:pPr>
      <w:r>
        <w:t>Use one or more of the above options to search compliances.</w:t>
      </w:r>
    </w:p>
    <w:p w14:paraId="0DF47D2E" w14:textId="77777777" w:rsidR="00D6489A" w:rsidRDefault="00D6489A" w:rsidP="00D6489A"/>
    <w:p w14:paraId="77730E4C" w14:textId="77777777" w:rsidR="00D6489A" w:rsidRDefault="00D6489A" w:rsidP="00D6489A"/>
    <w:p w14:paraId="13F8697B" w14:textId="77777777" w:rsidR="00D6489A" w:rsidRDefault="00D6489A" w:rsidP="00D6489A"/>
    <w:p w14:paraId="3BF34E81" w14:textId="77777777" w:rsidR="00D6489A" w:rsidRDefault="00D6489A" w:rsidP="00595FF4">
      <w:pPr>
        <w:pStyle w:val="Heading2"/>
      </w:pPr>
      <w:bookmarkStart w:id="15" w:name="_rh_pdf_topic_id_27"/>
      <w:bookmarkStart w:id="16" w:name="_Toc178873772"/>
      <w:bookmarkEnd w:id="15"/>
      <w:r>
        <w:t>Adding or Removing Columns to the Grid</w:t>
      </w:r>
      <w:bookmarkEnd w:id="16"/>
    </w:p>
    <w:p w14:paraId="001774E6" w14:textId="77777777" w:rsidR="00D6489A" w:rsidRDefault="00D6489A" w:rsidP="00D6489A">
      <w:r>
        <w:t>You can add or remove a column to the My Workspace grid. To do so, follow these steps:</w:t>
      </w:r>
    </w:p>
    <w:p w14:paraId="1EEC3A5A" w14:textId="77777777" w:rsidR="00D6489A" w:rsidRDefault="00D6489A" w:rsidP="00D6489A"/>
    <w:p w14:paraId="67875B45" w14:textId="77777777" w:rsidR="00D6489A" w:rsidRDefault="00D6489A" w:rsidP="00D6489A">
      <w:pPr>
        <w:numPr>
          <w:ilvl w:val="0"/>
          <w:numId w:val="21"/>
        </w:numPr>
        <w:spacing w:line="240" w:lineRule="auto"/>
        <w:contextualSpacing/>
      </w:pPr>
      <w:r>
        <w:t xml:space="preserve">On the </w:t>
      </w:r>
      <w:r>
        <w:rPr>
          <w:rStyle w:val="bolditalic"/>
          <w:rFonts w:eastAsiaTheme="majorEastAsia"/>
        </w:rPr>
        <w:t>My Workspace</w:t>
      </w:r>
      <w:r>
        <w:t xml:space="preserve">, click on a column header and then click </w:t>
      </w:r>
      <w:r>
        <w:rPr>
          <w:rStyle w:val="bolditalic"/>
          <w:rFonts w:eastAsiaTheme="majorEastAsia"/>
        </w:rPr>
        <w:t>Columns</w:t>
      </w:r>
      <w:r>
        <w:t xml:space="preserve">. The list of columns appears as shown in the figure: </w:t>
      </w:r>
    </w:p>
    <w:p w14:paraId="4EC565F8" w14:textId="77777777" w:rsidR="00D6489A" w:rsidRDefault="00D6489A" w:rsidP="00D6489A">
      <w:r>
        <w:rPr>
          <w:noProof/>
        </w:rPr>
        <w:lastRenderedPageBreak/>
        <w:drawing>
          <wp:inline distT="0" distB="0" distL="0" distR="0" wp14:anchorId="65AD22CF" wp14:editId="3E1D5450">
            <wp:extent cx="5943600" cy="3171825"/>
            <wp:effectExtent l="0" t="0" r="0" b="0"/>
            <wp:docPr id="117" name="Picture 117" descr="contents/assets/images/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contents/assets/images/image2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B742" w14:textId="77777777" w:rsidR="00D6489A" w:rsidRDefault="00D6489A" w:rsidP="00D6489A">
      <w:pPr>
        <w:numPr>
          <w:ilvl w:val="0"/>
          <w:numId w:val="21"/>
        </w:numPr>
        <w:spacing w:line="240" w:lineRule="auto"/>
        <w:contextualSpacing/>
      </w:pPr>
      <w:r>
        <w:t xml:space="preserve">Click to select a column to add to the grid as shown in the above figure. For example, click </w:t>
      </w:r>
      <w:r>
        <w:rPr>
          <w:rStyle w:val="bolditalic"/>
          <w:rFonts w:eastAsiaTheme="majorEastAsia"/>
        </w:rPr>
        <w:t>Compliance ID</w:t>
      </w:r>
      <w:r>
        <w:t>. The column is added to the grid.</w:t>
      </w:r>
    </w:p>
    <w:p w14:paraId="58B4227C" w14:textId="77777777" w:rsidR="00D6489A" w:rsidRDefault="00D6489A" w:rsidP="00D6489A">
      <w:pPr>
        <w:numPr>
          <w:ilvl w:val="0"/>
          <w:numId w:val="21"/>
        </w:numPr>
        <w:spacing w:line="240" w:lineRule="auto"/>
      </w:pPr>
      <w:r>
        <w:t>Click to deselect a column in the list to remove from the grid.</w:t>
      </w:r>
    </w:p>
    <w:p w14:paraId="119BE224" w14:textId="77777777" w:rsidR="00D6489A" w:rsidRDefault="00D6489A" w:rsidP="00D6489A"/>
    <w:p w14:paraId="243F328E" w14:textId="77777777" w:rsidR="00D6489A" w:rsidRDefault="00D6489A" w:rsidP="00D6489A"/>
    <w:p w14:paraId="27834342" w14:textId="77777777" w:rsidR="00D6489A" w:rsidRDefault="00D6489A" w:rsidP="00D6489A"/>
    <w:p w14:paraId="71B8145D" w14:textId="77777777" w:rsidR="00D6489A" w:rsidRPr="00595FF4" w:rsidRDefault="00D6489A" w:rsidP="00595FF4">
      <w:pPr>
        <w:pStyle w:val="Heading2"/>
      </w:pPr>
      <w:bookmarkStart w:id="17" w:name="_rh_pdf_topic_id_28"/>
      <w:bookmarkStart w:id="18" w:name="_Toc178873773"/>
      <w:bookmarkEnd w:id="17"/>
      <w:r w:rsidRPr="00595FF4">
        <w:t>Exporting Compliance Details</w:t>
      </w:r>
      <w:bookmarkEnd w:id="18"/>
    </w:p>
    <w:p w14:paraId="3DF22860" w14:textId="77777777" w:rsidR="00D6489A" w:rsidRDefault="00D6489A" w:rsidP="00D6489A">
      <w:r>
        <w:t>My Workspace enables you to export compliance details. To do so, follow these steps:</w:t>
      </w:r>
    </w:p>
    <w:p w14:paraId="0E03B6A2" w14:textId="77777777" w:rsidR="00D6489A" w:rsidRDefault="00D6489A" w:rsidP="00D6489A"/>
    <w:p w14:paraId="3F820A77" w14:textId="77777777" w:rsidR="00D6489A" w:rsidRDefault="00D6489A" w:rsidP="00D6489A">
      <w:pPr>
        <w:numPr>
          <w:ilvl w:val="0"/>
          <w:numId w:val="22"/>
        </w:numPr>
        <w:spacing w:line="240" w:lineRule="auto"/>
        <w:contextualSpacing/>
      </w:pPr>
      <w:r>
        <w:t xml:space="preserve">On the </w:t>
      </w:r>
      <w:r>
        <w:rPr>
          <w:rStyle w:val="bolditalic"/>
          <w:rFonts w:eastAsiaTheme="majorEastAsia"/>
        </w:rPr>
        <w:t>My Workspace</w:t>
      </w:r>
      <w:r>
        <w:t xml:space="preserve"> screen, click </w:t>
      </w:r>
      <w:r>
        <w:rPr>
          <w:rStyle w:val="bolditalic"/>
          <w:rFonts w:eastAsiaTheme="majorEastAsia"/>
        </w:rPr>
        <w:t>Export</w:t>
      </w:r>
      <w:r>
        <w:t xml:space="preserve"> as shown in the figure: </w:t>
      </w:r>
    </w:p>
    <w:p w14:paraId="7AD8581C" w14:textId="77777777" w:rsidR="00D6489A" w:rsidRDefault="00D6489A" w:rsidP="00D6489A">
      <w:r>
        <w:rPr>
          <w:noProof/>
        </w:rPr>
        <w:lastRenderedPageBreak/>
        <w:drawing>
          <wp:inline distT="0" distB="0" distL="0" distR="0" wp14:anchorId="0638573C" wp14:editId="3A7747ED">
            <wp:extent cx="5943600" cy="2838450"/>
            <wp:effectExtent l="0" t="0" r="0" b="0"/>
            <wp:docPr id="118" name="Picture 118" descr="contents/assets/images/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contents/assets/images/image28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250E" w14:textId="77777777" w:rsidR="00D6489A" w:rsidRDefault="00D6489A" w:rsidP="00D6489A">
      <w:pPr>
        <w:numPr>
          <w:ilvl w:val="0"/>
          <w:numId w:val="22"/>
        </w:numPr>
        <w:spacing w:line="240" w:lineRule="auto"/>
        <w:contextualSpacing/>
      </w:pPr>
      <w:r>
        <w:t>The list of compliances in the workspace are exported to the local storage.</w:t>
      </w:r>
    </w:p>
    <w:p w14:paraId="51CF5FBA" w14:textId="77777777" w:rsidR="00D6489A" w:rsidRDefault="00D6489A" w:rsidP="00D6489A">
      <w:pPr>
        <w:numPr>
          <w:ilvl w:val="0"/>
          <w:numId w:val="22"/>
        </w:numPr>
        <w:spacing w:line="240" w:lineRule="auto"/>
      </w:pPr>
      <w:r>
        <w:t xml:space="preserve">Open the downloaded Excel file. The exported Excel file displays list of compliances as shown in the figure: </w:t>
      </w:r>
    </w:p>
    <w:p w14:paraId="1B985404" w14:textId="77777777" w:rsidR="00D6489A" w:rsidRDefault="00D6489A" w:rsidP="00D6489A">
      <w:r>
        <w:rPr>
          <w:noProof/>
        </w:rPr>
        <w:drawing>
          <wp:inline distT="0" distB="0" distL="0" distR="0" wp14:anchorId="0D0F329B" wp14:editId="1B15202E">
            <wp:extent cx="5943600" cy="3171825"/>
            <wp:effectExtent l="0" t="0" r="0" b="0"/>
            <wp:docPr id="119" name="Picture 119" descr="contents/assets/images/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contents/assets/images/image28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D114" w14:textId="77777777" w:rsidR="00D6489A" w:rsidRDefault="00D6489A" w:rsidP="00D6489A"/>
    <w:p w14:paraId="34F0CBE0" w14:textId="77777777" w:rsidR="00D6489A" w:rsidRDefault="00D6489A" w:rsidP="00D6489A"/>
    <w:p w14:paraId="14CA2186" w14:textId="77777777" w:rsidR="00D6489A" w:rsidRDefault="00D6489A" w:rsidP="00D6489A"/>
    <w:p w14:paraId="2974E0A8" w14:textId="77777777" w:rsidR="00D6489A" w:rsidRDefault="00D6489A" w:rsidP="00D6489A">
      <w:pPr>
        <w:pStyle w:val="Heading2"/>
      </w:pPr>
      <w:bookmarkStart w:id="19" w:name="_rh_pdf_topic_id_29"/>
      <w:bookmarkStart w:id="20" w:name="_Toc178873774"/>
      <w:bookmarkEnd w:id="19"/>
      <w:r>
        <w:lastRenderedPageBreak/>
        <w:t>Sort Records in Ascending or Descending Order</w:t>
      </w:r>
      <w:bookmarkEnd w:id="20"/>
    </w:p>
    <w:p w14:paraId="03DB51BF" w14:textId="77777777" w:rsidR="00D6489A" w:rsidRDefault="00D6489A" w:rsidP="00D6489A">
      <w:r>
        <w:t>My Workspace enables you to sort records in ascending or descending order based on a selected column.</w:t>
      </w:r>
      <w:r>
        <w:br/>
        <w:t xml:space="preserve"> To sort the records, follow these steps:</w:t>
      </w:r>
    </w:p>
    <w:p w14:paraId="0FDBAF28" w14:textId="77777777" w:rsidR="00D6489A" w:rsidRDefault="00D6489A" w:rsidP="00D6489A"/>
    <w:p w14:paraId="79DB4FCB" w14:textId="77777777" w:rsidR="00D6489A" w:rsidRDefault="00D6489A" w:rsidP="00D6489A">
      <w:pPr>
        <w:numPr>
          <w:ilvl w:val="0"/>
          <w:numId w:val="23"/>
        </w:numPr>
        <w:spacing w:line="240" w:lineRule="auto"/>
        <w:contextualSpacing/>
      </w:pPr>
      <w:r>
        <w:t xml:space="preserve">On the </w:t>
      </w:r>
      <w:r>
        <w:rPr>
          <w:rStyle w:val="bolditalic"/>
          <w:rFonts w:eastAsiaTheme="majorEastAsia"/>
        </w:rPr>
        <w:t xml:space="preserve">My Workspace </w:t>
      </w:r>
      <w:r>
        <w:t>screen, click on a column to sort the records in ascending order based on that column.</w:t>
      </w:r>
    </w:p>
    <w:p w14:paraId="6D911CC6" w14:textId="77777777" w:rsidR="00D6489A" w:rsidRDefault="00D6489A" w:rsidP="00D6489A">
      <w:pPr>
        <w:numPr>
          <w:ilvl w:val="0"/>
          <w:numId w:val="23"/>
        </w:numPr>
        <w:spacing w:line="240" w:lineRule="auto"/>
        <w:contextualSpacing/>
      </w:pPr>
      <w:r>
        <w:t>Click again on that column to sort the records in descending order.</w:t>
      </w:r>
    </w:p>
    <w:p w14:paraId="7309C5D9" w14:textId="77777777" w:rsidR="00D6489A" w:rsidRDefault="00D6489A" w:rsidP="00D6489A">
      <w:pPr>
        <w:numPr>
          <w:ilvl w:val="0"/>
          <w:numId w:val="23"/>
        </w:numPr>
        <w:spacing w:line="240" w:lineRule="auto"/>
        <w:contextualSpacing/>
      </w:pPr>
      <w:r>
        <w:t>Click again to clear ascending /descending sorting.</w:t>
      </w:r>
    </w:p>
    <w:p w14:paraId="58F801A7" w14:textId="77777777" w:rsidR="00D6489A" w:rsidRDefault="00D6489A" w:rsidP="00D6489A">
      <w:pPr>
        <w:numPr>
          <w:ilvl w:val="0"/>
          <w:numId w:val="23"/>
        </w:numPr>
        <w:spacing w:line="240" w:lineRule="auto"/>
      </w:pPr>
      <w:r>
        <w:t xml:space="preserve">Alternatively, you can click on the dropdown that appears on the column header and then click </w:t>
      </w:r>
      <w:r>
        <w:rPr>
          <w:rStyle w:val="bolditalic"/>
          <w:rFonts w:eastAsiaTheme="majorEastAsia"/>
        </w:rPr>
        <w:t>Sort Ascending</w:t>
      </w:r>
      <w:r>
        <w:t xml:space="preserve"> / </w:t>
      </w:r>
      <w:r>
        <w:rPr>
          <w:rStyle w:val="bolditalic"/>
          <w:rFonts w:eastAsiaTheme="majorEastAsia"/>
        </w:rPr>
        <w:t>Sort Descending</w:t>
      </w:r>
      <w:r>
        <w:t xml:space="preserve"> as shown in the figure: </w:t>
      </w:r>
    </w:p>
    <w:p w14:paraId="3D644C32" w14:textId="77777777" w:rsidR="00D6489A" w:rsidRDefault="00D6489A" w:rsidP="00D6489A">
      <w:r>
        <w:rPr>
          <w:noProof/>
        </w:rPr>
        <w:drawing>
          <wp:inline distT="0" distB="0" distL="0" distR="0" wp14:anchorId="14803D36" wp14:editId="16B8F273">
            <wp:extent cx="5943600" cy="2819400"/>
            <wp:effectExtent l="0" t="0" r="0" b="0"/>
            <wp:docPr id="120" name="Picture 120" descr="contents/assets/images/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contents/assets/images/image29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DC8D" w14:textId="77777777" w:rsidR="00D6489A" w:rsidRDefault="00D6489A" w:rsidP="00D6489A"/>
    <w:p w14:paraId="66D8E483" w14:textId="77777777" w:rsidR="00D6489A" w:rsidRDefault="00D6489A" w:rsidP="00D6489A"/>
    <w:p w14:paraId="29C366E2" w14:textId="77777777" w:rsidR="00D6489A" w:rsidRDefault="00D6489A" w:rsidP="00D6489A"/>
    <w:p w14:paraId="484EB827" w14:textId="77777777" w:rsidR="00D6489A" w:rsidRDefault="00D6489A" w:rsidP="00D6489A">
      <w:pPr>
        <w:pStyle w:val="Heading2"/>
      </w:pPr>
      <w:bookmarkStart w:id="21" w:name="_rh_pdf_topic_id_30"/>
      <w:bookmarkStart w:id="22" w:name="_Toc178873775"/>
      <w:bookmarkEnd w:id="21"/>
      <w:r>
        <w:t>More Actions</w:t>
      </w:r>
      <w:bookmarkEnd w:id="22"/>
    </w:p>
    <w:p w14:paraId="0EFB9806" w14:textId="77777777" w:rsidR="00D6489A" w:rsidRDefault="00D6489A" w:rsidP="00D6489A">
      <w:r>
        <w:t>The More Actions section helps you to do the following:</w:t>
      </w:r>
    </w:p>
    <w:p w14:paraId="6503C836" w14:textId="77777777" w:rsidR="00D6489A" w:rsidRDefault="00D6489A" w:rsidP="00D6489A">
      <w:pPr>
        <w:numPr>
          <w:ilvl w:val="0"/>
          <w:numId w:val="24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Update Penalty</w:t>
      </w:r>
    </w:p>
    <w:p w14:paraId="5D24BBFF" w14:textId="77777777" w:rsidR="00D6489A" w:rsidRDefault="00D6489A" w:rsidP="00D6489A">
      <w:pPr>
        <w:numPr>
          <w:ilvl w:val="0"/>
          <w:numId w:val="24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Revise Compliance</w:t>
      </w:r>
    </w:p>
    <w:p w14:paraId="654D138E" w14:textId="77777777" w:rsidR="00D6489A" w:rsidRDefault="00D6489A" w:rsidP="00D6489A">
      <w:pPr>
        <w:numPr>
          <w:ilvl w:val="0"/>
          <w:numId w:val="24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>Reassign Performer</w:t>
      </w:r>
    </w:p>
    <w:p w14:paraId="58F41A55" w14:textId="77777777" w:rsidR="00D6489A" w:rsidRDefault="00D6489A" w:rsidP="00595FF4">
      <w:pPr>
        <w:pStyle w:val="Heading3"/>
      </w:pPr>
      <w:bookmarkStart w:id="23" w:name="_rh_pdf_topic_id_31"/>
      <w:bookmarkStart w:id="24" w:name="_Toc178873776"/>
      <w:bookmarkEnd w:id="23"/>
      <w:r>
        <w:lastRenderedPageBreak/>
        <w:t>Revise Compliance</w:t>
      </w:r>
      <w:bookmarkEnd w:id="24"/>
    </w:p>
    <w:p w14:paraId="27A3105D" w14:textId="77777777" w:rsidR="00D6489A" w:rsidRDefault="00D6489A" w:rsidP="00D6489A">
      <w:r>
        <w:t>The performer/reviewer can revise a closed compliance when there is a change in documents/information etc. The performer/ reviewer can revise a compliance multiple time.</w:t>
      </w:r>
    </w:p>
    <w:p w14:paraId="35B77F53" w14:textId="77777777" w:rsidR="00D6489A" w:rsidRDefault="00D6489A" w:rsidP="00D6489A">
      <w:r>
        <w:br/>
        <w:t xml:space="preserve"> To revise a compliance, follow these steps:</w:t>
      </w:r>
    </w:p>
    <w:p w14:paraId="5B9C6E30" w14:textId="77777777" w:rsidR="00D6489A" w:rsidRDefault="00D6489A" w:rsidP="00D6489A"/>
    <w:p w14:paraId="1B3C1BE1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On the My Workspace screen, click the </w:t>
      </w:r>
      <w:r>
        <w:rPr>
          <w:rStyle w:val="bolditalic"/>
          <w:rFonts w:eastAsiaTheme="majorEastAsia"/>
        </w:rPr>
        <w:t>More Actions</w:t>
      </w:r>
      <w:r>
        <w:t xml:space="preserve"> field and then select </w:t>
      </w:r>
      <w:r>
        <w:rPr>
          <w:rStyle w:val="bolditalic"/>
          <w:rFonts w:eastAsiaTheme="majorEastAsia"/>
        </w:rPr>
        <w:t>Revise Compliance.</w:t>
      </w:r>
    </w:p>
    <w:p w14:paraId="6C06448D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The </w:t>
      </w:r>
      <w:r>
        <w:rPr>
          <w:rStyle w:val="bolditalic"/>
          <w:rFonts w:eastAsiaTheme="majorEastAsia"/>
        </w:rPr>
        <w:t>Revise Compliance</w:t>
      </w:r>
      <w:r>
        <w:t xml:space="preserve"> screen appears as shown in the figure: </w:t>
      </w:r>
    </w:p>
    <w:p w14:paraId="4780CFCE" w14:textId="77777777" w:rsidR="00D6489A" w:rsidRDefault="00D6489A" w:rsidP="00D6489A">
      <w:r>
        <w:rPr>
          <w:noProof/>
        </w:rPr>
        <w:drawing>
          <wp:inline distT="0" distB="0" distL="0" distR="0" wp14:anchorId="5039D13C" wp14:editId="551CD21F">
            <wp:extent cx="5943600" cy="2819400"/>
            <wp:effectExtent l="0" t="0" r="0" b="0"/>
            <wp:docPr id="121" name="Picture 121" descr="contents/assets/images/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contents/assets/images/image2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F1F8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>You can see list of closed compliances.</w:t>
      </w:r>
    </w:p>
    <w:p w14:paraId="263F92A8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>Click on the</w:t>
      </w:r>
      <w:r>
        <w:rPr>
          <w:noProof/>
        </w:rPr>
        <w:drawing>
          <wp:inline distT="0" distB="0" distL="0" distR="0" wp14:anchorId="4DB5DB9C" wp14:editId="54B6BC2C">
            <wp:extent cx="190500" cy="209550"/>
            <wp:effectExtent l="0" t="0" r="0" b="0"/>
            <wp:docPr id="122" name="Picture 122" descr="contents/assets/images/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contents/assets/images/image27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icon of a compliance to revise. The record opens as shown in the figure: </w:t>
      </w:r>
    </w:p>
    <w:p w14:paraId="6FEA0F85" w14:textId="77777777" w:rsidR="00D6489A" w:rsidRDefault="00D6489A" w:rsidP="00D6489A">
      <w:r>
        <w:rPr>
          <w:noProof/>
        </w:rPr>
        <w:lastRenderedPageBreak/>
        <w:drawing>
          <wp:inline distT="0" distB="0" distL="0" distR="0" wp14:anchorId="015DCF49" wp14:editId="06E5DB32">
            <wp:extent cx="4914900" cy="4895850"/>
            <wp:effectExtent l="0" t="0" r="0" b="0"/>
            <wp:docPr id="123" name="Picture 123" descr="contents/assets/images/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ontents/assets/images/image28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4F04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Under </w:t>
      </w:r>
      <w:r>
        <w:rPr>
          <w:rStyle w:val="bolditalic"/>
          <w:rFonts w:eastAsiaTheme="majorEastAsia"/>
        </w:rPr>
        <w:t>Revise Compliance Details</w:t>
      </w:r>
      <w:r>
        <w:t>, fill in the details.</w:t>
      </w:r>
    </w:p>
    <w:p w14:paraId="337DFCEF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Revise Date</w:t>
      </w:r>
      <w:r>
        <w:t xml:space="preserve"> field, click and select the date of revision.</w:t>
      </w:r>
    </w:p>
    <w:p w14:paraId="035D2450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Remarks</w:t>
      </w:r>
      <w:r>
        <w:t xml:space="preserve"> field, type your remarks.</w:t>
      </w:r>
    </w:p>
    <w:p w14:paraId="2746B49E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>Upload Compliance Document(s)</w:t>
      </w:r>
      <w:r>
        <w:t xml:space="preserve"> field, click </w:t>
      </w:r>
      <w:r>
        <w:rPr>
          <w:rStyle w:val="bolditalic"/>
          <w:rFonts w:eastAsiaTheme="majorEastAsia"/>
        </w:rPr>
        <w:t>Choose Files</w:t>
      </w:r>
      <w:r>
        <w:t xml:space="preserve"> and upload the latest file. You can upload multiple documents.</w:t>
      </w:r>
    </w:p>
    <w:p w14:paraId="5E8BDF49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 xml:space="preserve">Upload Working File(s) </w:t>
      </w:r>
      <w:r>
        <w:t xml:space="preserve">field, click </w:t>
      </w:r>
      <w:r>
        <w:rPr>
          <w:rStyle w:val="bolditalic"/>
          <w:rFonts w:eastAsiaTheme="majorEastAsia"/>
        </w:rPr>
        <w:t>Choose Files</w:t>
      </w:r>
      <w:r>
        <w:t xml:space="preserve"> and upload files. You can upload multiple working files.</w:t>
      </w:r>
    </w:p>
    <w:p w14:paraId="3701D976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>You can also view version history of the attached documents as shown in the above figure.</w:t>
      </w:r>
    </w:p>
    <w:p w14:paraId="5D004F3E" w14:textId="77777777" w:rsidR="00D6489A" w:rsidRDefault="00D6489A" w:rsidP="00D6489A">
      <w:pPr>
        <w:numPr>
          <w:ilvl w:val="0"/>
          <w:numId w:val="25"/>
        </w:numPr>
        <w:spacing w:line="240" w:lineRule="auto"/>
        <w:contextualSpacing/>
      </w:pPr>
      <w:r>
        <w:t>Click</w:t>
      </w:r>
      <w:r>
        <w:rPr>
          <w:noProof/>
        </w:rPr>
        <w:drawing>
          <wp:inline distT="0" distB="0" distL="0" distR="0" wp14:anchorId="3B16BF11" wp14:editId="72ACD377">
            <wp:extent cx="228600" cy="228600"/>
            <wp:effectExtent l="0" t="0" r="0" b="0"/>
            <wp:docPr id="124" name="Picture 124" descr="contents/assets/images/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ontents/assets/images/image27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to open the document version for view.</w:t>
      </w:r>
    </w:p>
    <w:p w14:paraId="6FECF362" w14:textId="77777777" w:rsidR="00D6489A" w:rsidRDefault="00D6489A" w:rsidP="00D6489A">
      <w:pPr>
        <w:numPr>
          <w:ilvl w:val="0"/>
          <w:numId w:val="25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Save</w:t>
      </w:r>
      <w:r>
        <w:t>.</w:t>
      </w:r>
    </w:p>
    <w:p w14:paraId="7041EC16" w14:textId="77777777" w:rsidR="00D6489A" w:rsidRDefault="00D6489A" w:rsidP="00D6489A">
      <w:r>
        <w:t xml:space="preserve">Now the compliance goes to the Reviewers queue and appears in </w:t>
      </w:r>
      <w:r>
        <w:rPr>
          <w:rStyle w:val="bolditalic"/>
          <w:rFonts w:eastAsiaTheme="majorEastAsia"/>
        </w:rPr>
        <w:t xml:space="preserve">Pending </w:t>
      </w:r>
      <w:proofErr w:type="gramStart"/>
      <w:r>
        <w:rPr>
          <w:rStyle w:val="bolditalic"/>
          <w:rFonts w:eastAsiaTheme="majorEastAsia"/>
        </w:rPr>
        <w:t>For</w:t>
      </w:r>
      <w:proofErr w:type="gramEnd"/>
      <w:r>
        <w:rPr>
          <w:rStyle w:val="bolditalic"/>
          <w:rFonts w:eastAsiaTheme="majorEastAsia"/>
        </w:rPr>
        <w:t xml:space="preserve"> Review</w:t>
      </w:r>
      <w:r>
        <w:t xml:space="preserve"> status as shown in the figure:</w:t>
      </w:r>
    </w:p>
    <w:p w14:paraId="2C0B0101" w14:textId="77777777" w:rsidR="00D6489A" w:rsidRDefault="00D6489A" w:rsidP="00D6489A">
      <w:pPr>
        <w:pStyle w:val="minitoc-caption"/>
        <w:spacing w:line="0" w:lineRule="atLeas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396E1F" wp14:editId="154278B3">
            <wp:extent cx="5876925" cy="3048000"/>
            <wp:effectExtent l="0" t="0" r="0" b="0"/>
            <wp:docPr id="125" name="Picture 125" descr="contents/assets/images/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contents/assets/images/image28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4454" w14:textId="77777777" w:rsidR="00D6489A" w:rsidRDefault="00D6489A" w:rsidP="00D6489A">
      <w:pPr>
        <w:pStyle w:val="minitoc-caption"/>
        <w:spacing w:line="0" w:lineRule="atLeast"/>
        <w:rPr>
          <w:sz w:val="24"/>
          <w:szCs w:val="24"/>
        </w:rPr>
      </w:pPr>
    </w:p>
    <w:p w14:paraId="4C741080" w14:textId="77777777" w:rsidR="00D6489A" w:rsidRDefault="00D6489A" w:rsidP="00D6489A">
      <w:pPr>
        <w:pStyle w:val="minitoc-caption"/>
        <w:spacing w:line="0" w:lineRule="atLeast"/>
        <w:rPr>
          <w:sz w:val="24"/>
          <w:szCs w:val="24"/>
        </w:rPr>
      </w:pPr>
    </w:p>
    <w:p w14:paraId="1BA9CB01" w14:textId="77777777" w:rsidR="00D6489A" w:rsidRDefault="00D6489A" w:rsidP="00D6489A">
      <w:pPr>
        <w:pStyle w:val="minitoc-caption"/>
        <w:spacing w:line="0" w:lineRule="atLeast"/>
        <w:rPr>
          <w:sz w:val="24"/>
          <w:szCs w:val="24"/>
        </w:rPr>
      </w:pPr>
    </w:p>
    <w:p w14:paraId="5BDDAA4C" w14:textId="77777777" w:rsidR="00D6489A" w:rsidRDefault="00D6489A" w:rsidP="00595FF4">
      <w:pPr>
        <w:pStyle w:val="Heading3"/>
      </w:pPr>
      <w:bookmarkStart w:id="25" w:name="_rh_pdf_topic_id_32"/>
      <w:bookmarkStart w:id="26" w:name="_Toc178873777"/>
      <w:bookmarkEnd w:id="25"/>
      <w:r>
        <w:t>Update Penalty</w:t>
      </w:r>
      <w:bookmarkEnd w:id="26"/>
    </w:p>
    <w:p w14:paraId="61DB03A5" w14:textId="77777777" w:rsidR="00D6489A" w:rsidRDefault="00D6489A" w:rsidP="00D6489A">
      <w:r>
        <w:t xml:space="preserve">When a compliance is closed after due date, the performer may not know the penalty amount at that time. So, selects the </w:t>
      </w:r>
      <w:r>
        <w:rPr>
          <w:rStyle w:val="bolditalic"/>
          <w:rFonts w:eastAsiaTheme="majorEastAsia"/>
        </w:rPr>
        <w:t xml:space="preserve">Value not known at this moment </w:t>
      </w:r>
      <w:r>
        <w:t>option and close the compliance. Later, the performer can update penalty details. To do so, follow these steps:</w:t>
      </w:r>
    </w:p>
    <w:p w14:paraId="2A27A935" w14:textId="77777777" w:rsidR="00D6489A" w:rsidRDefault="00D6489A" w:rsidP="00D6489A"/>
    <w:p w14:paraId="4E932F0B" w14:textId="77777777" w:rsidR="00D6489A" w:rsidRDefault="00D6489A" w:rsidP="00D6489A">
      <w:pPr>
        <w:numPr>
          <w:ilvl w:val="0"/>
          <w:numId w:val="26"/>
        </w:numPr>
        <w:spacing w:line="240" w:lineRule="auto"/>
        <w:contextualSpacing/>
      </w:pPr>
      <w:r>
        <w:t xml:space="preserve">On the </w:t>
      </w:r>
      <w:r>
        <w:rPr>
          <w:rStyle w:val="bolditalic"/>
          <w:rFonts w:eastAsiaTheme="majorEastAsia"/>
        </w:rPr>
        <w:t>My Workspace</w:t>
      </w:r>
      <w:r>
        <w:t xml:space="preserve"> screen, click the </w:t>
      </w:r>
      <w:r>
        <w:rPr>
          <w:rStyle w:val="bolditalic"/>
          <w:rFonts w:eastAsiaTheme="majorEastAsia"/>
        </w:rPr>
        <w:t>More Actions</w:t>
      </w:r>
      <w:r>
        <w:t xml:space="preserve"> field and then select </w:t>
      </w:r>
      <w:r>
        <w:rPr>
          <w:rStyle w:val="bolditalic"/>
          <w:rFonts w:eastAsiaTheme="majorEastAsia"/>
        </w:rPr>
        <w:t>Update Penalty</w:t>
      </w:r>
      <w:r>
        <w:t xml:space="preserve"> as shown in the figure:  </w:t>
      </w:r>
    </w:p>
    <w:p w14:paraId="7F809C33" w14:textId="77777777" w:rsidR="00D6489A" w:rsidRDefault="00D6489A" w:rsidP="00D6489A">
      <w:r>
        <w:rPr>
          <w:noProof/>
        </w:rPr>
        <w:drawing>
          <wp:inline distT="0" distB="0" distL="0" distR="0" wp14:anchorId="321D31FC" wp14:editId="25136AEA">
            <wp:extent cx="5943600" cy="2828925"/>
            <wp:effectExtent l="0" t="0" r="0" b="0"/>
            <wp:docPr id="126" name="Picture 126" descr="contents/assets/images/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contents/assets/images/image27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3D41" w14:textId="77777777" w:rsidR="00D6489A" w:rsidRDefault="00D6489A" w:rsidP="00D6489A">
      <w:pPr>
        <w:numPr>
          <w:ilvl w:val="0"/>
          <w:numId w:val="26"/>
        </w:numPr>
        <w:spacing w:line="240" w:lineRule="auto"/>
        <w:contextualSpacing/>
      </w:pPr>
      <w:r>
        <w:t xml:space="preserve">The </w:t>
      </w:r>
      <w:r>
        <w:rPr>
          <w:rStyle w:val="bolditalic"/>
          <w:rFonts w:eastAsiaTheme="majorEastAsia"/>
        </w:rPr>
        <w:t xml:space="preserve">Penalty </w:t>
      </w:r>
      <w:proofErr w:type="spellStart"/>
      <w:r>
        <w:rPr>
          <w:rStyle w:val="bolditalic"/>
          <w:rFonts w:eastAsiaTheme="majorEastAsia"/>
        </w:rPr>
        <w:t>Updation</w:t>
      </w:r>
      <w:proofErr w:type="spellEnd"/>
      <w:r>
        <w:t xml:space="preserve"> screen appears as shown in the figure: </w:t>
      </w:r>
    </w:p>
    <w:p w14:paraId="723B894D" w14:textId="77777777" w:rsidR="00D6489A" w:rsidRDefault="00D6489A" w:rsidP="00D6489A">
      <w:r>
        <w:rPr>
          <w:noProof/>
        </w:rPr>
        <w:lastRenderedPageBreak/>
        <w:drawing>
          <wp:inline distT="0" distB="0" distL="0" distR="0" wp14:anchorId="74F948BA" wp14:editId="1A6810D7">
            <wp:extent cx="5943600" cy="2819400"/>
            <wp:effectExtent l="0" t="0" r="0" b="0"/>
            <wp:docPr id="127" name="Picture 127" descr="contents/assets/images/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contents/assets/images/image27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52FE" w14:textId="77777777" w:rsidR="00D6489A" w:rsidRDefault="00D6489A" w:rsidP="00D6489A">
      <w:pPr>
        <w:numPr>
          <w:ilvl w:val="0"/>
          <w:numId w:val="26"/>
        </w:numPr>
        <w:spacing w:line="240" w:lineRule="auto"/>
        <w:contextualSpacing/>
      </w:pPr>
      <w:r>
        <w:t xml:space="preserve"> You can see list of compliances to update penalty.</w:t>
      </w:r>
    </w:p>
    <w:p w14:paraId="73EFDC92" w14:textId="77777777" w:rsidR="00D6489A" w:rsidRDefault="00D6489A" w:rsidP="00D6489A">
      <w:pPr>
        <w:numPr>
          <w:ilvl w:val="0"/>
          <w:numId w:val="26"/>
        </w:numPr>
        <w:spacing w:line="240" w:lineRule="auto"/>
        <w:contextualSpacing/>
      </w:pPr>
      <w:r>
        <w:t>Click on the</w:t>
      </w:r>
      <w:r>
        <w:rPr>
          <w:noProof/>
        </w:rPr>
        <w:drawing>
          <wp:inline distT="0" distB="0" distL="0" distR="0" wp14:anchorId="255AD8F4" wp14:editId="2941E21B">
            <wp:extent cx="190500" cy="209550"/>
            <wp:effectExtent l="0" t="0" r="0" b="0"/>
            <wp:docPr id="128" name="Picture 128" descr="contents/assets/images/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contents/assets/images/image27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 icon of a compliance to update penalty. The compliance record opens with Penalty Information as shown in the figure: </w:t>
      </w:r>
    </w:p>
    <w:p w14:paraId="53EDC872" w14:textId="77777777" w:rsidR="00D6489A" w:rsidRDefault="00D6489A" w:rsidP="00D6489A">
      <w:r>
        <w:rPr>
          <w:noProof/>
        </w:rPr>
        <w:drawing>
          <wp:inline distT="0" distB="0" distL="0" distR="0" wp14:anchorId="5F8BFB00" wp14:editId="18291CFF">
            <wp:extent cx="4895850" cy="3514725"/>
            <wp:effectExtent l="0" t="0" r="0" b="0"/>
            <wp:docPr id="129" name="Picture 129" descr="contents/assets/images/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contents/assets/images/image27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9D8C" w14:textId="77777777" w:rsidR="00D6489A" w:rsidRDefault="00D6489A" w:rsidP="00D6489A">
      <w:pPr>
        <w:numPr>
          <w:ilvl w:val="0"/>
          <w:numId w:val="26"/>
        </w:numPr>
        <w:spacing w:line="240" w:lineRule="auto"/>
        <w:contextualSpacing/>
      </w:pPr>
      <w:r>
        <w:t xml:space="preserve">Under </w:t>
      </w:r>
      <w:r>
        <w:rPr>
          <w:rStyle w:val="bolditalic"/>
          <w:rFonts w:eastAsiaTheme="majorEastAsia"/>
        </w:rPr>
        <w:t>Compliance Details</w:t>
      </w:r>
      <w:r>
        <w:t>, you can see the compliance details.</w:t>
      </w:r>
    </w:p>
    <w:p w14:paraId="11BBDF6D" w14:textId="77777777" w:rsidR="00D6489A" w:rsidRDefault="00D6489A" w:rsidP="00D6489A">
      <w:pPr>
        <w:numPr>
          <w:ilvl w:val="0"/>
          <w:numId w:val="26"/>
        </w:numPr>
        <w:spacing w:line="240" w:lineRule="auto"/>
        <w:contextualSpacing/>
      </w:pPr>
      <w:r>
        <w:t xml:space="preserve">Under </w:t>
      </w:r>
      <w:r>
        <w:rPr>
          <w:rStyle w:val="bolditalic"/>
          <w:rFonts w:eastAsiaTheme="majorEastAsia"/>
        </w:rPr>
        <w:t>Penalty Information</w:t>
      </w:r>
      <w:r>
        <w:t xml:space="preserve">, fill in the following fields: </w:t>
      </w:r>
    </w:p>
    <w:p w14:paraId="6F770AB9" w14:textId="77777777" w:rsidR="00D6489A" w:rsidRDefault="00D6489A" w:rsidP="00D6489A">
      <w:pPr>
        <w:numPr>
          <w:ilvl w:val="1"/>
          <w:numId w:val="27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 xml:space="preserve">In the </w:t>
      </w:r>
      <w:r>
        <w:rPr>
          <w:rStyle w:val="bolditalic"/>
          <w:rFonts w:eastAsiaTheme="majorEastAsia"/>
        </w:rPr>
        <w:t>Interest</w:t>
      </w:r>
      <w:r>
        <w:rPr>
          <w:rFonts w:ascii="Roboto Serif 20pt Light" w:hAnsi="Roboto Serif 20pt Light" w:cs="Roboto Serif 20pt Light"/>
        </w:rPr>
        <w:t xml:space="preserve"> field, type the interest for the penalty.</w:t>
      </w:r>
    </w:p>
    <w:p w14:paraId="44E348E7" w14:textId="77777777" w:rsidR="00D6489A" w:rsidRDefault="00D6489A" w:rsidP="00D6489A">
      <w:pPr>
        <w:numPr>
          <w:ilvl w:val="1"/>
          <w:numId w:val="27"/>
        </w:numPr>
        <w:spacing w:line="240" w:lineRule="auto"/>
        <w:contextualSpacing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 xml:space="preserve">In the </w:t>
      </w:r>
      <w:r>
        <w:rPr>
          <w:rStyle w:val="bolditalic"/>
          <w:rFonts w:eastAsiaTheme="majorEastAsia"/>
        </w:rPr>
        <w:t>Penalty</w:t>
      </w:r>
      <w:r>
        <w:rPr>
          <w:rFonts w:ascii="Roboto Serif 20pt Light" w:hAnsi="Roboto Serif 20pt Light" w:cs="Roboto Serif 20pt Light"/>
        </w:rPr>
        <w:t xml:space="preserve"> field, type the penalty amount.</w:t>
      </w:r>
    </w:p>
    <w:p w14:paraId="5E709CC2" w14:textId="77777777" w:rsidR="00D6489A" w:rsidRDefault="00D6489A" w:rsidP="00D6489A">
      <w:pPr>
        <w:numPr>
          <w:ilvl w:val="1"/>
          <w:numId w:val="27"/>
        </w:numPr>
        <w:spacing w:line="240" w:lineRule="auto"/>
        <w:rPr>
          <w:rFonts w:ascii="Roboto Serif 20pt Light" w:hAnsi="Roboto Serif 20pt Light" w:cs="Roboto Serif 20pt Light"/>
        </w:rPr>
      </w:pPr>
      <w:r>
        <w:rPr>
          <w:rFonts w:ascii="Roboto Serif 20pt Light" w:hAnsi="Roboto Serif 20pt Light" w:cs="Roboto Serif 20pt Light"/>
        </w:rPr>
        <w:t xml:space="preserve">In the </w:t>
      </w:r>
      <w:r>
        <w:rPr>
          <w:rStyle w:val="bolditalic"/>
          <w:rFonts w:eastAsiaTheme="majorEastAsia"/>
        </w:rPr>
        <w:t>Remarks</w:t>
      </w:r>
      <w:r>
        <w:rPr>
          <w:rFonts w:ascii="Roboto Serif 20pt Light" w:hAnsi="Roboto Serif 20pt Light" w:cs="Roboto Serif 20pt Light"/>
        </w:rPr>
        <w:t xml:space="preserve"> field, type remarks.</w:t>
      </w:r>
    </w:p>
    <w:p w14:paraId="213AAC53" w14:textId="77777777" w:rsidR="00D6489A" w:rsidRDefault="00D6489A" w:rsidP="00D6489A">
      <w:pPr>
        <w:numPr>
          <w:ilvl w:val="0"/>
          <w:numId w:val="26"/>
        </w:numPr>
        <w:spacing w:line="240" w:lineRule="auto"/>
      </w:pPr>
      <w:r>
        <w:t xml:space="preserve">Click </w:t>
      </w:r>
      <w:r>
        <w:rPr>
          <w:rStyle w:val="bolditalic"/>
          <w:rFonts w:eastAsiaTheme="majorEastAsia"/>
        </w:rPr>
        <w:t>Save</w:t>
      </w:r>
      <w:r>
        <w:t xml:space="preserve">. </w:t>
      </w:r>
    </w:p>
    <w:p w14:paraId="62F1AA91" w14:textId="77777777" w:rsidR="00D6489A" w:rsidRDefault="00D6489A" w:rsidP="00D6489A">
      <w:pPr>
        <w:spacing w:line="240" w:lineRule="auto"/>
        <w:ind w:left="720"/>
      </w:pPr>
    </w:p>
    <w:p w14:paraId="6C296247" w14:textId="77777777" w:rsidR="00D6489A" w:rsidRDefault="00D6489A" w:rsidP="00D6489A"/>
    <w:p w14:paraId="0AAC2353" w14:textId="77777777" w:rsidR="00D6489A" w:rsidRDefault="00D6489A" w:rsidP="00D6489A"/>
    <w:p w14:paraId="08D3DF6D" w14:textId="77777777" w:rsidR="00D6489A" w:rsidRDefault="00D6489A" w:rsidP="00595FF4">
      <w:pPr>
        <w:pStyle w:val="Heading3"/>
      </w:pPr>
      <w:bookmarkStart w:id="27" w:name="_rh_pdf_topic_id_33"/>
      <w:bookmarkStart w:id="28" w:name="_rh_pdf_topic_id_34"/>
      <w:bookmarkStart w:id="29" w:name="_Toc178873778"/>
      <w:bookmarkEnd w:id="27"/>
      <w:bookmarkEnd w:id="28"/>
      <w:r>
        <w:t>Reassign Performer</w:t>
      </w:r>
      <w:bookmarkEnd w:id="29"/>
    </w:p>
    <w:p w14:paraId="432F1BE2" w14:textId="77777777" w:rsidR="00D6489A" w:rsidRDefault="00D6489A" w:rsidP="00D6489A">
      <w:r>
        <w:t>If inappropriate compliances are assigned, the reviewer can reassign the compliances to a different user/performer. To do so, follow these steps:</w:t>
      </w:r>
    </w:p>
    <w:p w14:paraId="014D8B4A" w14:textId="77777777" w:rsidR="00D6489A" w:rsidRDefault="00D6489A" w:rsidP="00D6489A"/>
    <w:p w14:paraId="16E555B9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Go to the </w:t>
      </w:r>
      <w:r>
        <w:rPr>
          <w:rStyle w:val="bolditalic"/>
          <w:rFonts w:eastAsiaTheme="majorEastAsia"/>
        </w:rPr>
        <w:t>My Workspace</w:t>
      </w:r>
      <w:r>
        <w:t xml:space="preserve"> screen.</w:t>
      </w:r>
    </w:p>
    <w:p w14:paraId="77166AC1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On the </w:t>
      </w:r>
      <w:r>
        <w:rPr>
          <w:rStyle w:val="bolditalic"/>
          <w:rFonts w:eastAsiaTheme="majorEastAsia"/>
        </w:rPr>
        <w:t>My Workspac</w:t>
      </w:r>
      <w:r>
        <w:t xml:space="preserve">e screen, select </w:t>
      </w:r>
      <w:r>
        <w:rPr>
          <w:rStyle w:val="bolditalic"/>
          <w:rFonts w:eastAsiaTheme="majorEastAsia"/>
        </w:rPr>
        <w:t>Reviewer</w:t>
      </w:r>
      <w:r>
        <w:t xml:space="preserve"> in the Performer / Reviewer field.</w:t>
      </w:r>
    </w:p>
    <w:p w14:paraId="320A5D92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Click </w:t>
      </w:r>
      <w:r>
        <w:rPr>
          <w:rStyle w:val="bolditalic"/>
          <w:rFonts w:eastAsiaTheme="majorEastAsia"/>
        </w:rPr>
        <w:t>More Actions</w:t>
      </w:r>
      <w:r>
        <w:t xml:space="preserve">, select </w:t>
      </w:r>
      <w:r>
        <w:rPr>
          <w:rStyle w:val="bolditalic"/>
          <w:rFonts w:eastAsiaTheme="majorEastAsia"/>
        </w:rPr>
        <w:t>Reassign Performer</w:t>
      </w:r>
      <w:r>
        <w:t xml:space="preserve"> and then click </w:t>
      </w:r>
      <w:r>
        <w:rPr>
          <w:rStyle w:val="bolditalic"/>
          <w:rFonts w:eastAsiaTheme="majorEastAsia"/>
        </w:rPr>
        <w:t xml:space="preserve">Apply </w:t>
      </w:r>
      <w:r>
        <w:t xml:space="preserve">as shown in the figure:  </w:t>
      </w:r>
    </w:p>
    <w:p w14:paraId="52B4780A" w14:textId="77777777" w:rsidR="00D6489A" w:rsidRDefault="00D6489A" w:rsidP="00D6489A">
      <w:r>
        <w:rPr>
          <w:noProof/>
        </w:rPr>
        <w:drawing>
          <wp:inline distT="0" distB="0" distL="0" distR="0" wp14:anchorId="7C4A2EFC" wp14:editId="44F97D45">
            <wp:extent cx="5943600" cy="3086100"/>
            <wp:effectExtent l="0" t="0" r="0" b="0"/>
            <wp:docPr id="135" name="Picture 135" descr="contents/assets/images/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contents/assets/images/image29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F4D7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The screen appears as shown in the figure:  </w:t>
      </w:r>
    </w:p>
    <w:p w14:paraId="4556DACF" w14:textId="77777777" w:rsidR="00D6489A" w:rsidRDefault="00D6489A" w:rsidP="00D6489A">
      <w:r>
        <w:rPr>
          <w:noProof/>
        </w:rPr>
        <w:drawing>
          <wp:inline distT="0" distB="0" distL="0" distR="0" wp14:anchorId="3247A67F" wp14:editId="01CB153B">
            <wp:extent cx="5943600" cy="2781300"/>
            <wp:effectExtent l="0" t="0" r="0" b="0"/>
            <wp:docPr id="136" name="Picture 136" descr="contents/assets/images/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contents/assets/images/image29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709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lastRenderedPageBreak/>
        <w:t xml:space="preserve">Filter compliances using </w:t>
      </w:r>
      <w:r>
        <w:rPr>
          <w:rStyle w:val="bolditalic"/>
          <w:rFonts w:eastAsiaTheme="majorEastAsia"/>
        </w:rPr>
        <w:t>Statutory</w:t>
      </w:r>
      <w:r>
        <w:t>/</w:t>
      </w:r>
      <w:r>
        <w:rPr>
          <w:rStyle w:val="bolditalic"/>
          <w:rFonts w:eastAsiaTheme="majorEastAsia"/>
        </w:rPr>
        <w:t>Internal</w:t>
      </w:r>
      <w:r>
        <w:t xml:space="preserve">, </w:t>
      </w:r>
      <w:r>
        <w:rPr>
          <w:rStyle w:val="bolditalic"/>
          <w:rFonts w:eastAsiaTheme="majorEastAsia"/>
        </w:rPr>
        <w:t>Type</w:t>
      </w:r>
      <w:r>
        <w:t xml:space="preserve"> and </w:t>
      </w:r>
      <w:r>
        <w:rPr>
          <w:rStyle w:val="bolditalic"/>
          <w:rFonts w:eastAsiaTheme="majorEastAsia"/>
        </w:rPr>
        <w:t>Location</w:t>
      </w:r>
      <w:r>
        <w:t xml:space="preserve"> fields.</w:t>
      </w:r>
    </w:p>
    <w:p w14:paraId="342173F6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>You can also search compliances based on a keyword. Type a keyword from the compliance title/description to fetch compliances.</w:t>
      </w:r>
    </w:p>
    <w:p w14:paraId="026A66FC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>Click to select compliances to reassign.</w:t>
      </w:r>
    </w:p>
    <w:p w14:paraId="46FD7104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In the </w:t>
      </w:r>
      <w:r>
        <w:rPr>
          <w:rStyle w:val="bolditalic"/>
          <w:rFonts w:eastAsiaTheme="majorEastAsia"/>
        </w:rPr>
        <w:t xml:space="preserve">Select User </w:t>
      </w:r>
      <w:proofErr w:type="gramStart"/>
      <w:r>
        <w:rPr>
          <w:rStyle w:val="bolditalic"/>
          <w:rFonts w:eastAsiaTheme="majorEastAsia"/>
        </w:rPr>
        <w:t>To</w:t>
      </w:r>
      <w:proofErr w:type="gramEnd"/>
      <w:r>
        <w:rPr>
          <w:rStyle w:val="bolditalic"/>
          <w:rFonts w:eastAsiaTheme="majorEastAsia"/>
        </w:rPr>
        <w:t xml:space="preserve"> Assign</w:t>
      </w:r>
      <w:r>
        <w:t xml:space="preserve"> field, select a user to assign the selected compliances.</w:t>
      </w:r>
    </w:p>
    <w:p w14:paraId="03E58B63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Click </w:t>
      </w:r>
      <w:r>
        <w:rPr>
          <w:rStyle w:val="bolditalic"/>
          <w:rFonts w:eastAsiaTheme="majorEastAsia"/>
        </w:rPr>
        <w:t>Save</w:t>
      </w:r>
      <w:r>
        <w:t xml:space="preserve">. A confirmation dialog appears asking for confirmation as shown in the figure: </w:t>
      </w:r>
    </w:p>
    <w:p w14:paraId="182112C9" w14:textId="77777777" w:rsidR="00D6489A" w:rsidRDefault="00D6489A" w:rsidP="00D6489A">
      <w:pPr>
        <w:jc w:val="center"/>
      </w:pPr>
      <w:r>
        <w:rPr>
          <w:noProof/>
        </w:rPr>
        <w:drawing>
          <wp:inline distT="0" distB="0" distL="0" distR="0" wp14:anchorId="66FA29A9" wp14:editId="261D1F33">
            <wp:extent cx="4314825" cy="1485900"/>
            <wp:effectExtent l="0" t="0" r="0" b="0"/>
            <wp:docPr id="137" name="Picture 137" descr="contents/assets/images/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contents/assets/images/image29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56E0" w14:textId="77777777" w:rsidR="00D6489A" w:rsidRDefault="00D6489A" w:rsidP="00D6489A">
      <w:pPr>
        <w:numPr>
          <w:ilvl w:val="0"/>
          <w:numId w:val="28"/>
        </w:numPr>
        <w:spacing w:line="240" w:lineRule="auto"/>
        <w:contextualSpacing/>
      </w:pPr>
      <w:r>
        <w:t xml:space="preserve">Click </w:t>
      </w:r>
      <w:r>
        <w:rPr>
          <w:rStyle w:val="bolditalic"/>
          <w:rFonts w:eastAsiaTheme="majorEastAsia"/>
        </w:rPr>
        <w:t>Ok</w:t>
      </w:r>
      <w:r>
        <w:t>.</w:t>
      </w:r>
    </w:p>
    <w:p w14:paraId="1E43AF83" w14:textId="77777777" w:rsidR="00D6489A" w:rsidRDefault="00D6489A" w:rsidP="00D6489A">
      <w:pPr>
        <w:numPr>
          <w:ilvl w:val="0"/>
          <w:numId w:val="28"/>
        </w:numPr>
        <w:spacing w:line="240" w:lineRule="auto"/>
      </w:pPr>
      <w:r>
        <w:t xml:space="preserve">The selected compliances are assigned to the selected user as shown in the figure:   </w:t>
      </w:r>
    </w:p>
    <w:p w14:paraId="25B0E9CA" w14:textId="77777777" w:rsidR="00D6489A" w:rsidRDefault="00D6489A" w:rsidP="00D6489A">
      <w:pPr>
        <w:jc w:val="center"/>
      </w:pPr>
      <w:r>
        <w:rPr>
          <w:noProof/>
        </w:rPr>
        <w:drawing>
          <wp:inline distT="0" distB="0" distL="0" distR="0" wp14:anchorId="4642BA19" wp14:editId="08EA315E">
            <wp:extent cx="5943600" cy="2800350"/>
            <wp:effectExtent l="0" t="0" r="0" b="0"/>
            <wp:docPr id="138" name="Picture 138" descr="contents/assets/images/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contents/assets/images/image29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C2E0" w14:textId="77777777" w:rsidR="00D6489A" w:rsidRDefault="00D6489A" w:rsidP="00D6489A"/>
    <w:p w14:paraId="6B11D2B4" w14:textId="77777777" w:rsidR="00D6489A" w:rsidRDefault="00D6489A" w:rsidP="00D6489A"/>
    <w:p w14:paraId="25CD4099" w14:textId="77777777" w:rsidR="00D6489A" w:rsidRDefault="00D6489A" w:rsidP="00D6489A"/>
    <w:p w14:paraId="4FBE5F43" w14:textId="77777777" w:rsidR="00A95B33" w:rsidRPr="00D6489A" w:rsidRDefault="00A95B33" w:rsidP="00D6489A"/>
    <w:sectPr w:rsidR="00A95B33" w:rsidRPr="00D64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Serif 20pt">
    <w:panose1 w:val="00000000000000000000"/>
    <w:charset w:val="00"/>
    <w:family w:val="auto"/>
    <w:pitch w:val="variable"/>
    <w:sig w:usb0="A10000EF" w:usb1="4000267A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Serif 20pt Light">
    <w:panose1 w:val="00000000000000000000"/>
    <w:charset w:val="00"/>
    <w:family w:val="auto"/>
    <w:pitch w:val="variable"/>
    <w:sig w:usb0="A10000EF" w:usb1="4000267A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072DA28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8C453FD1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9D058723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AA0BC008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B2FFED38"/>
    <w:multiLevelType w:val="multilevel"/>
    <w:tmpl w:val="02BE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%2.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%3.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%6.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%9.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C3CEADA6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E198E0CD"/>
    <w:multiLevelType w:val="multilevel"/>
    <w:tmpl w:val="02BE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%2.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%3.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%6.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%9.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E27E005A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F88B9C47"/>
    <w:multiLevelType w:val="multilevel"/>
    <w:tmpl w:val="02BEA0DA"/>
    <w:lvl w:ilvl="0">
      <w:start w:val="1"/>
      <w:numFmt w:val="bullet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%3.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%6.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%9.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B67F31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AE91FB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B0A830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7D6131"/>
    <w:multiLevelType w:val="multilevel"/>
    <w:tmpl w:val="02BE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%2.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%3.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%6.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%9.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974B16"/>
    <w:multiLevelType w:val="multilevel"/>
    <w:tmpl w:val="C572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217FAB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0DEB22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40BA79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1C70F7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350ED9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F91A4B"/>
    <w:multiLevelType w:val="multilevel"/>
    <w:tmpl w:val="D252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13C375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4A7763"/>
    <w:multiLevelType w:val="multilevel"/>
    <w:tmpl w:val="AFFC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6251B3D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4DD942"/>
    <w:multiLevelType w:val="multilevel"/>
    <w:tmpl w:val="02BEA0DA"/>
    <w:lvl w:ilvl="0">
      <w:start w:val="1"/>
      <w:numFmt w:val="bullet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%3.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%6.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%9.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99C54B8"/>
    <w:multiLevelType w:val="multilevel"/>
    <w:tmpl w:val="99B65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EE715F"/>
    <w:multiLevelType w:val="multilevel"/>
    <w:tmpl w:val="26EE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3A3BE05"/>
    <w:multiLevelType w:val="multilevel"/>
    <w:tmpl w:val="7D26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BF68D9"/>
    <w:multiLevelType w:val="multilevel"/>
    <w:tmpl w:val="02BE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%2.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%3.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%6.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%9.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28307097">
    <w:abstractNumId w:val="13"/>
  </w:num>
  <w:num w:numId="2" w16cid:durableId="350381355">
    <w:abstractNumId w:val="19"/>
  </w:num>
  <w:num w:numId="3" w16cid:durableId="1223180037">
    <w:abstractNumId w:val="25"/>
  </w:num>
  <w:num w:numId="4" w16cid:durableId="1483741126">
    <w:abstractNumId w:val="24"/>
  </w:num>
  <w:num w:numId="5" w16cid:durableId="1969503696">
    <w:abstractNumId w:val="21"/>
  </w:num>
  <w:num w:numId="6" w16cid:durableId="1723479533">
    <w:abstractNumId w:val="4"/>
  </w:num>
  <w:num w:numId="7" w16cid:durableId="756633606">
    <w:abstractNumId w:val="15"/>
  </w:num>
  <w:num w:numId="8" w16cid:durableId="299961616">
    <w:abstractNumId w:val="2"/>
  </w:num>
  <w:num w:numId="9" w16cid:durableId="1044409255">
    <w:abstractNumId w:val="9"/>
  </w:num>
  <w:num w:numId="10" w16cid:durableId="718476817">
    <w:abstractNumId w:val="10"/>
  </w:num>
  <w:num w:numId="11" w16cid:durableId="1324359978">
    <w:abstractNumId w:val="23"/>
  </w:num>
  <w:num w:numId="12" w16cid:durableId="2100908486">
    <w:abstractNumId w:val="20"/>
  </w:num>
  <w:num w:numId="13" w16cid:durableId="2098675985">
    <w:abstractNumId w:val="16"/>
  </w:num>
  <w:num w:numId="14" w16cid:durableId="2006085800">
    <w:abstractNumId w:val="12"/>
  </w:num>
  <w:num w:numId="15" w16cid:durableId="1895312392">
    <w:abstractNumId w:val="22"/>
  </w:num>
  <w:num w:numId="16" w16cid:durableId="409543103">
    <w:abstractNumId w:val="0"/>
  </w:num>
  <w:num w:numId="17" w16cid:durableId="992756508">
    <w:abstractNumId w:val="5"/>
  </w:num>
  <w:num w:numId="18" w16cid:durableId="1437946133">
    <w:abstractNumId w:val="17"/>
  </w:num>
  <w:num w:numId="19" w16cid:durableId="1313481569">
    <w:abstractNumId w:val="6"/>
  </w:num>
  <w:num w:numId="20" w16cid:durableId="1992710689">
    <w:abstractNumId w:val="7"/>
  </w:num>
  <w:num w:numId="21" w16cid:durableId="1564635641">
    <w:abstractNumId w:val="14"/>
  </w:num>
  <w:num w:numId="22" w16cid:durableId="1186865882">
    <w:abstractNumId w:val="3"/>
  </w:num>
  <w:num w:numId="23" w16cid:durableId="484246857">
    <w:abstractNumId w:val="11"/>
  </w:num>
  <w:num w:numId="24" w16cid:durableId="1586920802">
    <w:abstractNumId w:val="27"/>
  </w:num>
  <w:num w:numId="25" w16cid:durableId="2119597676">
    <w:abstractNumId w:val="18"/>
  </w:num>
  <w:num w:numId="26" w16cid:durableId="1959557777">
    <w:abstractNumId w:val="1"/>
  </w:num>
  <w:num w:numId="27" w16cid:durableId="912856897">
    <w:abstractNumId w:val="8"/>
  </w:num>
  <w:num w:numId="28" w16cid:durableId="3834808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4D"/>
    <w:rsid w:val="002016D8"/>
    <w:rsid w:val="0058604D"/>
    <w:rsid w:val="00595FF4"/>
    <w:rsid w:val="008A49CD"/>
    <w:rsid w:val="009871D8"/>
    <w:rsid w:val="00A95B33"/>
    <w:rsid w:val="00B24385"/>
    <w:rsid w:val="00D6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EF36"/>
  <w15:chartTrackingRefBased/>
  <w15:docId w15:val="{4D40BC68-97B9-4061-8FCA-1C1F92E99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9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link w:val="NormalChar"/>
    <w:uiPriority w:val="9"/>
    <w:qFormat/>
    <w:rsid w:val="00D6489A"/>
    <w:pPr>
      <w:spacing w:before="75" w:after="75" w:line="0" w:lineRule="atLeast"/>
    </w:pPr>
    <w:rPr>
      <w:rFonts w:ascii="Roboto Serif 20pt" w:eastAsia="Times New Roman" w:hAnsi="Roboto Serif 20pt" w:cs="Roboto Serif 20pt"/>
      <w:color w:val="000000"/>
      <w:kern w:val="0"/>
      <w:sz w:val="27"/>
      <w:szCs w:val="27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FF4"/>
    <w:pPr>
      <w:keepNext/>
      <w:keepLines/>
      <w:spacing w:before="360" w:after="80"/>
      <w:outlineLvl w:val="0"/>
    </w:pPr>
    <w:rPr>
      <w:rFonts w:eastAsiaTheme="majorEastAsia" w:cstheme="majorBidi"/>
      <w:b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FF4"/>
    <w:pPr>
      <w:keepNext/>
      <w:keepLines/>
      <w:spacing w:before="160" w:after="80"/>
      <w:outlineLvl w:val="1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8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0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0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0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0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0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0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FF4"/>
    <w:rPr>
      <w:rFonts w:ascii="Roboto Serif 20pt" w:eastAsiaTheme="majorEastAsia" w:hAnsi="Roboto Serif 20pt" w:cstheme="majorBidi"/>
      <w:b/>
      <w:color w:val="2F5496" w:themeColor="accent1" w:themeShade="BF"/>
      <w:kern w:val="0"/>
      <w:sz w:val="48"/>
      <w:szCs w:val="4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95FF4"/>
    <w:rPr>
      <w:rFonts w:ascii="Roboto Serif 20pt" w:eastAsiaTheme="majorEastAsia" w:hAnsi="Roboto Serif 20pt" w:cstheme="majorBidi"/>
      <w:b/>
      <w:color w:val="2F5496" w:themeColor="accent1" w:themeShade="BF"/>
      <w:kern w:val="0"/>
      <w:sz w:val="40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6489A"/>
    <w:rPr>
      <w:rFonts w:ascii="Roboto Serif 20pt" w:eastAsiaTheme="majorEastAsia" w:hAnsi="Roboto Serif 20pt" w:cstheme="majorBidi"/>
      <w:color w:val="2F5496" w:themeColor="accent1" w:themeShade="BF"/>
      <w:kern w:val="0"/>
      <w:sz w:val="32"/>
      <w:szCs w:val="28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0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0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0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0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0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0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0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0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0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0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0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0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0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0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0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0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04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48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89A"/>
    <w:rPr>
      <w:color w:val="605E5C"/>
      <w:shd w:val="clear" w:color="auto" w:fill="E1DFDD"/>
    </w:rPr>
  </w:style>
  <w:style w:type="character" w:customStyle="1" w:styleId="bolditalic">
    <w:name w:val="bolditalic"/>
    <w:qFormat/>
    <w:rsid w:val="00D6489A"/>
    <w:rPr>
      <w:rFonts w:ascii="Roboto Serif 20pt Light" w:hAnsi="Roboto Serif 20pt Light" w:cs="Roboto Serif 20pt Light"/>
      <w:b/>
      <w:bCs/>
      <w:i/>
      <w:iCs/>
      <w:sz w:val="25"/>
      <w:szCs w:val="25"/>
    </w:rPr>
  </w:style>
  <w:style w:type="paragraph" w:customStyle="1" w:styleId="minitoc-caption">
    <w:name w:val="minitoc-caption"/>
    <w:basedOn w:val="Normal"/>
    <w:link w:val="minitoc-captionChar"/>
    <w:uiPriority w:val="9"/>
    <w:qFormat/>
    <w:rsid w:val="00D6489A"/>
    <w:pPr>
      <w:spacing w:line="240" w:lineRule="auto"/>
    </w:pPr>
    <w:rPr>
      <w:b/>
      <w:bCs/>
    </w:rPr>
  </w:style>
  <w:style w:type="character" w:customStyle="1" w:styleId="minitoc-captionChar">
    <w:name w:val="minitoc-caption Char"/>
    <w:basedOn w:val="DefaultParagraphFont"/>
    <w:link w:val="minitoc-caption"/>
    <w:uiPriority w:val="9"/>
    <w:rsid w:val="00D6489A"/>
    <w:rPr>
      <w:rFonts w:ascii="Roboto Serif 20pt" w:eastAsia="Times New Roman" w:hAnsi="Roboto Serif 20pt" w:cs="Roboto Serif 20pt"/>
      <w:b/>
      <w:bCs/>
      <w:color w:val="000000"/>
      <w:kern w:val="0"/>
      <w:sz w:val="27"/>
      <w:szCs w:val="27"/>
      <w:lang w:val="en-US"/>
      <w14:ligatures w14:val="none"/>
    </w:rPr>
  </w:style>
  <w:style w:type="character" w:customStyle="1" w:styleId="NormalChar">
    <w:name w:val="Normal Char"/>
    <w:basedOn w:val="DefaultParagraphFont"/>
    <w:uiPriority w:val="9"/>
    <w:rsid w:val="00D6489A"/>
    <w:rPr>
      <w:rFonts w:ascii="Roboto Serif 20pt" w:hAnsi="Roboto Serif 20pt" w:cs="Roboto Serif 20pt"/>
      <w:color w:val="000000"/>
      <w:spacing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Bharathy R</dc:creator>
  <cp:keywords/>
  <dc:description/>
  <cp:lastModifiedBy>Bharathy R</cp:lastModifiedBy>
  <cp:revision>2</cp:revision>
  <dcterms:created xsi:type="dcterms:W3CDTF">2025-01-30T12:46:00Z</dcterms:created>
  <dcterms:modified xsi:type="dcterms:W3CDTF">2025-01-30T12:58:00Z</dcterms:modified>
</cp:coreProperties>
</file>