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statements is correct about the cytoplasm in human?</w:t>
      </w:r>
    </w:p>
    <w:p>
      <w:pPr>
        <w:spacing w:before="0"/>
      </w:pPr>
      <w:r>
        <w:rPr>
          <w:b w:val="0"/>
        </w:rPr>
      </w:r>
    </w:p>
    <w:p>
      <w:pPr>
        <w:spacing w:after="100" w:before="0"/>
      </w:pPr>
      <w:r>
        <w:rPr>
          <w:b w:val="0"/>
        </w:rPr>
        <w:t>A. It transport the molecules to their specific destination.</w:t>
      </w:r>
    </w:p>
    <w:p>
      <w:pPr>
        <w:spacing w:after="100" w:before="0"/>
      </w:pPr>
      <w:r>
        <w:rPr>
          <w:b w:val="0"/>
        </w:rPr>
        <w:t>B. It is made up of a jelly-like fluid.</w:t>
      </w:r>
    </w:p>
    <w:p>
      <w:pPr>
        <w:spacing w:after="100" w:before="0"/>
      </w:pPr>
      <w:r>
        <w:rPr>
          <w:b w:val="0"/>
        </w:rPr>
        <w:t>C. It converts energy from food into a form that the cell can use.</w:t>
      </w:r>
    </w:p>
    <w:p>
      <w:pPr>
        <w:spacing w:after="100" w:before="0"/>
      </w:pPr>
      <w:r>
        <w:rPr>
          <w:b w:val="0"/>
        </w:rPr>
        <w:t>D. It is network of long fibres.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It is made up of a jelly-like fluid. Key Points Additional Information</w:t>
      </w:r>
    </w:p>
    <w:p>
      <w:pPr>
        <w:spacing w:before="0"/>
      </w:pPr>
      <w:r>
        <w:rPr>
          <w:b w:val="0"/>
        </w:rPr>
        <w:t>• Cytoplasm The cytoplasm is the jelly-like fluid that fills the inside of a cell and is surrounded by the cell membrane.</w:t>
      </w:r>
    </w:p>
    <w:p>
      <w:pPr>
        <w:spacing w:before="0"/>
      </w:pPr>
      <w:r>
        <w:rPr>
          <w:b w:val="0"/>
        </w:rPr>
        <w:t>• It is primarily composed of water, salts, and various organic molecules.</w:t>
      </w:r>
    </w:p>
    <w:p>
      <w:pPr>
        <w:spacing w:before="0"/>
      </w:pPr>
      <w:r>
        <w:rPr>
          <w:b w:val="0"/>
        </w:rPr>
        <w:t>• It provides a medium for chemical reactions and holds the cell's organelles in place.</w:t>
      </w:r>
    </w:p>
    <w:p>
      <w:pPr>
        <w:spacing w:before="0"/>
      </w:pPr>
      <w:r>
        <w:rPr>
          <w:b w:val="0"/>
        </w:rPr>
        <w:t>• Components of Cytoplasm Cytosol: The liquid portion of the cytoplasm that remains after all organelles are removed.</w:t>
      </w:r>
    </w:p>
    <w:p>
      <w:pPr>
        <w:spacing w:before="0"/>
      </w:pPr>
      <w:r>
        <w:rPr>
          <w:b w:val="0"/>
        </w:rPr>
        <w:t>• Organelles: Structures like the mitochondria, ribosomes, and endoplasmic reticulum are suspended in the cytoplasm.</w:t>
      </w:r>
    </w:p>
    <w:p>
      <w:pPr>
        <w:spacing w:before="0"/>
      </w:pPr>
      <w:r>
        <w:rPr>
          <w:b w:val="0"/>
        </w:rPr>
        <w:t>• Cytoskeleton: A network of protein fibers (microtubules and microfilaments) that helps the cell maintain its shape and move materials.</w:t>
      </w:r>
    </w:p>
    <w:p>
      <w:pPr>
        <w:spacing w:before="0"/>
      </w:pPr>
      <w:r>
        <w:rPr>
          <w:b w:val="0"/>
        </w:rPr>
        <w:t>• Functions of Cytoplasm It serves as the site for most enzymatic activities and metabolic pathways like glycolysis.</w:t>
      </w:r>
    </w:p>
    <w:p>
      <w:pPr>
        <w:spacing w:before="0"/>
      </w:pPr>
      <w:r>
        <w:rPr>
          <w:b w:val="0"/>
        </w:rPr>
        <w:t>• It helps in the expansion, growth, and replication of the cell.</w:t>
      </w:r>
    </w:p>
    <w:p>
      <w:pPr>
        <w:spacing w:before="0"/>
      </w:pPr>
      <w:r>
        <w:rPr>
          <w:b w:val="0"/>
        </w:rPr>
        <w:t>• It aids in the movement of materials within the cell through a process called cytoplasmic streaming.</w:t>
      </w:r>
    </w:p>
    <w:p>
      <w:pPr>
        <w:spacing w:before="0"/>
      </w:pPr>
      <w:r>
        <w:rPr>
          <w:b w:val="0"/>
        </w:rPr>
        <w:t>• Other Cell Structures The Golgi apparatus is primarily responsible for transporting and packaging molecules to specific destinations.</w:t>
      </w:r>
    </w:p>
    <w:p>
      <w:pPr>
        <w:spacing w:before="0"/>
      </w:pPr>
      <w:r>
        <w:rPr>
          <w:b w:val="0"/>
        </w:rPr>
        <w:t>• The Mitochondria is the organelle that converts energy from food (glucose) into ATP.</w:t>
      </w:r>
    </w:p>
    <w:p>
      <w:pPr>
        <w:spacing w:before="0"/>
      </w:pPr>
      <w:r>
        <w:rPr>
          <w:b w:val="0"/>
        </w:rPr>
      </w:r>
    </w:p>
    <w:p>
      <w:pPr>
        <w:spacing w:after="100" w:line="360" w:lineRule="auto" w:before="0"/>
      </w:pPr>
      <w:r>
        <w:rPr>
          <w:b w:val="0"/>
        </w:rPr>
        <w:t>2. The 'bakanae' (foolish seedling) disease of ______ seedlings was caused by a fungal pathogen Gibberella fujikuroi.</w:t>
      </w:r>
    </w:p>
    <w:p>
      <w:pPr>
        <w:spacing w:before="0"/>
      </w:pPr>
      <w:r>
        <w:rPr>
          <w:b w:val="0"/>
        </w:rPr>
      </w:r>
    </w:p>
    <w:p>
      <w:pPr>
        <w:spacing w:after="100" w:before="0"/>
      </w:pPr>
      <w:r>
        <w:rPr>
          <w:b w:val="0"/>
        </w:rPr>
        <w:t>A. apple</w:t>
      </w:r>
    </w:p>
    <w:p>
      <w:pPr>
        <w:spacing w:after="100" w:before="0"/>
      </w:pPr>
      <w:r>
        <w:rPr>
          <w:b w:val="0"/>
        </w:rPr>
        <w:t>B. lemon</w:t>
      </w:r>
    </w:p>
    <w:p>
      <w:pPr>
        <w:spacing w:after="100" w:before="0"/>
      </w:pPr>
      <w:r>
        <w:rPr>
          <w:b w:val="0"/>
        </w:rPr>
        <w:t>C. wheat</w:t>
      </w:r>
    </w:p>
    <w:p>
      <w:pPr>
        <w:spacing w:after="100" w:before="0"/>
      </w:pPr>
      <w:r>
        <w:rPr>
          <w:b w:val="0"/>
        </w:rPr>
        <w:t>D. rice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rice Key Points Additional Information</w:t>
      </w:r>
    </w:p>
    <w:p>
      <w:pPr>
        <w:spacing w:before="0"/>
      </w:pPr>
      <w:r>
        <w:rPr>
          <w:b w:val="0"/>
        </w:rPr>
        <w:t>• Bakanae Disease The bakanae (foolish seedling) disease is a well-known disease affecting rice (Oryza sativa) seedlings.</w:t>
      </w:r>
    </w:p>
    <w:p>
      <w:pPr>
        <w:spacing w:before="0"/>
      </w:pPr>
      <w:r>
        <w:rPr>
          <w:b w:val="0"/>
        </w:rPr>
        <w:t>• It is caused by the fungal pathogen Gibberella fujikuroi (also known as Fusarium moniliforme).</w:t>
      </w:r>
    </w:p>
    <w:p>
      <w:pPr>
        <w:spacing w:before="0"/>
      </w:pPr>
      <w:r>
        <w:rPr>
          <w:b w:val="0"/>
        </w:rPr>
        <w:t>• Infected plants show excessive growth in height, appearing much taller and thinner than healthy plants, which often leads to them being called foolish seedlings because they eventually fall over and die.</w:t>
      </w:r>
    </w:p>
    <w:p>
      <w:pPr>
        <w:spacing w:before="0"/>
      </w:pPr>
      <w:r>
        <w:rPr>
          <w:b w:val="0"/>
        </w:rPr>
        <w:t>• Discovery of Gibberellins The study of the bakanae disease led to the discovery of Gibberellins, an important class of plant hormones.</w:t>
      </w:r>
    </w:p>
    <w:p>
      <w:pPr>
        <w:spacing w:before="0"/>
      </w:pPr>
      <w:r>
        <w:rPr>
          <w:b w:val="0"/>
        </w:rPr>
        <w:t>• In 1926, Japanese scientist Eiichi Kurosawa reported the appearance of symptoms when rice seedlings were treated with sterile filtrates of the fungus.</w:t>
      </w:r>
    </w:p>
    <w:p>
      <w:pPr>
        <w:spacing w:before="0"/>
      </w:pPr>
      <w:r>
        <w:rPr>
          <w:b w:val="0"/>
        </w:rPr>
        <w:t>• The active substance was later isolated and named Gibberellic acid (GA).</w:t>
      </w:r>
    </w:p>
    <w:p>
      <w:pPr>
        <w:spacing w:before="0"/>
      </w:pPr>
      <w:r>
        <w:rPr>
          <w:b w:val="0"/>
        </w:rPr>
        <w:t>• Role of Gibberellic Acid Gibberellins promote internodal elongation, which explains why the rice seedlings grow abnormally tall.</w:t>
      </w:r>
    </w:p>
    <w:p>
      <w:pPr>
        <w:spacing w:before="0"/>
      </w:pPr>
      <w:r>
        <w:rPr>
          <w:b w:val="0"/>
        </w:rPr>
        <w:t>• They are also involved in seed germination, bolting, and flowering in various plants.</w:t>
      </w:r>
    </w:p>
    <w:p>
      <w:pPr>
        <w:spacing w:before="0"/>
      </w:pPr>
      <w:r>
        <w:rPr>
          <w:b w:val="0"/>
        </w:rPr>
        <w:t>• Pathogen Characteristics Gibberella fujikuroi is a seed-borne and soil-borne fungus.</w:t>
      </w:r>
    </w:p>
    <w:p>
      <w:pPr>
        <w:spacing w:before="0"/>
      </w:pPr>
      <w:r>
        <w:rPr>
          <w:b w:val="0"/>
        </w:rPr>
        <w:t>• It affects the plant by secreting high levels of gibberellic acid, disrupting the normal physiological balance of the rice seedling.</w:t>
      </w:r>
    </w:p>
    <w:p>
      <w:pPr>
        <w:spacing w:before="0"/>
      </w:pPr>
      <w:r>
        <w:rPr>
          <w:b w:val="0"/>
        </w:rPr>
      </w:r>
    </w:p>
    <w:p>
      <w:pPr>
        <w:spacing w:after="100" w:line="360" w:lineRule="auto" w:before="0"/>
      </w:pPr>
      <w:r>
        <w:rPr>
          <w:b w:val="0"/>
        </w:rPr>
        <w:t>3. Which of the following nutritional deficiency diseases has two types called 'wet' and 'dry'?</w:t>
      </w:r>
    </w:p>
    <w:p>
      <w:pPr>
        <w:spacing w:before="0"/>
      </w:pPr>
      <w:r>
        <w:rPr>
          <w:b w:val="0"/>
        </w:rPr>
      </w:r>
    </w:p>
    <w:p>
      <w:pPr>
        <w:spacing w:after="100" w:before="0"/>
      </w:pPr>
      <w:r>
        <w:rPr>
          <w:b w:val="0"/>
        </w:rPr>
        <w:t>A. Marasmus</w:t>
      </w:r>
    </w:p>
    <w:p>
      <w:pPr>
        <w:spacing w:after="100" w:before="0"/>
      </w:pPr>
      <w:r>
        <w:rPr>
          <w:b w:val="0"/>
        </w:rPr>
        <w:t>B. Beri-Beri</w:t>
      </w:r>
    </w:p>
    <w:p>
      <w:pPr>
        <w:spacing w:after="100" w:before="0"/>
      </w:pPr>
      <w:r>
        <w:rPr>
          <w:b w:val="0"/>
        </w:rPr>
        <w:t>C. Goitre</w:t>
      </w:r>
    </w:p>
    <w:p>
      <w:pPr>
        <w:spacing w:after="100" w:before="0"/>
      </w:pPr>
      <w:r>
        <w:rPr>
          <w:b w:val="0"/>
        </w:rPr>
        <w:t>D. Kwashiorkor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Beri-Beri Key Points Additional Information</w:t>
      </w:r>
    </w:p>
    <w:p>
      <w:pPr>
        <w:spacing w:before="0"/>
      </w:pPr>
      <w:r>
        <w:rPr>
          <w:b w:val="0"/>
        </w:rPr>
        <w:t>• Beri-Beri It is a nutritional deficiency disease caused by a lack of Vitamin B1, also known as thiamine.</w:t>
      </w:r>
    </w:p>
    <w:p>
      <w:pPr>
        <w:spacing w:before="0"/>
      </w:pPr>
      <w:r>
        <w:rPr>
          <w:b w:val="0"/>
        </w:rPr>
        <w:t>• The disease primarily presents in two main forms: Wet Beri-Beri and Dry Beri-Beri.</w:t>
      </w:r>
    </w:p>
    <w:p>
      <w:pPr>
        <w:spacing w:before="0"/>
      </w:pPr>
      <w:r>
        <w:rPr>
          <w:b w:val="0"/>
        </w:rPr>
        <w:t>• Wet Beri-Beri affects the cardiovascular system, leading to symptoms like rapid heart rate, shortness of breath, and swelling of the lower legs.</w:t>
      </w:r>
    </w:p>
    <w:p>
      <w:pPr>
        <w:spacing w:before="0"/>
      </w:pPr>
      <w:r>
        <w:rPr>
          <w:b w:val="0"/>
        </w:rPr>
        <w:t>• Dry Beri-Beri affects the nervous system, causing damage to the nerves and leading to muscle weakness, tingling in hands or feet, and eventually muscle paralysis.</w:t>
      </w:r>
    </w:p>
    <w:p>
      <w:pPr>
        <w:spacing w:before="0"/>
      </w:pPr>
      <w:r>
        <w:rPr>
          <w:b w:val="0"/>
        </w:rPr>
        <w:t>• Marasmus It is a severe form of Protein-Energy Malnutrition (PEM) occurring mainly in infants.</w:t>
      </w:r>
    </w:p>
    <w:p>
      <w:pPr>
        <w:spacing w:before="0"/>
      </w:pPr>
      <w:r>
        <w:rPr>
          <w:b w:val="0"/>
        </w:rPr>
        <w:t>• It is characterized by extreme emaciation, loss of subcutaneous fat, and severe muscle wasting.</w:t>
      </w:r>
    </w:p>
    <w:p>
      <w:pPr>
        <w:spacing w:before="0"/>
      </w:pPr>
      <w:r>
        <w:rPr>
          <w:b w:val="0"/>
        </w:rPr>
        <w:t>• Kwashiorkor This is another form of Protein-Energy Malnutrition caused by a severe protein deficiency despite adequate calorie intake.</w:t>
      </w:r>
    </w:p>
    <w:p>
      <w:pPr>
        <w:spacing w:before="0"/>
      </w:pPr>
      <w:r>
        <w:rPr>
          <w:b w:val="0"/>
        </w:rPr>
        <w:t>• Common symptoms include edema (swelling), a bulging stomach, and skin discoloration.</w:t>
      </w:r>
    </w:p>
    <w:p>
      <w:pPr>
        <w:spacing w:before="0"/>
      </w:pPr>
      <w:r>
        <w:rPr>
          <w:b w:val="0"/>
        </w:rPr>
        <w:t>• Goitre It is a condition caused by the deficiency of Iodine in the diet.</w:t>
      </w:r>
    </w:p>
    <w:p>
      <w:pPr>
        <w:spacing w:before="0"/>
      </w:pPr>
      <w:r>
        <w:rPr>
          <w:b w:val="0"/>
        </w:rPr>
        <w:t>• It results in the abnormal enlargement of the thyroid gland, which is located in the neck.</w:t>
      </w:r>
    </w:p>
    <w:p>
      <w:pPr>
        <w:spacing w:before="0"/>
      </w:pPr>
      <w:r>
        <w:rPr>
          <w:b w:val="0"/>
        </w:rPr>
        <w:t>• Vitamin B1 (Thiamine) It plays a vital role in energy metabolism and the functioning of the heart, muscles, and nerves.</w:t>
      </w:r>
    </w:p>
    <w:p>
      <w:pPr>
        <w:spacing w:before="0"/>
      </w:pPr>
      <w:r>
        <w:rPr>
          <w:b w:val="0"/>
        </w:rPr>
        <w:t>• Rich sources include whole grains, beans, nuts, and meat.</w:t>
      </w:r>
    </w:p>
    <w:p>
      <w:pPr>
        <w:spacing w:before="0"/>
      </w:pPr>
      <w:r>
        <w:rPr>
          <w:b w:val="0"/>
        </w:rPr>
      </w:r>
    </w:p>
    <w:p>
      <w:pPr>
        <w:spacing w:after="100" w:line="360" w:lineRule="auto" w:before="0"/>
      </w:pPr>
      <w:r>
        <w:rPr>
          <w:b w:val="0"/>
        </w:rPr>
        <w:t>4. Which of the following natural resources is a non-renewable one?</w:t>
      </w:r>
    </w:p>
    <w:p>
      <w:pPr>
        <w:spacing w:before="0"/>
      </w:pPr>
      <w:r>
        <w:rPr>
          <w:b w:val="0"/>
        </w:rPr>
      </w:r>
    </w:p>
    <w:p>
      <w:pPr>
        <w:spacing w:after="100" w:before="0"/>
      </w:pPr>
      <w:r>
        <w:rPr>
          <w:b w:val="0"/>
        </w:rPr>
        <w:t>A. Sunlight</w:t>
      </w:r>
    </w:p>
    <w:p>
      <w:pPr>
        <w:spacing w:after="100" w:before="0"/>
      </w:pPr>
      <w:r>
        <w:rPr>
          <w:b w:val="0"/>
        </w:rPr>
        <w:t>B. Water</w:t>
      </w:r>
    </w:p>
    <w:p>
      <w:pPr>
        <w:spacing w:after="100" w:before="0"/>
      </w:pPr>
      <w:r>
        <w:rPr>
          <w:b w:val="0"/>
        </w:rPr>
        <w:t>C. Coal</w:t>
      </w:r>
    </w:p>
    <w:p>
      <w:pPr>
        <w:spacing w:after="100" w:before="0"/>
      </w:pPr>
      <w:r>
        <w:rPr>
          <w:b w:val="0"/>
        </w:rPr>
        <w:t>D. Air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Coal Key Points Additional Information</w:t>
      </w:r>
    </w:p>
    <w:p>
      <w:pPr>
        <w:spacing w:before="0"/>
      </w:pPr>
      <w:r>
        <w:rPr>
          <w:b w:val="0"/>
        </w:rPr>
        <w:t>• Coal Coal is a non-renewable natural resource because it takes millions of years to form from the remains of dead plants buried deep under the earth.</w:t>
      </w:r>
    </w:p>
    <w:p>
      <w:pPr>
        <w:spacing w:before="0"/>
      </w:pPr>
      <w:r>
        <w:rPr>
          <w:b w:val="0"/>
        </w:rPr>
        <w:t>• Once these resources are consumed, they cannot be replenished or replaced within a human timeframe.</w:t>
      </w:r>
    </w:p>
    <w:p>
      <w:pPr>
        <w:spacing w:before="0"/>
      </w:pPr>
      <w:r>
        <w:rPr>
          <w:b w:val="0"/>
        </w:rPr>
        <w:t>• It is a fossil fuel that exists in limited quantities in nature and is being depleted rapidly due to human activities.</w:t>
      </w:r>
    </w:p>
    <w:p>
      <w:pPr>
        <w:spacing w:before="0"/>
      </w:pPr>
      <w:r>
        <w:rPr>
          <w:b w:val="0"/>
        </w:rPr>
        <w:t>• Renewable Resources These are resources that can be replenished naturally over short periods and are available in unlimited supply.</w:t>
      </w:r>
    </w:p>
    <w:p>
      <w:pPr>
        <w:spacing w:before="0"/>
      </w:pPr>
      <w:r>
        <w:rPr>
          <w:b w:val="0"/>
        </w:rPr>
        <w:t>• Sunlight: It is an inexhaustible source of energy provided by solar radiation.</w:t>
      </w:r>
    </w:p>
    <w:p>
      <w:pPr>
        <w:spacing w:before="0"/>
      </w:pPr>
      <w:r>
        <w:rPr>
          <w:b w:val="0"/>
        </w:rPr>
        <w:t>• Water: It is recycled through the hydrological cycle, making it a renewable resource, though its usable form can be scarce.</w:t>
      </w:r>
    </w:p>
    <w:p>
      <w:pPr>
        <w:spacing w:before="0"/>
      </w:pPr>
      <w:r>
        <w:rPr>
          <w:b w:val="0"/>
        </w:rPr>
        <w:t>• Air: It is a continuous natural resource essential for life, primarily composed of nitrogen and oxygen.</w:t>
      </w:r>
    </w:p>
    <w:p>
      <w:pPr>
        <w:spacing w:before="0"/>
      </w:pPr>
      <w:r>
        <w:rPr>
          <w:b w:val="0"/>
        </w:rPr>
        <w:t>• Non-Renewable Resources These are resources that have a finite supply and cannot be easily remade by natural means.</w:t>
      </w:r>
    </w:p>
    <w:p>
      <w:pPr>
        <w:spacing w:before="0"/>
      </w:pPr>
      <w:r>
        <w:rPr>
          <w:b w:val="0"/>
        </w:rPr>
        <w:t>• Other examples besides coal include Petroleum, Natural Gas, and Nuclear fuels like uranium.</w:t>
      </w:r>
    </w:p>
    <w:p>
      <w:pPr>
        <w:spacing w:before="0"/>
      </w:pPr>
      <w:r>
        <w:rPr>
          <w:b w:val="0"/>
        </w:rPr>
        <w:t>• The extraction and use of non-renewable resources often lead to environmental pollution and carbon emissions.</w:t>
      </w:r>
    </w:p>
    <w:p>
      <w:pPr>
        <w:spacing w:before="0"/>
      </w:pPr>
      <w:r>
        <w:rPr>
          <w:b w:val="0"/>
        </w:rPr>
      </w:r>
    </w:p>
    <w:p>
      <w:pPr>
        <w:spacing w:after="100" w:line="360" w:lineRule="auto" w:before="0"/>
      </w:pPr>
      <w:r>
        <w:rPr>
          <w:b w:val="0"/>
        </w:rPr>
        <w:t>5. Which of the following options belongs to the family of grasses?</w:t>
      </w:r>
    </w:p>
    <w:p>
      <w:pPr>
        <w:spacing w:before="0"/>
      </w:pPr>
      <w:r>
        <w:rPr>
          <w:b w:val="0"/>
        </w:rPr>
      </w:r>
    </w:p>
    <w:p>
      <w:pPr>
        <w:spacing w:after="100" w:before="0"/>
      </w:pPr>
      <w:r>
        <w:rPr>
          <w:b w:val="0"/>
        </w:rPr>
        <w:t>A. Teak wood tree</w:t>
      </w:r>
    </w:p>
    <w:p>
      <w:pPr>
        <w:spacing w:after="100" w:before="0"/>
      </w:pPr>
      <w:r>
        <w:rPr>
          <w:b w:val="0"/>
        </w:rPr>
        <w:t>B. Coconut tree</w:t>
      </w:r>
    </w:p>
    <w:p>
      <w:pPr>
        <w:spacing w:after="100" w:before="0"/>
      </w:pPr>
      <w:r>
        <w:rPr>
          <w:b w:val="0"/>
        </w:rPr>
        <w:t>C. Oak tree</w:t>
      </w:r>
    </w:p>
    <w:p>
      <w:pPr>
        <w:spacing w:after="100" w:before="0"/>
      </w:pPr>
      <w:r>
        <w:rPr>
          <w:b w:val="0"/>
        </w:rPr>
        <w:t>D. Bamboo tree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Bamboo tree Key Points Additional Information</w:t>
      </w:r>
    </w:p>
    <w:p>
      <w:pPr>
        <w:spacing w:before="0"/>
      </w:pPr>
      <w:r>
        <w:rPr>
          <w:b w:val="0"/>
        </w:rPr>
        <w:t>• Bamboo tree Bamboo belongs to the Poaceae family, which is commonly known as the grass family.</w:t>
      </w:r>
    </w:p>
    <w:p>
      <w:pPr>
        <w:spacing w:before="0"/>
      </w:pPr>
      <w:r>
        <w:rPr>
          <w:b w:val="0"/>
        </w:rPr>
        <w:t>• It is considered the tallest grass in the world and is a monocotyledonous flowering plant.</w:t>
      </w:r>
    </w:p>
    <w:p>
      <w:pPr>
        <w:spacing w:before="0"/>
      </w:pPr>
      <w:r>
        <w:rPr>
          <w:b w:val="0"/>
        </w:rPr>
        <w:t>• Bamboos are evergreen perennial plants and are characterized by a hollow stem (culm) with nodes and internodes.</w:t>
      </w:r>
    </w:p>
    <w:p>
      <w:pPr>
        <w:spacing w:before="0"/>
      </w:pPr>
      <w:r>
        <w:rPr>
          <w:b w:val="0"/>
        </w:rPr>
        <w:t>• They are among the fastest-growing plants in the world due to a unique rhizome-dependent system.</w:t>
      </w:r>
    </w:p>
    <w:p>
      <w:pPr>
        <w:spacing w:before="0"/>
      </w:pPr>
      <w:r>
        <w:rPr>
          <w:b w:val="0"/>
        </w:rPr>
        <w:t>• Poaceae Family (Grasses) The Poaceae family includes other economically important plants such as wheat, rice, maize (corn), sugarcane, and barley.</w:t>
      </w:r>
    </w:p>
    <w:p>
      <w:pPr>
        <w:spacing w:before="0"/>
      </w:pPr>
      <w:r>
        <w:rPr>
          <w:b w:val="0"/>
        </w:rPr>
        <w:t>• Plants in this family typically have fibrous root systems and parallel venation in their leaves.</w:t>
      </w:r>
    </w:p>
    <w:p>
      <w:pPr>
        <w:spacing w:before="0"/>
      </w:pPr>
      <w:r>
        <w:rPr>
          <w:b w:val="0"/>
        </w:rPr>
        <w:t>• Other Options Teak wood tree: Belongs to the family Lamiaceae and is a tropical hardwood species.</w:t>
      </w:r>
    </w:p>
    <w:p>
      <w:pPr>
        <w:spacing w:before="0"/>
      </w:pPr>
      <w:r>
        <w:rPr>
          <w:b w:val="0"/>
        </w:rPr>
        <w:t>• Coconut tree: Belongs to the family Arecaceae (palm family) and is a member of the monocot group.</w:t>
      </w:r>
    </w:p>
    <w:p>
      <w:pPr>
        <w:spacing w:before="0"/>
      </w:pPr>
      <w:r>
        <w:rPr>
          <w:b w:val="0"/>
        </w:rPr>
        <w:t>• Oak tree: Belongs to the family Fagaceae and is a deciduous or evergreen tree found primarily in the Northern Hemisphere.</w:t>
      </w:r>
    </w:p>
    <w:p>
      <w:pPr>
        <w:spacing w:before="0"/>
      </w:pPr>
      <w:r>
        <w:rPr>
          <w:b w:val="0"/>
        </w:rPr>
        <w:t>• Economic Importance of Bamboo Bamboo is often referred to as Green Gold due to its versatility in construction, furniture, paper pulp, and as a food source (bamboo shoots).</w:t>
      </w:r>
    </w:p>
    <w:p>
      <w:pPr>
        <w:spacing w:before="0"/>
      </w:pPr>
      <w:r>
        <w:rPr>
          <w:b w:val="0"/>
        </w:rPr>
        <w:t>• It plays a vital role in environmental conservation by preventing soil erosion and absorbing high levels of carbon dioxide.</w:t>
      </w:r>
    </w:p>
    <w:p>
      <w:pPr>
        <w:spacing w:before="0"/>
      </w:pPr>
      <w:r>
        <w:rPr>
          <w:b w:val="0"/>
        </w:rPr>
      </w:r>
    </w:p>
    <w:p>
      <w:pPr>
        <w:spacing w:after="100" w:line="360" w:lineRule="auto" w:before="0"/>
      </w:pPr>
      <w:r>
        <w:rPr>
          <w:b w:val="0"/>
        </w:rPr>
        <w:t>6. According to the Köppen climate classification, which climate does the letter code 'Dfc' describe?</w:t>
      </w:r>
    </w:p>
    <w:p>
      <w:pPr>
        <w:spacing w:before="0"/>
      </w:pPr>
      <w:r>
        <w:rPr>
          <w:b w:val="0"/>
        </w:rPr>
      </w:r>
    </w:p>
    <w:p>
      <w:pPr>
        <w:spacing w:after="100" w:before="0"/>
      </w:pPr>
      <w:r>
        <w:rPr>
          <w:b w:val="0"/>
        </w:rPr>
        <w:t>A. Ice cap climate</w:t>
      </w:r>
    </w:p>
    <w:p>
      <w:pPr>
        <w:spacing w:after="100" w:before="0"/>
      </w:pPr>
      <w:r>
        <w:rPr>
          <w:b w:val="0"/>
        </w:rPr>
        <w:t>B. Subarctic climate</w:t>
      </w:r>
    </w:p>
    <w:p>
      <w:pPr>
        <w:spacing w:after="100" w:before="0"/>
      </w:pPr>
      <w:r>
        <w:rPr>
          <w:b w:val="0"/>
        </w:rPr>
        <w:t>C. Tropical savanna</w:t>
      </w:r>
    </w:p>
    <w:p>
      <w:pPr>
        <w:spacing w:after="100" w:before="0"/>
      </w:pPr>
      <w:r>
        <w:rPr>
          <w:b w:val="0"/>
        </w:rPr>
        <w:t>D. Subpolar oceanic climate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Subarctic climate Key Points Additional Information</w:t>
      </w:r>
    </w:p>
    <w:p>
      <w:pPr>
        <w:spacing w:before="0"/>
      </w:pPr>
      <w:r>
        <w:rPr>
          <w:b w:val="0"/>
        </w:rPr>
        <w:t>• Dfc Climate In the Köppen climate classification system, the letter code Dfc represents the Subarctic climate, also known as the Boreal climate.</w:t>
      </w:r>
    </w:p>
    <w:p>
      <w:pPr>
        <w:spacing w:before="0"/>
      </w:pPr>
      <w:r>
        <w:rPr>
          <w:b w:val="0"/>
        </w:rPr>
        <w:t>• The letter D denotes a Continental or Cold Snowy climate where the coldest month has an average temperature below −3°C (or 0°C in some versions) and the warmest month is above 10°C.</w:t>
      </w:r>
    </w:p>
    <w:p>
      <w:pPr>
        <w:spacing w:before="0"/>
      </w:pPr>
      <w:r>
        <w:rPr>
          <w:b w:val="0"/>
        </w:rPr>
        <w:t>• The lowercase f indicates that the climate is humid with no dry season, meaning there is significant precipitation in all months.</w:t>
      </w:r>
    </w:p>
    <w:p>
      <w:pPr>
        <w:spacing w:before="0"/>
      </w:pPr>
      <w:r>
        <w:rPr>
          <w:b w:val="0"/>
        </w:rPr>
        <w:t>• The lowercase c signifies a short, cool summer with fewer than four months having an average temperature above 10°C.</w:t>
      </w:r>
    </w:p>
    <w:p>
      <w:pPr>
        <w:spacing w:before="0"/>
      </w:pPr>
      <w:r>
        <w:rPr>
          <w:b w:val="0"/>
        </w:rPr>
        <w:t>• Köppen Classification Symbols Group A (Tropical): Includes Tropical Savanna (Aw/As), characterized by high temperatures year-round and distinct wet/dry seasons.</w:t>
      </w:r>
    </w:p>
    <w:p>
      <w:pPr>
        <w:spacing w:before="0"/>
      </w:pPr>
      <w:r>
        <w:rPr>
          <w:b w:val="0"/>
        </w:rPr>
        <w:t>• Group E (Polar): Includes Ice cap climate (EF), where every month of the year has an average temperature below 0°C.</w:t>
      </w:r>
    </w:p>
    <w:p>
      <w:pPr>
        <w:spacing w:before="0"/>
      </w:pPr>
      <w:r>
        <w:rPr>
          <w:b w:val="0"/>
        </w:rPr>
        <w:t>• Subpolar Oceanic (Cfc): This is a Group C climate found in coastal areas, featuring mild winters and cool summers, distinct from the continental nature of Dfc.</w:t>
      </w:r>
    </w:p>
    <w:p>
      <w:pPr>
        <w:spacing w:before="0"/>
      </w:pPr>
      <w:r>
        <w:rPr>
          <w:b w:val="0"/>
        </w:rPr>
        <w:t>• Characteristics of Subarctic (Dfc) Regions These regions experience some of the most extreme seasonal temperature variations on Earth.</w:t>
      </w:r>
    </w:p>
    <w:p>
      <w:pPr>
        <w:spacing w:before="0"/>
      </w:pPr>
      <w:r>
        <w:rPr>
          <w:b w:val="0"/>
        </w:rPr>
        <w:t>• It is the typical climate of the Taiga biome, covering vast areas of Siberia, Canada, and Scandinavia.</w:t>
      </w:r>
    </w:p>
    <w:p>
      <w:pPr>
        <w:spacing w:before="0"/>
      </w:pPr>
      <w:r>
        <w:rPr>
          <w:b w:val="0"/>
        </w:rPr>
        <w:t>• Vegetation is dominated by coniferous evergreen forests capable of surviving long, harsh winters.</w:t>
      </w:r>
    </w:p>
    <w:p>
      <w:pPr>
        <w:spacing w:before="0"/>
      </w:pPr>
      <w:r>
        <w:rPr>
          <w:b w:val="0"/>
        </w:rPr>
      </w:r>
    </w:p>
    <w:p>
      <w:pPr>
        <w:spacing w:after="100" w:line="360" w:lineRule="auto" w:before="0"/>
      </w:pPr>
      <w:r>
        <w:rPr>
          <w:b w:val="0"/>
        </w:rPr>
        <w:t>7. Which of the following is a severe wasting disease caused by long-term inadequate intake of proteins, carbohydrates and fats?</w:t>
      </w:r>
    </w:p>
    <w:p>
      <w:pPr>
        <w:spacing w:before="0"/>
      </w:pPr>
      <w:r>
        <w:rPr>
          <w:b w:val="0"/>
        </w:rPr>
      </w:r>
    </w:p>
    <w:p>
      <w:pPr>
        <w:spacing w:after="100" w:before="0"/>
      </w:pPr>
      <w:r>
        <w:rPr>
          <w:b w:val="0"/>
        </w:rPr>
        <w:t>A. Xerophthalmia</w:t>
      </w:r>
    </w:p>
    <w:p>
      <w:pPr>
        <w:spacing w:after="100" w:before="0"/>
      </w:pPr>
      <w:r>
        <w:rPr>
          <w:b w:val="0"/>
        </w:rPr>
        <w:t>B. Haemorrhage</w:t>
      </w:r>
    </w:p>
    <w:p>
      <w:pPr>
        <w:spacing w:after="100" w:before="0"/>
      </w:pPr>
      <w:r>
        <w:rPr>
          <w:b w:val="0"/>
        </w:rPr>
        <w:t>C. Hypocalcaemia</w:t>
      </w:r>
    </w:p>
    <w:p>
      <w:pPr>
        <w:spacing w:after="100" w:before="0"/>
      </w:pPr>
      <w:r>
        <w:rPr>
          <w:b w:val="0"/>
        </w:rPr>
        <w:t>D. Marasmus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Marasmus Key Points Additional Information</w:t>
      </w:r>
    </w:p>
    <w:p>
      <w:pPr>
        <w:spacing w:before="0"/>
      </w:pPr>
      <w:r>
        <w:rPr>
          <w:b w:val="0"/>
        </w:rPr>
        <w:t>• Marasmus Marasmus is a severe form of Protein-Energy Malnutrition (PEM) caused by a simultaneous deficiency of proteins, carbohydrates, and fats (total calorie intake).</w:t>
      </w:r>
    </w:p>
    <w:p>
      <w:pPr>
        <w:spacing w:before="0"/>
      </w:pPr>
      <w:r>
        <w:rPr>
          <w:b w:val="0"/>
        </w:rPr>
        <w:t>• It is characterized by extreme emaciation or wasting of the body, where the individual becomes very thin and the body weight is significantly low for their age.</w:t>
      </w:r>
    </w:p>
    <w:p>
      <w:pPr>
        <w:spacing w:before="0"/>
      </w:pPr>
      <w:r>
        <w:rPr>
          <w:b w:val="0"/>
        </w:rPr>
        <w:t>• It commonly affects infants under the age of one year if mother's milk is replaced too early by other foods which are poor in both proteins and caloric value.</w:t>
      </w:r>
    </w:p>
    <w:p>
      <w:pPr>
        <w:spacing w:before="0"/>
      </w:pPr>
      <w:r>
        <w:rPr>
          <w:b w:val="0"/>
        </w:rPr>
        <w:t>• The physical signs include thin limbs, prominent ribs, dry and wrinkled skin, and a 'shrunken' or 'old man's face' appearance.</w:t>
      </w:r>
    </w:p>
    <w:p>
      <w:pPr>
        <w:spacing w:before="0"/>
      </w:pPr>
      <w:r>
        <w:rPr>
          <w:b w:val="0"/>
        </w:rPr>
        <w:t>• Kwashiorkor Unlike Marasmus, Kwashiorkor is produced by protein deficiency unaccompanied by calorie deficiency.</w:t>
      </w:r>
    </w:p>
    <w:p>
      <w:pPr>
        <w:spacing w:before="0"/>
      </w:pPr>
      <w:r>
        <w:rPr>
          <w:b w:val="0"/>
        </w:rPr>
        <w:t>• It results from the replacement of mother's milk by a high-calorie, low-protein diet in children over one year of age.</w:t>
      </w:r>
    </w:p>
    <w:p>
      <w:pPr>
        <w:spacing w:before="0"/>
      </w:pPr>
      <w:r>
        <w:rPr>
          <w:b w:val="0"/>
        </w:rPr>
        <w:t>• Common symptoms include edema (swelling of the body) and a protruding belly (pot belly).</w:t>
      </w:r>
    </w:p>
    <w:p>
      <w:pPr>
        <w:spacing w:before="0"/>
      </w:pPr>
      <w:r>
        <w:rPr>
          <w:b w:val="0"/>
        </w:rPr>
        <w:t>• Other Nutritional Disorders Xerophthalmia: A condition caused by a severe deficiency of Vitamin A, which can lead to blindness.</w:t>
      </w:r>
    </w:p>
    <w:p>
      <w:pPr>
        <w:spacing w:before="0"/>
      </w:pPr>
      <w:r>
        <w:rPr>
          <w:b w:val="0"/>
        </w:rPr>
        <w:t>• Haemorrhage: Excessive bleeding, which can be caused by a deficiency of Vitamin K (needed for blood clotting).</w:t>
      </w:r>
    </w:p>
    <w:p>
      <w:pPr>
        <w:spacing w:before="0"/>
      </w:pPr>
      <w:r>
        <w:rPr>
          <w:b w:val="0"/>
        </w:rPr>
        <w:t>• Hypocalcaemia: A condition where there are low levels of calcium in the blood, often linked to Vitamin D deficiency or parathyroid issues.</w:t>
      </w:r>
    </w:p>
    <w:p>
      <w:pPr>
        <w:spacing w:before="0"/>
      </w:pPr>
      <w:r>
        <w:rPr>
          <w:b w:val="0"/>
        </w:rPr>
      </w:r>
    </w:p>
    <w:p>
      <w:pPr>
        <w:spacing w:after="100" w:line="360" w:lineRule="auto" w:before="0"/>
      </w:pPr>
      <w:r>
        <w:rPr>
          <w:b w:val="0"/>
        </w:rPr>
        <w:t>8. Which is a vitamin K-dependent protein, made in the liver and directly associated with blood clotting?</w:t>
      </w:r>
    </w:p>
    <w:p>
      <w:pPr>
        <w:spacing w:before="0"/>
      </w:pPr>
      <w:r>
        <w:rPr>
          <w:b w:val="0"/>
        </w:rPr>
      </w:r>
    </w:p>
    <w:p>
      <w:pPr>
        <w:spacing w:after="100" w:before="0"/>
      </w:pPr>
      <w:r>
        <w:rPr>
          <w:b w:val="0"/>
        </w:rPr>
        <w:t>A. Osteocalcin</w:t>
      </w:r>
    </w:p>
    <w:p>
      <w:pPr>
        <w:spacing w:after="100" w:before="0"/>
      </w:pPr>
      <w:r>
        <w:rPr>
          <w:b w:val="0"/>
        </w:rPr>
        <w:t>B. Prothrombin</w:t>
      </w:r>
    </w:p>
    <w:p>
      <w:pPr>
        <w:spacing w:after="100" w:before="0"/>
      </w:pPr>
      <w:r>
        <w:rPr>
          <w:b w:val="0"/>
        </w:rPr>
        <w:t>C. Tropomyosin</w:t>
      </w:r>
    </w:p>
    <w:p>
      <w:pPr>
        <w:spacing w:after="100" w:before="0"/>
      </w:pPr>
      <w:r>
        <w:rPr>
          <w:b w:val="0"/>
        </w:rPr>
        <w:t>D. Troponin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Prothrombin Key Points Additional Information</w:t>
      </w:r>
    </w:p>
    <w:p>
      <w:pPr>
        <w:spacing w:before="0"/>
      </w:pPr>
      <w:r>
        <w:rPr>
          <w:b w:val="0"/>
        </w:rPr>
        <w:t>• Prothrombin Prothrombin (also known as Factor II) is a plasma protein synthesized in the liver.</w:t>
      </w:r>
    </w:p>
    <w:p>
      <w:pPr>
        <w:spacing w:before="0"/>
      </w:pPr>
      <w:r>
        <w:rPr>
          <w:b w:val="0"/>
        </w:rPr>
        <w:t>• It is a vitamin K-dependent protein, meaning Vitamin K is required for the carboxylation of glutamic acid residues in the protein, which allows it to bind calcium and function in the clotting cascade.</w:t>
      </w:r>
    </w:p>
    <w:p>
      <w:pPr>
        <w:spacing w:before="0"/>
      </w:pPr>
      <w:r>
        <w:rPr>
          <w:b w:val="0"/>
        </w:rPr>
        <w:t>• During the process of blood coagulation, prothrombin is converted into its active form, thrombin, by the enzyme prothrombinase.</w:t>
      </w:r>
    </w:p>
    <w:p>
      <w:pPr>
        <w:spacing w:before="0"/>
      </w:pPr>
      <w:r>
        <w:rPr>
          <w:b w:val="0"/>
        </w:rPr>
        <w:t>• Thrombin then converts soluble fibrinogen into insoluble fibrin strands, which form the meshwork of a blood clot.</w:t>
      </w:r>
    </w:p>
    <w:p>
      <w:pPr>
        <w:spacing w:before="0"/>
      </w:pPr>
      <w:r>
        <w:rPr>
          <w:b w:val="0"/>
        </w:rPr>
        <w:t>• Vitamin K and Clotting Vitamin K is essential for the synthesis of several clotting factors, including Factors II (Prothrombin), VII, IX, and X.</w:t>
      </w:r>
    </w:p>
    <w:p>
      <w:pPr>
        <w:spacing w:before="0"/>
      </w:pPr>
      <w:r>
        <w:rPr>
          <w:b w:val="0"/>
        </w:rPr>
        <w:t>• A deficiency in Vitamin K can lead to delayed blood clotting and excessive bleeding.</w:t>
      </w:r>
    </w:p>
    <w:p>
      <w:pPr>
        <w:spacing w:before="0"/>
      </w:pPr>
      <w:r>
        <w:rPr>
          <w:b w:val="0"/>
        </w:rPr>
        <w:t>• Other Proteins Mentioned Osteocalcin: A vitamin K-dependent protein found in bone and dentin, involved in bone mineralization rather than blood clotting.</w:t>
      </w:r>
    </w:p>
    <w:p>
      <w:pPr>
        <w:spacing w:before="0"/>
      </w:pPr>
      <w:r>
        <w:rPr>
          <w:b w:val="0"/>
        </w:rPr>
        <w:t>• Tropomyosin: A regulatory protein involved in muscle contraction that wraps around actin filaments.</w:t>
      </w:r>
    </w:p>
    <w:p>
      <w:pPr>
        <w:spacing w:before="0"/>
      </w:pPr>
      <w:r>
        <w:rPr>
          <w:b w:val="0"/>
        </w:rPr>
        <w:t>• Troponin: A complex of three regulatory proteins that is integral to muscle contraction in skeletal and cardiac muscle.</w:t>
      </w:r>
    </w:p>
    <w:p>
      <w:pPr>
        <w:spacing w:before="0"/>
      </w:pPr>
      <w:r>
        <w:rPr>
          <w:b w:val="0"/>
        </w:rPr>
        <w:t>• Role of the Liver The liver is the primary site for the synthesis of most clotting factors and fibrinogen.</w:t>
      </w:r>
    </w:p>
    <w:p>
      <w:pPr>
        <w:spacing w:before="0"/>
      </w:pPr>
      <w:r>
        <w:rPr>
          <w:b w:val="0"/>
        </w:rPr>
        <w:t>• Liver diseases can often lead to coagulopathy (bleeding disorders) due to the reduced production of these essential proteins.</w:t>
      </w:r>
    </w:p>
    <w:p>
      <w:pPr>
        <w:spacing w:before="0"/>
      </w:pPr>
      <w:r>
        <w:rPr>
          <w:b w:val="0"/>
        </w:rPr>
      </w:r>
    </w:p>
    <w:p>
      <w:pPr>
        <w:spacing w:after="100" w:line="360" w:lineRule="auto" w:before="0"/>
      </w:pPr>
      <w:r>
        <w:rPr>
          <w:b w:val="0"/>
        </w:rPr>
        <w:t>9. Which chemical process takes place when egg whites are beaten for a short period of time?</w:t>
      </w:r>
    </w:p>
    <w:p>
      <w:pPr>
        <w:spacing w:before="0"/>
      </w:pPr>
      <w:r>
        <w:rPr>
          <w:b w:val="0"/>
        </w:rPr>
      </w:r>
    </w:p>
    <w:p>
      <w:pPr>
        <w:spacing w:after="100" w:before="0"/>
      </w:pPr>
      <w:r>
        <w:rPr>
          <w:b w:val="0"/>
        </w:rPr>
        <w:t>A. Neutralisation</w:t>
      </w:r>
    </w:p>
    <w:p>
      <w:pPr>
        <w:spacing w:after="100" w:before="0"/>
      </w:pPr>
      <w:r>
        <w:rPr>
          <w:b w:val="0"/>
        </w:rPr>
        <w:t>B. Coagulation</w:t>
      </w:r>
    </w:p>
    <w:p>
      <w:pPr>
        <w:spacing w:after="100" w:before="0"/>
      </w:pPr>
      <w:r>
        <w:rPr>
          <w:b w:val="0"/>
        </w:rPr>
        <w:t>C. Denaturation</w:t>
      </w:r>
    </w:p>
    <w:p>
      <w:pPr>
        <w:spacing w:after="100" w:before="0"/>
      </w:pPr>
      <w:r>
        <w:rPr>
          <w:b w:val="0"/>
        </w:rPr>
        <w:t>D. Precipitation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Denaturation Key Points Additional Information</w:t>
      </w:r>
    </w:p>
    <w:p>
      <w:pPr>
        <w:spacing w:before="0"/>
      </w:pPr>
      <w:r>
        <w:rPr>
          <w:b w:val="0"/>
        </w:rPr>
        <w:t>• Denaturation When egg whites are beaten, the mechanical shear and the introduction of air bubbles cause the protein molecules to unfold.</w:t>
      </w:r>
    </w:p>
    <w:p>
      <w:pPr>
        <w:spacing w:before="0"/>
      </w:pPr>
      <w:r>
        <w:rPr>
          <w:b w:val="0"/>
        </w:rPr>
        <w:t>• Egg whites consist primarily of water and proteins like ovalbumin. In their natural state, these proteins are globular and tightly folded.</w:t>
      </w:r>
    </w:p>
    <w:p>
      <w:pPr>
        <w:spacing w:before="0"/>
      </w:pPr>
      <w:r>
        <w:rPr>
          <w:b w:val="0"/>
        </w:rPr>
        <w:t>• Beating provides kinetic energy that disrupts the weak hydrogen bonds and hydrophobic interactions holding the protein in its specific 3D shape.</w:t>
      </w:r>
    </w:p>
    <w:p>
      <w:pPr>
        <w:spacing w:before="0"/>
      </w:pPr>
      <w:r>
        <w:rPr>
          <w:b w:val="0"/>
        </w:rPr>
        <w:t>• Once unfolded (denatured), the hydrophobic (water-fearing) and hydrophilic (water-loving) parts of the protein rearrange themselves at the interface of the air and water, creating a stable foam.</w:t>
      </w:r>
    </w:p>
    <w:p>
      <w:pPr>
        <w:spacing w:before="0"/>
      </w:pPr>
      <w:r>
        <w:rPr>
          <w:b w:val="0"/>
        </w:rPr>
        <w:t>• Coagulation While denaturation is the unfolding of proteins, coagulation is the subsequent step where those unfolded proteins bond together to form a solid or semi-solid network.</w:t>
      </w:r>
    </w:p>
    <w:p>
      <w:pPr>
        <w:spacing w:before="0"/>
      </w:pPr>
      <w:r>
        <w:rPr>
          <w:b w:val="0"/>
        </w:rPr>
        <w:t>• In cooking, denaturation usually leads to coagulation (e.g., when an egg is fried or baked).</w:t>
      </w:r>
    </w:p>
    <w:p>
      <w:pPr>
        <w:spacing w:before="0"/>
      </w:pPr>
      <w:r>
        <w:rPr>
          <w:b w:val="0"/>
        </w:rPr>
        <w:t>• Neutralisation This is a chemical reaction between an acid and a base to produce water and a salt. It is not involved in the mechanical whisking of eggs.</w:t>
      </w:r>
    </w:p>
    <w:p>
      <w:pPr>
        <w:spacing w:before="0"/>
      </w:pPr>
      <w:r>
        <w:rPr>
          <w:b w:val="0"/>
        </w:rPr>
        <w:t>• Precipitation This refers to the formation of an insoluble solid from a liquid solution during a chemical reaction. While related to protein chemistry, denaturation specifically describes the change in protein structure during beating.</w:t>
      </w:r>
    </w:p>
    <w:p>
      <w:pPr>
        <w:spacing w:before="0"/>
      </w:pPr>
      <w:r>
        <w:rPr>
          <w:b w:val="0"/>
        </w:rPr>
        <w:t>• Factors Affecting Denaturation Besides mechanical action (beating), proteins can also be denatured by heat, changes in pH (acids/bases), and exposure to heavy metals.</w:t>
      </w:r>
    </w:p>
    <w:p>
      <w:pPr>
        <w:spacing w:before="0"/>
      </w:pPr>
      <w:r>
        <w:rPr>
          <w:b w:val="0"/>
        </w:rPr>
      </w:r>
    </w:p>
    <w:p>
      <w:pPr>
        <w:spacing w:after="100" w:line="360" w:lineRule="auto" w:before="0"/>
      </w:pPr>
      <w:r>
        <w:rPr>
          <w:b w:val="0"/>
        </w:rPr>
        <w:t>10. If the value of an Air Quality Index (AQI) ranges from 51 to 100, what is the level of concern?</w:t>
      </w:r>
    </w:p>
    <w:p>
      <w:pPr>
        <w:spacing w:before="0"/>
      </w:pPr>
      <w:r>
        <w:rPr>
          <w:b w:val="0"/>
        </w:rPr>
      </w:r>
    </w:p>
    <w:p>
      <w:pPr>
        <w:spacing w:after="100" w:before="0"/>
      </w:pPr>
      <w:r>
        <w:rPr>
          <w:b w:val="0"/>
        </w:rPr>
        <w:t>A. Moderate</w:t>
      </w:r>
    </w:p>
    <w:p>
      <w:pPr>
        <w:spacing w:after="100" w:before="0"/>
      </w:pPr>
      <w:r>
        <w:rPr>
          <w:b w:val="0"/>
        </w:rPr>
        <w:t>B. Unhealthy</w:t>
      </w:r>
    </w:p>
    <w:p>
      <w:pPr>
        <w:spacing w:after="100" w:before="0"/>
      </w:pPr>
      <w:r>
        <w:rPr>
          <w:b w:val="0"/>
        </w:rPr>
        <w:t>C. Good</w:t>
      </w:r>
    </w:p>
    <w:p>
      <w:pPr>
        <w:spacing w:after="100" w:before="0"/>
      </w:pPr>
      <w:r>
        <w:rPr>
          <w:b w:val="0"/>
        </w:rPr>
        <w:t>D. Hazardous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Moderate Key Points Additional Information</w:t>
      </w:r>
    </w:p>
    <w:p>
      <w:pPr>
        <w:spacing w:before="0"/>
      </w:pPr>
      <w:r>
        <w:rPr>
          <w:b w:val="0"/>
        </w:rPr>
        <w:t>• Moderate Air Quality Index (AQI) When the AQI value falls in the range of 51 to 100, the air quality is considered Moderate.</w:t>
      </w:r>
    </w:p>
    <w:p>
      <w:pPr>
        <w:spacing w:before="0"/>
      </w:pPr>
      <w:r>
        <w:rPr>
          <w:b w:val="0"/>
        </w:rPr>
        <w:t>• In this range, the air quality is acceptable; however, there may be a moderate health concern for a very small number of people who are unusually sensitive to air pollution.</w:t>
      </w:r>
    </w:p>
    <w:p>
      <w:pPr>
        <w:spacing w:before="0"/>
      </w:pPr>
      <w:r>
        <w:rPr>
          <w:b w:val="0"/>
        </w:rPr>
        <w:t>• For example, people who are unusually sensitive to ozone may experience respiratory symptoms.</w:t>
      </w:r>
    </w:p>
    <w:p>
      <w:pPr>
        <w:spacing w:before="0"/>
      </w:pPr>
      <w:r>
        <w:rPr>
          <w:b w:val="0"/>
        </w:rPr>
        <w:t>• AQI Categories and Health Concerns Good (0 to 50): Air quality is considered satisfactory, and air pollution poses little or no risk.</w:t>
      </w:r>
    </w:p>
    <w:p>
      <w:pPr>
        <w:spacing w:before="0"/>
      </w:pPr>
      <w:r>
        <w:rPr>
          <w:b w:val="0"/>
        </w:rPr>
        <w:t>• Unhealthy for Sensitive Groups (101 to 150): Members of sensitive groups may experience health effects. The general public is not likely to be affected.</w:t>
      </w:r>
    </w:p>
    <w:p>
      <w:pPr>
        <w:spacing w:before="0"/>
      </w:pPr>
      <w:r>
        <w:rPr>
          <w:b w:val="0"/>
        </w:rPr>
        <w:t>• Unhealthy (151 to 200): Everyone may begin to experience health effects; members of sensitive groups may experience more serious health effects.</w:t>
      </w:r>
    </w:p>
    <w:p>
      <w:pPr>
        <w:spacing w:before="0"/>
      </w:pPr>
      <w:r>
        <w:rPr>
          <w:b w:val="0"/>
        </w:rPr>
        <w:t>• Very Unhealthy (201 to 300): Health alert: everyone may experience more serious health effects.</w:t>
      </w:r>
    </w:p>
    <w:p>
      <w:pPr>
        <w:spacing w:before="0"/>
      </w:pPr>
      <w:r>
        <w:rPr>
          <w:b w:val="0"/>
        </w:rPr>
        <w:t>• Hazardous (301 to 500): Health warnings of emergency conditions. The entire population is more likely to be affected.</w:t>
      </w:r>
    </w:p>
    <w:p>
      <w:pPr>
        <w:spacing w:before="0"/>
      </w:pPr>
      <w:r>
        <w:rPr>
          <w:b w:val="0"/>
        </w:rPr>
        <w:t>• Major Pollutants The AQI focuses on health effects people may experience within a few hours or days after breathing unhealthy air.</w:t>
      </w:r>
    </w:p>
    <w:p>
      <w:pPr>
        <w:spacing w:before="0"/>
      </w:pPr>
      <w:r>
        <w:rPr>
          <w:b w:val="0"/>
        </w:rPr>
        <w:t>• It tracks five major air pollutants: ground-level ozone, particle pollution (particulate matter), carbon monoxide, sulfur dioxide, and nitrogen dioxide.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