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Political Party started a Campaign ‘Direct Action Plan’ on 16th August 1946?</w:t>
      </w:r>
    </w:p>
    <w:p>
      <w:pPr>
        <w:spacing w:before="0"/>
      </w:pPr>
      <w:r>
        <w:rPr>
          <w:b w:val="0"/>
        </w:rPr>
      </w:r>
    </w:p>
    <w:p>
      <w:pPr>
        <w:spacing w:after="100" w:before="0"/>
      </w:pPr>
      <w:r>
        <w:rPr>
          <w:b w:val="0"/>
        </w:rPr>
        <w:t>A. Communist Party</w:t>
      </w:r>
    </w:p>
    <w:p>
      <w:pPr>
        <w:spacing w:after="100" w:before="0"/>
      </w:pPr>
      <w:r>
        <w:rPr>
          <w:b w:val="0"/>
        </w:rPr>
        <w:t>B. Muslim League</w:t>
      </w:r>
    </w:p>
    <w:p>
      <w:pPr>
        <w:spacing w:after="100" w:before="0"/>
      </w:pPr>
      <w:r>
        <w:rPr>
          <w:b w:val="0"/>
        </w:rPr>
        <w:t>C. Hindu Mahasabha</w:t>
      </w:r>
    </w:p>
    <w:p>
      <w:pPr>
        <w:spacing w:after="100" w:before="0"/>
      </w:pPr>
      <w:r>
        <w:rPr>
          <w:b w:val="0"/>
        </w:rPr>
        <w:t>D. Congress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Muslim League. Key Points Additional Information Important Points</w:t>
      </w:r>
    </w:p>
    <w:p>
      <w:pPr>
        <w:spacing w:before="0"/>
      </w:pPr>
      <w:r>
        <w:rPr>
          <w:b w:val="0"/>
        </w:rPr>
        <w:t>• The Direct Action Day, also known as the Great Calcutta Killings, took place on 16th August 1946. It was a campaign initiated by the Muslim League.</w:t>
      </w:r>
    </w:p>
    <w:p>
      <w:pPr>
        <w:spacing w:before="0"/>
      </w:pPr>
      <w:r>
        <w:rPr>
          <w:b w:val="0"/>
        </w:rPr>
        <w:t>• The aim of the campaign was to demand the creation of a separate state of Pakistan, as per the Lahore Resolution passed in 1940.</w:t>
      </w:r>
    </w:p>
    <w:p>
      <w:pPr>
        <w:spacing w:before="0"/>
      </w:pPr>
      <w:r>
        <w:rPr>
          <w:b w:val="0"/>
        </w:rPr>
        <w:t>• The Muslim League, under the leadership of Mohammad Ali Jinnah, called for this day to demonstrate their resolve for an independent Muslim homeland. Hence, the statement is correct.</w:t>
      </w:r>
    </w:p>
    <w:p>
      <w:pPr>
        <w:spacing w:before="0"/>
      </w:pPr>
      <w:r>
        <w:rPr>
          <w:b w:val="0"/>
        </w:rPr>
        <w:t>• The day led to widespread communal violence, especially in Calcutta. This violence resulted in the death of thousands and left many more injured or displaced.</w:t>
      </w:r>
    </w:p>
    <w:p>
      <w:pPr>
        <w:spacing w:before="0"/>
      </w:pPr>
      <w:r>
        <w:rPr>
          <w:b w:val="0"/>
        </w:rPr>
        <w:t>• The campaign highlighted the demand for partition and exposed the deep communal divide within Indian society. Hence, the statement is correct.</w:t>
      </w:r>
    </w:p>
    <w:p>
      <w:pPr>
        <w:spacing w:before="0"/>
      </w:pPr>
      <w:r>
        <w:rPr>
          <w:b w:val="0"/>
        </w:rPr>
        <w:t>• The Muslim League rejected the idea of a united India proposed by the Indian National Congress. They argued that Muslims needed their own nation to protect their rights and identity.</w:t>
      </w:r>
    </w:p>
    <w:p>
      <w:pPr>
        <w:spacing w:before="0"/>
      </w:pPr>
      <w:r>
        <w:rPr>
          <w:b w:val="0"/>
        </w:rPr>
        <w:t>• The event was significant in shaping the demand for partition and eventually led to the creation of Pakistan in 1947. Hence, the statement is correct.</w:t>
      </w:r>
    </w:p>
    <w:p>
      <w:pPr>
        <w:spacing w:before="0"/>
      </w:pPr>
      <w:r>
        <w:rPr>
          <w:b w:val="0"/>
        </w:rPr>
        <w:t>• Muslim League: Founded in 1906, the Muslim League was a political party that aimed to protect Muslim interests in British India.</w:t>
      </w:r>
    </w:p>
    <w:p>
      <w:pPr>
        <w:spacing w:before="0"/>
      </w:pPr>
      <w:r>
        <w:rPr>
          <w:b w:val="0"/>
        </w:rPr>
        <w:t>• Initially, the League worked alongside the Congress, but over time, it began advocating for the creation of a separate state for Muslims.</w:t>
      </w:r>
    </w:p>
    <w:p>
      <w:pPr>
        <w:spacing w:before="0"/>
      </w:pPr>
      <w:r>
        <w:rPr>
          <w:b w:val="0"/>
        </w:rPr>
        <w:t>• The League played a pivotal role in the partition of India and the formation of Pakistan in 1947.</w:t>
      </w:r>
    </w:p>
    <w:p>
      <w:pPr>
        <w:spacing w:before="0"/>
      </w:pPr>
      <w:r>
        <w:rPr>
          <w:b w:val="0"/>
        </w:rPr>
        <w:t>• Direct Action Day: The day was marked by violent clashes between Hindus and Muslims in Calcutta, resulting in significant loss of life and property.</w:t>
      </w:r>
    </w:p>
    <w:p>
      <w:pPr>
        <w:spacing w:before="0"/>
      </w:pPr>
      <w:r>
        <w:rPr>
          <w:b w:val="0"/>
        </w:rPr>
        <w:t>• It underscored the communal tensions that would eventually lead to the partition of India.</w:t>
      </w:r>
    </w:p>
    <w:p>
      <w:pPr>
        <w:spacing w:before="0"/>
      </w:pPr>
      <w:r>
        <w:rPr>
          <w:b w:val="0"/>
        </w:rPr>
        <w:t>• Impact of the Partition: The partition led to the division of British India into two independent nations: India and Pakistan.</w:t>
      </w:r>
    </w:p>
    <w:p>
      <w:pPr>
        <w:spacing w:before="0"/>
      </w:pPr>
      <w:r>
        <w:rPr>
          <w:b w:val="0"/>
        </w:rPr>
        <w:t>• It resulted in one of the largest mass migrations in history, with millions displaced and widespread violence and loss of life.</w:t>
      </w:r>
    </w:p>
    <w:p>
      <w:pPr>
        <w:spacing w:before="0"/>
      </w:pPr>
      <w:r>
        <w:rPr>
          <w:b w:val="0"/>
        </w:rPr>
        <w:t>• The partition remains one of the most significant and tragic events in South Asian history.</w:t>
      </w:r>
    </w:p>
    <w:p>
      <w:pPr>
        <w:spacing w:before="0"/>
      </w:pPr>
      <w:r>
        <w:rPr>
          <w:b w:val="0"/>
        </w:rPr>
        <w:t>• Key Leaders: Mohammad Ali Jinnah: Leader of the Muslim League and a key proponent of the demand for Pakistan.</w:t>
      </w:r>
    </w:p>
    <w:p>
      <w:pPr>
        <w:spacing w:before="0"/>
      </w:pPr>
      <w:r>
        <w:rPr>
          <w:b w:val="0"/>
        </w:rPr>
        <w:t>• Abul Kalam Azad: Opposed the partition and advocated for a united India.</w:t>
      </w:r>
    </w:p>
    <w:p>
      <w:pPr>
        <w:spacing w:before="0"/>
      </w:pPr>
      <w:r>
        <w:rPr>
          <w:b w:val="0"/>
        </w:rPr>
        <w:t>• Historical Context: The partition was rooted in religious and communal differences that had been exacerbated during colonial rule.</w:t>
      </w:r>
    </w:p>
    <w:p>
      <w:pPr>
        <w:spacing w:before="0"/>
      </w:pPr>
      <w:r>
        <w:rPr>
          <w:b w:val="0"/>
        </w:rPr>
        <w:t>• The Lahore Resolution of 1940 was a key turning point in the demand for Pakistan.</w:t>
      </w:r>
    </w:p>
    <w:p>
      <w:pPr>
        <w:spacing w:before="0"/>
      </w:pPr>
      <w:r>
        <w:rPr>
          <w:b w:val="0"/>
        </w:rPr>
      </w:r>
    </w:p>
    <w:p>
      <w:pPr>
        <w:spacing w:after="100" w:line="360" w:lineRule="auto" w:before="0"/>
      </w:pPr>
      <w:r>
        <w:rPr>
          <w:b w:val="0"/>
        </w:rPr>
        <w:t>2. Consider the following events and arrange them in correct chronological order. 1. Cripps Mission 2. Cabinet Mission 3. Shimla Conference 4. Wavell Plan Select the correct answer from the code given below:</w:t>
      </w:r>
    </w:p>
    <w:p>
      <w:pPr>
        <w:spacing w:before="0"/>
      </w:pPr>
      <w:r>
        <w:rPr>
          <w:b w:val="0"/>
        </w:rPr>
      </w:r>
    </w:p>
    <w:p>
      <w:pPr>
        <w:spacing w:after="100" w:before="0"/>
      </w:pPr>
      <w:r>
        <w:rPr>
          <w:b w:val="0"/>
        </w:rPr>
        <w:t>A. 1, 4, 2, 3</w:t>
      </w:r>
    </w:p>
    <w:p>
      <w:pPr>
        <w:spacing w:after="100" w:before="0"/>
      </w:pPr>
      <w:r>
        <w:rPr>
          <w:b w:val="0"/>
        </w:rPr>
        <w:t>B. 4, 1, 3, 2</w:t>
      </w:r>
    </w:p>
    <w:p>
      <w:pPr>
        <w:spacing w:after="100" w:before="0"/>
      </w:pPr>
      <w:r>
        <w:rPr>
          <w:b w:val="0"/>
        </w:rPr>
        <w:t>C. 4, 1, 2, 3</w:t>
      </w:r>
    </w:p>
    <w:p>
      <w:pPr>
        <w:spacing w:after="100" w:before="0"/>
      </w:pPr>
      <w:r>
        <w:rPr>
          <w:b w:val="0"/>
        </w:rPr>
        <w:t>D. 1, 4, 3,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w:t>
      </w:r>
    </w:p>
    <w:p>
      <w:pPr>
        <w:spacing w:before="0"/>
      </w:pPr>
      <w:r>
        <w:rPr>
          <w:b w:val="0"/>
        </w:rPr>
        <w:t>• Correct chronological order: 1 → 4 → 3 → 2 Cripps Mission – March–April 1942</w:t>
      </w:r>
    </w:p>
    <w:p>
      <w:pPr>
        <w:spacing w:before="0"/>
      </w:pPr>
      <w:r>
        <w:rPr>
          <w:b w:val="0"/>
        </w:rPr>
        <w:t>• Wavell Plan – June 14, 1945</w:t>
      </w:r>
    </w:p>
    <w:p>
      <w:pPr>
        <w:spacing w:before="0"/>
      </w:pPr>
      <w:r>
        <w:rPr>
          <w:b w:val="0"/>
        </w:rPr>
        <w:t>• Shimla Conference (on Wavell Plan) – June–July 1945</w:t>
      </w:r>
    </w:p>
    <w:p>
      <w:pPr>
        <w:spacing w:before="0"/>
      </w:pPr>
      <w:r>
        <w:rPr>
          <w:b w:val="0"/>
        </w:rPr>
        <w:t>• Cabinet Mission – March–June 1946</w:t>
      </w:r>
    </w:p>
    <w:p>
      <w:pPr>
        <w:spacing w:before="0"/>
      </w:pPr>
      <w:r>
        <w:rPr>
          <w:b w:val="0"/>
        </w:rPr>
      </w:r>
    </w:p>
    <w:p>
      <w:pPr>
        <w:spacing w:after="100" w:line="360" w:lineRule="auto" w:before="0"/>
      </w:pPr>
      <w:r>
        <w:rPr>
          <w:b w:val="0"/>
        </w:rPr>
        <w:t>3. The Bhoodan-Gramadan Movement started by Vinoba Bhave is also known as ____________.</w:t>
      </w:r>
    </w:p>
    <w:p>
      <w:pPr>
        <w:spacing w:before="0"/>
      </w:pPr>
      <w:r>
        <w:rPr>
          <w:b w:val="0"/>
        </w:rPr>
      </w:r>
    </w:p>
    <w:p>
      <w:pPr>
        <w:spacing w:after="100" w:before="0"/>
      </w:pPr>
      <w:r>
        <w:rPr>
          <w:b w:val="0"/>
        </w:rPr>
        <w:t>A. Civil Revolution</w:t>
      </w:r>
    </w:p>
    <w:p>
      <w:pPr>
        <w:spacing w:after="100" w:before="0"/>
      </w:pPr>
      <w:r>
        <w:rPr>
          <w:b w:val="0"/>
        </w:rPr>
        <w:t>B. Green Revolution</w:t>
      </w:r>
    </w:p>
    <w:p>
      <w:pPr>
        <w:spacing w:after="100" w:before="0"/>
      </w:pPr>
      <w:r>
        <w:rPr>
          <w:b w:val="0"/>
        </w:rPr>
        <w:t>C. Bloodless Revolution</w:t>
      </w:r>
    </w:p>
    <w:p>
      <w:pPr>
        <w:spacing w:after="100" w:before="0"/>
      </w:pPr>
      <w:r>
        <w:rPr>
          <w:b w:val="0"/>
        </w:rPr>
        <w:t>D. White Revolution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Bloodless Revolution refers to the Bhoodan-Gramdan Movement initiated by Vinoba Bhave in 1951. It aimed to achieve social change by persuading landowners to donate land to the landless. This non-violent initiative was part of the Sarvodaya Movement, reflecting Vinoba Bhave's belief in non-violence and social welfare.</w:t>
      </w:r>
    </w:p>
    <w:p>
      <w:pPr>
        <w:spacing w:before="0"/>
      </w:pPr>
      <w:r>
        <w:rPr>
          <w:b w:val="0"/>
        </w:rPr>
      </w:r>
    </w:p>
    <w:p>
      <w:pPr>
        <w:spacing w:after="100" w:line="360" w:lineRule="auto" w:before="0"/>
      </w:pPr>
      <w:r>
        <w:rPr>
          <w:b w:val="0"/>
        </w:rPr>
        <w:t>4. Consider the following statements: Statement I: Azad Hind Diwas is celebrated On October 21 Statement II: The day marks the announcement of India's first independent provisional government named Azad Hind Government. Select the correct answer from the codes given below:</w:t>
      </w:r>
    </w:p>
    <w:p>
      <w:pPr>
        <w:spacing w:before="0"/>
      </w:pPr>
      <w:r>
        <w:rPr>
          <w:b w:val="0"/>
        </w:rPr>
      </w:r>
    </w:p>
    <w:p>
      <w:pPr>
        <w:spacing w:after="100" w:before="0"/>
      </w:pPr>
      <w:r>
        <w:rPr>
          <w:b w:val="0"/>
        </w:rPr>
        <w:t>A. Both Statement-I and Statement-II are true and Statement-II is the correct explanation of Statement-I.</w:t>
      </w:r>
    </w:p>
    <w:p>
      <w:pPr>
        <w:spacing w:after="100" w:before="0"/>
      </w:pPr>
      <w:r>
        <w:rPr>
          <w:b w:val="0"/>
        </w:rPr>
        <w:t>B. Both Statement-I and Statement-II are true and Statement-II is not the correct explanation of Statement-I.</w:t>
      </w:r>
    </w:p>
    <w:p>
      <w:pPr>
        <w:spacing w:after="100" w:before="0"/>
      </w:pPr>
      <w:r>
        <w:rPr>
          <w:b w:val="0"/>
        </w:rPr>
        <w:t>C. Statement-I is true but Statement-II is false.</w:t>
      </w:r>
    </w:p>
    <w:p>
      <w:pPr>
        <w:spacing w:after="100" w:before="0"/>
      </w:pPr>
      <w:r>
        <w:rPr>
          <w:b w:val="0"/>
        </w:rPr>
        <w:t>D. Statement-I is false but Statement-II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Answer: A Key Points</w:t>
      </w:r>
    </w:p>
    <w:p>
      <w:pPr>
        <w:spacing w:before="0"/>
      </w:pPr>
      <w:r>
        <w:rPr>
          <w:b w:val="0"/>
        </w:rPr>
        <w:t>• The anniversary of the formation of the Azad Hind Government is celebrated on 21st October every year. Hence, statement 1 is correct.</w:t>
      </w:r>
    </w:p>
    <w:p>
      <w:pPr>
        <w:spacing w:before="0"/>
      </w:pPr>
      <w:r>
        <w:rPr>
          <w:b w:val="0"/>
        </w:rPr>
        <w:t>• On 21st October 1943, Subhash Chandra Bose announced the formation of the Provisional Government of Azad Hind (Free India) in Singapore, with himself as the Head of State, Prime Minister, and Minister of War. Hence, statement 2 is correct.</w:t>
      </w:r>
    </w:p>
    <w:p>
      <w:pPr>
        <w:spacing w:before="0"/>
      </w:pPr>
      <w:r>
        <w:rPr>
          <w:b w:val="0"/>
        </w:rPr>
        <w:t>• The Provisional Government not only enabled Bose to negotiate with the Japanese on an equal footing but also facilitated the mobilisation of Indians in East Asia to join and support the Indian National Army (INA).</w:t>
      </w:r>
    </w:p>
    <w:p>
      <w:pPr>
        <w:spacing w:before="0"/>
      </w:pPr>
      <w:r>
        <w:rPr>
          <w:b w:val="0"/>
        </w:rPr>
        <w:t>• Therefore, both statements are true, and Statement II directly explains the reason behind celebrating Azad Hind Diwas on October 21st.</w:t>
      </w:r>
    </w:p>
    <w:p>
      <w:pPr>
        <w:spacing w:before="0"/>
      </w:pPr>
      <w:r>
        <w:rPr>
          <w:b w:val="0"/>
        </w:rPr>
      </w:r>
    </w:p>
    <w:p>
      <w:pPr>
        <w:spacing w:after="100" w:line="360" w:lineRule="auto" w:before="0"/>
      </w:pPr>
      <w:r>
        <w:rPr>
          <w:b w:val="0"/>
        </w:rPr>
        <w:t>5. Who among the following advocates had appeared for the INA Trials at Red Fort, Delhi in 1945-46?</w:t>
      </w:r>
    </w:p>
    <w:p>
      <w:pPr>
        <w:spacing w:before="0"/>
      </w:pPr>
      <w:r>
        <w:rPr>
          <w:b w:val="0"/>
        </w:rPr>
      </w:r>
    </w:p>
    <w:p>
      <w:pPr>
        <w:spacing w:after="100" w:before="0"/>
      </w:pPr>
      <w:r>
        <w:rPr>
          <w:b w:val="0"/>
        </w:rPr>
        <w:t>A. Sardar Patel</w:t>
      </w:r>
    </w:p>
    <w:p>
      <w:pPr>
        <w:spacing w:after="100" w:before="0"/>
      </w:pPr>
      <w:r>
        <w:rPr>
          <w:b w:val="0"/>
        </w:rPr>
        <w:t>B. Aruna Asaf Ali</w:t>
      </w:r>
    </w:p>
    <w:p>
      <w:pPr>
        <w:spacing w:after="100" w:before="0"/>
      </w:pPr>
      <w:r>
        <w:rPr>
          <w:b w:val="0"/>
        </w:rPr>
        <w:t>C. K.M. Munshi</w:t>
      </w:r>
    </w:p>
    <w:p>
      <w:pPr>
        <w:spacing w:after="100" w:before="0"/>
      </w:pPr>
      <w:r>
        <w:rPr>
          <w:b w:val="0"/>
        </w:rPr>
        <w:t>D. Bhulabhai Desai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Bhulabhai Desai Key Points Additional Information</w:t>
      </w:r>
    </w:p>
    <w:p>
      <w:pPr>
        <w:spacing w:before="0"/>
      </w:pPr>
      <w:r>
        <w:rPr>
          <w:b w:val="0"/>
        </w:rPr>
        <w:t>• Bhulabhai Desai Bhulabhai Desai was an eminent Indian freedom fighter and lawyer.</w:t>
      </w:r>
    </w:p>
    <w:p>
      <w:pPr>
        <w:spacing w:before="0"/>
      </w:pPr>
      <w:r>
        <w:rPr>
          <w:b w:val="0"/>
        </w:rPr>
        <w:t>• He was the lead defense counsel for the Indian National Army (INA) officers during the Red Fort Trials in 1945-46.</w:t>
      </w:r>
    </w:p>
    <w:p>
      <w:pPr>
        <w:spacing w:before="0"/>
      </w:pPr>
      <w:r>
        <w:rPr>
          <w:b w:val="0"/>
        </w:rPr>
        <w:t>• Desai's defense strategy and articulate arguments played a crucial role in drawing attention to the nationalist sentiments of the INA soldiers.</w:t>
      </w:r>
    </w:p>
    <w:p>
      <w:pPr>
        <w:spacing w:before="0"/>
      </w:pPr>
      <w:r>
        <w:rPr>
          <w:b w:val="0"/>
        </w:rPr>
        <w:t>• His involvement in the trials significantly contributed to the Indian independence movement by highlighting the sacrifices of the INA.</w:t>
      </w:r>
    </w:p>
    <w:p>
      <w:pPr>
        <w:spacing w:before="0"/>
      </w:pPr>
      <w:r>
        <w:rPr>
          <w:b w:val="0"/>
        </w:rPr>
        <w:t>• Sardar Patel Also known as the "Iron Man of India," Sardar Patel played a key role in the integration of princely states into independent India.</w:t>
      </w:r>
    </w:p>
    <w:p>
      <w:pPr>
        <w:spacing w:before="0"/>
      </w:pPr>
      <w:r>
        <w:rPr>
          <w:b w:val="0"/>
        </w:rPr>
        <w:t>• Though he was a prominent leader, he did not serve as a defense advocate in the INA trials.</w:t>
      </w:r>
    </w:p>
    <w:p>
      <w:pPr>
        <w:spacing w:before="0"/>
      </w:pPr>
      <w:r>
        <w:rPr>
          <w:b w:val="0"/>
        </w:rPr>
        <w:t>• Aruna Asaf Ali She was a key figure in the Quit India Movement and is popularly known as the "Grand Old Lady of Indian Independence."</w:t>
      </w:r>
    </w:p>
    <w:p>
      <w:pPr>
        <w:spacing w:before="0"/>
      </w:pPr>
      <w:r>
        <w:rPr>
          <w:b w:val="0"/>
        </w:rPr>
        <w:t>• Aruna Asaf Ali did not participate as a lawyer in the INA trials.</w:t>
      </w:r>
    </w:p>
    <w:p>
      <w:pPr>
        <w:spacing w:before="0"/>
      </w:pPr>
      <w:r>
        <w:rPr>
          <w:b w:val="0"/>
        </w:rPr>
        <w:t>• K.M. Munshi Kanhaiyalal Maneklal Munshi was an Indian independence movement activist, politician, writer, and educationist.</w:t>
      </w:r>
    </w:p>
    <w:p>
      <w:pPr>
        <w:spacing w:before="0"/>
      </w:pPr>
      <w:r>
        <w:rPr>
          <w:b w:val="0"/>
        </w:rPr>
        <w:t>• He was not involved in the INA trials as a defense advocate.</w:t>
      </w:r>
    </w:p>
    <w:p>
      <w:pPr>
        <w:spacing w:before="0"/>
      </w:pPr>
      <w:r>
        <w:rPr>
          <w:b w:val="0"/>
        </w:rPr>
      </w:r>
    </w:p>
    <w:p>
      <w:pPr>
        <w:spacing w:after="100" w:line="360" w:lineRule="auto" w:before="0"/>
      </w:pPr>
      <w:r>
        <w:rPr>
          <w:b w:val="0"/>
        </w:rPr>
        <w:t>6. What was the significance of the 1945 General Elections in India?</w:t>
      </w:r>
    </w:p>
    <w:p>
      <w:pPr>
        <w:spacing w:before="0"/>
      </w:pPr>
      <w:r>
        <w:rPr>
          <w:b w:val="0"/>
        </w:rPr>
      </w:r>
    </w:p>
    <w:p>
      <w:pPr>
        <w:spacing w:after="100" w:before="0"/>
      </w:pPr>
      <w:r>
        <w:rPr>
          <w:b w:val="0"/>
        </w:rPr>
        <w:t>A. They marked the first time that women could vote</w:t>
      </w:r>
    </w:p>
    <w:p>
      <w:pPr>
        <w:spacing w:after="100" w:before="0"/>
      </w:pPr>
      <w:r>
        <w:rPr>
          <w:b w:val="0"/>
        </w:rPr>
        <w:t>B. They were the last elections under British rule</w:t>
      </w:r>
    </w:p>
    <w:p>
      <w:pPr>
        <w:spacing w:after="100" w:before="0"/>
      </w:pPr>
      <w:r>
        <w:rPr>
          <w:b w:val="0"/>
        </w:rPr>
        <w:t>C. They were the first elections in which the Indian National Congress participated</w:t>
      </w:r>
    </w:p>
    <w:p>
      <w:pPr>
        <w:spacing w:after="100" w:before="0"/>
      </w:pPr>
      <w:r>
        <w:rPr>
          <w:b w:val="0"/>
        </w:rPr>
        <w:t>D. They were the first general elections in Indian history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General Elections in 1945 were the last held under British rule, and they played a significant role in determining the future of the Indian subcontinent. With the failure of the Shimla Conference, Lord Wavell announced that the Central and Provincial Legislature elections would be held in the winter of 1945, after which a constitution-making body would be set up.</w:t>
      </w:r>
    </w:p>
    <w:p>
      <w:pPr>
        <w:spacing w:before="0"/>
      </w:pPr>
      <w:r>
        <w:rPr>
          <w:b w:val="0"/>
        </w:rPr>
      </w:r>
    </w:p>
    <w:p>
      <w:pPr>
        <w:spacing w:after="100" w:line="360" w:lineRule="auto" w:before="0"/>
      </w:pPr>
      <w:r>
        <w:rPr>
          <w:b w:val="0"/>
        </w:rPr>
        <w:t>7. Given below are two statements, one labelled as Assertion (A) and the other labelled as Reason (R). Assertion (A): The August offer proposed to give Dominion status to India after the second world war. Reason (R): The Congress launched the individual Satyagraha rejecting the offer. In the context of the above statements, which of the following is true?</w:t>
      </w:r>
    </w:p>
    <w:p>
      <w:pPr>
        <w:spacing w:before="0"/>
      </w:pPr>
      <w:r>
        <w:rPr>
          <w:b w:val="0"/>
        </w:rPr>
      </w:r>
    </w:p>
    <w:p>
      <w:pPr>
        <w:spacing w:after="100" w:before="0"/>
      </w:pPr>
      <w:r>
        <w:rPr>
          <w:b w:val="0"/>
        </w:rPr>
        <w:t>A. Both (A) and (R) are correct and (R) is the correct explanation of (A)</w:t>
      </w:r>
    </w:p>
    <w:p>
      <w:pPr>
        <w:spacing w:after="100" w:before="0"/>
      </w:pPr>
      <w:r>
        <w:rPr>
          <w:b w:val="0"/>
        </w:rPr>
        <w:t>B. Both (A) and (R) are correct, but (R) is not the correct explanation of (A)</w:t>
      </w:r>
    </w:p>
    <w:p>
      <w:pPr>
        <w:spacing w:after="100" w:before="0"/>
      </w:pPr>
      <w:r>
        <w:rPr>
          <w:b w:val="0"/>
        </w:rPr>
        <w:t>C. (A) is correct, but (R) is not correct</w:t>
      </w:r>
    </w:p>
    <w:p>
      <w:pPr>
        <w:spacing w:after="100" w:before="0"/>
      </w:pPr>
      <w:r>
        <w:rPr>
          <w:b w:val="0"/>
        </w:rPr>
        <w:t>D. (R) is correct, but (A) is not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correct, but (R) is not correct Key Points Therefore, while (A) is true, (R) is not correct.</w:t>
      </w:r>
    </w:p>
    <w:p>
      <w:pPr>
        <w:spacing w:before="0"/>
      </w:pPr>
      <w:r>
        <w:rPr>
          <w:b w:val="0"/>
        </w:rPr>
        <w:t>• The assertion (A) is true, as the August offer of 1940 did indeed propose to give Dominion status to India after the second world war, although with the condition that the Indian states could opt out of the proposed Federation.</w:t>
      </w:r>
    </w:p>
    <w:p>
      <w:pPr>
        <w:spacing w:before="0"/>
      </w:pPr>
      <w:r>
        <w:rPr>
          <w:b w:val="0"/>
        </w:rPr>
        <w:t>• Reason (R) is not entirely accurate.</w:t>
      </w:r>
    </w:p>
    <w:p>
      <w:pPr>
        <w:spacing w:before="0"/>
      </w:pPr>
      <w:r>
        <w:rPr>
          <w:b w:val="0"/>
        </w:rPr>
        <w:t>• The individual Satyagraha was indeed launched by the Indian National Congress in response to the August Offer, but it was not an outright rejection.</w:t>
      </w:r>
    </w:p>
    <w:p>
      <w:pPr>
        <w:spacing w:before="0"/>
      </w:pPr>
      <w:r>
        <w:rPr>
          <w:b w:val="0"/>
        </w:rPr>
        <w:t>• The individual Satyagraha was a campaign of nonviolent resistance against specific British laws and policies.</w:t>
      </w:r>
    </w:p>
    <w:p>
      <w:pPr>
        <w:spacing w:before="0"/>
      </w:pPr>
      <w:r>
        <w:rPr>
          <w:b w:val="0"/>
        </w:rPr>
        <w:t>• It aimed to highlight the demand for immediate independence and to demonstrate India's readiness for self-governance.</w:t>
      </w:r>
    </w:p>
    <w:p>
      <w:pPr>
        <w:spacing w:before="0"/>
      </w:pPr>
      <w:r>
        <w:rPr>
          <w:b w:val="0"/>
        </w:rPr>
        <w:t>• The Congress did not reject the August Offer outright but sought some modifications to make it more acceptable to Indian aspirations.</w:t>
      </w:r>
    </w:p>
    <w:p>
      <w:pPr>
        <w:spacing w:before="0"/>
      </w:pPr>
      <w:r>
        <w:rPr>
          <w:b w:val="0"/>
        </w:rPr>
      </w:r>
    </w:p>
    <w:p>
      <w:pPr>
        <w:spacing w:after="100" w:line="360" w:lineRule="auto" w:before="0"/>
      </w:pPr>
      <w:r>
        <w:rPr>
          <w:b w:val="0"/>
        </w:rPr>
        <w:t>8. Who was the Chairman of 'Delimitation Commission' constituted for the partition of Bengal and Punjab?</w:t>
      </w:r>
    </w:p>
    <w:p>
      <w:pPr>
        <w:spacing w:before="0"/>
      </w:pPr>
      <w:r>
        <w:rPr>
          <w:b w:val="0"/>
        </w:rPr>
      </w:r>
    </w:p>
    <w:p>
      <w:pPr>
        <w:spacing w:after="100" w:before="0"/>
      </w:pPr>
      <w:r>
        <w:rPr>
          <w:b w:val="0"/>
        </w:rPr>
        <w:t>A. Irvine</w:t>
      </w:r>
    </w:p>
    <w:p>
      <w:pPr>
        <w:spacing w:after="100" w:before="0"/>
      </w:pPr>
      <w:r>
        <w:rPr>
          <w:b w:val="0"/>
        </w:rPr>
        <w:t>B. Cyril Radcliffe</w:t>
      </w:r>
    </w:p>
    <w:p>
      <w:pPr>
        <w:spacing w:after="100" w:before="0"/>
      </w:pPr>
      <w:r>
        <w:rPr>
          <w:b w:val="0"/>
        </w:rPr>
        <w:t>C. Mortimer Durand</w:t>
      </w:r>
    </w:p>
    <w:p>
      <w:pPr>
        <w:spacing w:after="100" w:before="0"/>
      </w:pPr>
      <w:r>
        <w:rPr>
          <w:b w:val="0"/>
        </w:rPr>
        <w:t>D. Henry McMahon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Chairman of the 'Delimitation Commission' constituted for the partition of Bengal and Punjab was Cyril Radcliffe. Cyril Radcliffe, a British lawyer, was tasked with drawing the boundary lines between India and Pakistan during the 1947 partition.</w:t>
      </w:r>
    </w:p>
    <w:p>
      <w:pPr>
        <w:spacing w:before="0"/>
      </w:pPr>
      <w:r>
        <w:rPr>
          <w:b w:val="0"/>
        </w:rPr>
      </w:r>
    </w:p>
    <w:p>
      <w:pPr>
        <w:spacing w:after="100" w:line="360" w:lineRule="auto" w:before="0"/>
      </w:pPr>
      <w:r>
        <w:rPr>
          <w:b w:val="0"/>
        </w:rPr>
        <w:t>9. Which of the following proposal was not included in Wavell's plan?</w:t>
      </w:r>
    </w:p>
    <w:p>
      <w:pPr>
        <w:spacing w:before="0"/>
      </w:pPr>
      <w:r>
        <w:rPr>
          <w:b w:val="0"/>
        </w:rPr>
      </w:r>
    </w:p>
    <w:p>
      <w:pPr>
        <w:spacing w:after="100" w:before="0"/>
      </w:pPr>
      <w:r>
        <w:rPr>
          <w:b w:val="0"/>
        </w:rPr>
        <w:t>A. With the exception of the governor general and the commander-in-chief, all members of the executive council were to be Indians</w:t>
      </w:r>
    </w:p>
    <w:p>
      <w:pPr>
        <w:spacing w:after="100" w:before="0"/>
      </w:pPr>
      <w:r>
        <w:rPr>
          <w:b w:val="0"/>
        </w:rPr>
        <w:t>B. The reconstructed council was to function as an interim government within the framework of the 1935 Act.</w:t>
      </w:r>
    </w:p>
    <w:p>
      <w:pPr>
        <w:spacing w:after="100" w:before="0"/>
      </w:pPr>
      <w:r>
        <w:rPr>
          <w:b w:val="0"/>
        </w:rPr>
        <w:t>C. The governor general was to exercise his veto on the advice of ministers.</w:t>
      </w:r>
    </w:p>
    <w:p>
      <w:pPr>
        <w:spacing w:after="100" w:before="0"/>
      </w:pPr>
      <w:r>
        <w:rPr>
          <w:b w:val="0"/>
        </w:rPr>
        <w:t>D. An equal number of persons nominated by the Congress and the League in the central legislature.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Wavell's plan: Main Proposals:</w:t>
      </w:r>
    </w:p>
    <w:p>
      <w:pPr>
        <w:spacing w:before="0"/>
      </w:pPr>
      <w:r>
        <w:rPr>
          <w:b w:val="0"/>
        </w:rPr>
        <w:t>• Although the war in Europe came to an end in May 1945, the Japanese threat still remained.</w:t>
      </w:r>
    </w:p>
    <w:p>
      <w:pPr>
        <w:spacing w:before="0"/>
      </w:pPr>
      <w:r>
        <w:rPr>
          <w:b w:val="0"/>
        </w:rPr>
        <w:t>• The Conservative government in Britain led by Churchill was keen to reach a solution on the constitutional question in India.</w:t>
      </w:r>
    </w:p>
    <w:p>
      <w:pPr>
        <w:spacing w:before="0"/>
      </w:pPr>
      <w:r>
        <w:rPr>
          <w:b w:val="0"/>
        </w:rPr>
        <w:t>• The viceroy, Lord Wavell, was permitted to start negotiations with Indian leaders.</w:t>
      </w:r>
    </w:p>
    <w:p>
      <w:pPr>
        <w:spacing w:before="0"/>
      </w:pPr>
      <w:r>
        <w:rPr>
          <w:b w:val="0"/>
        </w:rPr>
        <w:t>• Congress leaders were released from jails in June 1945.</w:t>
      </w:r>
    </w:p>
    <w:p>
      <w:pPr>
        <w:spacing w:before="0"/>
      </w:pPr>
      <w:r>
        <w:rPr>
          <w:b w:val="0"/>
        </w:rPr>
        <w:t>• The idea was to reconstruct the governor general’s executive council pending the preparation of a new constitution.</w:t>
      </w:r>
    </w:p>
    <w:p>
      <w:pPr>
        <w:spacing w:before="0"/>
      </w:pPr>
      <w:r>
        <w:rPr>
          <w:b w:val="0"/>
        </w:rPr>
        <w:t>• For this purpose, a conference was convened by the viceroy, Lord Wavell, at Shimla in June 1945.</w:t>
      </w:r>
    </w:p>
    <w:p>
      <w:pPr>
        <w:spacing w:before="0"/>
      </w:pPr>
      <w:r>
        <w:rPr>
          <w:b w:val="0"/>
        </w:rPr>
        <w:t>• With the exception of the governor-general and the commander-in-chief, all members of the executive council were to be Indians. Hence, option 1 is correct.</w:t>
      </w:r>
    </w:p>
    <w:p>
      <w:pPr>
        <w:spacing w:before="0"/>
      </w:pPr>
      <w:r>
        <w:rPr>
          <w:b w:val="0"/>
        </w:rPr>
        <w:t>• Caste Hindus and Muslims were to have equal representation. Hence, option 4 is not correct.</w:t>
      </w:r>
    </w:p>
    <w:p>
      <w:pPr>
        <w:spacing w:before="0"/>
      </w:pPr>
      <w:r>
        <w:rPr>
          <w:b w:val="0"/>
        </w:rPr>
        <w:t>• The reconstructed council was to function as an interim government within the framework of the 1935 Act (i.e. not responsible to the Central Assembly). Hence, option 2 is correct.</w:t>
      </w:r>
    </w:p>
    <w:p>
      <w:pPr>
        <w:spacing w:before="0"/>
      </w:pPr>
      <w:r>
        <w:rPr>
          <w:b w:val="0"/>
        </w:rPr>
        <w:t>• The governor general was to exercise his veto on the advice of ministers. Hence, option 3 is correct.</w:t>
      </w:r>
    </w:p>
    <w:p>
      <w:pPr>
        <w:spacing w:before="0"/>
      </w:pPr>
      <w:r>
        <w:rPr>
          <w:b w:val="0"/>
        </w:rPr>
        <w:t>• Representatives of different parties were to submit a joint list to the viceroy for nominations to the executive council. If a joint list was not possible, then separate lists were to be submitted.</w:t>
      </w:r>
    </w:p>
    <w:p>
      <w:pPr>
        <w:spacing w:before="0"/>
      </w:pPr>
      <w:r>
        <w:rPr>
          <w:b w:val="0"/>
        </w:rPr>
        <w:t>• Possibilities were to be kept open for negotiations on a new constitution once the war was finally won.</w:t>
      </w:r>
    </w:p>
    <w:p>
      <w:pPr>
        <w:spacing w:before="0"/>
      </w:pPr>
      <w:r>
        <w:rPr>
          <w:b w:val="0"/>
        </w:rPr>
      </w:r>
    </w:p>
    <w:p>
      <w:pPr>
        <w:spacing w:after="100" w:line="360" w:lineRule="auto" w:before="0"/>
      </w:pPr>
      <w:r>
        <w:rPr>
          <w:b w:val="0"/>
        </w:rPr>
        <w:t>10. 'The Mountbatten Plan' related to the partition of India, was announced on</w:t>
      </w:r>
    </w:p>
    <w:p>
      <w:pPr>
        <w:spacing w:before="0"/>
      </w:pPr>
      <w:r>
        <w:rPr>
          <w:b w:val="0"/>
        </w:rPr>
      </w:r>
    </w:p>
    <w:p>
      <w:pPr>
        <w:spacing w:after="100" w:before="0"/>
      </w:pPr>
      <w:r>
        <w:rPr>
          <w:b w:val="0"/>
        </w:rPr>
        <w:t>A. June 3, 1947</w:t>
      </w:r>
    </w:p>
    <w:p>
      <w:pPr>
        <w:spacing w:after="100" w:before="0"/>
      </w:pPr>
      <w:r>
        <w:rPr>
          <w:b w:val="0"/>
        </w:rPr>
        <w:t>B. June 14,1947</w:t>
      </w:r>
    </w:p>
    <w:p>
      <w:pPr>
        <w:spacing w:after="100" w:before="0"/>
      </w:pPr>
      <w:r>
        <w:rPr>
          <w:b w:val="0"/>
        </w:rPr>
        <w:t>C. March 31, 1947</w:t>
      </w:r>
    </w:p>
    <w:p>
      <w:pPr>
        <w:spacing w:after="100" w:before="0"/>
      </w:pPr>
      <w:r>
        <w:rPr>
          <w:b w:val="0"/>
        </w:rPr>
        <w:t>D. February 20,1947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Mountbatten Plan' related to the partition of India, was announced on June 3, 1947. In May 1947, Mountbatten came up with a plan under which he proposed that the provinces be declared independent successor states and then be allowed to choose whether to join the constituent assembly or not. This plan was called the ‘Dickie Bird Plan’.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