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was not originally recognized. as a Fundamental Right but was inserted as one through an amendment in the Indian Constitution, in 2002?</w:t>
      </w:r>
    </w:p>
    <w:p>
      <w:pPr>
        <w:spacing w:before="0"/>
      </w:pPr>
      <w:r>
        <w:rPr>
          <w:b w:val="0"/>
        </w:rPr>
      </w:r>
    </w:p>
    <w:p>
      <w:pPr>
        <w:spacing w:after="100" w:before="0"/>
      </w:pPr>
      <w:r>
        <w:rPr>
          <w:b w:val="0"/>
        </w:rPr>
        <w:t>A. Right to Environment</w:t>
      </w:r>
    </w:p>
    <w:p>
      <w:pPr>
        <w:spacing w:after="100" w:before="0"/>
      </w:pPr>
      <w:r>
        <w:rPr>
          <w:b w:val="0"/>
        </w:rPr>
        <w:t>B. Right to Uniform Civil Code</w:t>
      </w:r>
    </w:p>
    <w:p>
      <w:pPr>
        <w:spacing w:after="100" w:before="0"/>
      </w:pPr>
      <w:r>
        <w:rPr>
          <w:b w:val="0"/>
        </w:rPr>
        <w:t>C. Right to Education</w:t>
      </w:r>
    </w:p>
    <w:p>
      <w:pPr>
        <w:spacing w:after="100" w:before="0"/>
      </w:pPr>
      <w:r>
        <w:rPr>
          <w:b w:val="0"/>
        </w:rPr>
        <w:t>D. Right against Preventive Detention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to Education. Key Points Additional Information Important Points</w:t>
      </w:r>
    </w:p>
    <w:p>
      <w:pPr>
        <w:spacing w:before="0"/>
      </w:pPr>
      <w:r>
        <w:rPr>
          <w:b w:val="0"/>
        </w:rPr>
        <w:t>• Right to Education was not originally included as a Fundamental Right in the Indian Constitution. It was added through the 86th Constitutional Amendment Act, 2002.</w:t>
      </w:r>
    </w:p>
    <w:p>
      <w:pPr>
        <w:spacing w:before="0"/>
      </w:pPr>
      <w:r>
        <w:rPr>
          <w:b w:val="0"/>
        </w:rPr>
        <w:t>• It inserted Article 21A, which makes education a fundamental right for children aged between 6 to 14 years.</w:t>
      </w:r>
    </w:p>
    <w:p>
      <w:pPr>
        <w:spacing w:before="0"/>
      </w:pPr>
      <w:r>
        <w:rPr>
          <w:b w:val="0"/>
        </w:rPr>
        <w:t>• This amendment aimed to provide free and compulsory education to all children in this age group as a part of the state's duty under Directive Principles of State Policy. Hence, Right to Education became a Fundamental Right through this amendment.</w:t>
      </w:r>
    </w:p>
    <w:p>
      <w:pPr>
        <w:spacing w:before="0"/>
      </w:pPr>
      <w:r>
        <w:rPr>
          <w:b w:val="0"/>
        </w:rPr>
        <w:t>• The other options mentioned in the question, such as Right to Environment, Right to Uniform Civil Code, and Right against Preventive Detention, were not incorporated as Fundamental Rights through amendments.</w:t>
      </w:r>
    </w:p>
    <w:p>
      <w:pPr>
        <w:spacing w:before="0"/>
      </w:pPr>
      <w:r>
        <w:rPr>
          <w:b w:val="0"/>
        </w:rPr>
        <w:t>• Right to Education is now a significant part of the Fundamental Rights and has contributed to improving the literacy rate and educational opportunities in India. Hence, the correct answer is Right to Education.</w:t>
      </w:r>
    </w:p>
    <w:p>
      <w:pPr>
        <w:spacing w:before="0"/>
      </w:pPr>
      <w:r>
        <w:rPr>
          <w:b w:val="0"/>
        </w:rPr>
        <w:t>• Right to Education: The 86th Constitutional Amendment Act, 2002 inserted Article 21A and made education a fundamental right for children aged 6 to 14 years.</w:t>
      </w:r>
    </w:p>
    <w:p>
      <w:pPr>
        <w:spacing w:before="0"/>
      </w:pPr>
      <w:r>
        <w:rPr>
          <w:b w:val="0"/>
        </w:rPr>
        <w:t>• This amendment also made corresponding changes in Article 45 (Directive Principles of State Policy) to promote early childhood education and care for children below six years of age.</w:t>
      </w:r>
    </w:p>
    <w:p>
      <w:pPr>
        <w:spacing w:before="0"/>
      </w:pPr>
      <w:r>
        <w:rPr>
          <w:b w:val="0"/>
        </w:rPr>
        <w:t>• It also brought changes to Article 51A (Fundamental Duties), adding that parents or guardians must provide educational opportunities to their children between the ages of 6 and 14.</w:t>
      </w:r>
    </w:p>
    <w:p>
      <w:pPr>
        <w:spacing w:before="0"/>
      </w:pPr>
      <w:r>
        <w:rPr>
          <w:b w:val="0"/>
        </w:rPr>
        <w:t>• Right to Environment: Though not explicitly a Fundamental Right, the Right to a Clean and Healthy Environment is recognized under Article 21 (Right to Life and Personal Liberty) through judicial interpretation.</w:t>
      </w:r>
    </w:p>
    <w:p>
      <w:pPr>
        <w:spacing w:before="0"/>
      </w:pPr>
      <w:r>
        <w:rPr>
          <w:b w:val="0"/>
        </w:rPr>
        <w:t>• Landmark cases like Subhash Kumar v. State of Bihar (1991) established that a clean environment is essential for a meaningful life under Article 21.</w:t>
      </w:r>
    </w:p>
    <w:p>
      <w:pPr>
        <w:spacing w:before="0"/>
      </w:pPr>
      <w:r>
        <w:rPr>
          <w:b w:val="0"/>
        </w:rPr>
        <w:t>• Right to Uniform Civil Code: The Uniform Civil Code (UCC) is mentioned under Article 44 of the Directive Principles of State Policy, but it has not been implemented as a Fundamental Right.</w:t>
      </w:r>
    </w:p>
    <w:p>
      <w:pPr>
        <w:spacing w:before="0"/>
      </w:pPr>
      <w:r>
        <w:rPr>
          <w:b w:val="0"/>
        </w:rPr>
        <w:t>• Its objective is to replace personal laws based on the scriptures and customs of each religious community with a common set of laws governing all citizens.</w:t>
      </w:r>
    </w:p>
    <w:p>
      <w:pPr>
        <w:spacing w:before="0"/>
      </w:pPr>
      <w:r>
        <w:rPr>
          <w:b w:val="0"/>
        </w:rPr>
        <w:t>• Right against Preventive Detention: This is a part of the Fundamental Rights under Article 22, protecting individuals against preventive detention, except under specific conditions laid down by law.</w:t>
      </w:r>
    </w:p>
    <w:p>
      <w:pPr>
        <w:spacing w:before="0"/>
      </w:pPr>
      <w:r>
        <w:rPr>
          <w:b w:val="0"/>
        </w:rPr>
        <w:t>• It ensures that no person is detained beyond three months unless an advisory board approves the detention.</w:t>
      </w:r>
    </w:p>
    <w:p>
      <w:pPr>
        <w:spacing w:before="0"/>
      </w:pPr>
      <w:r>
        <w:rPr>
          <w:b w:val="0"/>
        </w:rPr>
        <w:t>• Significance of Right to Education: The addition of Right to Education as a Fundamental Right ensures that every child has access to quality education, promoting social equality and justice.</w:t>
      </w:r>
    </w:p>
    <w:p>
      <w:pPr>
        <w:spacing w:before="0"/>
      </w:pPr>
      <w:r>
        <w:rPr>
          <w:b w:val="0"/>
        </w:rPr>
        <w:t>• The RTE Act, 2009 was enacted to operationalize Article 21A, ensuring free and compulsory education in schools.</w:t>
      </w:r>
    </w:p>
    <w:p>
      <w:pPr>
        <w:spacing w:before="0"/>
      </w:pPr>
      <w:r>
        <w:rPr>
          <w:b w:val="0"/>
        </w:rPr>
        <w:t>• Judicial Interpretation: The judiciary has played a crucial role in expanding the scope of Fundamental Rights, including recognizing education and the environment as essential rights under Article 21.</w:t>
      </w:r>
    </w:p>
    <w:p>
      <w:pPr>
        <w:spacing w:before="0"/>
      </w:pPr>
      <w:r>
        <w:rPr>
          <w:b w:val="0"/>
        </w:rPr>
        <w:t>• Important cases like Mohini Jain v. State of Karnataka (1992) and Unni Krishnan v. State of Andhra Pradesh (1993) emphasized the importance of education as a right.</w:t>
      </w:r>
    </w:p>
    <w:p>
      <w:pPr>
        <w:spacing w:before="0"/>
      </w:pPr>
      <w:r>
        <w:rPr>
          <w:b w:val="0"/>
        </w:rPr>
      </w:r>
    </w:p>
    <w:p>
      <w:pPr>
        <w:spacing w:after="100" w:line="360" w:lineRule="auto" w:before="0"/>
      </w:pPr>
      <w:r>
        <w:rPr>
          <w:b w:val="0"/>
        </w:rPr>
        <w:t>2. Which of the following statements about the Right to Property in India is correct?</w:t>
      </w:r>
    </w:p>
    <w:p>
      <w:pPr>
        <w:spacing w:before="0"/>
      </w:pPr>
      <w:r>
        <w:rPr>
          <w:b w:val="0"/>
        </w:rPr>
      </w:r>
    </w:p>
    <w:p>
      <w:pPr>
        <w:spacing w:after="100" w:before="0"/>
      </w:pPr>
      <w:r>
        <w:rPr>
          <w:b w:val="0"/>
        </w:rPr>
        <w:t>A. It is a fundamental right under Article 31 (now omitted)</w:t>
      </w:r>
    </w:p>
    <w:p>
      <w:pPr>
        <w:spacing w:after="100" w:before="0"/>
      </w:pPr>
      <w:r>
        <w:rPr>
          <w:b w:val="0"/>
        </w:rPr>
        <w:t>B. It was completely abolished by the Forty-Second Amendment (1976).</w:t>
      </w:r>
    </w:p>
    <w:p>
      <w:pPr>
        <w:spacing w:after="100" w:before="0"/>
      </w:pPr>
      <w:r>
        <w:rPr>
          <w:b w:val="0"/>
        </w:rPr>
        <w:t>C. It is a fundamental right under Article 32 of the Constitution.</w:t>
      </w:r>
    </w:p>
    <w:p>
      <w:pPr>
        <w:spacing w:after="100" w:before="0"/>
      </w:pPr>
      <w:r>
        <w:rPr>
          <w:b w:val="0"/>
        </w:rPr>
        <w:t>D. It is no longer a fundamental right.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no longer a fundamental right.. Key Points Additional Information</w:t>
      </w:r>
    </w:p>
    <w:p>
      <w:pPr>
        <w:spacing w:before="0"/>
      </w:pPr>
      <w:r>
        <w:rPr>
          <w:b w:val="0"/>
        </w:rPr>
        <w:t>• The Right to Property was initially a fundamental right under Article 31 of the Indian Constitution.</w:t>
      </w:r>
    </w:p>
    <w:p>
      <w:pPr>
        <w:spacing w:before="0"/>
      </w:pPr>
      <w:r>
        <w:rPr>
          <w:b w:val="0"/>
        </w:rPr>
        <w:t>• It was removed as a fundamental right by the 44th Constitutional Amendment Act, 1978 and is now a legal right under Article 300A.</w:t>
      </w:r>
    </w:p>
    <w:p>
      <w:pPr>
        <w:spacing w:before="0"/>
      </w:pPr>
      <w:r>
        <w:rPr>
          <w:b w:val="0"/>
        </w:rPr>
        <w:t>• Article 300A states that no person shall be deprived of his property except by authority of law.</w:t>
      </w:r>
    </w:p>
    <w:p>
      <w:pPr>
        <w:spacing w:before="0"/>
      </w:pPr>
      <w:r>
        <w:rPr>
          <w:b w:val="0"/>
        </w:rPr>
        <w:t>• This change was made to balance individual rights with the State's authority to implement social and economic reforms.</w:t>
      </w:r>
    </w:p>
    <w:p>
      <w:pPr>
        <w:spacing w:before="0"/>
      </w:pPr>
      <w:r>
        <w:rPr>
          <w:b w:val="0"/>
        </w:rPr>
        <w:t>• Hence, the Right to Property is no longer a fundamental right but a constitutional/legal right in India.</w:t>
      </w:r>
    </w:p>
    <w:p>
      <w:pPr>
        <w:spacing w:before="0"/>
      </w:pPr>
      <w:r>
        <w:rPr>
          <w:b w:val="0"/>
        </w:rPr>
        <w:t>• 44th Constitutional Amendment Act: This amendment was enacted in 1978 during the Janata Party government to revise the changes made during the Emergency period.</w:t>
      </w:r>
    </w:p>
    <w:p>
      <w:pPr>
        <w:spacing w:before="0"/>
      </w:pPr>
      <w:r>
        <w:rPr>
          <w:b w:val="0"/>
        </w:rPr>
        <w:t>• It abolished the Right to Property as a fundamental right and moved it to Part XII of the Constitution under Article 300A.</w:t>
      </w:r>
    </w:p>
    <w:p>
      <w:pPr>
        <w:spacing w:before="0"/>
      </w:pPr>
      <w:r>
        <w:rPr>
          <w:b w:val="0"/>
        </w:rPr>
        <w:t>• Distinction Between Fundamental Rights and Legal Rights: Fundamental rights are enforceable by the courts, while legal rights are protected by ordinary laws of the land.</w:t>
      </w:r>
    </w:p>
    <w:p>
      <w:pPr>
        <w:spacing w:before="0"/>
      </w:pPr>
      <w:r>
        <w:rPr>
          <w:b w:val="0"/>
        </w:rPr>
        <w:t>• Violation of fundamental rights allows individuals to directly approach the Supreme Court, but legal rights are enforced through regular judicial processes.</w:t>
      </w:r>
    </w:p>
    <w:p>
      <w:pPr>
        <w:spacing w:before="0"/>
      </w:pPr>
      <w:r>
        <w:rPr>
          <w:b w:val="0"/>
        </w:rPr>
        <w:t>• Objective of the Change: The removal of the Right to Property from fundamental rights ensured that the government could acquire land for public purposes without facing major legal hurdles.</w:t>
      </w:r>
    </w:p>
    <w:p>
      <w:pPr>
        <w:spacing w:before="0"/>
      </w:pPr>
      <w:r>
        <w:rPr>
          <w:b w:val="0"/>
        </w:rPr>
        <w:t>• This allowed the State to implement land reforms and promote social justice.</w:t>
      </w:r>
    </w:p>
    <w:p>
      <w:pPr>
        <w:spacing w:before="0"/>
      </w:pPr>
      <w:r>
        <w:rPr>
          <w:b w:val="0"/>
        </w:rPr>
        <w:t>• Current Status of the Right to Property: It is now a constitutional right under Article 300A and provides protection against arbitrary deprivation of property by the State.</w:t>
      </w:r>
    </w:p>
    <w:p>
      <w:pPr>
        <w:spacing w:before="0"/>
      </w:pPr>
      <w:r>
        <w:rPr>
          <w:b w:val="0"/>
        </w:rPr>
        <w:t>• The State can acquire private property only by following due process and paying fair compensation.</w:t>
      </w:r>
    </w:p>
    <w:p>
      <w:pPr>
        <w:spacing w:before="0"/>
      </w:pPr>
      <w:r>
        <w:rPr>
          <w:b w:val="0"/>
        </w:rPr>
      </w:r>
    </w:p>
    <w:p>
      <w:pPr>
        <w:spacing w:after="100" w:line="360" w:lineRule="auto" w:before="0"/>
      </w:pPr>
      <w:r>
        <w:rPr>
          <w:b w:val="0"/>
        </w:rPr>
        <w:t>3. What does Article 19(4) of the Indian Constitution empower the State to do regarding the right to form associations?</w:t>
      </w:r>
    </w:p>
    <w:p>
      <w:pPr>
        <w:spacing w:before="0"/>
      </w:pPr>
      <w:r>
        <w:rPr>
          <w:b w:val="0"/>
        </w:rPr>
      </w:r>
    </w:p>
    <w:p>
      <w:pPr>
        <w:spacing w:after="100" w:before="0"/>
      </w:pPr>
      <w:r>
        <w:rPr>
          <w:b w:val="0"/>
        </w:rPr>
        <w:t>A. It grants absolute freedom to form associations without any state interference.</w:t>
      </w:r>
    </w:p>
    <w:p>
      <w:pPr>
        <w:spacing w:after="100" w:before="0"/>
      </w:pPr>
      <w:r>
        <w:rPr>
          <w:b w:val="0"/>
        </w:rPr>
        <w:t>B. It empowers the State to impose reasonable restrictions on the right to form associations in the interest of public order, morality, or sovereignty.</w:t>
      </w:r>
    </w:p>
    <w:p>
      <w:pPr>
        <w:spacing w:after="100" w:before="0"/>
      </w:pPr>
      <w:r>
        <w:rPr>
          <w:b w:val="0"/>
        </w:rPr>
        <w:t>C. It nullifies all existing laws related to the formation of associations.</w:t>
      </w:r>
    </w:p>
    <w:p>
      <w:pPr>
        <w:spacing w:after="100" w:before="0"/>
      </w:pPr>
      <w:r>
        <w:rPr>
          <w:b w:val="0"/>
        </w:rPr>
        <w:t>D. It removes all state control over associations, making them entirely autonomous.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19(4) empowers the State to impose reasonable restrictions on the right to form associations in the interest of public order, morality, or sovereignty.</w:t>
      </w:r>
    </w:p>
    <w:p>
      <w:pPr>
        <w:spacing w:before="0"/>
      </w:pPr>
      <w:r>
        <w:rPr>
          <w:b w:val="0"/>
        </w:rPr>
      </w:r>
    </w:p>
    <w:p>
      <w:pPr>
        <w:spacing w:after="100" w:line="360" w:lineRule="auto" w:before="0"/>
      </w:pPr>
      <w:r>
        <w:rPr>
          <w:b w:val="0"/>
        </w:rPr>
        <w:t>4. Which fundamental right has provided Prevention against Arbitrary Arrest and Detention to Indian citizens?</w:t>
      </w:r>
    </w:p>
    <w:p>
      <w:pPr>
        <w:spacing w:before="0"/>
      </w:pPr>
      <w:r>
        <w:rPr>
          <w:b w:val="0"/>
        </w:rPr>
      </w:r>
    </w:p>
    <w:p>
      <w:pPr>
        <w:spacing w:after="100" w:before="0"/>
      </w:pPr>
      <w:r>
        <w:rPr>
          <w:b w:val="0"/>
        </w:rPr>
        <w:t>A. Right to Freedom</w:t>
      </w:r>
    </w:p>
    <w:p>
      <w:pPr>
        <w:spacing w:after="100" w:before="0"/>
      </w:pPr>
      <w:r>
        <w:rPr>
          <w:b w:val="0"/>
        </w:rPr>
        <w:t>B. Right to Constitutional Remedies</w:t>
      </w:r>
    </w:p>
    <w:p>
      <w:pPr>
        <w:spacing w:after="100" w:before="0"/>
      </w:pPr>
      <w:r>
        <w:rPr>
          <w:b w:val="0"/>
        </w:rPr>
        <w:t>C. Right Against Exploitation</w:t>
      </w:r>
    </w:p>
    <w:p>
      <w:pPr>
        <w:spacing w:after="100" w:before="0"/>
      </w:pPr>
      <w:r>
        <w:rPr>
          <w:b w:val="0"/>
        </w:rPr>
        <w:t>D. Right to Equality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to Freedom. Key Points Additional Information</w:t>
      </w:r>
    </w:p>
    <w:p>
      <w:pPr>
        <w:spacing w:before="0"/>
      </w:pPr>
      <w:r>
        <w:rPr>
          <w:b w:val="0"/>
        </w:rPr>
        <w:t>• The Right to Freedom is enshrined under Articles 19-22 of the Indian Constitution, guaranteeing various freedoms to citizens.</w:t>
      </w:r>
    </w:p>
    <w:p>
      <w:pPr>
        <w:spacing w:before="0"/>
      </w:pPr>
      <w:r>
        <w:rPr>
          <w:b w:val="0"/>
        </w:rPr>
        <w:t>• Article 22 specifically provides protection against arbitrary arrest and detention.</w:t>
      </w:r>
    </w:p>
    <w:p>
      <w:pPr>
        <w:spacing w:before="0"/>
      </w:pPr>
      <w:r>
        <w:rPr>
          <w:b w:val="0"/>
        </w:rPr>
        <w:t>• It ensures that no person can be detained without being informed of the reasons for arrest and grants them the right to consult a legal practitioner.</w:t>
      </w:r>
    </w:p>
    <w:p>
      <w:pPr>
        <w:spacing w:before="0"/>
      </w:pPr>
      <w:r>
        <w:rPr>
          <w:b w:val="0"/>
        </w:rPr>
        <w:t>• Article 22 also categorizes preventive detention and prescribes limits to its application, safeguarding citizens from misuse.</w:t>
      </w:r>
    </w:p>
    <w:p>
      <w:pPr>
        <w:spacing w:before="0"/>
      </w:pPr>
      <w:r>
        <w:rPr>
          <w:b w:val="0"/>
        </w:rPr>
        <w:t>• This right is fundamental to ensuring individual liberty and preventing abuse of power by authorities.</w:t>
      </w:r>
    </w:p>
    <w:p>
      <w:pPr>
        <w:spacing w:before="0"/>
      </w:pPr>
      <w:r>
        <w:rPr>
          <w:b w:val="0"/>
        </w:rPr>
        <w:t>• Preventive Detention: It refers to the detention of a person to prevent them from committing a potential offense, subject to constitutional safeguards under Article 22.</w:t>
      </w:r>
    </w:p>
    <w:p>
      <w:pPr>
        <w:spacing w:before="0"/>
      </w:pPr>
      <w:r>
        <w:rPr>
          <w:b w:val="0"/>
        </w:rPr>
        <w:t>• Article 19: Provides freedoms such as speech, expression, assembly, association, movement, residence, and occupation, subject to reasonable restrictions.</w:t>
      </w:r>
    </w:p>
    <w:p>
      <w:pPr>
        <w:spacing w:before="0"/>
      </w:pPr>
      <w:r>
        <w:rPr>
          <w:b w:val="0"/>
        </w:rPr>
        <w:t>• Exceptions to Preventive Detention: Preventive detention beyond three months requires approval from an advisory board headed by a High Court judge.</w:t>
      </w:r>
    </w:p>
    <w:p>
      <w:pPr>
        <w:spacing w:before="0"/>
      </w:pPr>
      <w:r>
        <w:rPr>
          <w:b w:val="0"/>
        </w:rPr>
        <w:t>• Judicial Oversight: The judiciary plays a crucial role in ensuring that rights under Article 22 are not violated by arbitrary actions of the state.</w:t>
      </w:r>
    </w:p>
    <w:p>
      <w:pPr>
        <w:spacing w:before="0"/>
      </w:pPr>
      <w:r>
        <w:rPr>
          <w:b w:val="0"/>
        </w:rPr>
        <w:t>• Global Context: Similar protections against arbitrary detention are found in international frameworks like the Universal Declaration of Human Rights (Article 9).</w:t>
      </w:r>
    </w:p>
    <w:p>
      <w:pPr>
        <w:spacing w:before="0"/>
      </w:pPr>
      <w:r>
        <w:rPr>
          <w:b w:val="0"/>
        </w:rPr>
      </w:r>
    </w:p>
    <w:p>
      <w:pPr>
        <w:spacing w:after="100" w:line="360" w:lineRule="auto" w:before="0"/>
      </w:pPr>
      <w:r>
        <w:rPr>
          <w:b w:val="0"/>
        </w:rPr>
        <w:t>5. Consider the following statements: (a) Fundamental Rights in India can be enforced through the Right to Constitutional Remedies. (b) Fundamental Duties in India can be enforced by writs. Choose the correct answer from the codes below:</w:t>
      </w:r>
    </w:p>
    <w:p>
      <w:pPr>
        <w:spacing w:before="0"/>
      </w:pPr>
      <w:r>
        <w:rPr>
          <w:b w:val="0"/>
        </w:rPr>
      </w:r>
    </w:p>
    <w:p>
      <w:pPr>
        <w:spacing w:after="100" w:before="0"/>
      </w:pPr>
      <w:r>
        <w:rPr>
          <w:b w:val="0"/>
        </w:rPr>
        <w:t>A. (a) is correct but (b) is wrong</w:t>
      </w:r>
    </w:p>
    <w:p>
      <w:pPr>
        <w:spacing w:after="100" w:before="0"/>
      </w:pPr>
      <w:r>
        <w:rPr>
          <w:b w:val="0"/>
        </w:rPr>
        <w:t>B. (a) is wrong but (b) is correct</w:t>
      </w:r>
    </w:p>
    <w:p>
      <w:pPr>
        <w:spacing w:after="100" w:before="0"/>
      </w:pPr>
      <w:r>
        <w:rPr>
          <w:b w:val="0"/>
        </w:rPr>
        <w:t>C. Both (a) and (b) are correct</w:t>
      </w:r>
    </w:p>
    <w:p>
      <w:pPr>
        <w:spacing w:after="100" w:before="0"/>
      </w:pPr>
      <w:r>
        <w:rPr>
          <w:b w:val="0"/>
        </w:rPr>
        <w:t>D. Neither (a) nor (b)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is correct but (b) is wrong. Key Points Additional Information Important Points</w:t>
      </w:r>
    </w:p>
    <w:p>
      <w:pPr>
        <w:spacing w:before="0"/>
      </w:pPr>
      <w:r>
        <w:rPr>
          <w:b w:val="0"/>
        </w:rPr>
        <w:t>• Fundamental Rights in India are enshrined in Part III of the Constitution (Articles 12-35) and are enforceable through the Right to Constitutional Remedies, as provided under Article 32.</w:t>
      </w:r>
    </w:p>
    <w:p>
      <w:pPr>
        <w:spacing w:before="0"/>
      </w:pPr>
      <w:r>
        <w:rPr>
          <w:b w:val="0"/>
        </w:rPr>
        <w:t>• Under Article 32, the Supreme Court can issue writs like habeas corpus, mandamus, prohibition, quo warranto, and certiorari for the enforcement of Fundamental Rights.</w:t>
      </w:r>
    </w:p>
    <w:p>
      <w:pPr>
        <w:spacing w:before="0"/>
      </w:pPr>
      <w:r>
        <w:rPr>
          <w:b w:val="0"/>
        </w:rPr>
        <w:t>• Unlike Fundamental Rights, Fundamental Duties are non-justiciable, meaning they cannot be legally enforced. They are moral obligations for citizens and are listed in Article 51A under Part IVA of the Constitution.</w:t>
      </w:r>
    </w:p>
    <w:p>
      <w:pPr>
        <w:spacing w:before="0"/>
      </w:pPr>
      <w:r>
        <w:rPr>
          <w:b w:val="0"/>
        </w:rPr>
        <w:t>• While Fundamental Duties aim to promote civic responsibility and social harmony, their non-enforceability means writs cannot be issued for their implementation.</w:t>
      </w:r>
    </w:p>
    <w:p>
      <w:pPr>
        <w:spacing w:before="0"/>
      </w:pPr>
      <w:r>
        <w:rPr>
          <w:b w:val="0"/>
        </w:rPr>
        <w:t>• Habeas Corpus: "You may have the body." Used to release someone from unlawful detention, ensuring they are brought before a court.</w:t>
      </w:r>
    </w:p>
    <w:p>
      <w:pPr>
        <w:spacing w:before="0"/>
      </w:pPr>
      <w:r>
        <w:rPr>
          <w:b w:val="0"/>
        </w:rPr>
        <w:t>• Mandamus: "We command." Orders a public official or body to perform a duty they are legally required to do.</w:t>
      </w:r>
    </w:p>
    <w:p>
      <w:pPr>
        <w:spacing w:before="0"/>
      </w:pPr>
      <w:r>
        <w:rPr>
          <w:b w:val="0"/>
        </w:rPr>
        <w:t>• Prohibition: Issued to a lower court or tribunal to prevent it from exceeding its legal jurisdiction.</w:t>
      </w:r>
    </w:p>
    <w:p>
      <w:pPr>
        <w:spacing w:before="0"/>
      </w:pPr>
      <w:r>
        <w:rPr>
          <w:b w:val="0"/>
        </w:rPr>
        <w:t>• Certiorari: "To be certified/informed." Orders a lower court/body to transfer a case to a higher court or quash its decision due to error or lack of jurisdiction.</w:t>
      </w:r>
    </w:p>
    <w:p>
      <w:pPr>
        <w:spacing w:before="0"/>
      </w:pPr>
      <w:r>
        <w:rPr>
          <w:b w:val="0"/>
        </w:rPr>
        <w:t>• Quo Warranto: "By what authority?" Challenges the legal right of a person holding a public office.</w:t>
      </w:r>
    </w:p>
    <w:p>
      <w:pPr>
        <w:spacing w:before="0"/>
      </w:pPr>
      <w:r>
        <w:rPr>
          <w:b w:val="0"/>
        </w:rPr>
        <w:t>• Who Issues Writs: Supreme Court: Under Article 32, for Fundamental Rights.</w:t>
      </w:r>
    </w:p>
    <w:p>
      <w:pPr>
        <w:spacing w:before="0"/>
      </w:pPr>
      <w:r>
        <w:rPr>
          <w:b w:val="0"/>
        </w:rPr>
        <w:t>• High Courts: Under Article 226, for Fundamental Rights &amp; other legal rights</w:t>
      </w:r>
    </w:p>
    <w:p>
      <w:pPr>
        <w:spacing w:before="0"/>
      </w:pPr>
      <w:r>
        <w:rPr>
          <w:b w:val="0"/>
        </w:rPr>
      </w:r>
    </w:p>
    <w:p>
      <w:pPr>
        <w:spacing w:after="100" w:line="360" w:lineRule="auto" w:before="0"/>
      </w:pPr>
      <w:r>
        <w:rPr>
          <w:b w:val="0"/>
        </w:rPr>
        <w:t>6. If an Indian citizen is denied entry to a public place because of his caste, which of the following Fundamental Rights is denied to him?</w:t>
      </w:r>
    </w:p>
    <w:p>
      <w:pPr>
        <w:spacing w:before="0"/>
      </w:pPr>
      <w:r>
        <w:rPr>
          <w:b w:val="0"/>
        </w:rPr>
      </w:r>
    </w:p>
    <w:p>
      <w:pPr>
        <w:spacing w:after="100" w:before="0"/>
      </w:pPr>
      <w:r>
        <w:rPr>
          <w:b w:val="0"/>
        </w:rPr>
        <w:t>A. Right to constitutional remedies</w:t>
      </w:r>
    </w:p>
    <w:p>
      <w:pPr>
        <w:spacing w:after="100" w:before="0"/>
      </w:pPr>
      <w:r>
        <w:rPr>
          <w:b w:val="0"/>
        </w:rPr>
        <w:t>B. Right against exploitation</w:t>
      </w:r>
    </w:p>
    <w:p>
      <w:pPr>
        <w:spacing w:after="100" w:before="0"/>
      </w:pPr>
      <w:r>
        <w:rPr>
          <w:b w:val="0"/>
        </w:rPr>
        <w:t>C. Right to equality</w:t>
      </w:r>
    </w:p>
    <w:p>
      <w:pPr>
        <w:spacing w:after="100" w:before="0"/>
      </w:pPr>
      <w:r>
        <w:rPr>
          <w:b w:val="0"/>
        </w:rPr>
        <w:t>D. Cultural and educational 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Right to Equality, enshrined in Articles 14 to 18 of the Indian Constitution, prohibits discrimination based on caste, religion, race, sex, or place of birth. Denial of entry to a public place due to caste violates Article 15(2), which ensures equal access to public spaces for all citizens.</w:t>
      </w:r>
    </w:p>
    <w:p>
      <w:pPr>
        <w:spacing w:before="0"/>
      </w:pPr>
      <w:r>
        <w:rPr>
          <w:b w:val="0"/>
        </w:rPr>
      </w:r>
    </w:p>
    <w:p>
      <w:pPr>
        <w:spacing w:after="100" w:line="360" w:lineRule="auto" w:before="0"/>
      </w:pPr>
      <w:r>
        <w:rPr>
          <w:b w:val="0"/>
        </w:rPr>
        <w:t>7. Which of the following Articles of the Indian Constitution CANNOT be suspended even during an emergency declared on the grounds of war or external aggression?</w:t>
      </w:r>
    </w:p>
    <w:p>
      <w:pPr>
        <w:spacing w:before="0"/>
      </w:pPr>
      <w:r>
        <w:rPr>
          <w:b w:val="0"/>
        </w:rPr>
      </w:r>
    </w:p>
    <w:p>
      <w:pPr>
        <w:spacing w:after="100" w:before="0"/>
      </w:pPr>
      <w:r>
        <w:rPr>
          <w:b w:val="0"/>
        </w:rPr>
        <w:t>A. Articles 15 and 17</w:t>
      </w:r>
    </w:p>
    <w:p>
      <w:pPr>
        <w:spacing w:after="100" w:before="0"/>
      </w:pPr>
      <w:r>
        <w:rPr>
          <w:b w:val="0"/>
        </w:rPr>
        <w:t>B. Articles 20 and 21</w:t>
      </w:r>
    </w:p>
    <w:p>
      <w:pPr>
        <w:spacing w:after="100" w:before="0"/>
      </w:pPr>
      <w:r>
        <w:rPr>
          <w:b w:val="0"/>
        </w:rPr>
        <w:t>C. Articles 14 and 16</w:t>
      </w:r>
    </w:p>
    <w:p>
      <w:pPr>
        <w:spacing w:after="100" w:before="0"/>
      </w:pPr>
      <w:r>
        <w:rPr>
          <w:b w:val="0"/>
        </w:rPr>
        <w:t>D. Articles 30 and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20 and 21. Key Points Additional Information</w:t>
      </w:r>
    </w:p>
    <w:p>
      <w:pPr>
        <w:spacing w:before="0"/>
      </w:pPr>
      <w:r>
        <w:rPr>
          <w:b w:val="0"/>
        </w:rPr>
        <w:t>• Article 20 of the Indian Constitution deals with the protection of certain rights in the case of conviction for offenses. It prohibits ex-post-facto laws, double jeopardy, and self-incrimination.</w:t>
      </w:r>
    </w:p>
    <w:p>
      <w:pPr>
        <w:spacing w:before="0"/>
      </w:pPr>
      <w:r>
        <w:rPr>
          <w:b w:val="0"/>
        </w:rPr>
        <w:t>• Article 21 guarantees the right to life and personal liberty. It states that no person shall be deprived of his life or personal liberty except according to the procedure established by law.</w:t>
      </w:r>
    </w:p>
    <w:p>
      <w:pPr>
        <w:spacing w:before="0"/>
      </w:pPr>
      <w:r>
        <w:rPr>
          <w:b w:val="0"/>
        </w:rPr>
        <w:t>• Both Articles 20 and 21 are fundamental rights under Part III of the Indian Constitution and remain enforceable during times of emergency.</w:t>
      </w:r>
    </w:p>
    <w:p>
      <w:pPr>
        <w:spacing w:before="0"/>
      </w:pPr>
      <w:r>
        <w:rPr>
          <w:b w:val="0"/>
        </w:rPr>
        <w:t>• Under Article 359 of the Constitution, the President can suspend the right to move any court for the enforcement of other fundamental rights during an emergency, but Articles 20 and 21 cannot be suspended.</w:t>
      </w:r>
    </w:p>
    <w:p>
      <w:pPr>
        <w:spacing w:before="0"/>
      </w:pPr>
      <w:r>
        <w:rPr>
          <w:b w:val="0"/>
        </w:rPr>
        <w:t>• Article 15 and 17: Article 15 prohibits discrimination on grounds of religion, race, caste, sex, or place of birth.</w:t>
      </w:r>
    </w:p>
    <w:p>
      <w:pPr>
        <w:spacing w:before="0"/>
      </w:pPr>
      <w:r>
        <w:rPr>
          <w:b w:val="0"/>
        </w:rPr>
        <w:t>• Article 17 abolishes untouchability and forbids its practice in any form.</w:t>
      </w:r>
    </w:p>
    <w:p>
      <w:pPr>
        <w:spacing w:before="0"/>
      </w:pPr>
      <w:r>
        <w:rPr>
          <w:b w:val="0"/>
        </w:rPr>
        <w:t>• These articles can be suspended during an emergency.</w:t>
      </w:r>
    </w:p>
    <w:p>
      <w:pPr>
        <w:spacing w:before="0"/>
      </w:pPr>
      <w:r>
        <w:rPr>
          <w:b w:val="0"/>
        </w:rPr>
        <w:t>• Article 14 and 16: Article 14 ensures equality before the law and equal protection of the laws within India.</w:t>
      </w:r>
    </w:p>
    <w:p>
      <w:pPr>
        <w:spacing w:before="0"/>
      </w:pPr>
      <w:r>
        <w:rPr>
          <w:b w:val="0"/>
        </w:rPr>
        <w:t>• Article 16 guarantees equality of opportunity in matters of public employment.</w:t>
      </w:r>
    </w:p>
    <w:p>
      <w:pPr>
        <w:spacing w:before="0"/>
      </w:pPr>
      <w:r>
        <w:rPr>
          <w:b w:val="0"/>
        </w:rPr>
        <w:t>• These articles can also be suspended during an emergency.</w:t>
      </w:r>
    </w:p>
    <w:p>
      <w:pPr>
        <w:spacing w:before="0"/>
      </w:pPr>
      <w:r>
        <w:rPr>
          <w:b w:val="0"/>
        </w:rPr>
        <w:t>• Article 30 and 32: Article 30 provides rights of minorities to establish and administer educational institutions.</w:t>
      </w:r>
    </w:p>
    <w:p>
      <w:pPr>
        <w:spacing w:before="0"/>
      </w:pPr>
      <w:r>
        <w:rPr>
          <w:b w:val="0"/>
        </w:rPr>
        <w:t>• Article 32 provides the right to constitutional remedies for the enforcement of Fundamental Rights.</w:t>
      </w:r>
    </w:p>
    <w:p>
      <w:pPr>
        <w:spacing w:before="0"/>
      </w:pPr>
      <w:r>
        <w:rPr>
          <w:b w:val="0"/>
        </w:rPr>
        <w:t>• These articles can also be suspended during an emergency.</w:t>
      </w:r>
    </w:p>
    <w:p>
      <w:pPr>
        <w:spacing w:before="0"/>
      </w:pPr>
      <w:r>
        <w:rPr>
          <w:b w:val="0"/>
        </w:rPr>
      </w:r>
    </w:p>
    <w:p>
      <w:pPr>
        <w:spacing w:after="100" w:line="360" w:lineRule="auto" w:before="0"/>
      </w:pPr>
      <w:r>
        <w:rPr>
          <w:b w:val="0"/>
        </w:rPr>
        <w:t>8. Under the Indian Constitution, what is the exception in the context of equality before law?</w:t>
      </w:r>
    </w:p>
    <w:p>
      <w:pPr>
        <w:spacing w:before="0"/>
      </w:pPr>
      <w:r>
        <w:rPr>
          <w:b w:val="0"/>
        </w:rPr>
      </w:r>
    </w:p>
    <w:p>
      <w:pPr>
        <w:spacing w:after="100" w:before="0"/>
      </w:pPr>
      <w:r>
        <w:rPr>
          <w:b w:val="0"/>
        </w:rPr>
        <w:t>A. for the President and Governor</w:t>
      </w:r>
    </w:p>
    <w:p>
      <w:pPr>
        <w:spacing w:after="100" w:before="0"/>
      </w:pPr>
      <w:r>
        <w:rPr>
          <w:b w:val="0"/>
        </w:rPr>
        <w:t>B. For sovereign foreigners only</w:t>
      </w:r>
    </w:p>
    <w:p>
      <w:pPr>
        <w:spacing w:after="100" w:before="0"/>
      </w:pPr>
      <w:r>
        <w:rPr>
          <w:b w:val="0"/>
        </w:rPr>
        <w:t>C. for the President only</w:t>
      </w:r>
    </w:p>
    <w:p>
      <w:pPr>
        <w:spacing w:after="100" w:before="0"/>
      </w:pPr>
      <w:r>
        <w:rPr>
          <w:b w:val="0"/>
        </w:rPr>
        <w:t>D. not for anyone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the President or Governor Key Points Additional Information</w:t>
      </w:r>
    </w:p>
    <w:p>
      <w:pPr>
        <w:spacing w:before="0"/>
      </w:pPr>
      <w:r>
        <w:rPr>
          <w:b w:val="0"/>
        </w:rPr>
        <w:t>• Under the Indian Constitution, the exception in the context of equality before law is for the President or Governor.</w:t>
      </w:r>
    </w:p>
    <w:p>
      <w:pPr>
        <w:spacing w:before="0"/>
      </w:pPr>
      <w:r>
        <w:rPr>
          <w:b w:val="0"/>
        </w:rPr>
        <w:t>• This exception is provided under Article 361 of the Constitution, which grants immunity to the President and the Governors of states from legal proceedings in certain cases.</w:t>
      </w:r>
    </w:p>
    <w:p>
      <w:pPr>
        <w:spacing w:before="0"/>
      </w:pPr>
      <w:r>
        <w:rPr>
          <w:b w:val="0"/>
        </w:rPr>
        <w:t>• Article 361 states that the President or the Governor shall not be answerable to any court for the exercise and performance of the powers and duties of his office.</w:t>
      </w:r>
    </w:p>
    <w:p>
      <w:pPr>
        <w:spacing w:before="0"/>
      </w:pPr>
      <w:r>
        <w:rPr>
          <w:b w:val="0"/>
        </w:rPr>
        <w:t>• This provision ensures that the highest offices in the country can function without undue interference from the judiciary.</w:t>
      </w:r>
    </w:p>
    <w:p>
      <w:pPr>
        <w:spacing w:before="0"/>
      </w:pPr>
      <w:r>
        <w:rPr>
          <w:b w:val="0"/>
        </w:rPr>
        <w:t>• However, this immunity is not absolute and does not extend to acts done by them in their personal capacity.</w:t>
      </w:r>
    </w:p>
    <w:p>
      <w:pPr>
        <w:spacing w:before="0"/>
      </w:pPr>
      <w:r>
        <w:rPr>
          <w:b w:val="0"/>
        </w:rPr>
        <w:t>• The concept of equality before law is enshrined in Article 14 of the Indian Constitution, which ensures that no person shall be denied equality before the law or the equal protection of the laws within the territory of India.</w:t>
      </w:r>
    </w:p>
    <w:p>
      <w:pPr>
        <w:spacing w:before="0"/>
      </w:pPr>
      <w:r>
        <w:rPr>
          <w:b w:val="0"/>
        </w:rPr>
        <w:t>• The Constitution of India aims to provide a framework that ensures justice, equality, and liberty to all its citizens.</w:t>
      </w:r>
    </w:p>
    <w:p>
      <w:pPr>
        <w:spacing w:before="0"/>
      </w:pPr>
      <w:r>
        <w:rPr>
          <w:b w:val="0"/>
        </w:rPr>
        <w:t>• While the President and the Governors enjoy certain immunities, they are still bound by the law in their personal actions and can be impeached or removed from office under specific circumstances.</w:t>
      </w:r>
    </w:p>
    <w:p>
      <w:pPr>
        <w:spacing w:before="0"/>
      </w:pPr>
      <w:r>
        <w:rPr>
          <w:b w:val="0"/>
        </w:rPr>
      </w:r>
    </w:p>
    <w:p>
      <w:pPr>
        <w:spacing w:after="100" w:line="360" w:lineRule="auto" w:before="0"/>
      </w:pPr>
      <w:r>
        <w:rPr>
          <w:b w:val="0"/>
        </w:rPr>
        <w:t>9. Doctrine of Legitimate Expectation was discussed in the following case</w:t>
      </w:r>
    </w:p>
    <w:p>
      <w:pPr>
        <w:spacing w:before="0"/>
      </w:pPr>
      <w:r>
        <w:rPr>
          <w:b w:val="0"/>
        </w:rPr>
      </w:r>
    </w:p>
    <w:p>
      <w:pPr>
        <w:spacing w:after="100" w:before="0"/>
      </w:pPr>
      <w:r>
        <w:rPr>
          <w:b w:val="0"/>
        </w:rPr>
        <w:t>A. Ramakrishna Dalmia Vs. Justice Tendolkar</w:t>
      </w:r>
    </w:p>
    <w:p>
      <w:pPr>
        <w:spacing w:after="100" w:before="0"/>
      </w:pPr>
      <w:r>
        <w:rPr>
          <w:b w:val="0"/>
        </w:rPr>
        <w:t>B. M.C. Mehta Vs. Union of India</w:t>
      </w:r>
    </w:p>
    <w:p>
      <w:pPr>
        <w:spacing w:after="100" w:before="0"/>
      </w:pPr>
      <w:r>
        <w:rPr>
          <w:b w:val="0"/>
        </w:rPr>
        <w:t>C. State of U.P Vs. Deoman</w:t>
      </w:r>
    </w:p>
    <w:p>
      <w:pPr>
        <w:spacing w:after="100" w:before="0"/>
      </w:pPr>
      <w:r>
        <w:rPr>
          <w:b w:val="0"/>
        </w:rPr>
        <w:t>D. Food Corporation of India Vs. M/s. Kamdhenu Cattle Feed Industries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Food Corporation of India Vs. M/s. Kamdhenu Cattle Feed Industries. Key PointsThe doctrine of legitimate expectation is a concept in administrative law that refers to a situation where a public authority makes a promise, representation, or assurance to an individual or a group of individuals, and that individual or group has a legitimate expectation that the promise or representation will be fulfilled. The doctrine is based on principles of fairness, reasonableness, and good administration. In Food Corporation of India v. M/s Kamadhenu Cattle Feed Industries ((1993) 1 SCC 71) the petitioner invited bidders for the sale of a stock of damaged foodgrains and the respondent's bid was the highest. All tenders were invited for negotiation but the respondent did not raise his bid but others did. The respondent filed a suit contending that he had a legitimate expectation that he will win the bid as his bid was the highest. The high court allowed the petition but this was reversed by the Supreme Court. It held that just because a bid was the highest does not mean it will get accepted. If the Corporation had a reasonable justification or non-acceptance it cannot be called arbitrary. The procedure of negotiation involved giving weight to the legitimate expectation of the highest bidder, which was sufficient.</w:t>
      </w:r>
    </w:p>
    <w:p>
      <w:pPr>
        <w:spacing w:before="0"/>
      </w:pPr>
      <w:r>
        <w:rPr>
          <w:b w:val="0"/>
        </w:rPr>
      </w:r>
    </w:p>
    <w:p>
      <w:pPr>
        <w:spacing w:after="100" w:line="360" w:lineRule="auto" w:before="0"/>
      </w:pPr>
      <w:r>
        <w:rPr>
          <w:b w:val="0"/>
        </w:rPr>
        <w:t>10. Consider the following Articles mentioned under Part III of the Indian constitution: 1. Article 16 2. Article 29 3. Article 25 Which of the Articles given above are available only to citizens and not to foreigners?</w:t>
      </w:r>
    </w:p>
    <w:p>
      <w:pPr>
        <w:spacing w:before="0"/>
      </w:pPr>
      <w:r>
        <w:rPr>
          <w:b w:val="0"/>
        </w:rPr>
      </w:r>
    </w:p>
    <w:p>
      <w:pPr>
        <w:spacing w:after="100" w:before="0"/>
      </w:pPr>
      <w:r>
        <w:rPr>
          <w:b w:val="0"/>
        </w:rPr>
        <w:t>A. 1 only</w:t>
      </w:r>
    </w:p>
    <w:p>
      <w:pPr>
        <w:spacing w:after="100" w:before="0"/>
      </w:pPr>
      <w:r>
        <w:rPr>
          <w:b w:val="0"/>
        </w:rPr>
        <w:t>B. 2 and 3 only</w:t>
      </w:r>
    </w:p>
    <w:p>
      <w:pPr>
        <w:spacing w:after="100" w:before="0"/>
      </w:pPr>
      <w:r>
        <w:rPr>
          <w:b w:val="0"/>
        </w:rPr>
        <w:t>C. 1 and 2 only</w:t>
      </w:r>
    </w:p>
    <w:p>
      <w:pPr>
        <w:spacing w:after="100" w:before="0"/>
      </w:pPr>
      <w:r>
        <w:rPr>
          <w:b w:val="0"/>
        </w:rPr>
        <w:t>D. 1,2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Article 16 (equality in public employment) and Article 29 (protection of minority culture) are available only to Indian citizens, while Article 25 (freedom of religion) applies to all persons, including foreigners.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