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is NOT mentioned in Part IV of the Indian Constitution?</w:t>
      </w:r>
    </w:p>
    <w:p>
      <w:pPr>
        <w:spacing w:before="0"/>
      </w:pPr>
      <w:r>
        <w:rPr>
          <w:b w:val="0"/>
        </w:rPr>
      </w:r>
    </w:p>
    <w:p>
      <w:pPr>
        <w:spacing w:after="100" w:before="0"/>
      </w:pPr>
      <w:r>
        <w:rPr>
          <w:b w:val="0"/>
        </w:rPr>
        <w:t>A. Promotion of international peace and security</w:t>
      </w:r>
    </w:p>
    <w:p>
      <w:pPr>
        <w:spacing w:after="100" w:before="0"/>
      </w:pPr>
      <w:r>
        <w:rPr>
          <w:b w:val="0"/>
        </w:rPr>
        <w:t>B. Promotion of Hindi language as a medium of expression</w:t>
      </w:r>
    </w:p>
    <w:p>
      <w:pPr>
        <w:spacing w:after="100" w:before="0"/>
      </w:pPr>
      <w:r>
        <w:rPr>
          <w:b w:val="0"/>
        </w:rPr>
        <w:t>C. Provision for free and compulsory education for children</w:t>
      </w:r>
    </w:p>
    <w:p>
      <w:pPr>
        <w:spacing w:after="100" w:before="0"/>
      </w:pPr>
      <w:r>
        <w:rPr>
          <w:b w:val="0"/>
        </w:rPr>
        <w:t>D. Organisation of agricultural and animal husbandry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Promotion of Hindi language as a medium of expression is not mentioned in Part IV of the Indian Constitution. Part IV focuses on Directive Principles of State Policy, including international peace (Article 51), free education for children (Article 45), and agriculture and animal husbandry (Article 48). Language promotion is addressed under Part XVII.</w:t>
      </w:r>
    </w:p>
    <w:p>
      <w:pPr>
        <w:spacing w:before="0"/>
      </w:pPr>
      <w:r>
        <w:rPr>
          <w:b w:val="0"/>
        </w:rPr>
      </w:r>
    </w:p>
    <w:p>
      <w:pPr>
        <w:spacing w:after="100" w:line="360" w:lineRule="auto" w:before="0"/>
      </w:pPr>
      <w:r>
        <w:rPr>
          <w:b w:val="0"/>
        </w:rPr>
        <w:t>2. Which of the following statements are correct about the Constitution of India? 1. Powers of the Municipalities are given in Part IX A of the Constitution. 2. Emergency provisions are given in Part XVIII of the Constitution. 3. Provisions related to the amendment of the Constitution are given in Part XX of the Constitution. Select the answer using the code given below:</w:t>
      </w:r>
    </w:p>
    <w:p>
      <w:pPr>
        <w:spacing w:before="0"/>
      </w:pPr>
      <w:r>
        <w:rPr>
          <w:b w:val="0"/>
        </w:rPr>
      </w:r>
    </w:p>
    <w:p>
      <w:pPr>
        <w:spacing w:after="100" w:before="0"/>
      </w:pPr>
      <w:r>
        <w:rPr>
          <w:b w:val="0"/>
        </w:rPr>
        <w:t>A. 1 and 2 only</w:t>
      </w:r>
    </w:p>
    <w:p>
      <w:pPr>
        <w:spacing w:after="100" w:before="0"/>
      </w:pPr>
      <w:r>
        <w:rPr>
          <w:b w:val="0"/>
        </w:rPr>
        <w:t>B. 2 and 3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Additional Information</w:t>
      </w:r>
    </w:p>
    <w:p>
      <w:pPr>
        <w:spacing w:before="0"/>
      </w:pPr>
      <w:r>
        <w:rPr>
          <w:b w:val="0"/>
        </w:rPr>
        <w:t>• Constitution (Seventy Forth Amendment) Act, 1992 has introduced a new Part IXA in the Constitution, which deals with Municipalities in an article 243 P to 243 ZG. Art 243 W under this Part deals with Powers, authority and responsibilities of Municipalities. Hence, Statement 1 is correct.</w:t>
      </w:r>
    </w:p>
    <w:p>
      <w:pPr>
        <w:spacing w:before="0"/>
      </w:pPr>
      <w:r>
        <w:rPr>
          <w:b w:val="0"/>
        </w:rPr>
        <w:t>• Part XVIII of the Constitution of India contains emergency provisions. Hence, Statement 2 is correct.</w:t>
      </w:r>
    </w:p>
    <w:p>
      <w:pPr>
        <w:spacing w:before="0"/>
      </w:pPr>
      <w:r>
        <w:rPr>
          <w:b w:val="0"/>
        </w:rPr>
        <w:t>• Part XX of the Constitution of India contains provisions related to the amendments. Hence, Statement 3 is correct.</w:t>
      </w:r>
    </w:p>
    <w:p>
      <w:pPr>
        <w:spacing w:before="0"/>
      </w:pPr>
      <w:r>
        <w:rPr>
          <w:b w:val="0"/>
        </w:rPr>
        <w:t>• Hence Option 4 is correct.</w:t>
      </w:r>
    </w:p>
    <w:p>
      <w:pPr>
        <w:spacing w:before="0"/>
      </w:pPr>
      <w:r>
        <w:rPr>
          <w:b w:val="0"/>
        </w:rPr>
        <w:t>• The Indian Constitution is divided into 25 parts, each dealing with specific aspects of the government and polity. Here's a list of all 25 parts: Part I: The Union and its Territory (Articles 1-4): Deals with the establishment of the Union and the demarcation of states and territories.</w:t>
      </w:r>
    </w:p>
    <w:p>
      <w:pPr>
        <w:spacing w:before="0"/>
      </w:pPr>
      <w:r>
        <w:rPr>
          <w:b w:val="0"/>
        </w:rPr>
        <w:t>• Part II: Citizenship (Articles 5-11); Covers provisions related to citizenship of India.</w:t>
      </w:r>
    </w:p>
    <w:p>
      <w:pPr>
        <w:spacing w:before="0"/>
      </w:pPr>
      <w:r>
        <w:rPr>
          <w:b w:val="0"/>
        </w:rPr>
        <w:t>• Part III: Fundamental Rights (Articles 12-35); Enshrines the basic rights of Indian citizens like equality, freedom, and protection from exploitation.</w:t>
      </w:r>
    </w:p>
    <w:p>
      <w:pPr>
        <w:spacing w:before="0"/>
      </w:pPr>
      <w:r>
        <w:rPr>
          <w:b w:val="0"/>
        </w:rPr>
        <w:t>• Part IV: Directive Principles of State Policy (Articles 36-51); Non-justiciable guidelines for the state to create policies aiming at social welfare and equality.</w:t>
      </w:r>
    </w:p>
    <w:p>
      <w:pPr>
        <w:spacing w:before="0"/>
      </w:pPr>
      <w:r>
        <w:rPr>
          <w:b w:val="0"/>
        </w:rPr>
        <w:t>• Part IVA: Fundamental Duties (Article 51A); Lists the duties of every citizen to promote the spirit of patriotism and uphold the unity of India.</w:t>
      </w:r>
    </w:p>
    <w:p>
      <w:pPr>
        <w:spacing w:before="0"/>
      </w:pPr>
      <w:r>
        <w:rPr>
          <w:b w:val="0"/>
        </w:rPr>
        <w:t>• Part V: The Union (Articles 52-151); Discusses the structure of the Union government, the President, Vice-President, Parliament, and judiciary.</w:t>
      </w:r>
    </w:p>
    <w:p>
      <w:pPr>
        <w:spacing w:before="0"/>
      </w:pPr>
      <w:r>
        <w:rPr>
          <w:b w:val="0"/>
        </w:rPr>
        <w:t>• Part VI: The States (Articles 152-237); Governs the functioning of state governments and outlines the roles of the Governor, State Legislature, and High Courts.</w:t>
      </w:r>
    </w:p>
    <w:p>
      <w:pPr>
        <w:spacing w:before="0"/>
      </w:pPr>
      <w:r>
        <w:rPr>
          <w:b w:val="0"/>
        </w:rPr>
        <w:t>• Part VII: States in Part B of the First Schedule (Repealed in 1956); This part was omitted after the States Reorganisation Act.</w:t>
      </w:r>
    </w:p>
    <w:p>
      <w:pPr>
        <w:spacing w:before="0"/>
      </w:pPr>
      <w:r>
        <w:rPr>
          <w:b w:val="0"/>
        </w:rPr>
        <w:t>• Part VIII: Union Territories (Articles 239-242); Deals with the administration of Union Territories.</w:t>
      </w:r>
    </w:p>
    <w:p>
      <w:pPr>
        <w:spacing w:before="0"/>
      </w:pPr>
      <w:r>
        <w:rPr>
          <w:b w:val="0"/>
        </w:rPr>
        <w:t>• Part IX: The Panchayats (Articles 243-243O); Details the organization and functioning of the Panchayat system at the village level.</w:t>
      </w:r>
    </w:p>
    <w:p>
      <w:pPr>
        <w:spacing w:before="0"/>
      </w:pPr>
      <w:r>
        <w:rPr>
          <w:b w:val="0"/>
        </w:rPr>
        <w:t>• Part IXA: The Municipalities (Articles 243P-243ZG); Concerns the structure and functioning of municipalities in urban areas.</w:t>
      </w:r>
    </w:p>
    <w:p>
      <w:pPr>
        <w:spacing w:before="0"/>
      </w:pPr>
      <w:r>
        <w:rPr>
          <w:b w:val="0"/>
        </w:rPr>
        <w:t>• Part IXB: The Co-operative Societies (Articles 243ZH-243ZT); Relates to cooperative societies, added by the 97th Amendment.</w:t>
      </w:r>
    </w:p>
    <w:p>
      <w:pPr>
        <w:spacing w:before="0"/>
      </w:pPr>
      <w:r>
        <w:rPr>
          <w:b w:val="0"/>
        </w:rPr>
        <w:t>• Part X: The Scheduled and Tribal Areas (Articles 244-244A); Provides for the administration and control of scheduled and tribal areas.</w:t>
      </w:r>
    </w:p>
    <w:p>
      <w:pPr>
        <w:spacing w:before="0"/>
      </w:pPr>
      <w:r>
        <w:rPr>
          <w:b w:val="0"/>
        </w:rPr>
        <w:t>• Part XI: Relations between the Union and the States (Articles 245-263); Discusses legislative, administrative, and financial relations between the Centre and the States.</w:t>
      </w:r>
    </w:p>
    <w:p>
      <w:pPr>
        <w:spacing w:before="0"/>
      </w:pPr>
      <w:r>
        <w:rPr>
          <w:b w:val="0"/>
        </w:rPr>
        <w:t>• Part XII: Finance, Property, Contracts, and Suits (Articles 264-300A); Deals with the distribution of revenues between the Centre and States, property, and contracts.</w:t>
      </w:r>
    </w:p>
    <w:p>
      <w:pPr>
        <w:spacing w:before="0"/>
      </w:pPr>
      <w:r>
        <w:rPr>
          <w:b w:val="0"/>
        </w:rPr>
        <w:t>• Part XIII: Trade, Commerce, and Intercourse within the Territory of India (Articles 301-307); Provides for the freedom of trade and commerce across the country.</w:t>
      </w:r>
    </w:p>
    <w:p>
      <w:pPr>
        <w:spacing w:before="0"/>
      </w:pPr>
      <w:r>
        <w:rPr>
          <w:b w:val="0"/>
        </w:rPr>
        <w:t>• Part XIV: Services under the Union and the States (Articles 308-323); Addresses the rules governing civil services and public employment under both the Union and States.</w:t>
      </w:r>
    </w:p>
    <w:p>
      <w:pPr>
        <w:spacing w:before="0"/>
      </w:pPr>
      <w:r>
        <w:rPr>
          <w:b w:val="0"/>
        </w:rPr>
        <w:t>• Part XIVA: Tribunals (Articles 323A-323B); Establishes administrative and other tribunals.</w:t>
      </w:r>
    </w:p>
    <w:p>
      <w:pPr>
        <w:spacing w:before="0"/>
      </w:pPr>
      <w:r>
        <w:rPr>
          <w:b w:val="0"/>
        </w:rPr>
        <w:t>• Part XV: Elections (Articles 324-329); Discusses the role of the Election Commission and the conduct of elections.</w:t>
      </w:r>
    </w:p>
    <w:p>
      <w:pPr>
        <w:spacing w:before="0"/>
      </w:pPr>
      <w:r>
        <w:rPr>
          <w:b w:val="0"/>
        </w:rPr>
        <w:t>• Part XVI: Special Provisions relating to certain classes (Articles 330-342); Provides safeguards for Scheduled Castes, Scheduled Tribes, and other socially and educationally backward classes.</w:t>
      </w:r>
    </w:p>
    <w:p>
      <w:pPr>
        <w:spacing w:before="0"/>
      </w:pPr>
      <w:r>
        <w:rPr>
          <w:b w:val="0"/>
        </w:rPr>
        <w:t>• Part XVII: Official Language (Articles 343-351); Deals with the official language of the Union and regional languages.</w:t>
      </w:r>
    </w:p>
    <w:p>
      <w:pPr>
        <w:spacing w:before="0"/>
      </w:pPr>
      <w:r>
        <w:rPr>
          <w:b w:val="0"/>
        </w:rPr>
        <w:t>• Part XVIII: Emergency Provisions (Articles 352-360); Provides for the imposition of national, state, and financial emergencies.</w:t>
      </w:r>
    </w:p>
    <w:p>
      <w:pPr>
        <w:spacing w:before="0"/>
      </w:pPr>
      <w:r>
        <w:rPr>
          <w:b w:val="0"/>
        </w:rPr>
        <w:t>• Part XIX: Miscellaneous (Articles 361-367); Covers various provisions like protection of the President and Governors from legal proceedings.</w:t>
      </w:r>
    </w:p>
    <w:p>
      <w:pPr>
        <w:spacing w:before="0"/>
      </w:pPr>
      <w:r>
        <w:rPr>
          <w:b w:val="0"/>
        </w:rPr>
        <w:t>• Part XX: Amendment of the Constitution (Article 368); Lays down the procedure for amending the Constitution.</w:t>
      </w:r>
    </w:p>
    <w:p>
      <w:pPr>
        <w:spacing w:before="0"/>
      </w:pPr>
      <w:r>
        <w:rPr>
          <w:b w:val="0"/>
        </w:rPr>
        <w:t>• Part XXI: Temporary, Transitional, and Special Provisions (Articles 369-392); Includes special provisions for Jammu and Kashmir, Nagaland, Mizoram, etc.</w:t>
      </w:r>
    </w:p>
    <w:p>
      <w:pPr>
        <w:spacing w:before="0"/>
      </w:pPr>
      <w:r>
        <w:rPr>
          <w:b w:val="0"/>
        </w:rPr>
      </w:r>
    </w:p>
    <w:p>
      <w:pPr>
        <w:spacing w:after="100" w:line="360" w:lineRule="auto" w:before="0"/>
      </w:pPr>
      <w:r>
        <w:rPr>
          <w:b w:val="0"/>
        </w:rPr>
        <w:t>3. The division of subjects between the Union and the States is laid out in which Schedule of the Constitution?</w:t>
      </w:r>
    </w:p>
    <w:p>
      <w:pPr>
        <w:spacing w:before="0"/>
      </w:pPr>
      <w:r>
        <w:rPr>
          <w:b w:val="0"/>
        </w:rPr>
      </w:r>
    </w:p>
    <w:p>
      <w:pPr>
        <w:spacing w:after="100" w:before="0"/>
      </w:pPr>
      <w:r>
        <w:rPr>
          <w:b w:val="0"/>
        </w:rPr>
        <w:t>A. Schedule IX</w:t>
      </w:r>
    </w:p>
    <w:p>
      <w:pPr>
        <w:spacing w:after="100" w:before="0"/>
      </w:pPr>
      <w:r>
        <w:rPr>
          <w:b w:val="0"/>
        </w:rPr>
        <w:t>B. Schedule V</w:t>
      </w:r>
    </w:p>
    <w:p>
      <w:pPr>
        <w:spacing w:after="100" w:before="0"/>
      </w:pPr>
      <w:r>
        <w:rPr>
          <w:b w:val="0"/>
        </w:rPr>
        <w:t>C. Schedule X</w:t>
      </w:r>
    </w:p>
    <w:p>
      <w:pPr>
        <w:spacing w:after="100" w:before="0"/>
      </w:pPr>
      <w:r>
        <w:rPr>
          <w:b w:val="0"/>
        </w:rPr>
        <w:t>D. Schedule VII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Schedule VII. Key Points Additional Information</w:t>
      </w:r>
    </w:p>
    <w:p>
      <w:pPr>
        <w:spacing w:before="0"/>
      </w:pPr>
      <w:r>
        <w:rPr>
          <w:b w:val="0"/>
        </w:rPr>
        <w:t>• The division of subjects between the Union and the States is outlined in Schedule VII of the Indian Constitution.</w:t>
      </w:r>
    </w:p>
    <w:p>
      <w:pPr>
        <w:spacing w:before="0"/>
      </w:pPr>
      <w:r>
        <w:rPr>
          <w:b w:val="0"/>
        </w:rPr>
        <w:t>• Schedule VII contains three lists—Union List, State List, and Concurrent List—that distribute legislative powers between the Union and State governments.</w:t>
      </w:r>
    </w:p>
    <w:p>
      <w:pPr>
        <w:spacing w:before="0"/>
      </w:pPr>
      <w:r>
        <w:rPr>
          <w:b w:val="0"/>
        </w:rPr>
        <w:t>• The Union List includes subjects such as defense, foreign affairs, and atomic energy, over which only the Parliament has exclusive legislative power.</w:t>
      </w:r>
    </w:p>
    <w:p>
      <w:pPr>
        <w:spacing w:before="0"/>
      </w:pPr>
      <w:r>
        <w:rPr>
          <w:b w:val="0"/>
        </w:rPr>
        <w:t>• The State List includes subjects such as police, public health, and agriculture, over which only the State Legislatures can legislate.</w:t>
      </w:r>
    </w:p>
    <w:p>
      <w:pPr>
        <w:spacing w:before="0"/>
      </w:pPr>
      <w:r>
        <w:rPr>
          <w:b w:val="0"/>
        </w:rPr>
        <w:t>• The Concurrent List includes subjects such as education, marriage, and bankruptcy, over which both the Parliament and State Legislatures can legislate, but in case of a conflict, the law enacted by Parliament prevails.</w:t>
      </w:r>
    </w:p>
    <w:p>
      <w:pPr>
        <w:spacing w:before="0"/>
      </w:pPr>
      <w:r>
        <w:rPr>
          <w:b w:val="0"/>
        </w:rPr>
        <w:t>• The division of powers is based on the principle of federalism, allowing a clear demarcation of responsibilities and avoiding overlap.</w:t>
      </w:r>
    </w:p>
    <w:p>
      <w:pPr>
        <w:spacing w:before="0"/>
      </w:pPr>
      <w:r>
        <w:rPr>
          <w:b w:val="0"/>
        </w:rPr>
        <w:t>• Schedule IX: This schedule was introduced by the First Amendment to the Constitution in 1951.</w:t>
      </w:r>
    </w:p>
    <w:p>
      <w:pPr>
        <w:spacing w:before="0"/>
      </w:pPr>
      <w:r>
        <w:rPr>
          <w:b w:val="0"/>
        </w:rPr>
        <w:t>• It includes laws that are shielded from judicial review under Article 31B, ensuring their immunity from challenges based on fundamental rights violations.</w:t>
      </w:r>
    </w:p>
    <w:p>
      <w:pPr>
        <w:spacing w:before="0"/>
      </w:pPr>
      <w:r>
        <w:rPr>
          <w:b w:val="0"/>
        </w:rPr>
        <w:t>• This schedule was primarily created to protect land reform and agrarian laws from being struck down by courts.</w:t>
      </w:r>
    </w:p>
    <w:p>
      <w:pPr>
        <w:spacing w:before="0"/>
      </w:pPr>
      <w:r>
        <w:rPr>
          <w:b w:val="0"/>
        </w:rPr>
        <w:t>• However, in the 2007 I.R. Coelho vs. State of Tamil Nadu case, the Supreme Court ruled that laws under Schedule IX are not completely immune and can be reviewed if they violate the basic structure of the Constitution.</w:t>
      </w:r>
    </w:p>
    <w:p>
      <w:pPr>
        <w:spacing w:before="0"/>
      </w:pPr>
      <w:r>
        <w:rPr>
          <w:b w:val="0"/>
        </w:rPr>
        <w:t>• Schedule V: This schedule deals with the administration and control of Scheduled Areas and Scheduled Tribes in states other than those in the North-Eastern region.</w:t>
      </w:r>
    </w:p>
    <w:p>
      <w:pPr>
        <w:spacing w:before="0"/>
      </w:pPr>
      <w:r>
        <w:rPr>
          <w:b w:val="0"/>
        </w:rPr>
        <w:t>• It empowers the President to declare certain areas as Scheduled Areas and provides for the establishment of Tribal Advisory Councils.</w:t>
      </w:r>
    </w:p>
    <w:p>
      <w:pPr>
        <w:spacing w:before="0"/>
      </w:pPr>
      <w:r>
        <w:rPr>
          <w:b w:val="0"/>
        </w:rPr>
        <w:t>• Provisions under this schedule aim to protect the rights and culture of Scheduled Tribes and ensure their socio-economic development.</w:t>
      </w:r>
    </w:p>
    <w:p>
      <w:pPr>
        <w:spacing w:before="0"/>
      </w:pPr>
      <w:r>
        <w:rPr>
          <w:b w:val="0"/>
        </w:rPr>
        <w:t>• Schedule X: This schedule was added by the 52nd Amendment Act, 1985, and is also known as the Anti-Defection Law.</w:t>
      </w:r>
    </w:p>
    <w:p>
      <w:pPr>
        <w:spacing w:before="0"/>
      </w:pPr>
      <w:r>
        <w:rPr>
          <w:b w:val="0"/>
        </w:rPr>
        <w:t>• It lays down provisions for the disqualification of Members of Parliament and State Legislatures on grounds of defection.</w:t>
      </w:r>
    </w:p>
    <w:p>
      <w:pPr>
        <w:spacing w:before="0"/>
      </w:pPr>
      <w:r>
        <w:rPr>
          <w:b w:val="0"/>
        </w:rPr>
        <w:t>• Defection occurs when elected members voluntarily give up their party membership or vote against their party's direction in the legislature.</w:t>
      </w:r>
    </w:p>
    <w:p>
      <w:pPr>
        <w:spacing w:before="0"/>
      </w:pPr>
      <w:r>
        <w:rPr>
          <w:b w:val="0"/>
        </w:rPr>
        <w:t>• The presiding officer of the legislature is the authority to decide on disqualification under this schedule, although this decision is subject to judicial review.</w:t>
      </w:r>
    </w:p>
    <w:p>
      <w:pPr>
        <w:spacing w:before="0"/>
      </w:pPr>
      <w:r>
        <w:rPr>
          <w:b w:val="0"/>
        </w:rPr>
      </w:r>
    </w:p>
    <w:p>
      <w:pPr>
        <w:spacing w:after="100" w:line="360" w:lineRule="auto" w:before="0"/>
      </w:pPr>
      <w:r>
        <w:rPr>
          <w:b w:val="0"/>
        </w:rPr>
        <w:t>4. Match the pairs correctly. A. Part - I i. Fundamental Rights B. Part - III ii. Panchayat Raj C. Part - IX iii. Citizenship D. Part - II iv. The Union and its territory</w:t>
      </w:r>
    </w:p>
    <w:p>
      <w:pPr>
        <w:spacing w:before="0"/>
      </w:pPr>
      <w:r>
        <w:rPr>
          <w:b w:val="0"/>
        </w:rPr>
      </w:r>
    </w:p>
    <w:p>
      <w:pPr>
        <w:spacing w:after="100" w:before="0"/>
      </w:pPr>
      <w:r>
        <w:rPr>
          <w:b w:val="0"/>
        </w:rPr>
        <w:t>A. A - iv, B - ii, C - iii, D - i</w:t>
      </w:r>
    </w:p>
    <w:p>
      <w:pPr>
        <w:spacing w:after="100" w:before="0"/>
      </w:pPr>
      <w:r>
        <w:rPr>
          <w:b w:val="0"/>
        </w:rPr>
        <w:t>B. A - iii, B - i, C - ii, D - iv</w:t>
      </w:r>
    </w:p>
    <w:p>
      <w:pPr>
        <w:spacing w:after="100" w:before="0"/>
      </w:pPr>
      <w:r>
        <w:rPr>
          <w:b w:val="0"/>
        </w:rPr>
        <w:t>C. A - ii, B - iii, C - i, D - iv</w:t>
      </w:r>
    </w:p>
    <w:p>
      <w:pPr>
        <w:spacing w:after="100" w:before="0"/>
      </w:pPr>
      <w:r>
        <w:rPr>
          <w:b w:val="0"/>
        </w:rPr>
        <w:t>D. A - iv, B - i, C - ii, D -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 iv, B - i, C - ii, D - iii. Key Points</w:t>
      </w:r>
    </w:p>
    <w:p>
      <w:pPr>
        <w:spacing w:before="0"/>
      </w:pPr>
      <w:r>
        <w:rPr>
          <w:b w:val="0"/>
        </w:rPr>
        <w:t>• Every year on November 26th, Constitution Day is commemorated as the day the Constitution was adopted.</w:t>
      </w:r>
    </w:p>
    <w:p>
      <w:pPr>
        <w:spacing w:before="0"/>
      </w:pPr>
      <w:r>
        <w:rPr>
          <w:b w:val="0"/>
        </w:rPr>
        <w:t>• The Indian Constitution is the world's longest constitution.</w:t>
      </w:r>
    </w:p>
    <w:p>
      <w:pPr>
        <w:spacing w:before="0"/>
      </w:pPr>
      <w:r>
        <w:rPr>
          <w:b w:val="0"/>
        </w:rPr>
        <w:t>• It began with 395 articles divided into 22 parts and eight schedules. The Indian Constitution now contains 448 articles divided into 22 parts and 12 schedules, as well as 105 amendments.</w:t>
      </w:r>
    </w:p>
    <w:p>
      <w:pPr>
        <w:spacing w:before="0"/>
      </w:pPr>
      <w:r>
        <w:rPr>
          <w:b w:val="0"/>
        </w:rPr>
        <w:t>• Currently, it contains 25 parts: Part I – The Union and its Territories, Articles 1 – 4</w:t>
      </w:r>
    </w:p>
    <w:p>
      <w:pPr>
        <w:spacing w:before="0"/>
      </w:pPr>
      <w:r>
        <w:rPr>
          <w:b w:val="0"/>
        </w:rPr>
        <w:t>• Part II – Citizenship, Articles 5 -11</w:t>
      </w:r>
    </w:p>
    <w:p>
      <w:pPr>
        <w:spacing w:before="0"/>
      </w:pPr>
      <w:r>
        <w:rPr>
          <w:b w:val="0"/>
        </w:rPr>
        <w:t>• Part III – Fundamental Rights, Articles 12 – 35</w:t>
      </w:r>
    </w:p>
    <w:p>
      <w:pPr>
        <w:spacing w:before="0"/>
      </w:pPr>
      <w:r>
        <w:rPr>
          <w:b w:val="0"/>
        </w:rPr>
        <w:t>• Part IV – Directive Principles of State Policy, Articles 36 – 51</w:t>
      </w:r>
    </w:p>
    <w:p>
      <w:pPr>
        <w:spacing w:before="0"/>
      </w:pPr>
      <w:r>
        <w:rPr>
          <w:b w:val="0"/>
        </w:rPr>
        <w:t>• Part IV A – Fundamental Duties, Articles 51A</w:t>
      </w:r>
    </w:p>
    <w:p>
      <w:pPr>
        <w:spacing w:before="0"/>
      </w:pPr>
      <w:r>
        <w:rPr>
          <w:b w:val="0"/>
        </w:rPr>
        <w:t>• Part V – The Union, Articles 52 – 151</w:t>
      </w:r>
    </w:p>
    <w:p>
      <w:pPr>
        <w:spacing w:before="0"/>
      </w:pPr>
      <w:r>
        <w:rPr>
          <w:b w:val="0"/>
        </w:rPr>
        <w:t>• Part VI – The States, Articles 152 – 237</w:t>
      </w:r>
    </w:p>
    <w:p>
      <w:pPr>
        <w:spacing w:before="0"/>
      </w:pPr>
      <w:r>
        <w:rPr>
          <w:b w:val="0"/>
        </w:rPr>
        <w:t>• Part VII – The States in Part B of First Schedule, Articles 238 [Repealed]</w:t>
      </w:r>
    </w:p>
    <w:p>
      <w:pPr>
        <w:spacing w:before="0"/>
      </w:pPr>
      <w:r>
        <w:rPr>
          <w:b w:val="0"/>
        </w:rPr>
        <w:t>• Part VIII – The Union Territories, Articles 239 – 242</w:t>
      </w:r>
    </w:p>
    <w:p>
      <w:pPr>
        <w:spacing w:before="0"/>
      </w:pPr>
      <w:r>
        <w:rPr>
          <w:b w:val="0"/>
        </w:rPr>
        <w:t>• Part IX – The Panchayats, Articles 243 – 243O Part IXA – The Municipalities, Articles 243P – 243ZG</w:t>
      </w:r>
    </w:p>
    <w:p>
      <w:pPr>
        <w:spacing w:before="0"/>
      </w:pPr>
      <w:r>
        <w:rPr>
          <w:b w:val="0"/>
        </w:rPr>
        <w:t>• Part IXB – The Co-operative Societies, Articles 243ZH – 243ZT</w:t>
      </w:r>
    </w:p>
    <w:p>
      <w:pPr>
        <w:spacing w:before="0"/>
      </w:pPr>
      <w:r>
        <w:rPr>
          <w:b w:val="0"/>
        </w:rPr>
        <w:t>• Part X – The Scheduled and Tribal Areas, Articles 244 – 244A</w:t>
      </w:r>
    </w:p>
    <w:p>
      <w:pPr>
        <w:spacing w:before="0"/>
      </w:pPr>
      <w:r>
        <w:rPr>
          <w:b w:val="0"/>
        </w:rPr>
        <w:t>• Part XI – Relation between the Union and the States, Articles 245 – 263</w:t>
      </w:r>
    </w:p>
    <w:p>
      <w:pPr>
        <w:spacing w:before="0"/>
      </w:pPr>
      <w:r>
        <w:rPr>
          <w:b w:val="0"/>
        </w:rPr>
        <w:t>• Part XII – Finance, Property, Contracts and Suits, Articles 264 – 300A</w:t>
      </w:r>
    </w:p>
    <w:p>
      <w:pPr>
        <w:spacing w:before="0"/>
      </w:pPr>
      <w:r>
        <w:rPr>
          <w:b w:val="0"/>
        </w:rPr>
        <w:t>• Part XIII – Trade, Commerce, and Intercourse within the territory of India, Articles 301 – 307</w:t>
      </w:r>
    </w:p>
    <w:p>
      <w:pPr>
        <w:spacing w:before="0"/>
      </w:pPr>
      <w:r>
        <w:rPr>
          <w:b w:val="0"/>
        </w:rPr>
        <w:t>• Part XIV – Services Under the Union and the States, Articles 308 – 323</w:t>
      </w:r>
    </w:p>
    <w:p>
      <w:pPr>
        <w:spacing w:before="0"/>
      </w:pPr>
      <w:r>
        <w:rPr>
          <w:b w:val="0"/>
        </w:rPr>
        <w:t>• Part XIVA – Tribunals, Articles 323A – 323B</w:t>
      </w:r>
    </w:p>
    <w:p>
      <w:pPr>
        <w:spacing w:before="0"/>
      </w:pPr>
      <w:r>
        <w:rPr>
          <w:b w:val="0"/>
        </w:rPr>
        <w:t>• Part XV – Elections, Articles 324 – 329A</w:t>
      </w:r>
    </w:p>
    <w:p>
      <w:pPr>
        <w:spacing w:before="0"/>
      </w:pPr>
      <w:r>
        <w:rPr>
          <w:b w:val="0"/>
        </w:rPr>
        <w:t>• Part XVI – Special provisions relating to certain classes, Articles 330 – 342</w:t>
      </w:r>
    </w:p>
    <w:p>
      <w:pPr>
        <w:spacing w:before="0"/>
      </w:pPr>
      <w:r>
        <w:rPr>
          <w:b w:val="0"/>
        </w:rPr>
        <w:t>• Part XVII – Official language, Articles 343 – 351</w:t>
      </w:r>
    </w:p>
    <w:p>
      <w:pPr>
        <w:spacing w:before="0"/>
      </w:pPr>
      <w:r>
        <w:rPr>
          <w:b w:val="0"/>
        </w:rPr>
        <w:t>• Part XVIII – Emergency Provisions, Articles 352 – 360</w:t>
      </w:r>
    </w:p>
    <w:p>
      <w:pPr>
        <w:spacing w:before="0"/>
      </w:pPr>
      <w:r>
        <w:rPr>
          <w:b w:val="0"/>
        </w:rPr>
        <w:t>• Part XIX – Miscellaneous, Articles 361 – 367</w:t>
      </w:r>
    </w:p>
    <w:p>
      <w:pPr>
        <w:spacing w:before="0"/>
      </w:pPr>
      <w:r>
        <w:rPr>
          <w:b w:val="0"/>
        </w:rPr>
        <w:t>• Part XX – Amendment of the Constitution 368</w:t>
      </w:r>
    </w:p>
    <w:p>
      <w:pPr>
        <w:spacing w:before="0"/>
      </w:pPr>
      <w:r>
        <w:rPr>
          <w:b w:val="0"/>
        </w:rPr>
        <w:t>• Part XXI – Temporary, Transitional and Special Provisions, Articles 369 – 392</w:t>
      </w:r>
    </w:p>
    <w:p>
      <w:pPr>
        <w:spacing w:before="0"/>
      </w:pPr>
      <w:r>
        <w:rPr>
          <w:b w:val="0"/>
        </w:rPr>
        <w:t>• Part XXII – Short Title, Commencement, Authoritative Text in Hindi and Repeals, Articles 393 – 395</w:t>
      </w:r>
    </w:p>
    <w:p>
      <w:pPr>
        <w:spacing w:before="0"/>
      </w:pPr>
      <w:r>
        <w:rPr>
          <w:b w:val="0"/>
        </w:rPr>
      </w:r>
    </w:p>
    <w:p>
      <w:pPr>
        <w:spacing w:after="100" w:line="360" w:lineRule="auto" w:before="0"/>
      </w:pPr>
      <w:r>
        <w:rPr>
          <w:b w:val="0"/>
        </w:rPr>
        <w:t>5. Citizenship is described in which of the following parts of the Indian Constitution?</w:t>
      </w:r>
    </w:p>
    <w:p>
      <w:pPr>
        <w:spacing w:before="0"/>
      </w:pPr>
      <w:r>
        <w:rPr>
          <w:b w:val="0"/>
        </w:rPr>
      </w:r>
    </w:p>
    <w:p>
      <w:pPr>
        <w:spacing w:after="100" w:before="0"/>
      </w:pPr>
      <w:r>
        <w:rPr>
          <w:b w:val="0"/>
        </w:rPr>
        <w:t>A. Part IV</w:t>
      </w:r>
    </w:p>
    <w:p>
      <w:pPr>
        <w:spacing w:after="100" w:before="0"/>
      </w:pPr>
      <w:r>
        <w:rPr>
          <w:b w:val="0"/>
        </w:rPr>
        <w:t>B. Part ।</w:t>
      </w:r>
    </w:p>
    <w:p>
      <w:pPr>
        <w:spacing w:after="100" w:before="0"/>
      </w:pPr>
      <w:r>
        <w:rPr>
          <w:b w:val="0"/>
        </w:rPr>
        <w:t>C. Part ।।</w:t>
      </w:r>
    </w:p>
    <w:p>
      <w:pPr>
        <w:spacing w:after="100" w:before="0"/>
      </w:pPr>
      <w:r>
        <w:rPr>
          <w:b w:val="0"/>
        </w:rPr>
        <w:t>D. Part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Part II. Key Points Additional Information Important Points</w:t>
      </w:r>
    </w:p>
    <w:p>
      <w:pPr>
        <w:spacing w:before="0"/>
      </w:pPr>
      <w:r>
        <w:rPr>
          <w:b w:val="0"/>
        </w:rPr>
        <w:t>• Part II of the Indian Constitution deals with the provisions related to citizenship in India.</w:t>
      </w:r>
    </w:p>
    <w:p>
      <w:pPr>
        <w:spacing w:before="0"/>
      </w:pPr>
      <w:r>
        <w:rPr>
          <w:b w:val="0"/>
        </w:rPr>
        <w:t>• This part includes Articles 5 to 11, which define various aspects of citizenship, such as who is a citizen of India at the commencement of the Constitution, acquisition, and termination of citizenship.</w:t>
      </w:r>
    </w:p>
    <w:p>
      <w:pPr>
        <w:spacing w:before="0"/>
      </w:pPr>
      <w:r>
        <w:rPr>
          <w:b w:val="0"/>
        </w:rPr>
        <w:t>• Article 5 specifies citizenship at the commencement of the Constitution for people domiciled in India.</w:t>
      </w:r>
    </w:p>
    <w:p>
      <w:pPr>
        <w:spacing w:before="0"/>
      </w:pPr>
      <w:r>
        <w:rPr>
          <w:b w:val="0"/>
        </w:rPr>
        <w:t>• Article 6 provides for citizenship rights for persons who migrated to India from Pakistan before or after the partition.</w:t>
      </w:r>
    </w:p>
    <w:p>
      <w:pPr>
        <w:spacing w:before="0"/>
      </w:pPr>
      <w:r>
        <w:rPr>
          <w:b w:val="0"/>
        </w:rPr>
        <w:t>• Article 9 states that any person voluntarily acquiring citizenship of a foreign state will cease to be an Indian citizen.</w:t>
      </w:r>
    </w:p>
    <w:p>
      <w:pPr>
        <w:spacing w:before="0"/>
      </w:pPr>
      <w:r>
        <w:rPr>
          <w:b w:val="0"/>
        </w:rPr>
        <w:t>• Article 11 empowers the Parliament to regulate the right of citizenship by law, allowing it to make laws regarding the acquisition and termination of citizenship.</w:t>
      </w:r>
    </w:p>
    <w:p>
      <w:pPr>
        <w:spacing w:before="0"/>
      </w:pPr>
      <w:r>
        <w:rPr>
          <w:b w:val="0"/>
        </w:rPr>
        <w:t>• Acquisition of Citizenship: The Citizenship Act, 1955, governs the acquisition and termination of Indian citizenship. It provides for citizenship by birth, descent, registration, naturalization, and incorporation of territory.</w:t>
      </w:r>
    </w:p>
    <w:p>
      <w:pPr>
        <w:spacing w:before="0"/>
      </w:pPr>
      <w:r>
        <w:rPr>
          <w:b w:val="0"/>
        </w:rPr>
        <w:t>• Citizenship by birth applies to individuals born in India after January 26, 1950, and before July 1, 1987, or if one of the parents is an Indian citizen after this date.</w:t>
      </w:r>
    </w:p>
    <w:p>
      <w:pPr>
        <w:spacing w:before="0"/>
      </w:pPr>
      <w:r>
        <w:rPr>
          <w:b w:val="0"/>
        </w:rPr>
        <w:t>• Citizenship by descent applies to individuals born outside India to an Indian parent.</w:t>
      </w:r>
    </w:p>
    <w:p>
      <w:pPr>
        <w:spacing w:before="0"/>
      </w:pPr>
      <w:r>
        <w:rPr>
          <w:b w:val="0"/>
        </w:rPr>
        <w:t>• Termination of Citizenship: Indian citizenship can be terminated by renunciation, deprivation, or acquisition of foreign citizenship.</w:t>
      </w:r>
    </w:p>
    <w:p>
      <w:pPr>
        <w:spacing w:before="0"/>
      </w:pPr>
      <w:r>
        <w:rPr>
          <w:b w:val="0"/>
        </w:rPr>
        <w:t>• Renunciation is a voluntary act by which a person gives up their Indian citizenship.</w:t>
      </w:r>
    </w:p>
    <w:p>
      <w:pPr>
        <w:spacing w:before="0"/>
      </w:pPr>
      <w:r>
        <w:rPr>
          <w:b w:val="0"/>
        </w:rPr>
        <w:t>• Deprivation is a compulsory termination by the Government of India for reasons such as fraud during the acquisition of citizenship.</w:t>
      </w:r>
    </w:p>
    <w:p>
      <w:pPr>
        <w:spacing w:before="0"/>
      </w:pPr>
      <w:r>
        <w:rPr>
          <w:b w:val="0"/>
        </w:rPr>
        <w:t>• Overseas Citizenship of India (OCI): The Government of India offers an OCI card to individuals of Indian origin who are citizens of other countries, allowing them certain rights in India, excluding voting and holding constitutional offices.</w:t>
      </w:r>
    </w:p>
    <w:p>
      <w:pPr>
        <w:spacing w:before="0"/>
      </w:pPr>
      <w:r>
        <w:rPr>
          <w:b w:val="0"/>
        </w:rPr>
        <w:t>• Important Amendments: The Citizenship Amendment Act, 2019 allows citizenship for persecuted religious minorities from Pakistan, Bangladesh, and Afghanistan, specifically Hindus, Sikhs, Buddhists, Jains, Parsis, and Christians.</w:t>
      </w:r>
    </w:p>
    <w:p>
      <w:pPr>
        <w:spacing w:before="0"/>
      </w:pPr>
      <w:r>
        <w:rPr>
          <w:b w:val="0"/>
        </w:rPr>
        <w:t>• Fundamental Rights and Citizenship: Only Indian citizens enjoy certain fundamental rights, such as the right to equality of opportunity in public employment (Article 16) and the right to vote in elections.</w:t>
      </w:r>
    </w:p>
    <w:p>
      <w:pPr>
        <w:spacing w:before="0"/>
      </w:pPr>
      <w:r>
        <w:rPr>
          <w:b w:val="0"/>
        </w:rPr>
        <w:t>• Dual Citizenship: India does not allow dual citizenship, meaning an Indian citizen cannot simultaneously hold citizenship of another country.</w:t>
      </w:r>
    </w:p>
    <w:p>
      <w:pPr>
        <w:spacing w:before="0"/>
      </w:pPr>
      <w:r>
        <w:rPr>
          <w:b w:val="0"/>
        </w:rPr>
        <w:t>• Role of Parliament: Under Article 11, Parliament has the authority to create laws governing citizenship, including acquisition, renunciation, and termination.</w:t>
      </w:r>
    </w:p>
    <w:p>
      <w:pPr>
        <w:spacing w:before="0"/>
      </w:pPr>
      <w:r>
        <w:rPr>
          <w:b w:val="0"/>
        </w:rPr>
      </w:r>
    </w:p>
    <w:p>
      <w:pPr>
        <w:spacing w:after="100" w:line="360" w:lineRule="auto" w:before="0"/>
      </w:pPr>
      <w:r>
        <w:rPr>
          <w:b w:val="0"/>
        </w:rPr>
        <w:t>6. Which of the following statements about the Anti-Defection Law is correct? I. It is part of the 10th Schedule of the Indian Constitution. II. It was passed through the 32nd Amendment Act, 1995.</w:t>
      </w:r>
    </w:p>
    <w:p>
      <w:pPr>
        <w:spacing w:before="0"/>
      </w:pPr>
      <w:r>
        <w:rPr>
          <w:b w:val="0"/>
        </w:rPr>
      </w:r>
    </w:p>
    <w:p>
      <w:pPr>
        <w:spacing w:after="100" w:before="0"/>
      </w:pPr>
      <w:r>
        <w:rPr>
          <w:b w:val="0"/>
        </w:rPr>
        <w:t>A. Neither I nor II</w:t>
      </w:r>
    </w:p>
    <w:p>
      <w:pPr>
        <w:spacing w:after="100" w:before="0"/>
      </w:pPr>
      <w:r>
        <w:rPr>
          <w:b w:val="0"/>
        </w:rPr>
        <w:t>B. Only 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Only I. Key Points Additional Information</w:t>
      </w:r>
    </w:p>
    <w:p>
      <w:pPr>
        <w:spacing w:before="0"/>
      </w:pPr>
      <w:r>
        <w:rPr>
          <w:b w:val="0"/>
        </w:rPr>
        <w:t>• The Tenth Schedule is popularly known as the Anti-Defection Act.</w:t>
      </w:r>
    </w:p>
    <w:p>
      <w:pPr>
        <w:spacing w:before="0"/>
      </w:pPr>
      <w:r>
        <w:rPr>
          <w:b w:val="0"/>
        </w:rPr>
        <w:t>• It was included in the Constitution with the 52nd Amendment Act, 1985.</w:t>
      </w:r>
    </w:p>
    <w:p>
      <w:pPr>
        <w:spacing w:before="0"/>
      </w:pPr>
      <w:r>
        <w:rPr>
          <w:b w:val="0"/>
        </w:rPr>
        <w:t>• Thus, option 2 is correct.</w:t>
      </w:r>
    </w:p>
    <w:p>
      <w:pPr>
        <w:spacing w:before="0"/>
      </w:pPr>
      <w:r>
        <w:rPr>
          <w:b w:val="0"/>
        </w:rPr>
        <w:t>• Grounds for violation of the Anti-Defection Law Voluntarily giving up their membership of a political party. As per the Anti-Defection law, a 'defection' by two-thirds of the elected members of a political party is considered a 'merger'.</w:t>
      </w:r>
    </w:p>
    <w:p>
      <w:pPr>
        <w:spacing w:before="0"/>
      </w:pPr>
      <w:r>
        <w:rPr>
          <w:b w:val="0"/>
        </w:rPr>
        <w:t>• Voting or abstaining from voting contrary to any direction issued by his political party without obtaining prior permission.</w:t>
      </w:r>
    </w:p>
    <w:p>
      <w:pPr>
        <w:spacing w:before="0"/>
      </w:pPr>
      <w:r>
        <w:rPr>
          <w:b w:val="0"/>
        </w:rPr>
        <w:t>• An independently elected member joining any political party.</w:t>
      </w:r>
    </w:p>
    <w:p>
      <w:pPr>
        <w:spacing w:before="0"/>
      </w:pPr>
      <w:r>
        <w:rPr>
          <w:b w:val="0"/>
        </w:rPr>
        <w:t>• A nominated member joining any political party after the expiry of six months.</w:t>
      </w:r>
    </w:p>
    <w:p>
      <w:pPr>
        <w:spacing w:before="0"/>
      </w:pPr>
      <w:r>
        <w:rPr>
          <w:b w:val="0"/>
        </w:rPr>
      </w:r>
    </w:p>
    <w:p>
      <w:pPr>
        <w:spacing w:after="100" w:line="360" w:lineRule="auto" w:before="0"/>
      </w:pPr>
      <w:r>
        <w:rPr>
          <w:b w:val="0"/>
        </w:rPr>
        <w:t>7. Which Schedule of the Indian Constitution governs tribal areas in Assam, Meghalaya, Tripura and Mizoram?</w:t>
      </w:r>
    </w:p>
    <w:p>
      <w:pPr>
        <w:spacing w:before="0"/>
      </w:pPr>
      <w:r>
        <w:rPr>
          <w:b w:val="0"/>
        </w:rPr>
      </w:r>
    </w:p>
    <w:p>
      <w:pPr>
        <w:spacing w:after="100" w:before="0"/>
      </w:pPr>
      <w:r>
        <w:rPr>
          <w:b w:val="0"/>
        </w:rPr>
        <w:t>A. Fifth Schedule</w:t>
      </w:r>
    </w:p>
    <w:p>
      <w:pPr>
        <w:spacing w:after="100" w:before="0"/>
      </w:pPr>
      <w:r>
        <w:rPr>
          <w:b w:val="0"/>
        </w:rPr>
        <w:t>B. Fourth Schedule</w:t>
      </w:r>
    </w:p>
    <w:p>
      <w:pPr>
        <w:spacing w:after="100" w:before="0"/>
      </w:pPr>
      <w:r>
        <w:rPr>
          <w:b w:val="0"/>
        </w:rPr>
        <w:t>C. Sixth Schedule</w:t>
      </w:r>
    </w:p>
    <w:p>
      <w:pPr>
        <w:spacing w:after="100" w:before="0"/>
      </w:pPr>
      <w:r>
        <w:rPr>
          <w:b w:val="0"/>
        </w:rPr>
        <w:t>D. Third Schedule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Sixth Schedule. Key Points Additional Information</w:t>
      </w:r>
    </w:p>
    <w:p>
      <w:pPr>
        <w:spacing w:before="0"/>
      </w:pPr>
      <w:r>
        <w:rPr>
          <w:b w:val="0"/>
        </w:rPr>
        <w:t>• The Sixth Schedule of the Indian Constitution provides for the administration of tribal areas in the northeastern states of Assam, Meghalaya, Tripura, and Mizoram.</w:t>
      </w:r>
    </w:p>
    <w:p>
      <w:pPr>
        <w:spacing w:before="0"/>
      </w:pPr>
      <w:r>
        <w:rPr>
          <w:b w:val="0"/>
        </w:rPr>
        <w:t>• It establishes Autonomous District Councils (ADCs) to facilitate self-governance and protect the rights, culture, and traditions of the tribal communities.</w:t>
      </w:r>
    </w:p>
    <w:p>
      <w:pPr>
        <w:spacing w:before="0"/>
      </w:pPr>
      <w:r>
        <w:rPr>
          <w:b w:val="0"/>
        </w:rPr>
        <w:t>• The District and Regional Councils under the Sixth Schedule are empowered to legislate on specific subjects such as land management, agriculture, forest conservation, village administration, and social customs.</w:t>
      </w:r>
    </w:p>
    <w:p>
      <w:pPr>
        <w:spacing w:before="0"/>
      </w:pPr>
      <w:r>
        <w:rPr>
          <w:b w:val="0"/>
        </w:rPr>
        <w:t>• These councils have the authority to manage resources, levy taxes, regulate trade, and oversee development activities within their jurisdiction.</w:t>
      </w:r>
    </w:p>
    <w:p>
      <w:pPr>
        <w:spacing w:before="0"/>
      </w:pPr>
      <w:r>
        <w:rPr>
          <w:b w:val="0"/>
        </w:rPr>
        <w:t>• Introduced to ensure the preservation of tribal autonomy, the Sixth Schedule safeguards the distinct identities and traditions of tribal populations while promoting their socio-economic development.</w:t>
      </w:r>
    </w:p>
    <w:p>
      <w:pPr>
        <w:spacing w:before="0"/>
      </w:pPr>
      <w:r>
        <w:rPr>
          <w:b w:val="0"/>
        </w:rPr>
        <w:t>• Fifth Schedule The Fifth Schedule pertains to the administration and control of Scheduled Areas and Scheduled Tribes in states other than Assam, Meghalaya, Tripura, and Mizoram.</w:t>
      </w:r>
    </w:p>
    <w:p>
      <w:pPr>
        <w:spacing w:before="0"/>
      </w:pPr>
      <w:r>
        <w:rPr>
          <w:b w:val="0"/>
        </w:rPr>
        <w:t>• It mandates the establishment of a Tribes Advisory Council in states with Scheduled Areas to advise on matters related to tribal welfare and development.</w:t>
      </w:r>
    </w:p>
    <w:p>
      <w:pPr>
        <w:spacing w:before="0"/>
      </w:pPr>
      <w:r>
        <w:rPr>
          <w:b w:val="0"/>
        </w:rPr>
        <w:t>• The President of India is empowered to declare, modify, or revoke Scheduled Areas through notifications.</w:t>
      </w:r>
    </w:p>
    <w:p>
      <w:pPr>
        <w:spacing w:before="0"/>
      </w:pPr>
      <w:r>
        <w:rPr>
          <w:b w:val="0"/>
        </w:rPr>
        <w:t>• It aims to protect the tribal communities' rights over land, forests, and resources in these regions.</w:t>
      </w:r>
    </w:p>
    <w:p>
      <w:pPr>
        <w:spacing w:before="0"/>
      </w:pPr>
      <w:r>
        <w:rPr>
          <w:b w:val="0"/>
        </w:rPr>
        <w:t>• Fourth Schedule The Fourth Schedule deals with the allocation of seats in the Rajya Sabha (Council of States) to various states and Union Territories.</w:t>
      </w:r>
    </w:p>
    <w:p>
      <w:pPr>
        <w:spacing w:before="0"/>
      </w:pPr>
      <w:r>
        <w:rPr>
          <w:b w:val="0"/>
        </w:rPr>
        <w:t>• This allocation is based on the population of each state and is revised periodically to reflect demographic changes.</w:t>
      </w:r>
    </w:p>
    <w:p>
      <w:pPr>
        <w:spacing w:before="0"/>
      </w:pPr>
      <w:r>
        <w:rPr>
          <w:b w:val="0"/>
        </w:rPr>
        <w:t>• It ensures proportional representation of states and Union Territories in the Upper House of Parliament.</w:t>
      </w:r>
    </w:p>
    <w:p>
      <w:pPr>
        <w:spacing w:before="0"/>
      </w:pPr>
      <w:r>
        <w:rPr>
          <w:b w:val="0"/>
        </w:rPr>
        <w:t>• Third Schedule The Third Schedule contains the forms of oaths and affirmations to be taken by individuals assuming constitutional offices.</w:t>
      </w:r>
    </w:p>
    <w:p>
      <w:pPr>
        <w:spacing w:before="0"/>
      </w:pPr>
      <w:r>
        <w:rPr>
          <w:b w:val="0"/>
        </w:rPr>
        <w:t>• It includes oaths for the President, Vice President, Ministers, Members of Parliament, Judges of the Supreme Court and High Courts, and other constitutional positions.</w:t>
      </w:r>
    </w:p>
    <w:p>
      <w:pPr>
        <w:spacing w:before="0"/>
      </w:pPr>
      <w:r>
        <w:rPr>
          <w:b w:val="0"/>
        </w:rPr>
        <w:t>• These oaths emphasize allegiance to the Constitution and the commitment to uphold the sovereignty and integrity of India.</w:t>
      </w:r>
    </w:p>
    <w:p>
      <w:pPr>
        <w:spacing w:before="0"/>
      </w:pPr>
      <w:r>
        <w:rPr>
          <w:b w:val="0"/>
        </w:rPr>
      </w:r>
    </w:p>
    <w:p>
      <w:pPr>
        <w:spacing w:after="100" w:line="360" w:lineRule="auto" w:before="0"/>
      </w:pPr>
      <w:r>
        <w:rPr>
          <w:b w:val="0"/>
        </w:rPr>
        <w:t>8. The power of judicial review in India is derived from which part of the Constitution?</w:t>
      </w:r>
    </w:p>
    <w:p>
      <w:pPr>
        <w:spacing w:before="0"/>
      </w:pPr>
      <w:r>
        <w:rPr>
          <w:b w:val="0"/>
        </w:rPr>
      </w:r>
    </w:p>
    <w:p>
      <w:pPr>
        <w:spacing w:after="100" w:before="0"/>
      </w:pPr>
      <w:r>
        <w:rPr>
          <w:b w:val="0"/>
        </w:rPr>
        <w:t>A. Part II</w:t>
      </w:r>
    </w:p>
    <w:p>
      <w:pPr>
        <w:spacing w:after="100" w:before="0"/>
      </w:pPr>
      <w:r>
        <w:rPr>
          <w:b w:val="0"/>
        </w:rPr>
        <w:t>B. Part IV</w:t>
      </w:r>
    </w:p>
    <w:p>
      <w:pPr>
        <w:spacing w:after="100" w:before="0"/>
      </w:pPr>
      <w:r>
        <w:rPr>
          <w:b w:val="0"/>
        </w:rPr>
        <w:t>C. Part I</w:t>
      </w:r>
    </w:p>
    <w:p>
      <w:pPr>
        <w:spacing w:after="100" w:before="0"/>
      </w:pPr>
      <w:r>
        <w:rPr>
          <w:b w:val="0"/>
        </w:rPr>
        <w:t>D. Part III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Part III. Key Points Additional Information Important Points</w:t>
      </w:r>
    </w:p>
    <w:p>
      <w:pPr>
        <w:spacing w:before="0"/>
      </w:pPr>
      <w:r>
        <w:rPr>
          <w:b w:val="0"/>
        </w:rPr>
        <w:t>• Judicial Review refers to the power of the judiciary to review and determine the constitutionality of laws and executive actions. It ensures that the legislative and executive branches act within the limits prescribed by the Constitution.</w:t>
      </w:r>
    </w:p>
    <w:p>
      <w:pPr>
        <w:spacing w:before="0"/>
      </w:pPr>
      <w:r>
        <w:rPr>
          <w:b w:val="0"/>
        </w:rPr>
        <w:t>• Part III of the Indian Constitution deals with Fundamental Rights, which are guaranteed to all citizens. These rights are enforceable by the judiciary, and any law or executive action violating these rights can be challenged in the courts.</w:t>
      </w:r>
    </w:p>
    <w:p>
      <w:pPr>
        <w:spacing w:before="0"/>
      </w:pPr>
      <w:r>
        <w:rPr>
          <w:b w:val="0"/>
        </w:rPr>
        <w:t>• Article 13 of the Constitution explicitly provides for judicial review. It states that any law inconsistent with or in contravention of the Fundamental Rights shall be void. This forms the basis of judicial review in India. Hence, Part III serves as the foundation of judicial review in India.</w:t>
      </w:r>
    </w:p>
    <w:p>
      <w:pPr>
        <w:spacing w:before="0"/>
      </w:pPr>
      <w:r>
        <w:rPr>
          <w:b w:val="0"/>
        </w:rPr>
        <w:t>• Judicial review ensures the supremacy of the Constitution and protects the citizens from arbitrary actions of the state. It is a mechanism to uphold the rule of law and safeguard Fundamental Rights.</w:t>
      </w:r>
    </w:p>
    <w:p>
      <w:pPr>
        <w:spacing w:before="0"/>
      </w:pPr>
      <w:r>
        <w:rPr>
          <w:b w:val="0"/>
        </w:rPr>
        <w:t>• The judiciary, especially the Supreme Court and High Courts, has the authority to strike down laws or executive actions that violate Fundamental Rights, as provided in Part III. This makes judicial review a critical feature of India’s constitutional framework. Hence, Part III is the source of judicial review in India.</w:t>
      </w:r>
    </w:p>
    <w:p>
      <w:pPr>
        <w:spacing w:before="0"/>
      </w:pPr>
      <w:r>
        <w:rPr>
          <w:b w:val="0"/>
        </w:rPr>
        <w:t>• Judicial Review in India: Judicial review is a fundamental feature of the Indian Constitution, aimed at maintaining the balance of power between the legislature, executive, and judiciary.</w:t>
      </w:r>
    </w:p>
    <w:p>
      <w:pPr>
        <w:spacing w:before="0"/>
      </w:pPr>
      <w:r>
        <w:rPr>
          <w:b w:val="0"/>
        </w:rPr>
        <w:t>• It ensures the enforcement of Fundamental Rights and prevents the state from passing unconstitutional laws or taking arbitrary actions.</w:t>
      </w:r>
    </w:p>
    <w:p>
      <w:pPr>
        <w:spacing w:before="0"/>
      </w:pPr>
      <w:r>
        <w:rPr>
          <w:b w:val="0"/>
        </w:rPr>
        <w:t>• This power is exercised by both the Supreme Court under Article 32 and the High Courts under Article 226.</w:t>
      </w:r>
    </w:p>
    <w:p>
      <w:pPr>
        <w:spacing w:before="0"/>
      </w:pPr>
      <w:r>
        <w:rPr>
          <w:b w:val="0"/>
        </w:rPr>
        <w:t>• Key Features of Judicial Review: Judicial review is based on the principle of the supremacy of the Constitution.</w:t>
      </w:r>
    </w:p>
    <w:p>
      <w:pPr>
        <w:spacing w:before="0"/>
      </w:pPr>
      <w:r>
        <w:rPr>
          <w:b w:val="0"/>
        </w:rPr>
        <w:t>• It ensures that laws and executive actions conform to the provisions of the Constitution.</w:t>
      </w:r>
    </w:p>
    <w:p>
      <w:pPr>
        <w:spacing w:before="0"/>
      </w:pPr>
      <w:r>
        <w:rPr>
          <w:b w:val="0"/>
        </w:rPr>
        <w:t>• It provides a mechanism for individuals to challenge laws or actions that infringe upon their Fundamental Rights.</w:t>
      </w:r>
    </w:p>
    <w:p>
      <w:pPr>
        <w:spacing w:before="0"/>
      </w:pPr>
      <w:r>
        <w:rPr>
          <w:b w:val="0"/>
        </w:rPr>
        <w:t>• Examples of Judicial Review: The landmark case of Keshavananda Bharati v. State of Kerala (1973) established the doctrine of the basic structure of the Constitution, stating that Parliament cannot amend the Constitution to alter its basic structure.</w:t>
      </w:r>
    </w:p>
    <w:p>
      <w:pPr>
        <w:spacing w:before="0"/>
      </w:pPr>
      <w:r>
        <w:rPr>
          <w:b w:val="0"/>
        </w:rPr>
        <w:t>• Maneka Gandhi v. Union of India (1978): Judicial review was used to expand the scope of Fundamental Rights, particularly the right to life and personal liberty under Article 21.</w:t>
      </w:r>
    </w:p>
    <w:p>
      <w:pPr>
        <w:spacing w:before="0"/>
      </w:pPr>
      <w:r>
        <w:rPr>
          <w:b w:val="0"/>
        </w:rPr>
        <w:t>• Constitutional Provisions for Judicial Review: Article 13: Provides the basis for judicial review by declaring laws inconsistent with Fundamental Rights as void.</w:t>
      </w:r>
    </w:p>
    <w:p>
      <w:pPr>
        <w:spacing w:before="0"/>
      </w:pPr>
      <w:r>
        <w:rPr>
          <w:b w:val="0"/>
        </w:rPr>
        <w:t>• Article 32: Grants individuals the right to approach the Supreme Court for the enforcement of Fundamental Rights.</w:t>
      </w:r>
    </w:p>
    <w:p>
      <w:pPr>
        <w:spacing w:before="0"/>
      </w:pPr>
      <w:r>
        <w:rPr>
          <w:b w:val="0"/>
        </w:rPr>
        <w:t>• Article 226: Empowers High Courts to issue writs for the enforcement of Fundamental Rights and other legal rights.</w:t>
      </w:r>
    </w:p>
    <w:p>
      <w:pPr>
        <w:spacing w:before="0"/>
      </w:pPr>
      <w:r>
        <w:rPr>
          <w:b w:val="0"/>
        </w:rPr>
        <w:t>• Importance of Judicial Review: Judicial review acts as a check on the powers of the legislature and executive.</w:t>
      </w:r>
    </w:p>
    <w:p>
      <w:pPr>
        <w:spacing w:before="0"/>
      </w:pPr>
      <w:r>
        <w:rPr>
          <w:b w:val="0"/>
        </w:rPr>
        <w:t>• It ensures the protection of Fundamental Rights and the supremacy of the Constitution.</w:t>
      </w:r>
    </w:p>
    <w:p>
      <w:pPr>
        <w:spacing w:before="0"/>
      </w:pPr>
      <w:r>
        <w:rPr>
          <w:b w:val="0"/>
        </w:rPr>
        <w:t>• It upholds the principle of separation of powers and prevents the misuse of authority.</w:t>
      </w:r>
    </w:p>
    <w:p>
      <w:pPr>
        <w:spacing w:before="0"/>
      </w:pPr>
      <w:r>
        <w:rPr>
          <w:b w:val="0"/>
        </w:rPr>
      </w:r>
    </w:p>
    <w:p>
      <w:pPr>
        <w:spacing w:after="100" w:line="360" w:lineRule="auto" w:before="0"/>
      </w:pPr>
      <w:r>
        <w:rPr>
          <w:b w:val="0"/>
        </w:rPr>
        <w:t>9. 'Police and Public Order' are State subjects under the ______ Schedule of the Constitution of India.</w:t>
      </w:r>
    </w:p>
    <w:p>
      <w:pPr>
        <w:spacing w:before="0"/>
      </w:pPr>
      <w:r>
        <w:rPr>
          <w:b w:val="0"/>
        </w:rPr>
      </w:r>
    </w:p>
    <w:p>
      <w:pPr>
        <w:spacing w:after="100" w:before="0"/>
      </w:pPr>
      <w:r>
        <w:rPr>
          <w:b w:val="0"/>
        </w:rPr>
        <w:t>A. 12th</w:t>
      </w:r>
    </w:p>
    <w:p>
      <w:pPr>
        <w:spacing w:after="100" w:before="0"/>
      </w:pPr>
      <w:r>
        <w:rPr>
          <w:b w:val="0"/>
        </w:rPr>
        <w:t>B. 7th</w:t>
      </w:r>
    </w:p>
    <w:p>
      <w:pPr>
        <w:spacing w:after="100" w:before="0"/>
      </w:pPr>
      <w:r>
        <w:rPr>
          <w:b w:val="0"/>
        </w:rPr>
        <w:t>C. 5th</w:t>
      </w:r>
    </w:p>
    <w:p>
      <w:pPr>
        <w:spacing w:after="100" w:before="0"/>
      </w:pPr>
      <w:r>
        <w:rPr>
          <w:b w:val="0"/>
        </w:rPr>
        <w:t>D. 9th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Police and Public Order are State subjects under the Seventh Schedule of the Indian Constitution, which outlines the Union, State, and Concurrent Lists. It is the primary responsibility of State Governments to manage law enforcement. The Constitution contains twelve schedules, each detailing specific administrative, legislative, and functional provisions.</w:t>
      </w:r>
    </w:p>
    <w:p>
      <w:pPr>
        <w:spacing w:before="0"/>
      </w:pPr>
      <w:r>
        <w:rPr>
          <w:b w:val="0"/>
        </w:rPr>
      </w:r>
    </w:p>
    <w:p>
      <w:pPr>
        <w:spacing w:after="100" w:line="360" w:lineRule="auto" w:before="0"/>
      </w:pPr>
      <w:r>
        <w:rPr>
          <w:b w:val="0"/>
        </w:rPr>
        <w:t>10. Which one of the following schedules of the Indian Constitution deals with the allocation of seats in the Rajya Sabha?</w:t>
      </w:r>
    </w:p>
    <w:p>
      <w:pPr>
        <w:spacing w:before="0"/>
      </w:pPr>
      <w:r>
        <w:rPr>
          <w:b w:val="0"/>
        </w:rPr>
      </w:r>
    </w:p>
    <w:p>
      <w:pPr>
        <w:spacing w:after="100" w:before="0"/>
      </w:pPr>
      <w:r>
        <w:rPr>
          <w:b w:val="0"/>
        </w:rPr>
        <w:t>A. third schedule</w:t>
      </w:r>
    </w:p>
    <w:p>
      <w:pPr>
        <w:spacing w:after="100" w:before="0"/>
      </w:pPr>
      <w:r>
        <w:rPr>
          <w:b w:val="0"/>
        </w:rPr>
        <w:t>B. fourth schedule</w:t>
      </w:r>
    </w:p>
    <w:p>
      <w:pPr>
        <w:spacing w:after="100" w:before="0"/>
      </w:pPr>
      <w:r>
        <w:rPr>
          <w:b w:val="0"/>
        </w:rPr>
        <w:t>C. Fifth Schedule</w:t>
      </w:r>
    </w:p>
    <w:p>
      <w:pPr>
        <w:spacing w:after="100" w:before="0"/>
      </w:pPr>
      <w:r>
        <w:rPr>
          <w:b w:val="0"/>
        </w:rPr>
        <w:t>D. Sixth Schedule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Fourth Schedule of the Indian Constitution deals with the allocation of seats in the Rajya Sabha. Important Points Additional Information Thus we know the Fourth Schedule of the Indian Constitution deals with the allocation of seats in the Rajya Sabha.</w:t>
      </w:r>
    </w:p>
    <w:p>
      <w:pPr>
        <w:spacing w:before="0"/>
      </w:pPr>
      <w:r>
        <w:rPr>
          <w:b w:val="0"/>
        </w:rPr>
        <w:t>• The allocation of seats in the Council of States is covered under the Fourth Schedule of the Indian Constitution.</w:t>
      </w:r>
    </w:p>
    <w:p>
      <w:pPr>
        <w:spacing w:before="0"/>
      </w:pPr>
      <w:r>
        <w:rPr>
          <w:b w:val="0"/>
        </w:rPr>
        <w:t>• From State to State, there are different numbers of members.</w:t>
      </w:r>
    </w:p>
    <w:p>
      <w:pPr>
        <w:spacing w:before="0"/>
      </w:pPr>
      <w:r>
        <w:rPr>
          <w:b w:val="0"/>
        </w:rPr>
        <w:t>• In other words, the Constitution's Fourth Schedule outlines how seats in the Rajya Sabha will be distributed among the several States and Union Territories.</w:t>
      </w:r>
    </w:p>
    <w:p>
      <w:pPr>
        <w:spacing w:before="0"/>
      </w:pPr>
      <w:r>
        <w:rPr>
          <w:b w:val="0"/>
        </w:rPr>
        <w:t>• The Forms of Oaths or Affirmations of the Constitutional Posts are contained in the third Schedule.</w:t>
      </w:r>
    </w:p>
    <w:p>
      <w:pPr>
        <w:spacing w:before="0"/>
      </w:pPr>
      <w:r>
        <w:rPr>
          <w:b w:val="0"/>
        </w:rPr>
        <w:t>• The fifth schedule, which excludes the four states of Assam, Meghalaya, Tripura, and Mizoram, contains laws relating to the management and control of Scheduled and Tribal Areas in any other state.</w:t>
      </w:r>
    </w:p>
    <w:p>
      <w:pPr>
        <w:spacing w:before="0"/>
      </w:pPr>
      <w:r>
        <w:rPr>
          <w:b w:val="0"/>
        </w:rPr>
        <w:t>• Sixth Schedule, addresses the management and control of the tribal and scheduled lands in the four northeastern states that are not included in the fifth schedule that are Assam, Meghalaya, Tripura, and Mizoram.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