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regarding the recent developments announced in the Union Budget 2026–27 is INCORRECT?</w:t>
      </w:r>
    </w:p>
    <w:p>
      <w:pPr>
        <w:spacing w:before="0"/>
      </w:pPr>
      <w:r>
        <w:rPr>
          <w:b w:val="0"/>
        </w:rPr>
      </w:r>
    </w:p>
    <w:p>
      <w:pPr>
        <w:spacing w:after="100" w:before="0"/>
      </w:pPr>
      <w:r>
        <w:rPr>
          <w:b w:val="0"/>
        </w:rPr>
        <w:t>A. The Union Budget 2026–27 proposes a public capital expenditure of ₹12.2 lakh crore to drive infrastructure-led economic growth.</w:t>
      </w:r>
    </w:p>
    <w:p>
      <w:pPr>
        <w:spacing w:after="100" w:before="0"/>
      </w:pPr>
      <w:r>
        <w:rPr>
          <w:b w:val="0"/>
        </w:rPr>
        <w:t>B. Public capital expenditure has increased from ₹2 lakh crore in 2014–15 to ₹11.2 lakh crore in the Budget Estimates for 2025–26.</w:t>
      </w:r>
    </w:p>
    <w:p>
      <w:pPr>
        <w:spacing w:after="100" w:before="0"/>
      </w:pPr>
      <w:r>
        <w:rPr>
          <w:b w:val="0"/>
        </w:rPr>
        <w:t>C. The Infrastructure Risk Guarantee Fund proposed in the Budget will provide full sovereign guarantees to private developers for all phases of infrastructure projects.</w:t>
      </w:r>
    </w:p>
    <w:p>
      <w:pPr>
        <w:spacing w:after="100" w:before="0"/>
      </w:pPr>
      <w:r>
        <w:rPr>
          <w:b w:val="0"/>
        </w:rPr>
        <w:t>D. To raise the share of inland waterways and coastal shipping from six per cent to 12 per cent by 2047, the government will launch the Coastal Cargo Promotion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option is The Infrastructure Risk Guarantee Fund proposed in the Budget will provide full sovereign guarantees to private developers for all phases of infrastructure projects. In News Key Points Additional Information</w:t>
      </w:r>
    </w:p>
    <w:p>
      <w:pPr>
        <w:spacing w:before="0"/>
      </w:pPr>
      <w:r>
        <w:rPr>
          <w:b w:val="0"/>
        </w:rPr>
        <w:t>• Union Finance Minister Nirmala Sitharaman announced a public capital expenditure of ₹12.2 lakh crore in the Union Budget 2026–27 to accelerate infrastructure-led economic growth.</w:t>
      </w:r>
    </w:p>
    <w:p>
      <w:pPr>
        <w:spacing w:before="0"/>
      </w:pPr>
      <w:r>
        <w:rPr>
          <w:b w:val="0"/>
        </w:rPr>
        <w:t>• Public capital expenditure for 2026–27 has been proposed at ₹12.2 lakh crore, underscoring the government’s focus on infrastructure-led growth.</w:t>
      </w:r>
    </w:p>
    <w:p>
      <w:pPr>
        <w:spacing w:before="0"/>
      </w:pPr>
      <w:r>
        <w:rPr>
          <w:b w:val="0"/>
        </w:rPr>
        <w:t>• Public capex has risen sharply from ₹2 lakh crore in 2014–15 to ₹11.2 lakh crore in the Budget Estimates for 2025–26.</w:t>
      </w:r>
    </w:p>
    <w:p>
      <w:pPr>
        <w:spacing w:before="0"/>
      </w:pPr>
      <w:r>
        <w:rPr>
          <w:b w:val="0"/>
        </w:rPr>
        <w:t>• The Infrastructure Risk Guarantee Fund will provide prudently calibrated partial credit guarantees to lenders, not full sovereign guarantees. Hence, Option 3 is incorrect.</w:t>
      </w:r>
    </w:p>
    <w:p>
      <w:pPr>
        <w:spacing w:before="0"/>
      </w:pPr>
      <w:r>
        <w:rPr>
          <w:b w:val="0"/>
        </w:rPr>
        <w:t>• The Coastal Cargo Promotion Scheme aims to increase the share of inland waterways and coastal shipping from six per cent to 12 per cent by 2047.</w:t>
      </w:r>
    </w:p>
    <w:p>
      <w:pPr>
        <w:spacing w:before="0"/>
      </w:pPr>
      <w:r>
        <w:rPr>
          <w:b w:val="0"/>
        </w:rPr>
        <w:t>• Public Capital Expenditure Refers to government spending on long-term assets such as roads, railways, ports, and power infrastructure.</w:t>
      </w:r>
    </w:p>
    <w:p>
      <w:pPr>
        <w:spacing w:before="0"/>
      </w:pPr>
      <w:r>
        <w:rPr>
          <w:b w:val="0"/>
        </w:rPr>
        <w:t>• It plays a crucial role in crowding in private investment and boosting economic productivity.</w:t>
      </w:r>
    </w:p>
    <w:p>
      <w:pPr>
        <w:spacing w:before="0"/>
      </w:pPr>
      <w:r>
        <w:rPr>
          <w:b w:val="0"/>
        </w:rPr>
        <w:t>• Infrastructure Risk Guarantee Fund A proposed mechanism to enhance private sector participation in infrastructure projects.</w:t>
      </w:r>
    </w:p>
    <w:p>
      <w:pPr>
        <w:spacing w:before="0"/>
      </w:pPr>
      <w:r>
        <w:rPr>
          <w:b w:val="0"/>
        </w:rPr>
        <w:t>• It offers partial credit guarantees to lenders during construction and development phases.</w:t>
      </w:r>
    </w:p>
    <w:p>
      <w:pPr>
        <w:spacing w:before="0"/>
      </w:pPr>
      <w:r>
        <w:rPr>
          <w:b w:val="0"/>
        </w:rPr>
        <w:t>• Coastal Cargo Promotion Scheme Introduced to encourage a modal shift from road and rail to waterways.</w:t>
      </w:r>
    </w:p>
    <w:p>
      <w:pPr>
        <w:spacing w:before="0"/>
      </w:pPr>
      <w:r>
        <w:rPr>
          <w:b w:val="0"/>
        </w:rPr>
        <w:t>• Aims to improve logistics efficiency and reduce carbon emissions.</w:t>
      </w:r>
    </w:p>
    <w:p>
      <w:pPr>
        <w:spacing w:before="0"/>
      </w:pPr>
      <w:r>
        <w:rPr>
          <w:b w:val="0"/>
        </w:rPr>
        <w:t>• Inland Waterways and Coastal Shipping Considered energy-efficient and environmentally sustainable modes of transport.</w:t>
      </w:r>
    </w:p>
    <w:p>
      <w:pPr>
        <w:spacing w:before="0"/>
      </w:pPr>
      <w:r>
        <w:rPr>
          <w:b w:val="0"/>
        </w:rPr>
        <w:t>• The Budget targets a significant increase in their share in India’s freight movement by 2047.</w:t>
      </w:r>
    </w:p>
    <w:p>
      <w:pPr>
        <w:spacing w:before="0"/>
      </w:pPr>
      <w:r>
        <w:rPr>
          <w:b w:val="0"/>
        </w:rPr>
      </w:r>
    </w:p>
    <w:p>
      <w:pPr>
        <w:spacing w:after="100" w:line="360" w:lineRule="auto" w:before="0"/>
      </w:pPr>
      <w:r>
        <w:rPr>
          <w:b w:val="0"/>
        </w:rPr>
        <w:t>2. As per the Economic Survey 2025-26 tabled in Parliament, what are the projected growth rates for real GDP and Gross Value Added (GVA) for Financial Year 2026, respectively?</w:t>
      </w:r>
    </w:p>
    <w:p>
      <w:pPr>
        <w:spacing w:before="0"/>
      </w:pPr>
      <w:r>
        <w:rPr>
          <w:b w:val="0"/>
        </w:rPr>
      </w:r>
    </w:p>
    <w:p>
      <w:pPr>
        <w:spacing w:after="100" w:before="0"/>
      </w:pPr>
      <w:r>
        <w:rPr>
          <w:b w:val="0"/>
        </w:rPr>
        <w:t>A. 7.3 per cent and 7.4 per cent</w:t>
      </w:r>
    </w:p>
    <w:p>
      <w:pPr>
        <w:spacing w:after="100" w:before="0"/>
      </w:pPr>
      <w:r>
        <w:rPr>
          <w:b w:val="0"/>
        </w:rPr>
        <w:t>B. 7.0 per cent and 7.8 per cent</w:t>
      </w:r>
    </w:p>
    <w:p>
      <w:pPr>
        <w:spacing w:after="100" w:before="0"/>
      </w:pPr>
      <w:r>
        <w:rPr>
          <w:b w:val="0"/>
        </w:rPr>
        <w:t>C. 7.4 per cent and 7.3 per cent</w:t>
      </w:r>
    </w:p>
    <w:p>
      <w:pPr>
        <w:spacing w:after="100" w:before="0"/>
      </w:pPr>
      <w:r>
        <w:rPr>
          <w:b w:val="0"/>
        </w:rPr>
        <w:t>D. 7.8 per cent and 7.0 per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7.4 per cent and 7.3 per cent. In News Key Points Additional Information</w:t>
      </w:r>
    </w:p>
    <w:p>
      <w:pPr>
        <w:spacing w:before="0"/>
      </w:pPr>
      <w:r>
        <w:rPr>
          <w:b w:val="0"/>
        </w:rPr>
        <w:t>• Union Minister for Finance and Corporate Affairs Smt. Nirmala Sitharaman tabled the Economic Survey 2025-26 in Parliament, highlighting India's economic performance.</w:t>
      </w:r>
    </w:p>
    <w:p>
      <w:pPr>
        <w:spacing w:before="0"/>
      </w:pPr>
      <w:r>
        <w:rPr>
          <w:b w:val="0"/>
        </w:rPr>
        <w:t>• According to the Economic Survey 2025-26, the First Advance Estimates place FY26 real GDP growth at 7.4 per cent.</w:t>
      </w:r>
    </w:p>
    <w:p>
      <w:pPr>
        <w:spacing w:before="0"/>
      </w:pPr>
      <w:r>
        <w:rPr>
          <w:b w:val="0"/>
        </w:rPr>
        <w:t>• The Gross Value Added (GVA) growth for FY26 is estimated at 7.3 per cent.</w:t>
      </w:r>
    </w:p>
    <w:p>
      <w:pPr>
        <w:spacing w:before="0"/>
      </w:pPr>
      <w:r>
        <w:rPr>
          <w:b w:val="0"/>
        </w:rPr>
        <w:t>• These figures reaffirm India’s status as the fastest-growing major economy for the fourth consecutive year, despite a fragile global environment.</w:t>
      </w:r>
    </w:p>
    <w:p>
      <w:pPr>
        <w:spacing w:before="0"/>
      </w:pPr>
      <w:r>
        <w:rPr>
          <w:b w:val="0"/>
        </w:rPr>
        <w:t>• Private Final Consumption Expenditure grew by 7.0 per cent in FY26, reaching 61.5 per cent of GDP.</w:t>
      </w:r>
    </w:p>
    <w:p>
      <w:pPr>
        <w:spacing w:before="0"/>
      </w:pPr>
      <w:r>
        <w:rPr>
          <w:b w:val="0"/>
        </w:rPr>
        <w:t>• Investment Activity (FY26) Gross Fixed Capital Formation: Grew by 7.8 per cent.</w:t>
      </w:r>
    </w:p>
    <w:p>
      <w:pPr>
        <w:spacing w:before="0"/>
      </w:pPr>
      <w:r>
        <w:rPr>
          <w:b w:val="0"/>
        </w:rPr>
        <w:t>• Share in GDP: Remained steady at 30 per cent.</w:t>
      </w:r>
    </w:p>
    <w:p>
      <w:pPr>
        <w:spacing w:before="0"/>
      </w:pPr>
      <w:r>
        <w:rPr>
          <w:b w:val="0"/>
        </w:rPr>
        <w:t>• Services Sector Services remain the main driver of growth.</w:t>
      </w:r>
    </w:p>
    <w:p>
      <w:pPr>
        <w:spacing w:before="0"/>
      </w:pPr>
      <w:r>
        <w:rPr>
          <w:b w:val="0"/>
        </w:rPr>
        <w:t>• Estimated growth for the entire fiscal year is 9.1 per cent.</w:t>
      </w:r>
    </w:p>
    <w:p>
      <w:pPr>
        <w:spacing w:before="0"/>
      </w:pPr>
      <w:r>
        <w:rPr>
          <w:b w:val="0"/>
        </w:rPr>
      </w:r>
    </w:p>
    <w:p>
      <w:pPr>
        <w:spacing w:after="100" w:line="360" w:lineRule="auto" w:before="0"/>
      </w:pPr>
      <w:r>
        <w:rPr>
          <w:b w:val="0"/>
        </w:rPr>
        <w:t>3. Consider the following statements regarding the "Biopharma SHAKTI" initiative announced in the Union Budget 2026-27: 1. The initiative has been proposed with an outlay of ₹10,000 crore over the next five years to position India as a global biopharma manufacturing centre. 2. The programme includes the setting up of seven new National Institutes of Pharmaceutical Education and Research (NIPERs) and upgrading three existing institutes.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In News Key Points Additional Information</w:t>
      </w:r>
    </w:p>
    <w:p>
      <w:pPr>
        <w:spacing w:before="0"/>
      </w:pPr>
      <w:r>
        <w:rPr>
          <w:b w:val="0"/>
        </w:rPr>
        <w:t>• Union Budget 2026-27 proposes "Biopharma SHAKTI" to position India as a global hub for biopharmaceuticals.</w:t>
      </w:r>
    </w:p>
    <w:p>
      <w:pPr>
        <w:spacing w:before="0"/>
      </w:pPr>
      <w:r>
        <w:rPr>
          <w:b w:val="0"/>
        </w:rPr>
        <w:t>• Statement 1 is correct: The Budget proposes Biopharma SHAKTI with an outlay of ₹10,000 crore over the next five years. The initiative aims to build a comprehensive ecosystem for domestic production of biologics and biosimilars to develop India as a global biopharma manufacturing centre.</w:t>
      </w:r>
    </w:p>
    <w:p>
      <w:pPr>
        <w:spacing w:before="0"/>
      </w:pPr>
      <w:r>
        <w:rPr>
          <w:b w:val="0"/>
        </w:rPr>
        <w:t>• Statement 2 is incorrect: The programme includes setting up three new National Institutes of Pharmaceutical Education and Research (NIPERs) and upgrading seven existing institutes (the statement swaps the numbers).</w:t>
      </w:r>
    </w:p>
    <w:p>
      <w:pPr>
        <w:spacing w:before="0"/>
      </w:pPr>
      <w:r>
        <w:rPr>
          <w:b w:val="0"/>
        </w:rPr>
        <w:t>• Other Key Features of Biopharma SHAKTI Clinical Trials: It aims to create a network of more than 1,000 accredited clinical trial sites across the country.</w:t>
      </w:r>
    </w:p>
    <w:p>
      <w:pPr>
        <w:spacing w:before="0"/>
      </w:pPr>
      <w:r>
        <w:rPr>
          <w:b w:val="0"/>
        </w:rPr>
        <w:t>• Regulatory Strengthening: The Central Drugs Standard Control Organisation (CDSCO) will be strengthened with a dedicated scientific review cadre to meet global regulatory standards.</w:t>
      </w:r>
    </w:p>
    <w:p>
      <w:pPr>
        <w:spacing w:before="0"/>
      </w:pPr>
      <w:r>
        <w:rPr>
          <w:b w:val="0"/>
        </w:rPr>
      </w:r>
    </w:p>
    <w:p>
      <w:pPr>
        <w:spacing w:after="100" w:line="360" w:lineRule="auto" w:before="0"/>
      </w:pPr>
      <w:r>
        <w:rPr>
          <w:b w:val="0"/>
        </w:rPr>
        <w:t>4. With reference to the Union Budget 2026-27, consider the following pairs regarding the three guiding principles (Kartavyas): Kartavya Description 1. The First Kartavya Focuses on accelerating and sustaining economic growth by boosting productivity, competitiveness and resilience. 2. The Second Kartavya Aims to ensure that every region, sector and community has access to opportunities and resources. 3. The Third Kartavya Aligned with Sabka Saath, Sabka Vikas, it seeks to ensure equitable development. How many of the above pairs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two. In News Key Points Additional Information</w:t>
      </w:r>
    </w:p>
    <w:p>
      <w:pPr>
        <w:spacing w:before="0"/>
      </w:pPr>
      <w:r>
        <w:rPr>
          <w:b w:val="0"/>
        </w:rPr>
        <w:t>• Union Minister for Finance and Corporate Affairs Smt. Nirmala Sitharaman presented the Union Budget 2026-27, which is inspired by three guiding principles or ‘Kartavyas’.</w:t>
      </w:r>
    </w:p>
    <w:p>
      <w:pPr>
        <w:spacing w:before="0"/>
      </w:pPr>
      <w:r>
        <w:rPr>
          <w:b w:val="0"/>
        </w:rPr>
        <w:t>• Pair 1 is correctly matched: The First Kartavya focuses on accelerating and sustaining economic growth by boosting productivity, competitiveness, and resilience. This includes targeted interventions in manufacturing, MSMEs, and infrastructure.</w:t>
      </w:r>
    </w:p>
    <w:p>
      <w:pPr>
        <w:spacing w:before="0"/>
      </w:pPr>
      <w:r>
        <w:rPr>
          <w:b w:val="0"/>
        </w:rPr>
        <w:t>• Pair 2 is incorrectly matched: The Second Kartavya seeks to fulfil people’s aspirations and build their capacities, enabling citizens to become active partners in India’s growth journey (Human Capital). The description provided in the question (ensuring access to opportunities for every region) actually belongs to the Third Kartavya.</w:t>
      </w:r>
    </w:p>
    <w:p>
      <w:pPr>
        <w:spacing w:before="0"/>
      </w:pPr>
      <w:r>
        <w:rPr>
          <w:b w:val="0"/>
        </w:rPr>
        <w:t>• Pair 3 is correctly matched: The Third Kartavya is aligned with Sabka Saath, Sabka Vikas. It aims to ensure that every region, sector, and community has access to opportunities and resources (Inclusive Development).</w:t>
      </w:r>
    </w:p>
    <w:p>
      <w:pPr>
        <w:spacing w:before="0"/>
      </w:pPr>
      <w:r>
        <w:rPr>
          <w:b w:val="0"/>
        </w:rPr>
        <w:t>• Other Budget Highlights Location: First Budget prepared in the newly inaugurated Kartavya Bhawan.</w:t>
      </w:r>
    </w:p>
    <w:p>
      <w:pPr>
        <w:spacing w:before="0"/>
      </w:pPr>
      <w:r>
        <w:rPr>
          <w:b w:val="0"/>
        </w:rPr>
        <w:t>• Fiscal Deficit: Estimated at 4.3 per cent of GDP in FY27.</w:t>
      </w:r>
    </w:p>
    <w:p>
      <w:pPr>
        <w:spacing w:before="0"/>
      </w:pPr>
      <w:r>
        <w:rPr>
          <w:b w:val="0"/>
        </w:rPr>
        <w:t>• New Income Tax Act, 2025: To be implemented from April 2026.</w:t>
      </w:r>
    </w:p>
    <w:p>
      <w:pPr>
        <w:spacing w:before="0"/>
      </w:pPr>
      <w:r>
        <w:rPr>
          <w:b w:val="0"/>
        </w:rPr>
      </w:r>
    </w:p>
    <w:p>
      <w:pPr>
        <w:spacing w:after="100" w:line="360" w:lineRule="auto" w:before="0"/>
      </w:pPr>
      <w:r>
        <w:rPr>
          <w:b w:val="0"/>
        </w:rPr>
        <w:t>5. As per the Economic Survey 2025-26, what is the stature of India in terms of the export of services globally?</w:t>
      </w:r>
    </w:p>
    <w:p>
      <w:pPr>
        <w:spacing w:before="0"/>
      </w:pPr>
      <w:r>
        <w:rPr>
          <w:b w:val="0"/>
        </w:rPr>
      </w:r>
    </w:p>
    <w:p>
      <w:pPr>
        <w:spacing w:after="100" w:before="0"/>
      </w:pPr>
      <w:r>
        <w:rPr>
          <w:b w:val="0"/>
        </w:rPr>
        <w:t>A. Fifth-largest exporter</w:t>
      </w:r>
    </w:p>
    <w:p>
      <w:pPr>
        <w:spacing w:after="100" w:before="0"/>
      </w:pPr>
      <w:r>
        <w:rPr>
          <w:b w:val="0"/>
        </w:rPr>
        <w:t>B. Third-largest exporter</w:t>
      </w:r>
    </w:p>
    <w:p>
      <w:pPr>
        <w:spacing w:after="100" w:before="0"/>
      </w:pPr>
      <w:r>
        <w:rPr>
          <w:b w:val="0"/>
        </w:rPr>
        <w:t>C. Seventh-largest exporter</w:t>
      </w:r>
    </w:p>
    <w:p>
      <w:pPr>
        <w:spacing w:after="100" w:before="0"/>
      </w:pPr>
      <w:r>
        <w:rPr>
          <w:b w:val="0"/>
        </w:rPr>
        <w:t>D. Tenth-largest exporter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Seventh-largest exporter. In News Key Points Additional Information</w:t>
      </w:r>
    </w:p>
    <w:p>
      <w:pPr>
        <w:spacing w:before="0"/>
      </w:pPr>
      <w:r>
        <w:rPr>
          <w:b w:val="0"/>
        </w:rPr>
        <w:t>• Union Minister for Finance and Corporate Affairs Smt. Nirmala Sitharaman tabled the Economic Survey 2025-26 in Parliament.</w:t>
      </w:r>
    </w:p>
    <w:p>
      <w:pPr>
        <w:spacing w:before="0"/>
      </w:pPr>
      <w:r>
        <w:rPr>
          <w:b w:val="0"/>
        </w:rPr>
        <w:t>• According to the Economic Survey 2025-26, India is the world’s seventh-largest exporter of services.</w:t>
      </w:r>
    </w:p>
    <w:p>
      <w:pPr>
        <w:spacing w:before="0"/>
      </w:pPr>
      <w:r>
        <w:rPr>
          <w:b w:val="0"/>
        </w:rPr>
        <w:t>• India's share in global services trade has more than doubled from 2 per cent in 2005 to 4.3 per cent in 2024.</w:t>
      </w:r>
    </w:p>
    <w:p>
      <w:pPr>
        <w:spacing w:before="0"/>
      </w:pPr>
      <w:r>
        <w:rPr>
          <w:b w:val="0"/>
        </w:rPr>
        <w:t>• The survey highlights the rising weight of modern, tradable, and digitally delivered services in the economy.</w:t>
      </w:r>
    </w:p>
    <w:p>
      <w:pPr>
        <w:spacing w:before="0"/>
      </w:pPr>
      <w:r>
        <w:rPr>
          <w:b w:val="0"/>
        </w:rPr>
        <w:t>• Services Sector Performance (FY26) Share in GDP: Rose to 53.6 per cent in H1 FY26.</w:t>
      </w:r>
    </w:p>
    <w:p>
      <w:pPr>
        <w:spacing w:before="0"/>
      </w:pPr>
      <w:r>
        <w:rPr>
          <w:b w:val="0"/>
        </w:rPr>
        <w:t>• Share in GVA: Stood at the highest ever level of 56.4 per cent (FAE of FY26).</w:t>
      </w:r>
    </w:p>
    <w:p>
      <w:pPr>
        <w:spacing w:before="0"/>
      </w:pPr>
      <w:r>
        <w:rPr>
          <w:b w:val="0"/>
        </w:rPr>
        <w:t>• FDI Inflows: The sector accounted for an average of 80.2 per cent of total FDI during FY23-FY25.</w:t>
      </w:r>
    </w:p>
    <w:p>
      <w:pPr>
        <w:spacing w:before="0"/>
      </w:pPr>
      <w:r>
        <w:rPr>
          <w:b w:val="0"/>
        </w:rPr>
      </w:r>
    </w:p>
    <w:p>
      <w:pPr>
        <w:spacing w:after="100" w:line="360" w:lineRule="auto" w:before="0"/>
      </w:pPr>
      <w:r>
        <w:rPr>
          <w:b w:val="0"/>
        </w:rPr>
        <w:t>6. What is the estimated total expenditure of the Union Government in the Union Budget 2026–27?</w:t>
      </w:r>
    </w:p>
    <w:p>
      <w:pPr>
        <w:spacing w:before="0"/>
      </w:pPr>
      <w:r>
        <w:rPr>
          <w:b w:val="0"/>
        </w:rPr>
      </w:r>
    </w:p>
    <w:p>
      <w:pPr>
        <w:spacing w:after="100" w:before="0"/>
      </w:pPr>
      <w:r>
        <w:rPr>
          <w:b w:val="0"/>
        </w:rPr>
        <w:t>A. ₹32.2 lakh crore</w:t>
      </w:r>
    </w:p>
    <w:p>
      <w:pPr>
        <w:spacing w:after="100" w:before="0"/>
      </w:pPr>
      <w:r>
        <w:rPr>
          <w:b w:val="0"/>
        </w:rPr>
        <w:t>B. ₹46.5 lakh crore</w:t>
      </w:r>
    </w:p>
    <w:p>
      <w:pPr>
        <w:spacing w:after="100" w:before="0"/>
      </w:pPr>
      <w:r>
        <w:rPr>
          <w:b w:val="0"/>
        </w:rPr>
        <w:t>C. ₹49.6 lakh crore</w:t>
      </w:r>
    </w:p>
    <w:p>
      <w:pPr>
        <w:spacing w:after="100" w:before="0"/>
      </w:pPr>
      <w:r>
        <w:rPr>
          <w:b w:val="0"/>
        </w:rPr>
        <w:t>D. ₹53.5 lakh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₹53.5 lakh crore. In News Key Points Additional Information</w:t>
      </w:r>
    </w:p>
    <w:p>
      <w:pPr>
        <w:spacing w:before="0"/>
      </w:pPr>
      <w:r>
        <w:rPr>
          <w:b w:val="0"/>
        </w:rPr>
        <w:t>• The Union Budget 2026-27 estimates the total expenditure of the Union Government at ₹53.5 lakh crore.</w:t>
      </w:r>
    </w:p>
    <w:p>
      <w:pPr>
        <w:spacing w:before="0"/>
      </w:pPr>
      <w:r>
        <w:rPr>
          <w:b w:val="0"/>
        </w:rPr>
        <w:t>• The total expenditure in Budget Estimates for 2026-27 is pegged at ₹53.5 lakh crore.</w:t>
      </w:r>
    </w:p>
    <w:p>
      <w:pPr>
        <w:spacing w:before="0"/>
      </w:pPr>
      <w:r>
        <w:rPr>
          <w:b w:val="0"/>
        </w:rPr>
        <w:t>• This expenditure includes both revenue expenditure and capital expenditure of the Union Government.</w:t>
      </w:r>
    </w:p>
    <w:p>
      <w:pPr>
        <w:spacing w:before="0"/>
      </w:pPr>
      <w:r>
        <w:rPr>
          <w:b w:val="0"/>
        </w:rPr>
        <w:t>• The capital expenditure component in the Revised Estimates stands at about ₹11 lakh crore.</w:t>
      </w:r>
    </w:p>
    <w:p>
      <w:pPr>
        <w:spacing w:before="0"/>
      </w:pPr>
      <w:r>
        <w:rPr>
          <w:b w:val="0"/>
        </w:rPr>
        <w:t>• The projected spending supports growth-oriented priorities such as infrastructure, manufacturing, social sectors and energy security.</w:t>
      </w:r>
    </w:p>
    <w:p>
      <w:pPr>
        <w:spacing w:before="0"/>
      </w:pPr>
      <w:r>
        <w:rPr>
          <w:b w:val="0"/>
        </w:rPr>
        <w:t>• Total Expenditure Total expenditure refers to the aggregate spending by the government during a financial year.</w:t>
      </w:r>
    </w:p>
    <w:p>
      <w:pPr>
        <w:spacing w:before="0"/>
      </w:pPr>
      <w:r>
        <w:rPr>
          <w:b w:val="0"/>
        </w:rPr>
        <w:t>• It consists of revenue expenditure and capital expenditure.</w:t>
      </w:r>
    </w:p>
    <w:p>
      <w:pPr>
        <w:spacing w:before="0"/>
      </w:pPr>
      <w:r>
        <w:rPr>
          <w:b w:val="0"/>
        </w:rPr>
        <w:t>• Revenue Expenditure Includes expenses incurred for the normal functioning of the government.</w:t>
      </w:r>
    </w:p>
    <w:p>
      <w:pPr>
        <w:spacing w:before="0"/>
      </w:pPr>
      <w:r>
        <w:rPr>
          <w:b w:val="0"/>
        </w:rPr>
        <w:t>• Examples include salaries, subsidies, interest payments and pensions.</w:t>
      </w:r>
    </w:p>
    <w:p>
      <w:pPr>
        <w:spacing w:before="0"/>
      </w:pPr>
      <w:r>
        <w:rPr>
          <w:b w:val="0"/>
        </w:rPr>
        <w:t>• Capital Expenditure Spending that leads to the creation of assets or reduction of liabilities.</w:t>
      </w:r>
    </w:p>
    <w:p>
      <w:pPr>
        <w:spacing w:before="0"/>
      </w:pPr>
      <w:r>
        <w:rPr>
          <w:b w:val="0"/>
        </w:rPr>
        <w:t>• Includes expenditure on infrastructure, equipment and long-term investments.</w:t>
      </w:r>
    </w:p>
    <w:p>
      <w:pPr>
        <w:spacing w:before="0"/>
      </w:pPr>
      <w:r>
        <w:rPr>
          <w:b w:val="0"/>
        </w:rPr>
        <w:t>• Budget Estimates (BE) Budget Estimates are the projected figures of receipts and expenditure for the upcoming financial year.</w:t>
      </w:r>
    </w:p>
    <w:p>
      <w:pPr>
        <w:spacing w:before="0"/>
      </w:pPr>
      <w:r>
        <w:rPr>
          <w:b w:val="0"/>
        </w:rPr>
        <w:t>• They form the basis of fiscal planning and policy announcements.</w:t>
      </w:r>
    </w:p>
    <w:p>
      <w:pPr>
        <w:spacing w:before="0"/>
      </w:pPr>
      <w:r>
        <w:rPr>
          <w:b w:val="0"/>
        </w:rPr>
      </w:r>
    </w:p>
    <w:p>
      <w:pPr>
        <w:spacing w:after="100" w:line="360" w:lineRule="auto" w:before="0"/>
      </w:pPr>
      <w:r>
        <w:rPr>
          <w:b w:val="0"/>
        </w:rPr>
        <w:t>7. What is the estimated fiscal deficit for the Union Budget 2026–27 as a percentage of GDP?</w:t>
      </w:r>
    </w:p>
    <w:p>
      <w:pPr>
        <w:spacing w:before="0"/>
      </w:pPr>
      <w:r>
        <w:rPr>
          <w:b w:val="0"/>
        </w:rPr>
      </w:r>
    </w:p>
    <w:p>
      <w:pPr>
        <w:spacing w:after="100" w:before="0"/>
      </w:pPr>
      <w:r>
        <w:rPr>
          <w:b w:val="0"/>
        </w:rPr>
        <w:t>A. 4.1% of GDP</w:t>
      </w:r>
    </w:p>
    <w:p>
      <w:pPr>
        <w:spacing w:after="100" w:before="0"/>
      </w:pPr>
      <w:r>
        <w:rPr>
          <w:b w:val="0"/>
        </w:rPr>
        <w:t>B. 4.3% of GDP</w:t>
      </w:r>
    </w:p>
    <w:p>
      <w:pPr>
        <w:spacing w:after="100" w:before="0"/>
      </w:pPr>
      <w:r>
        <w:rPr>
          <w:b w:val="0"/>
        </w:rPr>
        <w:t>C. 4.4% of GDP</w:t>
      </w:r>
    </w:p>
    <w:p>
      <w:pPr>
        <w:spacing w:after="100" w:before="0"/>
      </w:pPr>
      <w:r>
        <w:rPr>
          <w:b w:val="0"/>
        </w:rPr>
        <w:t>D. 4.6% of GDP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4.3 percent of GDP. In News Key Points Additional Information</w:t>
      </w:r>
    </w:p>
    <w:p>
      <w:pPr>
        <w:spacing w:before="0"/>
      </w:pPr>
      <w:r>
        <w:rPr>
          <w:b w:val="0"/>
        </w:rPr>
        <w:t>• The Union Budget 2026-27 estimates the fiscal deficit at 4.3 percent of GDP.</w:t>
      </w:r>
    </w:p>
    <w:p>
      <w:pPr>
        <w:spacing w:before="0"/>
      </w:pPr>
      <w:r>
        <w:rPr>
          <w:b w:val="0"/>
        </w:rPr>
        <w:t>• The fiscal deficit for BE 2026-27 is projected at 4.3 percent of GDP, indicating continued fiscal consolidation.</w:t>
      </w:r>
    </w:p>
    <w:p>
      <w:pPr>
        <w:spacing w:before="0"/>
      </w:pPr>
      <w:r>
        <w:rPr>
          <w:b w:val="0"/>
        </w:rPr>
        <w:t>• This estimate reflects the gap between total government expenditure of ₹53.5 lakh crore and total receipts excluding borrowings.</w:t>
      </w:r>
    </w:p>
    <w:p>
      <w:pPr>
        <w:spacing w:before="0"/>
      </w:pPr>
      <w:r>
        <w:rPr>
          <w:b w:val="0"/>
        </w:rPr>
        <w:t>• The fiscal deficit shows an improvement compared to the Revised Estimate of 4.4 percent of GDP in 2025-26.</w:t>
      </w:r>
    </w:p>
    <w:p>
      <w:pPr>
        <w:spacing w:before="0"/>
      </w:pPr>
      <w:r>
        <w:rPr>
          <w:b w:val="0"/>
        </w:rPr>
        <w:t>• The reduction aligns with the government’s medium-term target of lowering the debt-to-GDP ratio.</w:t>
      </w:r>
    </w:p>
    <w:p>
      <w:pPr>
        <w:spacing w:before="0"/>
      </w:pPr>
      <w:r>
        <w:rPr>
          <w:b w:val="0"/>
        </w:rPr>
        <w:t>• Fiscal Deficit Fiscal deficit represents the excess of total government expenditure over total receipts excluding borrowings.</w:t>
      </w:r>
    </w:p>
    <w:p>
      <w:pPr>
        <w:spacing w:before="0"/>
      </w:pPr>
      <w:r>
        <w:rPr>
          <w:b w:val="0"/>
        </w:rPr>
        <w:t>• It indicates the amount the government needs to borrow to meet its expenses.</w:t>
      </w:r>
    </w:p>
    <w:p>
      <w:pPr>
        <w:spacing w:before="0"/>
      </w:pPr>
      <w:r>
        <w:rPr>
          <w:b w:val="0"/>
        </w:rPr>
        <w:t>• Fiscal deficit is commonly expressed as a percentage of GDP to assess sustainability.</w:t>
      </w:r>
    </w:p>
    <w:p>
      <w:pPr>
        <w:spacing w:before="0"/>
      </w:pPr>
      <w:r>
        <w:rPr>
          <w:b w:val="0"/>
        </w:rPr>
        <w:t>• Budget Estimates (BE) Budget Estimates are the government’s projections of revenue and expenditure for the upcoming financial year.</w:t>
      </w:r>
    </w:p>
    <w:p>
      <w:pPr>
        <w:spacing w:before="0"/>
      </w:pPr>
      <w:r>
        <w:rPr>
          <w:b w:val="0"/>
        </w:rPr>
        <w:t>• They are presented in the Union Budget before the start of the financial year.</w:t>
      </w:r>
    </w:p>
    <w:p>
      <w:pPr>
        <w:spacing w:before="0"/>
      </w:pPr>
      <w:r>
        <w:rPr>
          <w:b w:val="0"/>
        </w:rPr>
        <w:t>• Revised Estimates (RE) Revised Estimates update earlier budget projections based on actual spending and receipts during the year.</w:t>
      </w:r>
    </w:p>
    <w:p>
      <w:pPr>
        <w:spacing w:before="0"/>
      </w:pPr>
      <w:r>
        <w:rPr>
          <w:b w:val="0"/>
        </w:rPr>
        <w:t>• They provide a more realistic picture of fiscal performance.</w:t>
      </w:r>
    </w:p>
    <w:p>
      <w:pPr>
        <w:spacing w:before="0"/>
      </w:pPr>
      <w:r>
        <w:rPr>
          <w:b w:val="0"/>
        </w:rPr>
        <w:t>• Debt-to-GDP Ratio This ratio measures the government’s total debt in relation to the country’s GDP.</w:t>
      </w:r>
    </w:p>
    <w:p>
      <w:pPr>
        <w:spacing w:before="0"/>
      </w:pPr>
      <w:r>
        <w:rPr>
          <w:b w:val="0"/>
        </w:rPr>
        <w:t>• A declining ratio indicates improving fiscal health and sustainability.</w:t>
      </w:r>
    </w:p>
    <w:p>
      <w:pPr>
        <w:spacing w:before="0"/>
      </w:pPr>
      <w:r>
        <w:rPr>
          <w:b w:val="0"/>
        </w:rPr>
      </w:r>
    </w:p>
    <w:p>
      <w:pPr>
        <w:spacing w:after="100" w:line="360" w:lineRule="auto" w:before="0"/>
      </w:pPr>
      <w:r>
        <w:rPr>
          <w:b w:val="0"/>
        </w:rPr>
        <w:t>8. Consider the following statements regarding the fiscal projections mentioned in the Union Budget 2026-27: 1. The fiscal deficit is estimated at 4.3 per cent of GDP in FY27, down from 4.4 per cent in FY26. 2. The debt-to-GDP ratio is projected to decline to 55.6 per cent, reinforcing macroeconomic stability.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In News Key Points Additional Information</w:t>
      </w:r>
    </w:p>
    <w:p>
      <w:pPr>
        <w:spacing w:before="0"/>
      </w:pPr>
      <w:r>
        <w:rPr>
          <w:b w:val="0"/>
        </w:rPr>
        <w:t>• Union Minister for Finance and Corporate Affairs Smt. Nirmala Sitharaman presented the Union Budget 2026-27, emphasizing fiscal prudence.</w:t>
      </w:r>
    </w:p>
    <w:p>
      <w:pPr>
        <w:spacing w:before="0"/>
      </w:pPr>
      <w:r>
        <w:rPr>
          <w:b w:val="0"/>
        </w:rPr>
        <w:t>• Statement 1 is correct: The Budget estimates the fiscal deficit at 4.3 per cent of GDP in FY27. This is a reduction from the 4.4 per cent recorded in FY26, indicating that fiscal consolidation remains on track despite higher spending.</w:t>
      </w:r>
    </w:p>
    <w:p>
      <w:pPr>
        <w:spacing w:before="0"/>
      </w:pPr>
      <w:r>
        <w:rPr>
          <w:b w:val="0"/>
        </w:rPr>
        <w:t>• Statement 2 is correct: The debt-to-GDP ratio is projected to decline to 55.6 per cent. This projection reinforces the government's commitment to macroeconomic stability. The debt-to-GDP ratio is estimated to be 55.6 percent of GDP in BE 2026-27, compared to 56.1 percent of GDP in RE 2025-26.</w:t>
      </w:r>
    </w:p>
    <w:p>
      <w:pPr>
        <w:spacing w:before="0"/>
      </w:pPr>
      <w:r>
        <w:rPr>
          <w:b w:val="0"/>
        </w:rPr>
        <w:t>• Other Fiscal Highlights Capex: Public capital expenditure rises to ₹12.2 lakh crore in FY27 (up from ₹11.2 lakh crore in FY26).</w:t>
      </w:r>
    </w:p>
    <w:p>
      <w:pPr>
        <w:spacing w:before="0"/>
      </w:pPr>
      <w:r>
        <w:rPr>
          <w:b w:val="0"/>
        </w:rPr>
        <w:t>• Tax Reform: A landmark New Income Tax Act, 2025 is to be implemented from April 2026.</w:t>
      </w:r>
    </w:p>
    <w:p>
      <w:pPr>
        <w:spacing w:before="0"/>
      </w:pPr>
      <w:r>
        <w:rPr>
          <w:b w:val="0"/>
        </w:rPr>
      </w:r>
    </w:p>
    <w:p>
      <w:pPr>
        <w:spacing w:after="100" w:line="360" w:lineRule="auto" w:before="0"/>
      </w:pPr>
      <w:r>
        <w:rPr>
          <w:b w:val="0"/>
        </w:rPr>
        <w:t>9. As per the Economic Survey 2025-26, to what level did India’s Current Account Deficit (CAD) moderate in H1 FY26?</w:t>
      </w:r>
    </w:p>
    <w:p>
      <w:pPr>
        <w:spacing w:before="0"/>
      </w:pPr>
      <w:r>
        <w:rPr>
          <w:b w:val="0"/>
        </w:rPr>
      </w:r>
    </w:p>
    <w:p>
      <w:pPr>
        <w:spacing w:after="100" w:before="0"/>
      </w:pPr>
      <w:r>
        <w:rPr>
          <w:b w:val="0"/>
        </w:rPr>
        <w:t>A. USD 15 billion (0.8 per cent of GDP)</w:t>
      </w:r>
    </w:p>
    <w:p>
      <w:pPr>
        <w:spacing w:after="100" w:before="0"/>
      </w:pPr>
      <w:r>
        <w:rPr>
          <w:b w:val="0"/>
        </w:rPr>
        <w:t>B. USD 25.3 billion (1.3 per cent of GDP)</w:t>
      </w:r>
    </w:p>
    <w:p>
      <w:pPr>
        <w:spacing w:after="100" w:before="0"/>
      </w:pPr>
      <w:r>
        <w:rPr>
          <w:b w:val="0"/>
        </w:rPr>
        <w:t>C. USD 64.7 billion (1.8 per cent of GDP)</w:t>
      </w:r>
    </w:p>
    <w:p>
      <w:pPr>
        <w:spacing w:after="100" w:before="0"/>
      </w:pPr>
      <w:r>
        <w:rPr>
          <w:b w:val="0"/>
        </w:rPr>
        <w:t>D. USD 135.4 billion (0.8 per cent of 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USD 15 billion (0.8 per cent of GDP). In News Key Points Additional Information</w:t>
      </w:r>
    </w:p>
    <w:p>
      <w:pPr>
        <w:spacing w:before="0"/>
      </w:pPr>
      <w:r>
        <w:rPr>
          <w:b w:val="0"/>
        </w:rPr>
        <w:t>• Union Minister for Finance and Corporate Affairs Smt. Nirmala Sitharaman tabled the Economic Survey 2025-26 in Parliament.</w:t>
      </w:r>
    </w:p>
    <w:p>
      <w:pPr>
        <w:spacing w:before="0"/>
      </w:pPr>
      <w:r>
        <w:rPr>
          <w:b w:val="0"/>
        </w:rPr>
        <w:t>• In H1 FY26, India's Current Account Deficit (CAD) moderated to USD 15 billion, which is 0.8 per cent of GDP.</w:t>
      </w:r>
    </w:p>
    <w:p>
      <w:pPr>
        <w:spacing w:before="0"/>
      </w:pPr>
      <w:r>
        <w:rPr>
          <w:b w:val="0"/>
        </w:rPr>
        <w:t>• This is a significant improvement from H1 FY25, where the CAD was USD 25.3 billion (1.3 per cent of GDP).</w:t>
      </w:r>
    </w:p>
    <w:p>
      <w:pPr>
        <w:spacing w:before="0"/>
      </w:pPr>
      <w:r>
        <w:rPr>
          <w:b w:val="0"/>
        </w:rPr>
        <w:t>• The survey notes that India’s current account structure reflects a merchandise trade deficit offset by strong net inflows of invisibles, led by rising surpluses in services and private transfers.</w:t>
      </w:r>
    </w:p>
    <w:p>
      <w:pPr>
        <w:spacing w:before="0"/>
      </w:pPr>
      <w:r>
        <w:rPr>
          <w:b w:val="0"/>
        </w:rPr>
        <w:t>• External Sector Highlights (FY26 Survey) Global Standing: India is better positioned than high-deficit peers like New Zealand, Brazil, Australia, the UK, and Canada in Q2 FY26.</w:t>
      </w:r>
    </w:p>
    <w:p>
      <w:pPr>
        <w:spacing w:before="0"/>
      </w:pPr>
      <w:r>
        <w:rPr>
          <w:b w:val="0"/>
        </w:rPr>
        <w:t>• Remittances: India remained the world’s largest recipient with inflows reaching USD 135.4 billion in FY25.</w:t>
      </w:r>
    </w:p>
    <w:p>
      <w:pPr>
        <w:spacing w:before="0"/>
      </w:pPr>
      <w:r>
        <w:rPr>
          <w:b w:val="0"/>
        </w:rPr>
      </w:r>
    </w:p>
    <w:p>
      <w:pPr>
        <w:spacing w:after="100" w:line="360" w:lineRule="auto" w:before="0"/>
      </w:pPr>
      <w:r>
        <w:rPr>
          <w:b w:val="0"/>
        </w:rPr>
        <w:t>10. How many crores did the Union Government approve to the States for FY 2026–27 as Finance Commission Grants as recommended by the 16th Finance Commission?</w:t>
      </w:r>
    </w:p>
    <w:p>
      <w:pPr>
        <w:spacing w:before="0"/>
      </w:pPr>
      <w:r>
        <w:rPr>
          <w:b w:val="0"/>
        </w:rPr>
      </w:r>
    </w:p>
    <w:p>
      <w:pPr>
        <w:spacing w:after="100" w:before="0"/>
      </w:pPr>
      <w:r>
        <w:rPr>
          <w:b w:val="0"/>
        </w:rPr>
        <w:t>A. ₹1.0 lakh crore</w:t>
      </w:r>
    </w:p>
    <w:p>
      <w:pPr>
        <w:spacing w:after="100" w:before="0"/>
      </w:pPr>
      <w:r>
        <w:rPr>
          <w:b w:val="0"/>
        </w:rPr>
        <w:t>B. ₹1.2 lakh crore</w:t>
      </w:r>
    </w:p>
    <w:p>
      <w:pPr>
        <w:spacing w:after="100" w:before="0"/>
      </w:pPr>
      <w:r>
        <w:rPr>
          <w:b w:val="0"/>
        </w:rPr>
        <w:t>C. ₹1.4 lakh crore</w:t>
      </w:r>
    </w:p>
    <w:p>
      <w:pPr>
        <w:spacing w:after="100" w:before="0"/>
      </w:pPr>
      <w:r>
        <w:rPr>
          <w:b w:val="0"/>
        </w:rPr>
        <w:t>D. ₹1.6 lakh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₹1.4 lakh crore. In News Key Points Additional Information</w:t>
      </w:r>
    </w:p>
    <w:p>
      <w:pPr>
        <w:spacing w:before="0"/>
      </w:pPr>
      <w:r>
        <w:rPr>
          <w:b w:val="0"/>
        </w:rPr>
        <w:t>• The Union Budget 2026-27 allocated ₹1.4 lakh crore to States as Finance Commission Grants as recommended by the 16th Finance Commission.</w:t>
      </w:r>
    </w:p>
    <w:p>
      <w:pPr>
        <w:spacing w:before="0"/>
      </w:pPr>
      <w:r>
        <w:rPr>
          <w:b w:val="0"/>
        </w:rPr>
        <w:t>• The amount of ₹1.4 lakh crore is specifically provided for Finance Commission Grants in FY 2026-27.</w:t>
      </w:r>
    </w:p>
    <w:p>
      <w:pPr>
        <w:spacing w:before="0"/>
      </w:pPr>
      <w:r>
        <w:rPr>
          <w:b w:val="0"/>
        </w:rPr>
        <w:t>• This allocation follows recommendations made by the 16th Finance Commission.</w:t>
      </w:r>
    </w:p>
    <w:p>
      <w:pPr>
        <w:spacing w:before="0"/>
      </w:pPr>
      <w:r>
        <w:rPr>
          <w:b w:val="0"/>
        </w:rPr>
        <w:t>• Finance Commission Grants support State budgets for development and welfare expenditure.</w:t>
      </w:r>
    </w:p>
    <w:p>
      <w:pPr>
        <w:spacing w:before="0"/>
      </w:pPr>
      <w:r>
        <w:rPr>
          <w:b w:val="0"/>
        </w:rPr>
        <w:t>• The grants aim to improve fiscal federalism and financial stability across States.</w:t>
      </w:r>
    </w:p>
    <w:p>
      <w:pPr>
        <w:spacing w:before="0"/>
      </w:pPr>
      <w:r>
        <w:rPr>
          <w:b w:val="0"/>
        </w:rPr>
        <w:t>• Finance Commission Grants Grants provided by the Union Government to States based on Finance Commission recommendations.</w:t>
      </w:r>
    </w:p>
    <w:p>
      <w:pPr>
        <w:spacing w:before="0"/>
      </w:pPr>
      <w:r>
        <w:rPr>
          <w:b w:val="0"/>
        </w:rPr>
        <w:t>• They help bridge revenue gaps and support key sectors like health, education and infrastructure.</w:t>
      </w:r>
    </w:p>
    <w:p>
      <w:pPr>
        <w:spacing w:before="0"/>
      </w:pPr>
      <w:r>
        <w:rPr>
          <w:b w:val="0"/>
        </w:rPr>
        <w:t>• 16th Finance Commission An independent constitutional body that recommends fiscal devolution and grants to States.</w:t>
      </w:r>
    </w:p>
    <w:p>
      <w:pPr>
        <w:spacing w:before="0"/>
      </w:pPr>
      <w:r>
        <w:rPr>
          <w:b w:val="0"/>
        </w:rPr>
        <w:t>• Its recommendations guide the distribution of central funds to improve equity and efficiency.</w:t>
      </w:r>
    </w:p>
    <w:p>
      <w:pPr>
        <w:spacing w:before="0"/>
      </w:pPr>
      <w:r>
        <w:rPr>
          <w:b w:val="0"/>
        </w:rPr>
        <w:t>• Fiscal Federalism Refers to financial relations between central and state governments.</w:t>
      </w:r>
    </w:p>
    <w:p>
      <w:pPr>
        <w:spacing w:before="0"/>
      </w:pPr>
      <w:r>
        <w:rPr>
          <w:b w:val="0"/>
        </w:rPr>
        <w:t>• Grants and revenue sharing help balance disparities across regions.</w:t>
      </w:r>
    </w:p>
    <w:p>
      <w:pPr>
        <w:spacing w:before="0"/>
      </w:pPr>
      <w:r>
        <w:rPr>
          <w:b w:val="0"/>
        </w:rPr>
        <w:t>• Lakh Crore “Lakh crore” is a unit used in Indian financial reporting.</w:t>
      </w:r>
    </w:p>
    <w:p>
      <w:pPr>
        <w:spacing w:before="0"/>
      </w:pPr>
      <w:r>
        <w:rPr>
          <w:b w:val="0"/>
        </w:rPr>
        <w:t>• 1 lakh crore equals 1,00,000 crore.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