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Jaipal Singh Munda is associated with which of the following sports?</w:t>
      </w:r>
    </w:p>
    <w:p>
      <w:pPr>
        <w:spacing w:before="0"/>
      </w:pPr>
      <w:r>
        <w:rPr>
          <w:b w:val="0"/>
        </w:rPr>
      </w:r>
    </w:p>
    <w:p>
      <w:pPr>
        <w:spacing w:after="100" w:before="0"/>
      </w:pPr>
      <w:r>
        <w:rPr>
          <w:b w:val="0"/>
        </w:rPr>
        <w:t>A. Badminton</w:t>
      </w:r>
    </w:p>
    <w:p>
      <w:pPr>
        <w:spacing w:after="100" w:before="0"/>
      </w:pPr>
      <w:r>
        <w:rPr>
          <w:b w:val="0"/>
        </w:rPr>
        <w:t>B. Cricket</w:t>
      </w:r>
    </w:p>
    <w:p>
      <w:pPr>
        <w:spacing w:after="100" w:before="0"/>
      </w:pPr>
      <w:r>
        <w:rPr>
          <w:b w:val="0"/>
        </w:rPr>
        <w:t>C. Kabaddi</w:t>
      </w:r>
    </w:p>
    <w:p>
      <w:pPr>
        <w:spacing w:after="100" w:before="0"/>
      </w:pPr>
      <w:r>
        <w:rPr>
          <w:b w:val="0"/>
        </w:rPr>
        <w:t>D. Hockey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Hockey. Key Points Additional Information</w:t>
      </w:r>
    </w:p>
    <w:p>
      <w:pPr>
        <w:spacing w:before="0"/>
      </w:pPr>
      <w:r>
        <w:rPr>
          <w:b w:val="0"/>
        </w:rPr>
        <w:t>• Jaipal Singh Munda was an Indian politician, writer, and a member of the Constituent Assembly of India.</w:t>
      </w:r>
    </w:p>
    <w:p>
      <w:pPr>
        <w:spacing w:before="0"/>
      </w:pPr>
      <w:r>
        <w:rPr>
          <w:b w:val="0"/>
        </w:rPr>
        <w:t>• He was also an accomplished field hockey player and captained the Indian hockey team in the 1928 Amsterdam Olympics, where the team won the gold medal.</w:t>
      </w:r>
    </w:p>
    <w:p>
      <w:pPr>
        <w:spacing w:before="0"/>
      </w:pPr>
      <w:r>
        <w:rPr>
          <w:b w:val="0"/>
        </w:rPr>
        <w:t>• His leadership and skills were instrumental in establishing India's dominance in the sport of field hockey during that era.</w:t>
      </w:r>
    </w:p>
    <w:p>
      <w:pPr>
        <w:spacing w:before="0"/>
      </w:pPr>
      <w:r>
        <w:rPr>
          <w:b w:val="0"/>
        </w:rPr>
        <w:t>• Besides his sports career, he was an influential tribal leader and played a significant role in advocating for the rights of indigenous people in India.</w:t>
      </w:r>
    </w:p>
    <w:p>
      <w:pPr>
        <w:spacing w:before="0"/>
      </w:pPr>
      <w:r>
        <w:rPr>
          <w:b w:val="0"/>
        </w:rPr>
        <w:t>• Field Hockey: Field hockey is a team sport played on grass or artificial turf, with teams aiming to score goals by hitting a ball into the opposing team's net using hockey sticks.</w:t>
      </w:r>
    </w:p>
    <w:p>
      <w:pPr>
        <w:spacing w:before="0"/>
      </w:pPr>
      <w:r>
        <w:rPr>
          <w:b w:val="0"/>
        </w:rPr>
        <w:t>• It is a popular sport worldwide, particularly in countries like India, Australia, Germany, and the Netherlands.</w:t>
      </w:r>
    </w:p>
    <w:p>
      <w:pPr>
        <w:spacing w:before="0"/>
      </w:pPr>
      <w:r>
        <w:rPr>
          <w:b w:val="0"/>
        </w:rPr>
        <w:t>• Field hockey is governed by the International Hockey Federation (FIH), which organizes various international competitions, including the Hockey World Cup and the Hockey Champions Trophy.</w:t>
      </w:r>
    </w:p>
    <w:p>
      <w:pPr>
        <w:spacing w:before="0"/>
      </w:pPr>
      <w:r>
        <w:rPr>
          <w:b w:val="0"/>
        </w:rPr>
        <w:t>• India has a rich history in field hockey, with the national team having won multiple Olympic gold medals, especially during the mid-20th century.</w:t>
      </w:r>
    </w:p>
    <w:p>
      <w:pPr>
        <w:spacing w:before="0"/>
      </w:pPr>
      <w:r>
        <w:rPr>
          <w:b w:val="0"/>
        </w:rPr>
        <w:t>• Olympic Games: The Olympics are a leading international sporting event featuring summer and winter sports competitions in which thousands of athletes from around the world participate in various competitions.</w:t>
      </w:r>
    </w:p>
    <w:p>
      <w:pPr>
        <w:spacing w:before="0"/>
      </w:pPr>
      <w:r>
        <w:rPr>
          <w:b w:val="0"/>
        </w:rPr>
        <w:t>• The Games are held every four years, with the Summer and Winter Games alternating by occurring every two years.</w:t>
      </w:r>
    </w:p>
    <w:p>
      <w:pPr>
        <w:spacing w:before="0"/>
      </w:pPr>
      <w:r>
        <w:rPr>
          <w:b w:val="0"/>
        </w:rPr>
        <w:t>• The modern Olympic Games were first held in 1896 in Athens, Greece, and have since grown to become the world's foremost sports competition.</w:t>
      </w:r>
    </w:p>
    <w:p>
      <w:pPr>
        <w:spacing w:before="0"/>
      </w:pPr>
      <w:r>
        <w:rPr>
          <w:b w:val="0"/>
        </w:rPr>
        <w:t>• The Olympics aim to promote peace and unity among nations through sports and celebrate athletic excellence.</w:t>
      </w:r>
    </w:p>
    <w:p>
      <w:pPr>
        <w:spacing w:before="0"/>
      </w:pPr>
      <w:r>
        <w:rPr>
          <w:b w:val="0"/>
        </w:rPr>
        <w:t>• Jaipal Singh Munda's Legacy: Jaipal Singh Munda is remembered not only for his sporting achievements but also for his significant contributions to Indian politics and society.</w:t>
      </w:r>
    </w:p>
    <w:p>
      <w:pPr>
        <w:spacing w:before="0"/>
      </w:pPr>
      <w:r>
        <w:rPr>
          <w:b w:val="0"/>
        </w:rPr>
        <w:t>• He was a prominent tribal leader and a key figure in advocating for the rights and welfare of indigenous communities in India.</w:t>
      </w:r>
    </w:p>
    <w:p>
      <w:pPr>
        <w:spacing w:before="0"/>
      </w:pPr>
      <w:r>
        <w:rPr>
          <w:b w:val="0"/>
        </w:rPr>
        <w:t>• As a member of the Constituent Assembly, he played an important role in the drafting of the Indian Constitution, particularly in the context of protecting the rights of tribal people.</w:t>
      </w:r>
    </w:p>
    <w:p>
      <w:pPr>
        <w:spacing w:before="0"/>
      </w:pPr>
      <w:r>
        <w:rPr>
          <w:b w:val="0"/>
        </w:rPr>
        <w:t>• His legacy continues to inspire many in the fields of sports, politics, and social justice.</w:t>
      </w:r>
    </w:p>
    <w:p>
      <w:pPr>
        <w:spacing w:before="0"/>
      </w:pPr>
      <w:r>
        <w:rPr>
          <w:b w:val="0"/>
        </w:rPr>
      </w:r>
    </w:p>
    <w:p>
      <w:pPr>
        <w:spacing w:after="100" w:line="360" w:lineRule="auto" w:before="0"/>
      </w:pPr>
      <w:r>
        <w:rPr>
          <w:b w:val="0"/>
        </w:rPr>
        <w:t>2. Who has written the book Sangeet Bal Prakash?</w:t>
      </w:r>
    </w:p>
    <w:p>
      <w:pPr>
        <w:spacing w:before="0"/>
      </w:pPr>
      <w:r>
        <w:rPr>
          <w:b w:val="0"/>
        </w:rPr>
      </w:r>
    </w:p>
    <w:p>
      <w:pPr>
        <w:spacing w:after="100" w:before="0"/>
      </w:pPr>
      <w:r>
        <w:rPr>
          <w:b w:val="0"/>
        </w:rPr>
        <w:t>A. Pandit Narayan Rao</w:t>
      </w:r>
    </w:p>
    <w:p>
      <w:pPr>
        <w:spacing w:after="100" w:before="0"/>
      </w:pPr>
      <w:r>
        <w:rPr>
          <w:b w:val="0"/>
        </w:rPr>
        <w:t>B. Vishnu Digambar Paluskar</w:t>
      </w:r>
    </w:p>
    <w:p>
      <w:pPr>
        <w:spacing w:after="100" w:before="0"/>
      </w:pPr>
      <w:r>
        <w:rPr>
          <w:b w:val="0"/>
        </w:rPr>
        <w:t>C. Vishnu Narayan Bhathkhande</w:t>
      </w:r>
    </w:p>
    <w:p>
      <w:pPr>
        <w:spacing w:after="100" w:before="0"/>
      </w:pPr>
      <w:r>
        <w:rPr>
          <w:b w:val="0"/>
        </w:rPr>
        <w:t>D. Bhimsen Joshi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Vishnu Digambar Paluskar. Key Points Additional Information</w:t>
      </w:r>
    </w:p>
    <w:p>
      <w:pPr>
        <w:spacing w:before="0"/>
      </w:pPr>
      <w:r>
        <w:rPr>
          <w:b w:val="0"/>
        </w:rPr>
        <w:t>• Vishnu Digambar Paluskar was a renowned Hindustani classical musician.</w:t>
      </w:r>
    </w:p>
    <w:p>
      <w:pPr>
        <w:spacing w:before="0"/>
      </w:pPr>
      <w:r>
        <w:rPr>
          <w:b w:val="0"/>
        </w:rPr>
        <w:t>• He founded the Gandharva Mahavidyalaya in 1901, which was one of the first music schools in India.</w:t>
      </w:r>
    </w:p>
    <w:p>
      <w:pPr>
        <w:spacing w:before="0"/>
      </w:pPr>
      <w:r>
        <w:rPr>
          <w:b w:val="0"/>
        </w:rPr>
        <w:t>• He is credited with popularizing Hindustani classical music and making it accessible to the common people.</w:t>
      </w:r>
    </w:p>
    <w:p>
      <w:pPr>
        <w:spacing w:before="0"/>
      </w:pPr>
      <w:r>
        <w:rPr>
          <w:b w:val="0"/>
        </w:rPr>
        <w:t>• His book Sangeet Bal Prakash is an important contribution to the field of Indian classical music education.</w:t>
      </w:r>
    </w:p>
    <w:p>
      <w:pPr>
        <w:spacing w:before="0"/>
      </w:pPr>
      <w:r>
        <w:rPr>
          <w:b w:val="0"/>
        </w:rPr>
        <w:t>• Hindustani Classical Music: Hindustani classical music is one of the two major traditions of Indian classical music, the other being Carnatic music.</w:t>
      </w:r>
    </w:p>
    <w:p>
      <w:pPr>
        <w:spacing w:before="0"/>
      </w:pPr>
      <w:r>
        <w:rPr>
          <w:b w:val="0"/>
        </w:rPr>
        <w:t>• It originated in North India and has a rich history dating back thousands of years.</w:t>
      </w:r>
    </w:p>
    <w:p>
      <w:pPr>
        <w:spacing w:before="0"/>
      </w:pPr>
      <w:r>
        <w:rPr>
          <w:b w:val="0"/>
        </w:rPr>
        <w:t>• It is characterized by its extensive use of improvisation and the raga system, which is a framework for composition and performance.</w:t>
      </w:r>
    </w:p>
    <w:p>
      <w:pPr>
        <w:spacing w:before="0"/>
      </w:pPr>
      <w:r>
        <w:rPr>
          <w:b w:val="0"/>
        </w:rPr>
        <w:t>• Some of the well-known forms of Hindustani classical music include Dhrupad, Khayal, Thumri, and Tappa.</w:t>
      </w:r>
    </w:p>
    <w:p>
      <w:pPr>
        <w:spacing w:before="0"/>
      </w:pPr>
      <w:r>
        <w:rPr>
          <w:b w:val="0"/>
        </w:rPr>
        <w:t>• Gandharva Mahavidyalaya: Founded by Vishnu Digambar Paluskar in 1901 in Lahore.</w:t>
      </w:r>
    </w:p>
    <w:p>
      <w:pPr>
        <w:spacing w:before="0"/>
      </w:pPr>
      <w:r>
        <w:rPr>
          <w:b w:val="0"/>
        </w:rPr>
        <w:t>• It was one of the first institutions to offer formal training in Hindustani classical music.</w:t>
      </w:r>
    </w:p>
    <w:p>
      <w:pPr>
        <w:spacing w:before="0"/>
      </w:pPr>
      <w:r>
        <w:rPr>
          <w:b w:val="0"/>
        </w:rPr>
        <w:t>• The institution played a pivotal role in popularizing classical music among the masses and providing a structured curriculum.</w:t>
      </w:r>
    </w:p>
    <w:p>
      <w:pPr>
        <w:spacing w:before="0"/>
      </w:pPr>
      <w:r>
        <w:rPr>
          <w:b w:val="0"/>
        </w:rPr>
        <w:t>• The Gandharva Mahavidyalaya continues to be a prominent institution for music education in India.</w:t>
      </w:r>
    </w:p>
    <w:p>
      <w:pPr>
        <w:spacing w:before="0"/>
      </w:pPr>
      <w:r>
        <w:rPr>
          <w:b w:val="0"/>
        </w:rPr>
        <w:t>• Contribution of Vishnu Digambar Paluskar: He is known for his efforts to revive and popularize Hindustani classical music in the early 20th century.</w:t>
      </w:r>
    </w:p>
    <w:p>
      <w:pPr>
        <w:spacing w:before="0"/>
      </w:pPr>
      <w:r>
        <w:rPr>
          <w:b w:val="0"/>
        </w:rPr>
        <w:t>• He introduced the concept of public concerts, which helped in making classical music accessible to a wider audience.</w:t>
      </w:r>
    </w:p>
    <w:p>
      <w:pPr>
        <w:spacing w:before="0"/>
      </w:pPr>
      <w:r>
        <w:rPr>
          <w:b w:val="0"/>
        </w:rPr>
        <w:t>• His efforts in music education laid the foundation for many future musicians and music educators in India.</w:t>
      </w:r>
    </w:p>
    <w:p>
      <w:pPr>
        <w:spacing w:before="0"/>
      </w:pPr>
      <w:r>
        <w:rPr>
          <w:b w:val="0"/>
        </w:rPr>
        <w:t>• Paluskar's work and legacy continue to influence the field of Indian classical music today.</w:t>
      </w:r>
    </w:p>
    <w:p>
      <w:pPr>
        <w:spacing w:before="0"/>
      </w:pPr>
      <w:r>
        <w:rPr>
          <w:b w:val="0"/>
        </w:rPr>
      </w:r>
    </w:p>
    <w:p>
      <w:pPr>
        <w:spacing w:after="100" w:line="360" w:lineRule="auto" w:before="0"/>
      </w:pPr>
      <w:r>
        <w:rPr>
          <w:b w:val="0"/>
        </w:rPr>
        <w:t>3. Which of the following rivers originates from the Himalayas?</w:t>
      </w:r>
    </w:p>
    <w:p>
      <w:pPr>
        <w:spacing w:before="0"/>
      </w:pPr>
      <w:r>
        <w:rPr>
          <w:b w:val="0"/>
        </w:rPr>
      </w:r>
    </w:p>
    <w:p>
      <w:pPr>
        <w:spacing w:after="100" w:before="0"/>
      </w:pPr>
      <w:r>
        <w:rPr>
          <w:b w:val="0"/>
        </w:rPr>
        <w:t>A. Godavari</w:t>
      </w:r>
    </w:p>
    <w:p>
      <w:pPr>
        <w:spacing w:after="100" w:before="0"/>
      </w:pPr>
      <w:r>
        <w:rPr>
          <w:b w:val="0"/>
        </w:rPr>
        <w:t>B. Tapi</w:t>
      </w:r>
    </w:p>
    <w:p>
      <w:pPr>
        <w:spacing w:after="100" w:before="0"/>
      </w:pPr>
      <w:r>
        <w:rPr>
          <w:b w:val="0"/>
        </w:rPr>
        <w:t>C. Narmada</w:t>
      </w:r>
    </w:p>
    <w:p>
      <w:pPr>
        <w:spacing w:after="100" w:before="0"/>
      </w:pPr>
      <w:r>
        <w:rPr>
          <w:b w:val="0"/>
        </w:rPr>
        <w:t>D. Ganga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'Ganga' Key Points Additional Information</w:t>
      </w:r>
    </w:p>
    <w:p>
      <w:pPr>
        <w:spacing w:before="0"/>
      </w:pPr>
      <w:r>
        <w:rPr>
          <w:b w:val="0"/>
        </w:rPr>
        <w:t>• Ganga River: The Ganga originates from the Gangotri Glacier in the Himalayas at Gaumukh, in Uttarakhand.</w:t>
      </w:r>
    </w:p>
    <w:p>
      <w:pPr>
        <w:spacing w:before="0"/>
      </w:pPr>
      <w:r>
        <w:rPr>
          <w:b w:val="0"/>
        </w:rPr>
        <w:t>• It is one of the major Himalayan rivers, perennial in nature due to snowmelt and rainfall.</w:t>
      </w:r>
    </w:p>
    <w:p>
      <w:pPr>
        <w:spacing w:before="0"/>
      </w:pPr>
      <w:r>
        <w:rPr>
          <w:b w:val="0"/>
        </w:rPr>
        <w:t>• The river flows through northern India and Bangladesh, supporting agriculture, culture, and livelihoods across the Indo-Gangetic plain.</w:t>
      </w:r>
    </w:p>
    <w:p>
      <w:pPr>
        <w:spacing w:before="0"/>
      </w:pPr>
      <w:r>
        <w:rPr>
          <w:b w:val="0"/>
        </w:rPr>
        <w:t>• Godavari River: Originates from Trimbakeshwar in Maharashtra (Western Ghats).</w:t>
      </w:r>
    </w:p>
    <w:p>
      <w:pPr>
        <w:spacing w:before="0"/>
      </w:pPr>
      <w:r>
        <w:rPr>
          <w:b w:val="0"/>
        </w:rPr>
        <w:t>• It is the longest river of Peninsular India but does not originate in the Himalayas.</w:t>
      </w:r>
    </w:p>
    <w:p>
      <w:pPr>
        <w:spacing w:before="0"/>
      </w:pPr>
      <w:r>
        <w:rPr>
          <w:b w:val="0"/>
        </w:rPr>
        <w:t>• Tapi River: Originates from the Satpura Hills in Madhya Pradesh.</w:t>
      </w:r>
    </w:p>
    <w:p>
      <w:pPr>
        <w:spacing w:before="0"/>
      </w:pPr>
      <w:r>
        <w:rPr>
          <w:b w:val="0"/>
        </w:rPr>
        <w:t>• Flows westward into the Arabian Sea, not Himalayan in origin.</w:t>
      </w:r>
    </w:p>
    <w:p>
      <w:pPr>
        <w:spacing w:before="0"/>
      </w:pPr>
      <w:r>
        <w:rPr>
          <w:b w:val="0"/>
        </w:rPr>
        <w:t>• Narmada River: Originates from the Amarkantak Plateau in Madhya Pradesh.</w:t>
      </w:r>
    </w:p>
    <w:p>
      <w:pPr>
        <w:spacing w:before="0"/>
      </w:pPr>
      <w:r>
        <w:rPr>
          <w:b w:val="0"/>
        </w:rPr>
        <w:t>• It is a major west-flowing peninsular river but not from the Himalayas.</w:t>
      </w:r>
    </w:p>
    <w:p>
      <w:pPr>
        <w:spacing w:before="0"/>
      </w:pPr>
      <w:r>
        <w:rPr>
          <w:b w:val="0"/>
        </w:rPr>
      </w:r>
    </w:p>
    <w:p>
      <w:pPr>
        <w:spacing w:after="100" w:line="360" w:lineRule="auto" w:before="0"/>
      </w:pPr>
      <w:r>
        <w:rPr>
          <w:b w:val="0"/>
        </w:rPr>
        <w:t>4. Who is the author of the book 'From Plassey to Partition and After: A History of Modern India'?</w:t>
      </w:r>
    </w:p>
    <w:p>
      <w:pPr>
        <w:spacing w:before="0"/>
      </w:pPr>
      <w:r>
        <w:rPr>
          <w:b w:val="0"/>
        </w:rPr>
      </w:r>
    </w:p>
    <w:p>
      <w:pPr>
        <w:spacing w:after="100" w:before="0"/>
      </w:pPr>
      <w:r>
        <w:rPr>
          <w:b w:val="0"/>
        </w:rPr>
        <w:t>A. Romila Thapar</w:t>
      </w:r>
    </w:p>
    <w:p>
      <w:pPr>
        <w:spacing w:after="100" w:before="0"/>
      </w:pPr>
      <w:r>
        <w:rPr>
          <w:b w:val="0"/>
        </w:rPr>
        <w:t>B. David Hardiman</w:t>
      </w:r>
    </w:p>
    <w:p>
      <w:pPr>
        <w:spacing w:after="100" w:before="0"/>
      </w:pPr>
      <w:r>
        <w:rPr>
          <w:b w:val="0"/>
        </w:rPr>
        <w:t>C. Sekhar Bandyopadhyay</w:t>
      </w:r>
    </w:p>
    <w:p>
      <w:pPr>
        <w:spacing w:after="100" w:before="0"/>
      </w:pPr>
      <w:r>
        <w:rPr>
          <w:b w:val="0"/>
        </w:rPr>
        <w:t>D. Sumit Sarkar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Sekhar Bandyopadhyay. Key Points Additional Information</w:t>
      </w:r>
    </w:p>
    <w:p>
      <w:pPr>
        <w:spacing w:before="0"/>
      </w:pPr>
      <w:r>
        <w:rPr>
          <w:b w:val="0"/>
        </w:rPr>
        <w:t>• Sekhar Bandyopadhyay is a prominent historian and academician known for his extensive work on modern Indian history.</w:t>
      </w:r>
    </w:p>
    <w:p>
      <w:pPr>
        <w:spacing w:before="0"/>
      </w:pPr>
      <w:r>
        <w:rPr>
          <w:b w:val="0"/>
        </w:rPr>
        <w:t>• He is a Professor of Asian History at Victoria University of Wellington in New Zealand.</w:t>
      </w:r>
    </w:p>
    <w:p>
      <w:pPr>
        <w:spacing w:before="0"/>
      </w:pPr>
      <w:r>
        <w:rPr>
          <w:b w:val="0"/>
        </w:rPr>
        <w:t>• The book 'From Plassey to Partition and After: A History of Modern India' offers a comprehensive analysis of the history of modern India, starting from the Battle of Plassey in 1757 to the post-Independence era.</w:t>
      </w:r>
    </w:p>
    <w:p>
      <w:pPr>
        <w:spacing w:before="0"/>
      </w:pPr>
      <w:r>
        <w:rPr>
          <w:b w:val="0"/>
        </w:rPr>
        <w:t>• This book is widely used in academic circles and is considered an essential resource for understanding the complexities of Indian history during the colonial and post-colonial periods.</w:t>
      </w:r>
    </w:p>
    <w:p>
      <w:pPr>
        <w:spacing w:before="0"/>
      </w:pPr>
      <w:r>
        <w:rPr>
          <w:b w:val="0"/>
        </w:rPr>
        <w:t>• Romila Thapar Romila Thapar is a renowned Indian historian whose principal area of study is ancient India.</w:t>
      </w:r>
    </w:p>
    <w:p>
      <w:pPr>
        <w:spacing w:before="0"/>
      </w:pPr>
      <w:r>
        <w:rPr>
          <w:b w:val="0"/>
        </w:rPr>
        <w:t>• She is an Emerita Professor of History at the Jawaharlal Nehru University in New Delhi.</w:t>
      </w:r>
    </w:p>
    <w:p>
      <w:pPr>
        <w:spacing w:before="0"/>
      </w:pPr>
      <w:r>
        <w:rPr>
          <w:b w:val="0"/>
        </w:rPr>
        <w:t>• Her notable works include "A History of India," "Early India: From the Origins to AD 1300," and "The Past Before Us."</w:t>
      </w:r>
    </w:p>
    <w:p>
      <w:pPr>
        <w:spacing w:before="0"/>
      </w:pPr>
      <w:r>
        <w:rPr>
          <w:b w:val="0"/>
        </w:rPr>
        <w:t>• David Hardiman David Hardiman is a British historian and a founding member of the Subaltern Studies group.</w:t>
      </w:r>
    </w:p>
    <w:p>
      <w:pPr>
        <w:spacing w:before="0"/>
      </w:pPr>
      <w:r>
        <w:rPr>
          <w:b w:val="0"/>
        </w:rPr>
        <w:t>• His works focus on the history of Indian nationalism and the role of the peasantry in the Indian independence movement.</w:t>
      </w:r>
    </w:p>
    <w:p>
      <w:pPr>
        <w:spacing w:before="0"/>
      </w:pPr>
      <w:r>
        <w:rPr>
          <w:b w:val="0"/>
        </w:rPr>
        <w:t>• Some of his significant works include "Peasant Resistance in India 1858-1914" and "Gandhi in His Time and Ours."</w:t>
      </w:r>
    </w:p>
    <w:p>
      <w:pPr>
        <w:spacing w:before="0"/>
      </w:pPr>
      <w:r>
        <w:rPr>
          <w:b w:val="0"/>
        </w:rPr>
        <w:t>• Sumit Sarkar Sumit Sarkar is an Indian historian who has contributed extensively to the field of modern Indian history.</w:t>
      </w:r>
    </w:p>
    <w:p>
      <w:pPr>
        <w:spacing w:before="0"/>
      </w:pPr>
      <w:r>
        <w:rPr>
          <w:b w:val="0"/>
        </w:rPr>
        <w:t>• He is known for his work on the Swadeshi movement and the history of the Indian left.</w:t>
      </w:r>
    </w:p>
    <w:p>
      <w:pPr>
        <w:spacing w:before="0"/>
      </w:pPr>
      <w:r>
        <w:rPr>
          <w:b w:val="0"/>
        </w:rPr>
        <w:t>• His notable books include "Modern India: 1885-1947" and "Writing Social History."</w:t>
      </w:r>
    </w:p>
    <w:p>
      <w:pPr>
        <w:spacing w:before="0"/>
      </w:pPr>
      <w:r>
        <w:rPr>
          <w:b w:val="0"/>
        </w:rPr>
      </w:r>
    </w:p>
    <w:p>
      <w:pPr>
        <w:spacing w:after="100" w:line="360" w:lineRule="auto" w:before="0"/>
      </w:pPr>
      <w:r>
        <w:rPr>
          <w:b w:val="0"/>
        </w:rPr>
        <w:t>5. If a 12-year-old is found to be working in a factory manufacturing carpets, which of the following Articles of the Constitution of India will be violated?</w:t>
      </w:r>
    </w:p>
    <w:p>
      <w:pPr>
        <w:spacing w:before="0"/>
      </w:pPr>
      <w:r>
        <w:rPr>
          <w:b w:val="0"/>
        </w:rPr>
      </w:r>
    </w:p>
    <w:p>
      <w:pPr>
        <w:spacing w:after="100" w:before="0"/>
      </w:pPr>
      <w:r>
        <w:rPr>
          <w:b w:val="0"/>
        </w:rPr>
        <w:t>A. Article 24</w:t>
      </w:r>
    </w:p>
    <w:p>
      <w:pPr>
        <w:spacing w:after="100" w:before="0"/>
      </w:pPr>
      <w:r>
        <w:rPr>
          <w:b w:val="0"/>
        </w:rPr>
        <w:t>B. Article 25</w:t>
      </w:r>
    </w:p>
    <w:p>
      <w:pPr>
        <w:spacing w:after="100" w:before="0"/>
      </w:pPr>
      <w:r>
        <w:rPr>
          <w:b w:val="0"/>
        </w:rPr>
        <w:t>C. Article 23</w:t>
      </w:r>
    </w:p>
    <w:p>
      <w:pPr>
        <w:spacing w:after="100" w:before="0"/>
      </w:pPr>
      <w:r>
        <w:rPr>
          <w:b w:val="0"/>
        </w:rPr>
        <w:t>D. Article 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24. Key Points Additional Information</w:t>
      </w:r>
    </w:p>
    <w:p>
      <w:pPr>
        <w:spacing w:before="0"/>
      </w:pPr>
      <w:r>
        <w:rPr>
          <w:b w:val="0"/>
        </w:rPr>
        <w:t>• Article 24 of the Constitution of India prohibits the employment of children below the age of 14 years in any factory, mine, or other hazardous employment.</w:t>
      </w:r>
    </w:p>
    <w:p>
      <w:pPr>
        <w:spacing w:before="0"/>
      </w:pPr>
      <w:r>
        <w:rPr>
          <w:b w:val="0"/>
        </w:rPr>
        <w:t>• This Article is part of the Fundamental Rights enshrined in Part III of the Constitution, which aims to protect children from exploitation.</w:t>
      </w:r>
    </w:p>
    <w:p>
      <w:pPr>
        <w:spacing w:before="0"/>
      </w:pPr>
      <w:r>
        <w:rPr>
          <w:b w:val="0"/>
        </w:rPr>
        <w:t>• It was introduced to safeguard children from engaging in work that can be detrimental to their health, safety, and development.</w:t>
      </w:r>
    </w:p>
    <w:p>
      <w:pPr>
        <w:spacing w:before="0"/>
      </w:pPr>
      <w:r>
        <w:rPr>
          <w:b w:val="0"/>
        </w:rPr>
        <w:t>• Violation of this Article can lead to legal consequences and penalties as per the Child Labour (Prohibition and Regulation) Act, 1986.</w:t>
      </w:r>
    </w:p>
    <w:p>
      <w:pPr>
        <w:spacing w:before="0"/>
      </w:pPr>
      <w:r>
        <w:rPr>
          <w:b w:val="0"/>
        </w:rPr>
        <w:t>• Article 23: Prohibits human trafficking and forced labor.</w:t>
      </w:r>
    </w:p>
    <w:p>
      <w:pPr>
        <w:spacing w:before="0"/>
      </w:pPr>
      <w:r>
        <w:rPr>
          <w:b w:val="0"/>
        </w:rPr>
        <w:t>• It states that traffic in human beings, begar (forced labor), and other similar forms of forced labor are prohibited and any contravention of this provision shall be an offense punishable in accordance with the law.</w:t>
      </w:r>
    </w:p>
    <w:p>
      <w:pPr>
        <w:spacing w:before="0"/>
      </w:pPr>
      <w:r>
        <w:rPr>
          <w:b w:val="0"/>
        </w:rPr>
        <w:t>• Article 25: Guarantees freedom of conscience and free profession, practice, and propagation of religion.</w:t>
      </w:r>
    </w:p>
    <w:p>
      <w:pPr>
        <w:spacing w:before="0"/>
      </w:pPr>
      <w:r>
        <w:rPr>
          <w:b w:val="0"/>
        </w:rPr>
        <w:t>• It provides all individuals the right to freely profess, practice, and propagate their religion, subject to public order, morality, and health.</w:t>
      </w:r>
    </w:p>
    <w:p>
      <w:pPr>
        <w:spacing w:before="0"/>
      </w:pPr>
      <w:r>
        <w:rPr>
          <w:b w:val="0"/>
        </w:rPr>
        <w:t>• Article 26: Provides freedom to manage religious affairs.</w:t>
      </w:r>
    </w:p>
    <w:p>
      <w:pPr>
        <w:spacing w:before="0"/>
      </w:pPr>
      <w:r>
        <w:rPr>
          <w:b w:val="0"/>
        </w:rPr>
        <w:t>• It gives every religious denomination or any section thereof the right to establish and maintain institutions for religious and charitable purposes, manage its own affairs in matters of religion, own and acquire movable and immovable property, and administer such property in accordance with the law.</w:t>
      </w:r>
    </w:p>
    <w:p>
      <w:pPr>
        <w:spacing w:before="0"/>
      </w:pPr>
      <w:r>
        <w:rPr>
          <w:b w:val="0"/>
        </w:rPr>
        <w:t>• Child Labour (Prohibition and Regulation) Act, 1986: This Act prohibits the engagement of children in certain employments and regulates the conditions of work of children in other employments.</w:t>
      </w:r>
    </w:p>
    <w:p>
      <w:pPr>
        <w:spacing w:before="0"/>
      </w:pPr>
      <w:r>
        <w:rPr>
          <w:b w:val="0"/>
        </w:rPr>
        <w:t>• The Act defines a child as a person who has not completed 14 years of age.</w:t>
      </w:r>
    </w:p>
    <w:p>
      <w:pPr>
        <w:spacing w:before="0"/>
      </w:pPr>
      <w:r>
        <w:rPr>
          <w:b w:val="0"/>
        </w:rPr>
        <w:t>• It lays down a detailed framework for the prohibition and regulation of child labor in India.</w:t>
      </w:r>
    </w:p>
    <w:p>
      <w:pPr>
        <w:spacing w:before="0"/>
      </w:pPr>
      <w:r>
        <w:rPr>
          <w:b w:val="0"/>
        </w:rPr>
      </w:r>
    </w:p>
    <w:p>
      <w:pPr>
        <w:spacing w:after="100" w:line="360" w:lineRule="auto" w:before="0"/>
      </w:pPr>
      <w:r>
        <w:rPr>
          <w:b w:val="0"/>
        </w:rPr>
        <w:t>6. Bihu festival is the main festival of which state?</w:t>
      </w:r>
    </w:p>
    <w:p>
      <w:pPr>
        <w:spacing w:before="0"/>
      </w:pPr>
      <w:r>
        <w:rPr>
          <w:b w:val="0"/>
        </w:rPr>
      </w:r>
    </w:p>
    <w:p>
      <w:pPr>
        <w:spacing w:after="100" w:before="0"/>
      </w:pPr>
      <w:r>
        <w:rPr>
          <w:b w:val="0"/>
        </w:rPr>
        <w:t>A. Kerala</w:t>
      </w:r>
    </w:p>
    <w:p>
      <w:pPr>
        <w:spacing w:after="100" w:before="0"/>
      </w:pPr>
      <w:r>
        <w:rPr>
          <w:b w:val="0"/>
        </w:rPr>
        <w:t>B. Punjab</w:t>
      </w:r>
    </w:p>
    <w:p>
      <w:pPr>
        <w:spacing w:after="100" w:before="0"/>
      </w:pPr>
      <w:r>
        <w:rPr>
          <w:b w:val="0"/>
        </w:rPr>
        <w:t>C. Rajasthan</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Bihu is the main festival of Assam, celebrated with great joy and enthusiasm.</w:t>
      </w:r>
    </w:p>
    <w:p>
      <w:pPr>
        <w:spacing w:before="0"/>
      </w:pPr>
      <w:r>
        <w:rPr>
          <w:b w:val="0"/>
        </w:rPr>
        <w:t>• There are three major Bihu festivals in Assam: Bohag Bihu (or Rongali Bihu), Kati Bihu (or Kongali Bihu), and Magh Bihu (or Bhogali Bihu).</w:t>
      </w:r>
    </w:p>
    <w:p>
      <w:pPr>
        <w:spacing w:before="0"/>
      </w:pPr>
      <w:r>
        <w:rPr>
          <w:b w:val="0"/>
        </w:rPr>
        <w:t>• Bihu marks the harvest season and is closely related to the agricultural calendar of Assam.</w:t>
      </w:r>
    </w:p>
    <w:p>
      <w:pPr>
        <w:spacing w:before="0"/>
      </w:pPr>
      <w:r>
        <w:rPr>
          <w:b w:val="0"/>
        </w:rPr>
        <w:t>• It is a non-religious festival and is celebrated by all communities irrespective of their religion, caste, or creed.</w:t>
      </w:r>
    </w:p>
    <w:p>
      <w:pPr>
        <w:spacing w:before="0"/>
      </w:pPr>
      <w:r>
        <w:rPr>
          <w:b w:val="0"/>
        </w:rPr>
        <w:t>• Bohag Bihu (Rongali Bihu) It is celebrated in mid-April and marks the beginning of the Assamese New Year.</w:t>
      </w:r>
    </w:p>
    <w:p>
      <w:pPr>
        <w:spacing w:before="0"/>
      </w:pPr>
      <w:r>
        <w:rPr>
          <w:b w:val="0"/>
        </w:rPr>
        <w:t>• Bohag Bihu is the most popular Bihu, characterized by feasts, music, and dancing.</w:t>
      </w:r>
    </w:p>
    <w:p>
      <w:pPr>
        <w:spacing w:before="0"/>
      </w:pPr>
      <w:r>
        <w:rPr>
          <w:b w:val="0"/>
        </w:rPr>
        <w:t>• People wear traditional attire and perform the Bihu dance, showcasing their cultural heritage.</w:t>
      </w:r>
    </w:p>
    <w:p>
      <w:pPr>
        <w:spacing w:before="0"/>
      </w:pPr>
      <w:r>
        <w:rPr>
          <w:b w:val="0"/>
        </w:rPr>
        <w:t>• Kati Bihu (Kongali Bihu) It is celebrated in mid-October and is a more subdued festival compared to Bohag Bihu.</w:t>
      </w:r>
    </w:p>
    <w:p>
      <w:pPr>
        <w:spacing w:before="0"/>
      </w:pPr>
      <w:r>
        <w:rPr>
          <w:b w:val="0"/>
        </w:rPr>
        <w:t>• Kati Bihu is associated with the sowing of crops and is marked by lighting earthen lamps in paddy fields and praying for a good harvest.</w:t>
      </w:r>
    </w:p>
    <w:p>
      <w:pPr>
        <w:spacing w:before="0"/>
      </w:pPr>
      <w:r>
        <w:rPr>
          <w:b w:val="0"/>
        </w:rPr>
        <w:t>• It is a time of introspection and prayer for the welfare of the crops.</w:t>
      </w:r>
    </w:p>
    <w:p>
      <w:pPr>
        <w:spacing w:before="0"/>
      </w:pPr>
      <w:r>
        <w:rPr>
          <w:b w:val="0"/>
        </w:rPr>
        <w:t>• Magh Bihu (Bhogali Bihu) It is celebrated in mid-January and marks the end of the harvest season.</w:t>
      </w:r>
    </w:p>
    <w:p>
      <w:pPr>
        <w:spacing w:before="0"/>
      </w:pPr>
      <w:r>
        <w:rPr>
          <w:b w:val="0"/>
        </w:rPr>
        <w:t>• Magh Bihu is characterized by feasts and bonfires, where people gather to celebrate the bounty of the harvest.</w:t>
      </w:r>
    </w:p>
    <w:p>
      <w:pPr>
        <w:spacing w:before="0"/>
      </w:pPr>
      <w:r>
        <w:rPr>
          <w:b w:val="0"/>
        </w:rPr>
        <w:t>• Traditional games such as buffalo fighting and pot-breaking are also part of the celebrations.</w:t>
      </w:r>
    </w:p>
    <w:p>
      <w:pPr>
        <w:spacing w:before="0"/>
      </w:pPr>
      <w:r>
        <w:rPr>
          <w:b w:val="0"/>
        </w:rPr>
      </w:r>
    </w:p>
    <w:p>
      <w:pPr>
        <w:spacing w:after="100" w:line="360" w:lineRule="auto" w:before="0"/>
      </w:pPr>
      <w:r>
        <w:rPr>
          <w:b w:val="0"/>
        </w:rPr>
        <w:t>7. Which of the following playback singers is the recipient of the Karnataka Ratna Award 2005?</w:t>
      </w:r>
    </w:p>
    <w:p>
      <w:pPr>
        <w:spacing w:before="0"/>
      </w:pPr>
      <w:r>
        <w:rPr>
          <w:b w:val="0"/>
        </w:rPr>
      </w:r>
    </w:p>
    <w:p>
      <w:pPr>
        <w:spacing w:after="100" w:before="0"/>
      </w:pPr>
      <w:r>
        <w:rPr>
          <w:b w:val="0"/>
        </w:rPr>
        <w:t>A. Sistla Janaki</w:t>
      </w:r>
    </w:p>
    <w:p>
      <w:pPr>
        <w:spacing w:after="100" w:before="0"/>
      </w:pPr>
      <w:r>
        <w:rPr>
          <w:b w:val="0"/>
        </w:rPr>
        <w:t>B. Ravindra Jain</w:t>
      </w:r>
    </w:p>
    <w:p>
      <w:pPr>
        <w:spacing w:after="100" w:before="0"/>
      </w:pPr>
      <w:r>
        <w:rPr>
          <w:b w:val="0"/>
        </w:rPr>
        <w:t>C. Pandit Jasraj</w:t>
      </w:r>
    </w:p>
    <w:p>
      <w:pPr>
        <w:spacing w:after="100" w:before="0"/>
      </w:pPr>
      <w:r>
        <w:rPr>
          <w:b w:val="0"/>
        </w:rPr>
        <w:t>D. Bhimsen Joshi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Bhimsen Joshi. Key Points Additional Information</w:t>
      </w:r>
    </w:p>
    <w:p>
      <w:pPr>
        <w:spacing w:before="0"/>
      </w:pPr>
      <w:r>
        <w:rPr>
          <w:b w:val="0"/>
        </w:rPr>
        <w:t>• Bhimsen Joshi was a renowned Indian vocalist in the Hindustani classical tradition.</w:t>
      </w:r>
    </w:p>
    <w:p>
      <w:pPr>
        <w:spacing w:before="0"/>
      </w:pPr>
      <w:r>
        <w:rPr>
          <w:b w:val="0"/>
        </w:rPr>
        <w:t>• He was awarded the Karnataka Ratna in 2005, which is the highest civilian honor of the state of Karnataka.</w:t>
      </w:r>
    </w:p>
    <w:p>
      <w:pPr>
        <w:spacing w:before="0"/>
      </w:pPr>
      <w:r>
        <w:rPr>
          <w:b w:val="0"/>
        </w:rPr>
        <w:t>• Bhimsen Joshi was also the recipient of other prestigious awards such as the Bharat Ratna in 2008 and Padma Vibhushan in 1999.</w:t>
      </w:r>
    </w:p>
    <w:p>
      <w:pPr>
        <w:spacing w:before="0"/>
      </w:pPr>
      <w:r>
        <w:rPr>
          <w:b w:val="0"/>
        </w:rPr>
        <w:t>• His contribution to Hindustani classical music and his exceptional vocal renditions have made him a celebrated figure in Indian music history.</w:t>
      </w:r>
    </w:p>
    <w:p>
      <w:pPr>
        <w:spacing w:before="0"/>
      </w:pPr>
      <w:r>
        <w:rPr>
          <w:b w:val="0"/>
        </w:rPr>
        <w:t>• Karnataka Ratna Award The Karnataka Ratna is the highest civilian award in the state of Karnataka, India.</w:t>
      </w:r>
    </w:p>
    <w:p>
      <w:pPr>
        <w:spacing w:before="0"/>
      </w:pPr>
      <w:r>
        <w:rPr>
          <w:b w:val="0"/>
        </w:rPr>
        <w:t>• It was instituted in the year 1992 by the Government of Karnataka.</w:t>
      </w:r>
    </w:p>
    <w:p>
      <w:pPr>
        <w:spacing w:before="0"/>
      </w:pPr>
      <w:r>
        <w:rPr>
          <w:b w:val="0"/>
        </w:rPr>
        <w:t>• The award is presented in recognition of extraordinary contributions to the state in various fields such as literature, culture, education, politics, science, and public service.</w:t>
      </w:r>
    </w:p>
    <w:p>
      <w:pPr>
        <w:spacing w:before="0"/>
      </w:pPr>
      <w:r>
        <w:rPr>
          <w:b w:val="0"/>
        </w:rPr>
        <w:t>• Some other notable recipients of the Karnataka Ratna include Kuvempu, Dr. Rajkumar, and Sri Sri Shivakumara Swamiji.</w:t>
      </w:r>
    </w:p>
    <w:p>
      <w:pPr>
        <w:spacing w:before="0"/>
      </w:pPr>
      <w:r>
        <w:rPr>
          <w:b w:val="0"/>
        </w:rPr>
        <w:t>• Bhimsen Joshi Bhimsen Joshi was born on February 4, 1922, in Gadag, Karnataka.</w:t>
      </w:r>
    </w:p>
    <w:p>
      <w:pPr>
        <w:spacing w:before="0"/>
      </w:pPr>
      <w:r>
        <w:rPr>
          <w:b w:val="0"/>
        </w:rPr>
        <w:t>• He was a prominent exponent of the Khayal form of singing and belonged to the Kirana Gharana.</w:t>
      </w:r>
    </w:p>
    <w:p>
      <w:pPr>
        <w:spacing w:before="0"/>
      </w:pPr>
      <w:r>
        <w:rPr>
          <w:b w:val="0"/>
        </w:rPr>
        <w:t>• His music career spanned over seven decades, and he was known for his powerful voice and unique style.</w:t>
      </w:r>
    </w:p>
    <w:p>
      <w:pPr>
        <w:spacing w:before="0"/>
      </w:pPr>
      <w:r>
        <w:rPr>
          <w:b w:val="0"/>
        </w:rPr>
        <w:t>• In addition to classical music, Bhimsen Joshi also performed devotional music and popularized classical music among the masses.</w:t>
      </w:r>
    </w:p>
    <w:p>
      <w:pPr>
        <w:spacing w:before="0"/>
      </w:pPr>
      <w:r>
        <w:rPr>
          <w:b w:val="0"/>
        </w:rPr>
        <w:t>• Hindustani Classical Music It is one of the two main forms of Indian classical music, the other being Carnatic music.</w:t>
      </w:r>
    </w:p>
    <w:p>
      <w:pPr>
        <w:spacing w:before="0"/>
      </w:pPr>
      <w:r>
        <w:rPr>
          <w:b w:val="0"/>
        </w:rPr>
        <w:t>• Hindustani classical music has a rich history and has been passed down through generations by oral tradition.</w:t>
      </w:r>
    </w:p>
    <w:p>
      <w:pPr>
        <w:spacing w:before="0"/>
      </w:pPr>
      <w:r>
        <w:rPr>
          <w:b w:val="0"/>
        </w:rPr>
        <w:t>• The main forms of Hindustani music include Dhrupad, Khayal, Thumri, and Tappa.</w:t>
      </w:r>
    </w:p>
    <w:p>
      <w:pPr>
        <w:spacing w:before="0"/>
      </w:pPr>
      <w:r>
        <w:rPr>
          <w:b w:val="0"/>
        </w:rPr>
        <w:t>• It emphasizes improvisation and exploration of all aspects of a raga.</w:t>
      </w:r>
    </w:p>
    <w:p>
      <w:pPr>
        <w:spacing w:before="0"/>
      </w:pPr>
      <w:r>
        <w:rPr>
          <w:b w:val="0"/>
        </w:rPr>
      </w:r>
    </w:p>
    <w:p>
      <w:pPr>
        <w:spacing w:after="100" w:line="360" w:lineRule="auto" w:before="0"/>
      </w:pPr>
      <w:r>
        <w:rPr>
          <w:b w:val="0"/>
        </w:rPr>
        <w:t>8. As per article 158, the Governor shall NOT be a member of either House of Parliament or of a House of the Legislature of any State specified in _______ Schedule.</w:t>
      </w:r>
    </w:p>
    <w:p>
      <w:pPr>
        <w:spacing w:before="0"/>
      </w:pPr>
      <w:r>
        <w:rPr>
          <w:b w:val="0"/>
        </w:rPr>
      </w:r>
    </w:p>
    <w:p>
      <w:pPr>
        <w:spacing w:after="100" w:before="0"/>
      </w:pPr>
      <w:r>
        <w:rPr>
          <w:b w:val="0"/>
        </w:rPr>
        <w:t>A. Seventh</w:t>
      </w:r>
    </w:p>
    <w:p>
      <w:pPr>
        <w:spacing w:after="100" w:before="0"/>
      </w:pPr>
      <w:r>
        <w:rPr>
          <w:b w:val="0"/>
        </w:rPr>
        <w:t>B. Fifth</w:t>
      </w:r>
    </w:p>
    <w:p>
      <w:pPr>
        <w:spacing w:after="100" w:before="0"/>
      </w:pPr>
      <w:r>
        <w:rPr>
          <w:b w:val="0"/>
        </w:rPr>
        <w:t>C. First</w:t>
      </w:r>
    </w:p>
    <w:p>
      <w:pPr>
        <w:spacing w:after="100" w:before="0"/>
      </w:pPr>
      <w:r>
        <w:rPr>
          <w:b w:val="0"/>
        </w:rPr>
        <w:t>D. Third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First. Key Points Additional Information</w:t>
      </w:r>
    </w:p>
    <w:p>
      <w:pPr>
        <w:spacing w:before="0"/>
      </w:pPr>
      <w:r>
        <w:rPr>
          <w:b w:val="0"/>
        </w:rPr>
        <w:t>• According to Article 158 of the Indian Constitution, the Governor of a State shall not be a member of either House of Parliament or of a House of the Legislature of any State specified in the First Schedule.</w:t>
      </w:r>
    </w:p>
    <w:p>
      <w:pPr>
        <w:spacing w:before="0"/>
      </w:pPr>
      <w:r>
        <w:rPr>
          <w:b w:val="0"/>
        </w:rPr>
        <w:t>• The First Schedule of the Indian Constitution lists the states and union territories of India.</w:t>
      </w:r>
    </w:p>
    <w:p>
      <w:pPr>
        <w:spacing w:before="0"/>
      </w:pPr>
      <w:r>
        <w:rPr>
          <w:b w:val="0"/>
        </w:rPr>
        <w:t>• This provision ensures the independence of the Governor's office from legislative influence.</w:t>
      </w:r>
    </w:p>
    <w:p>
      <w:pPr>
        <w:spacing w:before="0"/>
      </w:pPr>
      <w:r>
        <w:rPr>
          <w:b w:val="0"/>
        </w:rPr>
        <w:t>• The Governor must resign from any legislative positions before assuming office to maintain this separation of powers.</w:t>
      </w:r>
    </w:p>
    <w:p>
      <w:pPr>
        <w:spacing w:before="0"/>
      </w:pPr>
      <w:r>
        <w:rPr>
          <w:b w:val="0"/>
        </w:rPr>
        <w:t>• Article 158 Article 158 of the Constitution of India pertains to the conditions of the Governor's office.</w:t>
      </w:r>
    </w:p>
    <w:p>
      <w:pPr>
        <w:spacing w:before="0"/>
      </w:pPr>
      <w:r>
        <w:rPr>
          <w:b w:val="0"/>
        </w:rPr>
        <w:t>• Clause (1) of Article 158 states that the Governor shall not be a member of either House of Parliament or of a House of the Legislature of any State specified in the First Schedule.</w:t>
      </w:r>
    </w:p>
    <w:p>
      <w:pPr>
        <w:spacing w:before="0"/>
      </w:pPr>
      <w:r>
        <w:rPr>
          <w:b w:val="0"/>
        </w:rPr>
        <w:t>• This clause ensures that the Governor remains unbiased and can execute his/her duties without any legislative pressures.</w:t>
      </w:r>
    </w:p>
    <w:p>
      <w:pPr>
        <w:spacing w:before="0"/>
      </w:pPr>
      <w:r>
        <w:rPr>
          <w:b w:val="0"/>
        </w:rPr>
        <w:t>• First Schedule The First Schedule of the Indian Constitution details the list of States and Union Territories along with their respective territories.</w:t>
      </w:r>
    </w:p>
    <w:p>
      <w:pPr>
        <w:spacing w:before="0"/>
      </w:pPr>
      <w:r>
        <w:rPr>
          <w:b w:val="0"/>
        </w:rPr>
        <w:t>• It provides the official names of the States and Union Territories and their territorial boundaries.</w:t>
      </w:r>
    </w:p>
    <w:p>
      <w:pPr>
        <w:spacing w:before="0"/>
      </w:pPr>
      <w:r>
        <w:rPr>
          <w:b w:val="0"/>
        </w:rPr>
        <w:t>• Role of the Governor The Governor is the Constitutional head of a state in India.</w:t>
      </w:r>
    </w:p>
    <w:p>
      <w:pPr>
        <w:spacing w:before="0"/>
      </w:pPr>
      <w:r>
        <w:rPr>
          <w:b w:val="0"/>
        </w:rPr>
        <w:t>• He/she is appointed by the President of India and holds office at the President's pleasure.</w:t>
      </w:r>
    </w:p>
    <w:p>
      <w:pPr>
        <w:spacing w:before="0"/>
      </w:pPr>
      <w:r>
        <w:rPr>
          <w:b w:val="0"/>
        </w:rPr>
        <w:t>• The Governor's role includes giving assent to bills passed by the state legislature, appointing the Chief Minister, and ensuring the state administration is carried out according to the Constitution.</w:t>
      </w:r>
    </w:p>
    <w:p>
      <w:pPr>
        <w:spacing w:before="0"/>
      </w:pPr>
      <w:r>
        <w:rPr>
          <w:b w:val="0"/>
        </w:rPr>
      </w:r>
    </w:p>
    <w:p>
      <w:pPr>
        <w:spacing w:after="100" w:line="360" w:lineRule="auto" w:before="0"/>
      </w:pPr>
      <w:r>
        <w:rPr>
          <w:b w:val="0"/>
        </w:rPr>
        <w:t>9. What is the name of the inflammatory condition that causes cracks, crusting and scaling at the corners of the mouth due to vitamin B2 deficiency?</w:t>
      </w:r>
    </w:p>
    <w:p>
      <w:pPr>
        <w:spacing w:before="0"/>
      </w:pPr>
      <w:r>
        <w:rPr>
          <w:b w:val="0"/>
        </w:rPr>
      </w:r>
    </w:p>
    <w:p>
      <w:pPr>
        <w:spacing w:after="100" w:before="0"/>
      </w:pPr>
      <w:r>
        <w:rPr>
          <w:b w:val="0"/>
        </w:rPr>
        <w:t>A. Cheilosis</w:t>
      </w:r>
    </w:p>
    <w:p>
      <w:pPr>
        <w:spacing w:after="100" w:before="0"/>
      </w:pPr>
      <w:r>
        <w:rPr>
          <w:b w:val="0"/>
        </w:rPr>
        <w:t>B. Psoriasis</w:t>
      </w:r>
    </w:p>
    <w:p>
      <w:pPr>
        <w:spacing w:after="100" w:before="0"/>
      </w:pPr>
      <w:r>
        <w:rPr>
          <w:b w:val="0"/>
        </w:rPr>
        <w:t>C. Urticaria</w:t>
      </w:r>
    </w:p>
    <w:p>
      <w:pPr>
        <w:spacing w:after="100" w:before="0"/>
      </w:pPr>
      <w:r>
        <w:rPr>
          <w:b w:val="0"/>
        </w:rPr>
        <w:t>D. Atopic dermatitis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Cheilosis. Key Points Additional Information</w:t>
      </w:r>
    </w:p>
    <w:p>
      <w:pPr>
        <w:spacing w:before="0"/>
      </w:pPr>
      <w:r>
        <w:rPr>
          <w:b w:val="0"/>
        </w:rPr>
        <w:t>• Cheilosis, also known as angular cheilitis, is an inflammatory condition that affects the corners of the mouth.</w:t>
      </w:r>
    </w:p>
    <w:p>
      <w:pPr>
        <w:spacing w:before="0"/>
      </w:pPr>
      <w:r>
        <w:rPr>
          <w:b w:val="0"/>
        </w:rPr>
        <w:t>• It is characterized by the formation of cracks, crusting, and scaling at the mouth corners.</w:t>
      </w:r>
    </w:p>
    <w:p>
      <w:pPr>
        <w:spacing w:before="0"/>
      </w:pPr>
      <w:r>
        <w:rPr>
          <w:b w:val="0"/>
        </w:rPr>
        <w:t>• Cheilosis is commonly caused by a deficiency in Vitamin B2 (riboflavin).</w:t>
      </w:r>
    </w:p>
    <w:p>
      <w:pPr>
        <w:spacing w:before="0"/>
      </w:pPr>
      <w:r>
        <w:rPr>
          <w:b w:val="0"/>
        </w:rPr>
        <w:t>• Other contributing factors can include fungal infections and poor oral hygiene.</w:t>
      </w:r>
    </w:p>
    <w:p>
      <w:pPr>
        <w:spacing w:before="0"/>
      </w:pPr>
      <w:r>
        <w:rPr>
          <w:b w:val="0"/>
        </w:rPr>
        <w:t>• Vitamin B2 (Riboflavin) Riboflavin is a water-soluble vitamin that is essential for energy production and cellular function.</w:t>
      </w:r>
    </w:p>
    <w:p>
      <w:pPr>
        <w:spacing w:before="0"/>
      </w:pPr>
      <w:r>
        <w:rPr>
          <w:b w:val="0"/>
        </w:rPr>
        <w:t>• It helps in the metabolism of fats, drugs, and steroids and is crucial for the conversion of carbohydrates into ATP (adenosine triphosphate).</w:t>
      </w:r>
    </w:p>
    <w:p>
      <w:pPr>
        <w:spacing w:before="0"/>
      </w:pPr>
      <w:r>
        <w:rPr>
          <w:b w:val="0"/>
        </w:rPr>
        <w:t>• Deficiency in riboflavin can lead to symptoms such as sore throat, redness and swelling of the lining of the mouth and throat, and cheilosis.</w:t>
      </w:r>
    </w:p>
    <w:p>
      <w:pPr>
        <w:spacing w:before="0"/>
      </w:pPr>
      <w:r>
        <w:rPr>
          <w:b w:val="0"/>
        </w:rPr>
        <w:t>• Psoriasis Psoriasis is a chronic autoimmune condition that causes the rapid buildup of skin cells.</w:t>
      </w:r>
    </w:p>
    <w:p>
      <w:pPr>
        <w:spacing w:before="0"/>
      </w:pPr>
      <w:r>
        <w:rPr>
          <w:b w:val="0"/>
        </w:rPr>
        <w:t>• This buildup of cells causes scaling on the skin’s surface.</w:t>
      </w:r>
    </w:p>
    <w:p>
      <w:pPr>
        <w:spacing w:before="0"/>
      </w:pPr>
      <w:r>
        <w:rPr>
          <w:b w:val="0"/>
        </w:rPr>
        <w:t>• Inflammation and redness around the scales are fairly common.</w:t>
      </w:r>
    </w:p>
    <w:p>
      <w:pPr>
        <w:spacing w:before="0"/>
      </w:pPr>
      <w:r>
        <w:rPr>
          <w:b w:val="0"/>
        </w:rPr>
        <w:t>• Urticaria (Hives) Urticaria, commonly known as hives, is a skin reaction that causes itchy welts.</w:t>
      </w:r>
    </w:p>
    <w:p>
      <w:pPr>
        <w:spacing w:before="0"/>
      </w:pPr>
      <w:r>
        <w:rPr>
          <w:b w:val="0"/>
        </w:rPr>
        <w:t>• It is usually caused by an allergic reaction to food, medicine, or other irritants.</w:t>
      </w:r>
    </w:p>
    <w:p>
      <w:pPr>
        <w:spacing w:before="0"/>
      </w:pPr>
      <w:r>
        <w:rPr>
          <w:b w:val="0"/>
        </w:rPr>
        <w:t>• Atopic Dermatitis Atopic dermatitis, also known as eczema, is a condition that makes the skin red and itchy.</w:t>
      </w:r>
    </w:p>
    <w:p>
      <w:pPr>
        <w:spacing w:before="0"/>
      </w:pPr>
      <w:r>
        <w:rPr>
          <w:b w:val="0"/>
        </w:rPr>
        <w:t>• It is common in children but can occur at any age.</w:t>
      </w:r>
    </w:p>
    <w:p>
      <w:pPr>
        <w:spacing w:before="0"/>
      </w:pPr>
      <w:r>
        <w:rPr>
          <w:b w:val="0"/>
        </w:rPr>
        <w:t>• Atopic dermatitis is long-lasting (chronic) and tends to flare periodically.</w:t>
      </w:r>
    </w:p>
    <w:p>
      <w:pPr>
        <w:spacing w:before="0"/>
      </w:pPr>
      <w:r>
        <w:rPr>
          <w:b w:val="0"/>
        </w:rPr>
      </w:r>
    </w:p>
    <w:p>
      <w:pPr>
        <w:spacing w:after="100" w:line="360" w:lineRule="auto" w:before="0"/>
      </w:pPr>
      <w:r>
        <w:rPr>
          <w:b w:val="0"/>
        </w:rPr>
        <w:t>10. According to the Tea Board of India's report (2021-22), which group of states in India is the largest tea producer?</w:t>
      </w:r>
    </w:p>
    <w:p>
      <w:pPr>
        <w:spacing w:before="0"/>
      </w:pPr>
      <w:r>
        <w:rPr>
          <w:b w:val="0"/>
        </w:rPr>
      </w:r>
    </w:p>
    <w:p>
      <w:pPr>
        <w:spacing w:after="100" w:before="0"/>
      </w:pPr>
      <w:r>
        <w:rPr>
          <w:b w:val="0"/>
        </w:rPr>
        <w:t>A. Andhra Pradesh and Kerala</w:t>
      </w:r>
    </w:p>
    <w:p>
      <w:pPr>
        <w:spacing w:after="100" w:before="0"/>
      </w:pPr>
      <w:r>
        <w:rPr>
          <w:b w:val="0"/>
        </w:rPr>
        <w:t>B. Himachal Pradesh and Uttarakhand</w:t>
      </w:r>
    </w:p>
    <w:p>
      <w:pPr>
        <w:spacing w:after="100" w:before="0"/>
      </w:pPr>
      <w:r>
        <w:rPr>
          <w:b w:val="0"/>
        </w:rPr>
        <w:t>C. West Bengal and Assam</w:t>
      </w:r>
    </w:p>
    <w:p>
      <w:pPr>
        <w:spacing w:after="100" w:before="0"/>
      </w:pPr>
      <w:r>
        <w:rPr>
          <w:b w:val="0"/>
        </w:rPr>
        <w:t>D. Tamil Nadu and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West Bengal and Assam. Key Points Additional Information</w:t>
      </w:r>
    </w:p>
    <w:p>
      <w:pPr>
        <w:spacing w:before="0"/>
      </w:pPr>
      <w:r>
        <w:rPr>
          <w:b w:val="0"/>
        </w:rPr>
        <w:t>• West Bengal and Assam are the leading tea producers in India, contributing the highest percentage of total tea production in the country.</w:t>
      </w:r>
    </w:p>
    <w:p>
      <w:pPr>
        <w:spacing w:before="0"/>
      </w:pPr>
      <w:r>
        <w:rPr>
          <w:b w:val="0"/>
        </w:rPr>
        <w:t>• Assam is known for its black teas and Assam tea is a well-recognized variety globally, celebrated for its robust flavor and bright color.</w:t>
      </w:r>
    </w:p>
    <w:p>
      <w:pPr>
        <w:spacing w:before="0"/>
      </w:pPr>
      <w:r>
        <w:rPr>
          <w:b w:val="0"/>
        </w:rPr>
        <w:t>• West Bengal, particularly the Darjeeling region, is famous for its high-quality Darjeeling tea, often referred to as the "Champagne of Teas".</w:t>
      </w:r>
    </w:p>
    <w:p>
      <w:pPr>
        <w:spacing w:before="0"/>
      </w:pPr>
      <w:r>
        <w:rPr>
          <w:b w:val="0"/>
        </w:rPr>
        <w:t>• These states have favorable climatic conditions and terrain suitable for tea plantations, making them ideal for large-scale tea cultivation.</w:t>
      </w:r>
    </w:p>
    <w:p>
      <w:pPr>
        <w:spacing w:before="0"/>
      </w:pPr>
      <w:r>
        <w:rPr>
          <w:b w:val="0"/>
        </w:rPr>
        <w:t>• Tea Production in India India is one of the largest tea producers in the world, with tea being a significant part of its agricultural economy.</w:t>
      </w:r>
    </w:p>
    <w:p>
      <w:pPr>
        <w:spacing w:before="0"/>
      </w:pPr>
      <w:r>
        <w:rPr>
          <w:b w:val="0"/>
        </w:rPr>
        <w:t>• The tea industry in India is primarily concentrated in the northeastern states and southern regions due to suitable climatic conditions.</w:t>
      </w:r>
    </w:p>
    <w:p>
      <w:pPr>
        <w:spacing w:before="0"/>
      </w:pPr>
      <w:r>
        <w:rPr>
          <w:b w:val="0"/>
        </w:rPr>
        <w:t>• There are several types of tea grown in India, including Assam, Darjeeling, Nilgiri, and Kangra tea.</w:t>
      </w:r>
    </w:p>
    <w:p>
      <w:pPr>
        <w:spacing w:before="0"/>
      </w:pPr>
      <w:r>
        <w:rPr>
          <w:b w:val="0"/>
        </w:rPr>
        <w:t>• Tea plantations require specific conditions such as high humidity, heavy rainfall, and well-drained fertile soil.</w:t>
      </w:r>
    </w:p>
    <w:p>
      <w:pPr>
        <w:spacing w:before="0"/>
      </w:pPr>
      <w:r>
        <w:rPr>
          <w:b w:val="0"/>
        </w:rPr>
        <w:t>• Assam Tea Assam tea is known for its brisk, malty flavor and is predominantly used in making strong black teas.</w:t>
      </w:r>
    </w:p>
    <w:p>
      <w:pPr>
        <w:spacing w:before="0"/>
      </w:pPr>
      <w:r>
        <w:rPr>
          <w:b w:val="0"/>
        </w:rPr>
        <w:t>• The region of Assam lies in the northeastern part of India, where the Brahmaputra River flows, providing ideal conditions for tea cultivation.</w:t>
      </w:r>
    </w:p>
    <w:p>
      <w:pPr>
        <w:spacing w:before="0"/>
      </w:pPr>
      <w:r>
        <w:rPr>
          <w:b w:val="0"/>
        </w:rPr>
        <w:t>• Assam tea is usually harvested twice a year – the first flush in March and the second flush in May-June.</w:t>
      </w:r>
    </w:p>
    <w:p>
      <w:pPr>
        <w:spacing w:before="0"/>
      </w:pPr>
      <w:r>
        <w:rPr>
          <w:b w:val="0"/>
        </w:rPr>
        <w:t>• It is often used in breakfast tea blends and is a significant export product for India.</w:t>
      </w:r>
    </w:p>
    <w:p>
      <w:pPr>
        <w:spacing w:before="0"/>
      </w:pPr>
      <w:r>
        <w:rPr>
          <w:b w:val="0"/>
        </w:rPr>
        <w:t>• Darjeeling Tea Darjeeling tea is grown in the foothills of the Himalayas in West Bengal, India.</w:t>
      </w:r>
    </w:p>
    <w:p>
      <w:pPr>
        <w:spacing w:before="0"/>
      </w:pPr>
      <w:r>
        <w:rPr>
          <w:b w:val="0"/>
        </w:rPr>
        <w:t>• It is known for its unique flavor, often described as "muscatel" and light color, making it highly sought after globally.</w:t>
      </w:r>
    </w:p>
    <w:p>
      <w:pPr>
        <w:spacing w:before="0"/>
      </w:pPr>
      <w:r>
        <w:rPr>
          <w:b w:val="0"/>
        </w:rPr>
        <w:t>• Darjeeling tea is typically harvested in three main flushes – first flush (spring), second flush (summer), and autumnal flush.</w:t>
      </w:r>
    </w:p>
    <w:p>
      <w:pPr>
        <w:spacing w:before="0"/>
      </w:pPr>
      <w:r>
        <w:rPr>
          <w:b w:val="0"/>
        </w:rPr>
        <w:t>• The tea from each flush has distinctive characteristics, with the first flush being the most prized for its delicate flavor.</w:t>
      </w:r>
    </w:p>
    <w:p>
      <w:pPr>
        <w:spacing w:before="0"/>
      </w:pPr>
      <w:r>
        <w:rPr>
          <w:b w:val="0"/>
        </w:rPr>
      </w:r>
    </w:p>
    <w:p>
      <w:pPr>
        <w:spacing w:after="100" w:line="360" w:lineRule="auto" w:before="0"/>
      </w:pPr>
      <w:r>
        <w:rPr>
          <w:b w:val="0"/>
        </w:rPr>
        <w:t>11. Which of the following Delhi sultans introduced two coins, namely silver tanka and copper jital?</w:t>
      </w:r>
    </w:p>
    <w:p>
      <w:pPr>
        <w:spacing w:before="0"/>
      </w:pPr>
      <w:r>
        <w:rPr>
          <w:b w:val="0"/>
        </w:rPr>
      </w:r>
    </w:p>
    <w:p>
      <w:pPr>
        <w:spacing w:after="100" w:before="0"/>
      </w:pPr>
      <w:r>
        <w:rPr>
          <w:b w:val="0"/>
        </w:rPr>
        <w:t>A. Qutbuddin Aibak</w:t>
      </w:r>
    </w:p>
    <w:p>
      <w:pPr>
        <w:spacing w:after="100" w:before="0"/>
      </w:pPr>
      <w:r>
        <w:rPr>
          <w:b w:val="0"/>
        </w:rPr>
        <w:t>B. Bahlul Lodi</w:t>
      </w:r>
    </w:p>
    <w:p>
      <w:pPr>
        <w:spacing w:after="100" w:before="0"/>
      </w:pPr>
      <w:r>
        <w:rPr>
          <w:b w:val="0"/>
        </w:rPr>
        <w:t>C. Ghiyasuddin Balban</w:t>
      </w:r>
    </w:p>
    <w:p>
      <w:pPr>
        <w:spacing w:after="100" w:before="0"/>
      </w:pPr>
      <w:r>
        <w:rPr>
          <w:b w:val="0"/>
        </w:rPr>
        <w:t>D. Iltutmish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Iltutmish. Key Points Additional Information</w:t>
      </w:r>
    </w:p>
    <w:p>
      <w:pPr>
        <w:spacing w:before="0"/>
      </w:pPr>
      <w:r>
        <w:rPr>
          <w:b w:val="0"/>
        </w:rPr>
        <w:t>• Iltutmish was the third ruler of the Delhi Sultanate and the founder of the Shamsi dynasty.</w:t>
      </w:r>
    </w:p>
    <w:p>
      <w:pPr>
        <w:spacing w:before="0"/>
      </w:pPr>
      <w:r>
        <w:rPr>
          <w:b w:val="0"/>
        </w:rPr>
        <w:t>• He introduced the silver tanka and the copper jital coins, which became the standard currency of the Delhi Sultanate.</w:t>
      </w:r>
    </w:p>
    <w:p>
      <w:pPr>
        <w:spacing w:before="0"/>
      </w:pPr>
      <w:r>
        <w:rPr>
          <w:b w:val="0"/>
        </w:rPr>
        <w:t>• The silver tanka weighed 175 grains and was the first regular currency introduced in India by the Delhi Sultanate.</w:t>
      </w:r>
    </w:p>
    <w:p>
      <w:pPr>
        <w:spacing w:before="0"/>
      </w:pPr>
      <w:r>
        <w:rPr>
          <w:b w:val="0"/>
        </w:rPr>
        <w:t>• His coinage system helped to stabilize the economy and provided a reliable medium of exchange for trade and commerce.</w:t>
      </w:r>
    </w:p>
    <w:p>
      <w:pPr>
        <w:spacing w:before="0"/>
      </w:pPr>
      <w:r>
        <w:rPr>
          <w:b w:val="0"/>
        </w:rPr>
        <w:t>• Delhi Sultanate: The Delhi Sultanate was a Muslim kingdom based in Delhi that ruled large parts of the Indian subcontinent for 320 years (1206–1526).</w:t>
      </w:r>
    </w:p>
    <w:p>
      <w:pPr>
        <w:spacing w:before="0"/>
      </w:pPr>
      <w:r>
        <w:rPr>
          <w:b w:val="0"/>
        </w:rPr>
        <w:t>• The Sultanate is noted for its integration of the Indian subcontinent into the Muslim world and its role in the spread of Islam in South Asia.</w:t>
      </w:r>
    </w:p>
    <w:p>
      <w:pPr>
        <w:spacing w:before="0"/>
      </w:pPr>
      <w:r>
        <w:rPr>
          <w:b w:val="0"/>
        </w:rPr>
        <w:t>• Silver Tanka: The silver tanka was a high-value coin made of silver and used for large transactions.</w:t>
      </w:r>
    </w:p>
    <w:p>
      <w:pPr>
        <w:spacing w:before="0"/>
      </w:pPr>
      <w:r>
        <w:rPr>
          <w:b w:val="0"/>
        </w:rPr>
        <w:t>• It had a standard weight of 175 grains (approximately 11.3 grams).</w:t>
      </w:r>
    </w:p>
    <w:p>
      <w:pPr>
        <w:spacing w:before="0"/>
      </w:pPr>
      <w:r>
        <w:rPr>
          <w:b w:val="0"/>
        </w:rPr>
        <w:t>• The introduction of the silver tanka standardized the monetary system and facilitated trade.</w:t>
      </w:r>
    </w:p>
    <w:p>
      <w:pPr>
        <w:spacing w:before="0"/>
      </w:pPr>
      <w:r>
        <w:rPr>
          <w:b w:val="0"/>
        </w:rPr>
        <w:t>• Copper Jital: The copper jital was a lower value coin made of copper and used for smaller transactions.</w:t>
      </w:r>
    </w:p>
    <w:p>
      <w:pPr>
        <w:spacing w:before="0"/>
      </w:pPr>
      <w:r>
        <w:rPr>
          <w:b w:val="0"/>
        </w:rPr>
        <w:t>• It complemented the silver tanka and provided a comprehensive monetary system covering both high and low-value transactions.</w:t>
      </w:r>
    </w:p>
    <w:p>
      <w:pPr>
        <w:spacing w:before="0"/>
      </w:pPr>
      <w:r>
        <w:rPr>
          <w:b w:val="0"/>
        </w:rPr>
        <w:t>• The copper jital played a significant role in the everyday economy of the Delhi Sultanate.</w:t>
      </w:r>
    </w:p>
    <w:p>
      <w:pPr>
        <w:spacing w:before="0"/>
      </w:pPr>
      <w:r>
        <w:rPr>
          <w:b w:val="0"/>
        </w:rPr>
        <w:t>• Economic Impact: The introduction of these coins by Iltutmish helped to stabilize the economy of the Delhi Sultanate.</w:t>
      </w:r>
    </w:p>
    <w:p>
      <w:pPr>
        <w:spacing w:before="0"/>
      </w:pPr>
      <w:r>
        <w:rPr>
          <w:b w:val="0"/>
        </w:rPr>
        <w:t>• It provided a reliable and standardized medium of exchange, which was crucial for trade and commerce.</w:t>
      </w:r>
    </w:p>
    <w:p>
      <w:pPr>
        <w:spacing w:before="0"/>
      </w:pPr>
      <w:r>
        <w:rPr>
          <w:b w:val="0"/>
        </w:rPr>
        <w:t>• This monetary reform was an important step in the consolidation of the Delhi Sultanate's power and its administration.</w:t>
      </w:r>
    </w:p>
    <w:p>
      <w:pPr>
        <w:spacing w:before="0"/>
      </w:pPr>
      <w:r>
        <w:rPr>
          <w:b w:val="0"/>
        </w:rPr>
      </w:r>
    </w:p>
    <w:p>
      <w:pPr>
        <w:spacing w:after="100" w:line="360" w:lineRule="auto" w:before="0"/>
      </w:pPr>
      <w:r>
        <w:rPr>
          <w:b w:val="0"/>
        </w:rPr>
        <w:t>12. Who founded the Theosophical Society in New York in 1875?</w:t>
      </w:r>
    </w:p>
    <w:p>
      <w:pPr>
        <w:spacing w:before="0"/>
      </w:pPr>
      <w:r>
        <w:rPr>
          <w:b w:val="0"/>
        </w:rPr>
      </w:r>
    </w:p>
    <w:p>
      <w:pPr>
        <w:spacing w:after="100" w:before="0"/>
      </w:pPr>
      <w:r>
        <w:rPr>
          <w:b w:val="0"/>
        </w:rPr>
        <w:t>A. Naoroji Furdunji and Satyendra Nath Bose</w:t>
      </w:r>
    </w:p>
    <w:p>
      <w:pPr>
        <w:spacing w:after="100" w:before="0"/>
      </w:pPr>
      <w:r>
        <w:rPr>
          <w:b w:val="0"/>
        </w:rPr>
        <w:t>B. Baba Dayal Das and Madan Lal</w:t>
      </w:r>
    </w:p>
    <w:p>
      <w:pPr>
        <w:spacing w:after="100" w:before="0"/>
      </w:pPr>
      <w:r>
        <w:rPr>
          <w:b w:val="0"/>
        </w:rPr>
        <w:t>C. Ramabai Ranade and GK Devadhar</w:t>
      </w:r>
    </w:p>
    <w:p>
      <w:pPr>
        <w:spacing w:after="100" w:before="0"/>
      </w:pPr>
      <w:r>
        <w:rPr>
          <w:b w:val="0"/>
        </w:rPr>
        <w:t>D. Madame HP Blavatsky and Colonel Olcott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Madame HP Blavatsky and Colonel Olcott. Key Points Additional Information</w:t>
      </w:r>
    </w:p>
    <w:p>
      <w:pPr>
        <w:spacing w:before="0"/>
      </w:pPr>
      <w:r>
        <w:rPr>
          <w:b w:val="0"/>
        </w:rPr>
        <w:t>• The Theosophical Society was founded by Madame Helena Petrovna Blavatsky and Colonel Henry Steel Olcott in New York City in 1875.</w:t>
      </w:r>
    </w:p>
    <w:p>
      <w:pPr>
        <w:spacing w:before="0"/>
      </w:pPr>
      <w:r>
        <w:rPr>
          <w:b w:val="0"/>
        </w:rPr>
        <w:t>• The society was created to advance the spiritual principles and search for the divine wisdom underlying all religions.</w:t>
      </w:r>
    </w:p>
    <w:p>
      <w:pPr>
        <w:spacing w:before="0"/>
      </w:pPr>
      <w:r>
        <w:rPr>
          <w:b w:val="0"/>
        </w:rPr>
        <w:t>• Madame Blavatsky, a Russian philosopher and author, is one of the principal founders and was instrumental in the development of the Theosophical movement.</w:t>
      </w:r>
    </w:p>
    <w:p>
      <w:pPr>
        <w:spacing w:before="0"/>
      </w:pPr>
      <w:r>
        <w:rPr>
          <w:b w:val="0"/>
        </w:rPr>
        <w:t>• Colonel Olcott, an American military officer, journalist, lawyer, and author, served as the first president of the Theosophical Society.</w:t>
      </w:r>
    </w:p>
    <w:p>
      <w:pPr>
        <w:spacing w:before="0"/>
      </w:pPr>
      <w:r>
        <w:rPr>
          <w:b w:val="0"/>
        </w:rPr>
        <w:t>• Theosophical Society The Theosophical Society is an organization formed in the late 19th century to promote the study of Theosophy, which emphasizes the mystical and occult aspects of life.</w:t>
      </w:r>
    </w:p>
    <w:p>
      <w:pPr>
        <w:spacing w:before="0"/>
      </w:pPr>
      <w:r>
        <w:rPr>
          <w:b w:val="0"/>
        </w:rPr>
        <w:t>• The society's objectives include the formation of a nucleus of the universal brotherhood of humanity, the encouragement of the comparative study of religion, philosophy, and science, and the investigation of the unexplained laws of nature and the powers latent in humans.</w:t>
      </w:r>
    </w:p>
    <w:p>
      <w:pPr>
        <w:spacing w:before="0"/>
      </w:pPr>
      <w:r>
        <w:rPr>
          <w:b w:val="0"/>
        </w:rPr>
        <w:t>• The society has played a significant role in introducing Eastern religious concepts to the Western world, including beliefs in karma, reincarnation, and spiritual evolution.</w:t>
      </w:r>
    </w:p>
    <w:p>
      <w:pPr>
        <w:spacing w:before="0"/>
      </w:pPr>
      <w:r>
        <w:rPr>
          <w:b w:val="0"/>
        </w:rPr>
        <w:t>• It has influenced various spiritual movements and has had notable members, including Annie Besant, who became a prominent leader in the Theosophical Society and a social reformer.</w:t>
      </w:r>
    </w:p>
    <w:p>
      <w:pPr>
        <w:spacing w:before="0"/>
      </w:pPr>
      <w:r>
        <w:rPr>
          <w:b w:val="0"/>
        </w:rPr>
        <w:t>• Madame Helena Petrovna Blavatsky Born in 1831, Madame Blavatsky was a Russian occultist, philosopher, and author who co-founded the Theosophical Society.</w:t>
      </w:r>
    </w:p>
    <w:p>
      <w:pPr>
        <w:spacing w:before="0"/>
      </w:pPr>
      <w:r>
        <w:rPr>
          <w:b w:val="0"/>
        </w:rPr>
        <w:t>• She is best known for her books Isis Unveiled and The Secret Doctrine, which outline the principles of Theosophy.</w:t>
      </w:r>
    </w:p>
    <w:p>
      <w:pPr>
        <w:spacing w:before="0"/>
      </w:pPr>
      <w:r>
        <w:rPr>
          <w:b w:val="0"/>
        </w:rPr>
        <w:t>• Blavatsky claimed to have traveled extensively, studying esoteric knowledge in various parts of the world, particularly in Tibet and India.</w:t>
      </w:r>
    </w:p>
    <w:p>
      <w:pPr>
        <w:spacing w:before="0"/>
      </w:pPr>
      <w:r>
        <w:rPr>
          <w:b w:val="0"/>
        </w:rPr>
        <w:t>• She is considered a pivotal figure in the modern occult revival and has had a lasting influence on spiritual and metaphysical thought.</w:t>
      </w:r>
    </w:p>
    <w:p>
      <w:pPr>
        <w:spacing w:before="0"/>
      </w:pPr>
      <w:r>
        <w:rPr>
          <w:b w:val="0"/>
        </w:rPr>
        <w:t>• Colonel Henry Steel Olcott Born in 1832, Colonel Olcott was an American military officer, journalist, and lawyer who co-founded the Theosophical Society.</w:t>
      </w:r>
    </w:p>
    <w:p>
      <w:pPr>
        <w:spacing w:before="0"/>
      </w:pPr>
      <w:r>
        <w:rPr>
          <w:b w:val="0"/>
        </w:rPr>
        <w:t>• He was deeply interested in spiritualism, which led him to collaborate with Madame Blavatsky in founding the society.</w:t>
      </w:r>
    </w:p>
    <w:p>
      <w:pPr>
        <w:spacing w:before="0"/>
      </w:pPr>
      <w:r>
        <w:rPr>
          <w:b w:val="0"/>
        </w:rPr>
        <w:t>• Olcott played a crucial role in the spread of Theosophy in Asia, particularly in India and Sri Lanka, where he promoted Buddhist revival and education.</w:t>
      </w:r>
    </w:p>
    <w:p>
      <w:pPr>
        <w:spacing w:before="0"/>
      </w:pPr>
      <w:r>
        <w:rPr>
          <w:b w:val="0"/>
        </w:rPr>
        <w:t>• He is remembered for his dedication to the Theosophical movement and his efforts to bridge Eastern and Western spiritual traditions.</w:t>
      </w:r>
    </w:p>
    <w:p>
      <w:pPr>
        <w:spacing w:before="0"/>
      </w:pPr>
      <w:r>
        <w:rPr>
          <w:b w:val="0"/>
        </w:rPr>
      </w:r>
    </w:p>
    <w:p>
      <w:pPr>
        <w:spacing w:after="100" w:line="360" w:lineRule="auto" w:before="0"/>
      </w:pPr>
      <w:r>
        <w:rPr>
          <w:b w:val="0"/>
        </w:rPr>
        <w:t>13. During the period of 1947 to 1990, how many five-year plans were completed?</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9</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7. Key Points Additional Information</w:t>
      </w:r>
    </w:p>
    <w:p>
      <w:pPr>
        <w:spacing w:before="0"/>
      </w:pPr>
      <w:r>
        <w:rPr>
          <w:b w:val="0"/>
        </w:rPr>
        <w:t>• India's first Five-Year Plan was launched in 1951, focusing on the agricultural sector.</w:t>
      </w:r>
    </w:p>
    <w:p>
      <w:pPr>
        <w:spacing w:before="0"/>
      </w:pPr>
      <w:r>
        <w:rPr>
          <w:b w:val="0"/>
        </w:rPr>
        <w:t>• From 1947 to 1990, a total of 7 Five-Year Plans were successfully completed in India.</w:t>
      </w:r>
    </w:p>
    <w:p>
      <w:pPr>
        <w:spacing w:before="0"/>
      </w:pPr>
      <w:r>
        <w:rPr>
          <w:b w:val="0"/>
        </w:rPr>
        <w:t>• The Five-Year Plans aimed at economic development through various sectors like agriculture, industry, and services.</w:t>
      </w:r>
    </w:p>
    <w:p>
      <w:pPr>
        <w:spacing w:before="0"/>
      </w:pPr>
      <w:r>
        <w:rPr>
          <w:b w:val="0"/>
        </w:rPr>
        <w:t>• The seventh Five-Year Plan ended in 1990, marking the completion of 7 such plans within the specified period.</w:t>
      </w:r>
    </w:p>
    <w:p>
      <w:pPr>
        <w:spacing w:before="0"/>
      </w:pPr>
      <w:r>
        <w:rPr>
          <w:b w:val="0"/>
        </w:rPr>
        <w:t>• Five-Year Plans in India The Five-Year Plans were centralized and integrated national economic programs.</w:t>
      </w:r>
    </w:p>
    <w:p>
      <w:pPr>
        <w:spacing w:before="0"/>
      </w:pPr>
      <w:r>
        <w:rPr>
          <w:b w:val="0"/>
        </w:rPr>
        <w:t>• They were modeled after the Soviet Union's centralized economic planning, aiming to promote rapid industrialization and economic development.</w:t>
      </w:r>
    </w:p>
    <w:p>
      <w:pPr>
        <w:spacing w:before="0"/>
      </w:pPr>
      <w:r>
        <w:rPr>
          <w:b w:val="0"/>
        </w:rPr>
        <w:t>• Each plan was formulated, executed, and monitored by the Planning Commission of India, which was established in 1950.</w:t>
      </w:r>
    </w:p>
    <w:p>
      <w:pPr>
        <w:spacing w:before="0"/>
      </w:pPr>
      <w:r>
        <w:rPr>
          <w:b w:val="0"/>
        </w:rPr>
        <w:t>• The First Five-Year Plan (1951-1956) focused on the agricultural sector, aiming to overcome food shortages and improve living standards.</w:t>
      </w:r>
    </w:p>
    <w:p>
      <w:pPr>
        <w:spacing w:before="0"/>
      </w:pPr>
      <w:r>
        <w:rPr>
          <w:b w:val="0"/>
        </w:rPr>
        <w:t>• Planning Commission The Planning Commission was an institution in the Government of India which formulated India's Five-Year Plans, among other functions.</w:t>
      </w:r>
    </w:p>
    <w:p>
      <w:pPr>
        <w:spacing w:before="0"/>
      </w:pPr>
      <w:r>
        <w:rPr>
          <w:b w:val="0"/>
        </w:rPr>
        <w:t>• It was established in 1950 by a Cabinet resolution under the advice of the first Prime Minister, Jawaharlal Nehru.</w:t>
      </w:r>
    </w:p>
    <w:p>
      <w:pPr>
        <w:spacing w:before="0"/>
      </w:pPr>
      <w:r>
        <w:rPr>
          <w:b w:val="0"/>
        </w:rPr>
        <w:t>• The Commission was tasked with assessing the country's resources and formulating plans for the most effective and balanced utilization of resources.</w:t>
      </w:r>
    </w:p>
    <w:p>
      <w:pPr>
        <w:spacing w:before="0"/>
      </w:pPr>
      <w:r>
        <w:rPr>
          <w:b w:val="0"/>
        </w:rPr>
        <w:t>• In 2014, the Planning Commission was replaced by the NITI Aayog (National Institution for Transforming India) by the Narendra Modi government.</w:t>
      </w:r>
    </w:p>
    <w:p>
      <w:pPr>
        <w:spacing w:before="0"/>
      </w:pPr>
      <w:r>
        <w:rPr>
          <w:b w:val="0"/>
        </w:rPr>
        <w:t>• Objectives of the Five-Year Plans The primary objectives were to increase national income, achieve full employment, reduce inequalities of income and wealth, and establish a socialist pattern of society.</w:t>
      </w:r>
    </w:p>
    <w:p>
      <w:pPr>
        <w:spacing w:before="0"/>
      </w:pPr>
      <w:r>
        <w:rPr>
          <w:b w:val="0"/>
        </w:rPr>
        <w:t>• Other specific objectives included reducing poverty, improving infrastructure, and enhancing the quality of life for Indian citizens.</w:t>
      </w:r>
    </w:p>
    <w:p>
      <w:pPr>
        <w:spacing w:before="0"/>
      </w:pPr>
      <w:r>
        <w:rPr>
          <w:b w:val="0"/>
        </w:rPr>
        <w:t>• Significance of the Five-Year Plans The Five-Year Plans were instrumental in transforming India's economy from an agrarian base to a more diversified one with a substantial industrial sector.</w:t>
      </w:r>
    </w:p>
    <w:p>
      <w:pPr>
        <w:spacing w:before="0"/>
      </w:pPr>
      <w:r>
        <w:rPr>
          <w:b w:val="0"/>
        </w:rPr>
        <w:t>• They laid the foundation for modern economic development and contributed to significant improvements in various economic indicators, such as GDP growth and poverty reduction.</w:t>
      </w:r>
    </w:p>
    <w:p>
      <w:pPr>
        <w:spacing w:before="0"/>
      </w:pPr>
      <w:r>
        <w:rPr>
          <w:b w:val="0"/>
        </w:rPr>
        <w:t>• The plans also played a critical role in establishing and expanding public sector enterprises and infrastructure development across the country.</w:t>
      </w:r>
    </w:p>
    <w:p>
      <w:pPr>
        <w:spacing w:before="0"/>
      </w:pPr>
      <w:r>
        <w:rPr>
          <w:b w:val="0"/>
        </w:rPr>
      </w:r>
    </w:p>
    <w:p>
      <w:pPr>
        <w:spacing w:after="100" w:line="360" w:lineRule="auto" w:before="0"/>
      </w:pPr>
      <w:r>
        <w:rPr>
          <w:b w:val="0"/>
        </w:rPr>
        <w:t>14. Name the straight chain alkane having chemical formula C9H20, which is used as a research chemical and in making biodegradable detergents.</w:t>
      </w:r>
    </w:p>
    <w:p>
      <w:pPr>
        <w:spacing w:before="0"/>
      </w:pPr>
      <w:r>
        <w:rPr>
          <w:b w:val="0"/>
        </w:rPr>
      </w:r>
    </w:p>
    <w:p>
      <w:pPr>
        <w:spacing w:after="100" w:before="0"/>
      </w:pPr>
      <w:r>
        <w:rPr>
          <w:b w:val="0"/>
        </w:rPr>
        <w:t>A. Nonane</w:t>
      </w:r>
    </w:p>
    <w:p>
      <w:pPr>
        <w:spacing w:after="100" w:before="0"/>
      </w:pPr>
      <w:r>
        <w:rPr>
          <w:b w:val="0"/>
        </w:rPr>
        <w:t>B. Dodecane</w:t>
      </w:r>
    </w:p>
    <w:p>
      <w:pPr>
        <w:spacing w:after="100" w:before="0"/>
      </w:pPr>
      <w:r>
        <w:rPr>
          <w:b w:val="0"/>
        </w:rPr>
        <w:t>C. Nonadecane</w:t>
      </w:r>
    </w:p>
    <w:p>
      <w:pPr>
        <w:spacing w:after="100" w:before="0"/>
      </w:pPr>
      <w:r>
        <w:rPr>
          <w:b w:val="0"/>
        </w:rPr>
        <w:t>D. Icosane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Nonane. Key Points Additional Information</w:t>
      </w:r>
    </w:p>
    <w:p>
      <w:pPr>
        <w:spacing w:before="0"/>
      </w:pPr>
      <w:r>
        <w:rPr>
          <w:b w:val="0"/>
        </w:rPr>
        <w:t>• Nonane is an alkane with the chemical formula C9H20.</w:t>
      </w:r>
    </w:p>
    <w:p>
      <w:pPr>
        <w:spacing w:before="0"/>
      </w:pPr>
      <w:r>
        <w:rPr>
          <w:b w:val="0"/>
        </w:rPr>
        <w:t>• It is a straight-chain hydrocarbon.</w:t>
      </w:r>
    </w:p>
    <w:p>
      <w:pPr>
        <w:spacing w:before="0"/>
      </w:pPr>
      <w:r>
        <w:rPr>
          <w:b w:val="0"/>
        </w:rPr>
        <w:t>• Nonane is commonly used as a research chemical.</w:t>
      </w:r>
    </w:p>
    <w:p>
      <w:pPr>
        <w:spacing w:before="0"/>
      </w:pPr>
      <w:r>
        <w:rPr>
          <w:b w:val="0"/>
        </w:rPr>
        <w:t>• It plays a role in making biodegradable detergents.</w:t>
      </w:r>
    </w:p>
    <w:p>
      <w:pPr>
        <w:spacing w:before="0"/>
      </w:pPr>
      <w:r>
        <w:rPr>
          <w:b w:val="0"/>
        </w:rPr>
        <w:t>• Alkanes Alkanes, also known as paraffins, are hydrocarbons with the general formula CnH2n+2.</w:t>
      </w:r>
    </w:p>
    <w:p>
      <w:pPr>
        <w:spacing w:before="0"/>
      </w:pPr>
      <w:r>
        <w:rPr>
          <w:b w:val="0"/>
        </w:rPr>
        <w:t>• They are saturated hydrocarbons, meaning they contain only single bonds between carbon atoms.</w:t>
      </w:r>
    </w:p>
    <w:p>
      <w:pPr>
        <w:spacing w:before="0"/>
      </w:pPr>
      <w:r>
        <w:rPr>
          <w:b w:val="0"/>
        </w:rPr>
        <w:t>• Alkanes are relatively non-reactive and are primarily used as fuels and solvents.</w:t>
      </w:r>
    </w:p>
    <w:p>
      <w:pPr>
        <w:spacing w:before="0"/>
      </w:pPr>
      <w:r>
        <w:rPr>
          <w:b w:val="0"/>
        </w:rPr>
        <w:t>• The simplest alkane is methane (CH4), and the series continues with ethane (C2H6), propane (C3H8), etc.</w:t>
      </w:r>
    </w:p>
    <w:p>
      <w:pPr>
        <w:spacing w:before="0"/>
      </w:pPr>
      <w:r>
        <w:rPr>
          <w:b w:val="0"/>
        </w:rPr>
        <w:t>• Biodegradable Detergents Biodegradable detergents are formulated to break down and decompose naturally, reducing environmental impact.</w:t>
      </w:r>
    </w:p>
    <w:p>
      <w:pPr>
        <w:spacing w:before="0"/>
      </w:pPr>
      <w:r>
        <w:rPr>
          <w:b w:val="0"/>
        </w:rPr>
        <w:t>• They are designed to be more eco-friendly and less harmful to aquatic life.</w:t>
      </w:r>
    </w:p>
    <w:p>
      <w:pPr>
        <w:spacing w:before="0"/>
      </w:pPr>
      <w:r>
        <w:rPr>
          <w:b w:val="0"/>
        </w:rPr>
        <w:t>• These detergents often use surfactants derived from natural sources rather than synthetic chemicals.</w:t>
      </w:r>
    </w:p>
    <w:p>
      <w:pPr>
        <w:spacing w:before="0"/>
      </w:pPr>
      <w:r>
        <w:rPr>
          <w:b w:val="0"/>
        </w:rPr>
        <w:t>• Nonane can be used in the production of such surfactants due to its properties.</w:t>
      </w:r>
    </w:p>
    <w:p>
      <w:pPr>
        <w:spacing w:before="0"/>
      </w:pPr>
      <w:r>
        <w:rPr>
          <w:b w:val="0"/>
        </w:rPr>
        <w:t>• Research Chemicals Research chemicals are compounds used by scientists for medical and scientific research purposes.</w:t>
      </w:r>
    </w:p>
    <w:p>
      <w:pPr>
        <w:spacing w:before="0"/>
      </w:pPr>
      <w:r>
        <w:rPr>
          <w:b w:val="0"/>
        </w:rPr>
        <w:t>• They are not intended for human or veterinary use.</w:t>
      </w:r>
    </w:p>
    <w:p>
      <w:pPr>
        <w:spacing w:before="0"/>
      </w:pPr>
      <w:r>
        <w:rPr>
          <w:b w:val="0"/>
        </w:rPr>
        <w:t>• These chemicals help in the study of chemical reactions, biological processes, and the development of new materials.</w:t>
      </w:r>
    </w:p>
    <w:p>
      <w:pPr>
        <w:spacing w:before="0"/>
      </w:pPr>
      <w:r>
        <w:rPr>
          <w:b w:val="0"/>
        </w:rPr>
        <w:t>• Proper handling and ethical considerations are crucial when working with research chemicals.</w:t>
      </w:r>
    </w:p>
    <w:p>
      <w:pPr>
        <w:spacing w:before="0"/>
      </w:pPr>
      <w:r>
        <w:rPr>
          <w:b w:val="0"/>
        </w:rPr>
      </w:r>
    </w:p>
    <w:p>
      <w:pPr>
        <w:spacing w:after="100" w:line="360" w:lineRule="auto" w:before="0"/>
      </w:pPr>
      <w:r>
        <w:rPr>
          <w:b w:val="0"/>
        </w:rPr>
        <w:t>15. When you take Lead nitrate powder in a boiling tube and heat it, you will observe the emission of brown fumes that are of _________________.</w:t>
      </w:r>
    </w:p>
    <w:p>
      <w:pPr>
        <w:spacing w:before="0"/>
      </w:pPr>
      <w:r>
        <w:rPr>
          <w:b w:val="0"/>
        </w:rPr>
      </w:r>
    </w:p>
    <w:p>
      <w:pPr>
        <w:spacing w:after="100" w:before="0"/>
      </w:pPr>
      <w:r>
        <w:rPr>
          <w:b w:val="0"/>
        </w:rPr>
        <w:t>A. Nitrous oxide</w:t>
      </w:r>
    </w:p>
    <w:p>
      <w:pPr>
        <w:spacing w:after="100" w:before="0"/>
      </w:pPr>
      <w:r>
        <w:rPr>
          <w:b w:val="0"/>
        </w:rPr>
        <w:t>B. Nitric oxide</w:t>
      </w:r>
    </w:p>
    <w:p>
      <w:pPr>
        <w:spacing w:after="100" w:before="0"/>
      </w:pPr>
      <w:r>
        <w:rPr>
          <w:b w:val="0"/>
        </w:rPr>
        <w:t>C. Nitrogen dioxide</w:t>
      </w:r>
    </w:p>
    <w:p>
      <w:pPr>
        <w:spacing w:after="100" w:before="0"/>
      </w:pPr>
      <w:r>
        <w:rPr>
          <w:b w:val="0"/>
        </w:rPr>
        <w:t>D. Dinitrogen trioxide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Nitrogen dioxide. Key Points Additional Information</w:t>
      </w:r>
    </w:p>
    <w:p>
      <w:pPr>
        <w:spacing w:before="0"/>
      </w:pPr>
      <w:r>
        <w:rPr>
          <w:b w:val="0"/>
        </w:rPr>
        <w:t>• Nitrogen dioxide (NO2) is a brown gas that is emitted when lead nitrate is heated.</w:t>
      </w:r>
    </w:p>
    <w:p>
      <w:pPr>
        <w:spacing w:before="0"/>
      </w:pPr>
      <w:r>
        <w:rPr>
          <w:b w:val="0"/>
        </w:rPr>
        <w:t>• Lead nitrate decomposes to form lead oxide (PbO), nitrogen dioxide (NO2), and oxygen (O2).</w:t>
      </w:r>
    </w:p>
    <w:p>
      <w:pPr>
        <w:spacing w:before="0"/>
      </w:pPr>
      <w:r>
        <w:rPr>
          <w:b w:val="0"/>
        </w:rPr>
        <w:t>• The chemical reaction for this process is: 2Pb(NO3)2 → 2PbO + 4NO2 + O2.</w:t>
      </w:r>
    </w:p>
    <w:p>
      <w:pPr>
        <w:spacing w:before="0"/>
      </w:pPr>
      <w:r>
        <w:rPr>
          <w:b w:val="0"/>
        </w:rPr>
        <w:t>• The brown fumes observed during the heating of lead nitrate are characteristic of nitrogen dioxide.</w:t>
      </w:r>
    </w:p>
    <w:p>
      <w:pPr>
        <w:spacing w:before="0"/>
      </w:pPr>
      <w:r>
        <w:rPr>
          <w:b w:val="0"/>
        </w:rPr>
        <w:t>• Lead Nitrate (Pb(NO3)2): It is an inorganic compound with the chemical formula Pb(NO3)2.</w:t>
      </w:r>
    </w:p>
    <w:p>
      <w:pPr>
        <w:spacing w:before="0"/>
      </w:pPr>
      <w:r>
        <w:rPr>
          <w:b w:val="0"/>
        </w:rPr>
        <w:t>• It is soluble in water and is commonly used in laboratories and industries.</w:t>
      </w:r>
    </w:p>
    <w:p>
      <w:pPr>
        <w:spacing w:before="0"/>
      </w:pPr>
      <w:r>
        <w:rPr>
          <w:b w:val="0"/>
        </w:rPr>
        <w:t>• When heated, lead nitrate decomposes into lead oxide, nitrogen dioxide, and oxygen.</w:t>
      </w:r>
    </w:p>
    <w:p>
      <w:pPr>
        <w:spacing w:before="0"/>
      </w:pPr>
      <w:r>
        <w:rPr>
          <w:b w:val="0"/>
        </w:rPr>
        <w:t>• Nitrogen Dioxide (NO2): It is a reddish-brown gas with a characteristic sharp, biting odor.</w:t>
      </w:r>
    </w:p>
    <w:p>
      <w:pPr>
        <w:spacing w:before="0"/>
      </w:pPr>
      <w:r>
        <w:rPr>
          <w:b w:val="0"/>
        </w:rPr>
        <w:t>• It is one of several nitrogen oxides and is a significant air pollutant.</w:t>
      </w:r>
    </w:p>
    <w:p>
      <w:pPr>
        <w:spacing w:before="0"/>
      </w:pPr>
      <w:r>
        <w:rPr>
          <w:b w:val="0"/>
        </w:rPr>
        <w:t>• NO2 is a major component of smog and can have harmful effects on the respiratory system.</w:t>
      </w:r>
    </w:p>
    <w:p>
      <w:pPr>
        <w:spacing w:before="0"/>
      </w:pPr>
      <w:r>
        <w:rPr>
          <w:b w:val="0"/>
        </w:rPr>
        <w:t>• Chemical Reactions: In chemistry, a chemical reaction is a process that leads to the transformation of one set of chemical substances to another.</w:t>
      </w:r>
    </w:p>
    <w:p>
      <w:pPr>
        <w:spacing w:before="0"/>
      </w:pPr>
      <w:r>
        <w:rPr>
          <w:b w:val="0"/>
        </w:rPr>
        <w:t>• Reactions involve the breaking of bonds in reactants and the formation of new bonds in products.</w:t>
      </w:r>
    </w:p>
    <w:p>
      <w:pPr>
        <w:spacing w:before="0"/>
      </w:pPr>
      <w:r>
        <w:rPr>
          <w:b w:val="0"/>
        </w:rPr>
        <w:t>• Decomposition reactions, like the heating of lead nitrate, involve the breakdown of a single compound into two or more simpler substances.</w:t>
      </w:r>
    </w:p>
    <w:p>
      <w:pPr>
        <w:spacing w:before="0"/>
      </w:pPr>
      <w:r>
        <w:rPr>
          <w:b w:val="0"/>
        </w:rPr>
      </w:r>
    </w:p>
    <w:p>
      <w:pPr>
        <w:spacing w:after="100" w:line="360" w:lineRule="auto" w:before="0"/>
      </w:pPr>
      <w:r>
        <w:rPr>
          <w:b w:val="0"/>
        </w:rPr>
        <w:t>16. Who among the following sent Megasthenes to the court of Chandragupta Maurya?</w:t>
      </w:r>
    </w:p>
    <w:p>
      <w:pPr>
        <w:spacing w:before="0"/>
      </w:pPr>
      <w:r>
        <w:rPr>
          <w:b w:val="0"/>
        </w:rPr>
      </w:r>
    </w:p>
    <w:p>
      <w:pPr>
        <w:spacing w:after="100" w:before="0"/>
      </w:pPr>
      <w:r>
        <w:rPr>
          <w:b w:val="0"/>
        </w:rPr>
        <w:t>A. Antiochus I Soter</w:t>
      </w:r>
    </w:p>
    <w:p>
      <w:pPr>
        <w:spacing w:after="100" w:before="0"/>
      </w:pPr>
      <w:r>
        <w:rPr>
          <w:b w:val="0"/>
        </w:rPr>
        <w:t>B. Alexander III</w:t>
      </w:r>
    </w:p>
    <w:p>
      <w:pPr>
        <w:spacing w:after="100" w:before="0"/>
      </w:pPr>
      <w:r>
        <w:rPr>
          <w:b w:val="0"/>
        </w:rPr>
        <w:t>C. Seleucus I Nicator</w:t>
      </w:r>
    </w:p>
    <w:p>
      <w:pPr>
        <w:spacing w:after="100" w:before="0"/>
      </w:pPr>
      <w:r>
        <w:rPr>
          <w:b w:val="0"/>
        </w:rPr>
        <w:t>D. Antiochus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Seleucus I Nicator. Key Points Additional Information</w:t>
      </w:r>
    </w:p>
    <w:p>
      <w:pPr>
        <w:spacing w:before="0"/>
      </w:pPr>
      <w:r>
        <w:rPr>
          <w:b w:val="0"/>
        </w:rPr>
        <w:t>• Seleucus I Nicator was one of the generals of Alexander the Great and a founding ruler of the Seleucid Empire.</w:t>
      </w:r>
    </w:p>
    <w:p>
      <w:pPr>
        <w:spacing w:before="0"/>
      </w:pPr>
      <w:r>
        <w:rPr>
          <w:b w:val="0"/>
        </w:rPr>
        <w:t>• He sent the Greek ambassador Megasthenes to the court of Chandragupta Maurya.</w:t>
      </w:r>
    </w:p>
    <w:p>
      <w:pPr>
        <w:spacing w:before="0"/>
      </w:pPr>
      <w:r>
        <w:rPr>
          <w:b w:val="0"/>
        </w:rPr>
        <w:t>• Megasthenes authored the work Indika, which provides valuable insights into the Mauryan Empire and Indian society.</w:t>
      </w:r>
    </w:p>
    <w:p>
      <w:pPr>
        <w:spacing w:before="0"/>
      </w:pPr>
      <w:r>
        <w:rPr>
          <w:b w:val="0"/>
        </w:rPr>
        <w:t>• The diplomatic mission symbolized the friendly relations and the exchange of cultural and political ideas between the Seleucid Empire and the Mauryan Empire.</w:t>
      </w:r>
    </w:p>
    <w:p>
      <w:pPr>
        <w:spacing w:before="0"/>
      </w:pPr>
      <w:r>
        <w:rPr>
          <w:b w:val="0"/>
        </w:rPr>
        <w:t>• Seleucus I Nicator He was born in 358 BCE and died in 281 BCE.</w:t>
      </w:r>
    </w:p>
    <w:p>
      <w:pPr>
        <w:spacing w:before="0"/>
      </w:pPr>
      <w:r>
        <w:rPr>
          <w:b w:val="0"/>
        </w:rPr>
        <w:t>• He played a crucial role in the Wars of the Diadochi that followed Alexander's death.</w:t>
      </w:r>
    </w:p>
    <w:p>
      <w:pPr>
        <w:spacing w:before="0"/>
      </w:pPr>
      <w:r>
        <w:rPr>
          <w:b w:val="0"/>
        </w:rPr>
        <w:t>• He established the Seleucid Empire, which at its height included regions of the eastern Mediterranean, the Middle East, and parts of Asia.</w:t>
      </w:r>
    </w:p>
    <w:p>
      <w:pPr>
        <w:spacing w:before="0"/>
      </w:pPr>
      <w:r>
        <w:rPr>
          <w:b w:val="0"/>
        </w:rPr>
        <w:t>• Seleucus was known for founding several cities, including Antioch and Seleucia.</w:t>
      </w:r>
    </w:p>
    <w:p>
      <w:pPr>
        <w:spacing w:before="0"/>
      </w:pPr>
      <w:r>
        <w:rPr>
          <w:b w:val="0"/>
        </w:rPr>
        <w:t>• Megasthenes He was a Greek historian and diplomat.</w:t>
      </w:r>
    </w:p>
    <w:p>
      <w:pPr>
        <w:spacing w:before="0"/>
      </w:pPr>
      <w:r>
        <w:rPr>
          <w:b w:val="0"/>
        </w:rPr>
        <w:t>• His work "Indika" is one of the earliest Western accounts of India.</w:t>
      </w:r>
    </w:p>
    <w:p>
      <w:pPr>
        <w:spacing w:before="0"/>
      </w:pPr>
      <w:r>
        <w:rPr>
          <w:b w:val="0"/>
        </w:rPr>
        <w:t>• Megasthenes' observations covered various aspects of Indian society, including its geography, social structure, economy, and administration.</w:t>
      </w:r>
    </w:p>
    <w:p>
      <w:pPr>
        <w:spacing w:before="0"/>
      </w:pPr>
      <w:r>
        <w:rPr>
          <w:b w:val="0"/>
        </w:rPr>
        <w:t>• Despite some inaccuracies, his accounts remain a significant historical source.</w:t>
      </w:r>
    </w:p>
    <w:p>
      <w:pPr>
        <w:spacing w:before="0"/>
      </w:pPr>
      <w:r>
        <w:rPr>
          <w:b w:val="0"/>
        </w:rPr>
        <w:t>• Chandragupta Maurya He was the founder of the Maurya Empire in ancient India.</w:t>
      </w:r>
    </w:p>
    <w:p>
      <w:pPr>
        <w:spacing w:before="0"/>
      </w:pPr>
      <w:r>
        <w:rPr>
          <w:b w:val="0"/>
        </w:rPr>
        <w:t>• Chandragupta ruled from 321 BCE to 297 BCE.</w:t>
      </w:r>
    </w:p>
    <w:p>
      <w:pPr>
        <w:spacing w:before="0"/>
      </w:pPr>
      <w:r>
        <w:rPr>
          <w:b w:val="0"/>
        </w:rPr>
        <w:t>• He is known for unifying the Indian subcontinent and establishing a centralized government.</w:t>
      </w:r>
    </w:p>
    <w:p>
      <w:pPr>
        <w:spacing w:before="0"/>
      </w:pPr>
      <w:r>
        <w:rPr>
          <w:b w:val="0"/>
        </w:rPr>
        <w:t>• Under his reign, the Mauryan Empire became one of the largest empires in the ancient world.</w:t>
      </w:r>
    </w:p>
    <w:p>
      <w:pPr>
        <w:spacing w:before="0"/>
      </w:pPr>
      <w:r>
        <w:rPr>
          <w:b w:val="0"/>
        </w:rPr>
      </w:r>
    </w:p>
    <w:p>
      <w:pPr>
        <w:spacing w:after="100" w:line="360" w:lineRule="auto" w:before="0"/>
      </w:pPr>
      <w:r>
        <w:rPr>
          <w:b w:val="0"/>
        </w:rPr>
        <w:t>17. Which of the following states is one of those states that have no Panchayati Raj Institution at all?</w:t>
      </w:r>
    </w:p>
    <w:p>
      <w:pPr>
        <w:spacing w:before="0"/>
      </w:pPr>
      <w:r>
        <w:rPr>
          <w:b w:val="0"/>
        </w:rPr>
      </w:r>
    </w:p>
    <w:p>
      <w:pPr>
        <w:spacing w:after="100" w:before="0"/>
      </w:pPr>
      <w:r>
        <w:rPr>
          <w:b w:val="0"/>
        </w:rPr>
        <w:t>A. Assam</w:t>
      </w:r>
    </w:p>
    <w:p>
      <w:pPr>
        <w:spacing w:after="100" w:before="0"/>
      </w:pPr>
      <w:r>
        <w:rPr>
          <w:b w:val="0"/>
        </w:rPr>
        <w:t>B. Gujarat</w:t>
      </w:r>
    </w:p>
    <w:p>
      <w:pPr>
        <w:spacing w:after="100" w:before="0"/>
      </w:pPr>
      <w:r>
        <w:rPr>
          <w:b w:val="0"/>
        </w:rPr>
        <w:t>C. Nagaland</w:t>
      </w:r>
    </w:p>
    <w:p>
      <w:pPr>
        <w:spacing w:after="100" w:before="0"/>
      </w:pPr>
      <w:r>
        <w:rPr>
          <w:b w:val="0"/>
        </w:rPr>
        <w:t>D. Punjab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Nagaland is one of the states that does not have a Panchayati Raj Institution due to the special provisions under Article 371(A) of the Indian Constitution, which grants it autonomy to preserve its unique social and cultural practices.</w:t>
      </w:r>
    </w:p>
    <w:p>
      <w:pPr>
        <w:spacing w:before="0"/>
      </w:pPr>
      <w:r>
        <w:rPr>
          <w:b w:val="0"/>
        </w:rPr>
      </w:r>
    </w:p>
    <w:p>
      <w:pPr>
        <w:spacing w:after="100" w:line="360" w:lineRule="auto" w:before="0"/>
      </w:pPr>
      <w:r>
        <w:rPr>
          <w:b w:val="0"/>
        </w:rPr>
        <w:t>18. In Pradhan Mantri Gramin Awaas Yojana, the cost of unit assistance is shared between Central and State Governments in the ratio ________ for the North-Eastern and the Himalayan states.</w:t>
      </w:r>
    </w:p>
    <w:p>
      <w:pPr>
        <w:spacing w:before="0"/>
      </w:pPr>
      <w:r>
        <w:rPr>
          <w:b w:val="0"/>
        </w:rPr>
      </w:r>
    </w:p>
    <w:p>
      <w:pPr>
        <w:spacing w:after="100" w:before="0"/>
      </w:pPr>
      <w:r>
        <w:rPr>
          <w:b w:val="0"/>
        </w:rPr>
        <w:t>A. 90 : 10</w:t>
      </w:r>
    </w:p>
    <w:p>
      <w:pPr>
        <w:spacing w:after="100" w:before="0"/>
      </w:pPr>
      <w:r>
        <w:rPr>
          <w:b w:val="0"/>
        </w:rPr>
        <w:t>B. 60 : 40</w:t>
      </w:r>
    </w:p>
    <w:p>
      <w:pPr>
        <w:spacing w:after="100" w:before="0"/>
      </w:pPr>
      <w:r>
        <w:rPr>
          <w:b w:val="0"/>
        </w:rPr>
        <w:t>C. 45 : 55</w:t>
      </w:r>
    </w:p>
    <w:p>
      <w:pPr>
        <w:spacing w:after="100" w:before="0"/>
      </w:pPr>
      <w:r>
        <w:rPr>
          <w:b w:val="0"/>
        </w:rPr>
        <w:t>D. 50 :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90 : 10. Key Points Additional Information</w:t>
      </w:r>
    </w:p>
    <w:p>
      <w:pPr>
        <w:spacing w:before="0"/>
      </w:pPr>
      <w:r>
        <w:rPr>
          <w:b w:val="0"/>
        </w:rPr>
        <w:t>• The Pradhan Mantri Gramin Awaas Yojana (PMGAY) is a social welfare flagship program created by the Indian Government to provide housing for the rural poor.</w:t>
      </w:r>
    </w:p>
    <w:p>
      <w:pPr>
        <w:spacing w:before="0"/>
      </w:pPr>
      <w:r>
        <w:rPr>
          <w:b w:val="0"/>
        </w:rPr>
        <w:t>• For the North-Eastern and the Himalayan states, the cost sharing ratio between the Central and State Governments is 90:10.</w:t>
      </w:r>
    </w:p>
    <w:p>
      <w:pPr>
        <w:spacing w:before="0"/>
      </w:pPr>
      <w:r>
        <w:rPr>
          <w:b w:val="0"/>
        </w:rPr>
        <w:t>• This scheme aims to provide financial assistance to the homeless and those living in kutcha houses to construct pucca houses.</w:t>
      </w:r>
    </w:p>
    <w:p>
      <w:pPr>
        <w:spacing w:before="0"/>
      </w:pPr>
      <w:r>
        <w:rPr>
          <w:b w:val="0"/>
        </w:rPr>
        <w:t>• It ensures that people living in difficult areas such as hilly terrains and remote regions also have access to housing support.</w:t>
      </w:r>
    </w:p>
    <w:p>
      <w:pPr>
        <w:spacing w:before="0"/>
      </w:pPr>
      <w:r>
        <w:rPr>
          <w:b w:val="0"/>
        </w:rPr>
        <w:t>• Pradhan Mantri Gramin Awaas Yojana (PMGAY) Formerly known as Indira Awaas Yojana, it was revamped in 2016 as Pradhan Mantri Awaas Yojana – Gramin (PMAY-G).</w:t>
      </w:r>
    </w:p>
    <w:p>
      <w:pPr>
        <w:spacing w:before="0"/>
      </w:pPr>
      <w:r>
        <w:rPr>
          <w:b w:val="0"/>
        </w:rPr>
        <w:t>• It aims to provide financial assistance for constructing pucca houses with basic amenities to homeless families and those living in dilapidated houses.</w:t>
      </w:r>
    </w:p>
    <w:p>
      <w:pPr>
        <w:spacing w:before="0"/>
      </w:pPr>
      <w:r>
        <w:rPr>
          <w:b w:val="0"/>
        </w:rPr>
        <w:t>• The cost of unit assistance is shared between the Central and State Governments for various states in different ratios.</w:t>
      </w:r>
    </w:p>
    <w:p>
      <w:pPr>
        <w:spacing w:before="0"/>
      </w:pPr>
      <w:r>
        <w:rPr>
          <w:b w:val="0"/>
        </w:rPr>
        <w:t>• In plain areas, the cost sharing ratio is 60:40 between Central and State Governments.</w:t>
      </w:r>
    </w:p>
    <w:p>
      <w:pPr>
        <w:spacing w:before="0"/>
      </w:pPr>
      <w:r>
        <w:rPr>
          <w:b w:val="0"/>
        </w:rPr>
        <w:t>• For the North-Eastern and the Himalayan states, the cost sharing ratio is 90:10 between the Central and State Governments.</w:t>
      </w:r>
    </w:p>
    <w:p>
      <w:pPr>
        <w:spacing w:before="0"/>
      </w:pPr>
      <w:r>
        <w:rPr>
          <w:b w:val="0"/>
        </w:rPr>
        <w:t>• For Union Territories, the entire cost is borne by the Central Government.</w:t>
      </w:r>
    </w:p>
    <w:p>
      <w:pPr>
        <w:spacing w:before="0"/>
      </w:pPr>
      <w:r>
        <w:rPr>
          <w:b w:val="0"/>
        </w:rPr>
        <w:t>• Other Similar Schemes: Pradhan Mantri Awas Yojana (Urban) This scheme is aimed at addressing the urban housing shortage among the Economically Weaker Section (EWS)/Low Income Group (LIG) and Middle Income Group (MIG) categories including the slum dwellers by ensuring a pucca house to all eligible urban households by the year 2022.</w:t>
      </w:r>
    </w:p>
    <w:p>
      <w:pPr>
        <w:spacing w:before="0"/>
      </w:pPr>
      <w:r>
        <w:rPr>
          <w:b w:val="0"/>
        </w:rPr>
        <w:t>• The scheme is implemented through four verticals: In-situ Slum Redevelopment, Credit Linked Subsidy Scheme, Affordable Housing in Partnership, and Subsidy for beneficiary-led individual house construction/enhancement.</w:t>
      </w:r>
    </w:p>
    <w:p>
      <w:pPr>
        <w:spacing w:before="0"/>
      </w:pPr>
      <w:r>
        <w:rPr>
          <w:b w:val="0"/>
        </w:rPr>
        <w:t>• Pradhan Mantri Jan Dhan Yojana This is a financial inclusion program aimed at ensuring affordable access to financial services such as bank accounts, remittances, credit, insurance, and pensions.</w:t>
      </w:r>
    </w:p>
    <w:p>
      <w:pPr>
        <w:spacing w:before="0"/>
      </w:pPr>
      <w:r>
        <w:rPr>
          <w:b w:val="0"/>
        </w:rPr>
        <w:t>• Launched on 28 August 2014, it aims to provide universal access to banking facilities with at least one basic banking account for every household.</w:t>
      </w:r>
    </w:p>
    <w:p>
      <w:pPr>
        <w:spacing w:before="0"/>
      </w:pPr>
      <w:r>
        <w:rPr>
          <w:b w:val="0"/>
        </w:rPr>
      </w:r>
    </w:p>
    <w:p>
      <w:pPr>
        <w:spacing w:after="100" w:line="360" w:lineRule="auto" w:before="0"/>
      </w:pPr>
      <w:r>
        <w:rPr>
          <w:b w:val="0"/>
        </w:rPr>
        <w:t>19. Which of the following is an example of capital receipts?</w:t>
      </w:r>
    </w:p>
    <w:p>
      <w:pPr>
        <w:spacing w:before="0"/>
      </w:pPr>
      <w:r>
        <w:rPr>
          <w:b w:val="0"/>
        </w:rPr>
      </w:r>
    </w:p>
    <w:p>
      <w:pPr>
        <w:spacing w:after="100" w:before="0"/>
      </w:pPr>
      <w:r>
        <w:rPr>
          <w:b w:val="0"/>
        </w:rPr>
        <w:t>A. Revenue from the sale of government assets</w:t>
      </w:r>
    </w:p>
    <w:p>
      <w:pPr>
        <w:spacing w:after="100" w:before="0"/>
      </w:pPr>
      <w:r>
        <w:rPr>
          <w:b w:val="0"/>
        </w:rPr>
        <w:t>B. Taxes on income</w:t>
      </w:r>
    </w:p>
    <w:p>
      <w:pPr>
        <w:spacing w:after="100" w:before="0"/>
      </w:pPr>
      <w:r>
        <w:rPr>
          <w:b w:val="0"/>
        </w:rPr>
        <w:t>C. Interest on government bonds</w:t>
      </w:r>
    </w:p>
    <w:p>
      <w:pPr>
        <w:spacing w:after="100" w:before="0"/>
      </w:pPr>
      <w:r>
        <w:rPr>
          <w:b w:val="0"/>
        </w:rPr>
        <w:t>D. Grants-in-aid from other governments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Revenue from the sale of government assets. Key Points Additional Information</w:t>
      </w:r>
    </w:p>
    <w:p>
      <w:pPr>
        <w:spacing w:before="0"/>
      </w:pPr>
      <w:r>
        <w:rPr>
          <w:b w:val="0"/>
        </w:rPr>
        <w:t>• Capital receipts are funds received by the government that create a liability or reduce financial assets.</w:t>
      </w:r>
    </w:p>
    <w:p>
      <w:pPr>
        <w:spacing w:before="0"/>
      </w:pPr>
      <w:r>
        <w:rPr>
          <w:b w:val="0"/>
        </w:rPr>
        <w:t>• Revenue from the sale of government assets is considered a capital receipt because it involves the sale of existing government assets, which reduces the financial assets of the government.</w:t>
      </w:r>
    </w:p>
    <w:p>
      <w:pPr>
        <w:spacing w:before="0"/>
      </w:pPr>
      <w:r>
        <w:rPr>
          <w:b w:val="0"/>
        </w:rPr>
        <w:t>• Examples of capital receipts include loans raised by the government, disinvestment proceeds, and borrowings from international organizations.</w:t>
      </w:r>
    </w:p>
    <w:p>
      <w:pPr>
        <w:spacing w:before="0"/>
      </w:pPr>
      <w:r>
        <w:rPr>
          <w:b w:val="0"/>
        </w:rPr>
        <w:t>• Capital receipts do not occur regularly and are usually non-recurring in nature.</w:t>
      </w:r>
    </w:p>
    <w:p>
      <w:pPr>
        <w:spacing w:before="0"/>
      </w:pPr>
      <w:r>
        <w:rPr>
          <w:b w:val="0"/>
        </w:rPr>
        <w:t>• Revenue Receipts: These are funds received by the government which do not create any liability or reduce any financial asset.</w:t>
      </w:r>
    </w:p>
    <w:p>
      <w:pPr>
        <w:spacing w:before="0"/>
      </w:pPr>
      <w:r>
        <w:rPr>
          <w:b w:val="0"/>
        </w:rPr>
        <w:t>• Examples include taxes, interest receipts, and dividends and profits from public sector enterprises.</w:t>
      </w:r>
    </w:p>
    <w:p>
      <w:pPr>
        <w:spacing w:before="0"/>
      </w:pPr>
      <w:r>
        <w:rPr>
          <w:b w:val="0"/>
        </w:rPr>
        <w:t>• Revenue receipts are regular and recurring in nature.</w:t>
      </w:r>
    </w:p>
    <w:p>
      <w:pPr>
        <w:spacing w:before="0"/>
      </w:pPr>
      <w:r>
        <w:rPr>
          <w:b w:val="0"/>
        </w:rPr>
        <w:t>• Taxes on Income: Taxes collected from individuals and corporations based on their income.</w:t>
      </w:r>
    </w:p>
    <w:p>
      <w:pPr>
        <w:spacing w:before="0"/>
      </w:pPr>
      <w:r>
        <w:rPr>
          <w:b w:val="0"/>
        </w:rPr>
        <w:t>• These fall under the category of revenue receipts.</w:t>
      </w:r>
    </w:p>
    <w:p>
      <w:pPr>
        <w:spacing w:before="0"/>
      </w:pPr>
      <w:r>
        <w:rPr>
          <w:b w:val="0"/>
        </w:rPr>
        <w:t>• Interest on Government Bonds: This is the interest income earned by the government from the bonds it has issued.</w:t>
      </w:r>
    </w:p>
    <w:p>
      <w:pPr>
        <w:spacing w:before="0"/>
      </w:pPr>
      <w:r>
        <w:rPr>
          <w:b w:val="0"/>
        </w:rPr>
        <w:t>• It is also considered a revenue receipt.</w:t>
      </w:r>
    </w:p>
    <w:p>
      <w:pPr>
        <w:spacing w:before="0"/>
      </w:pPr>
      <w:r>
        <w:rPr>
          <w:b w:val="0"/>
        </w:rPr>
        <w:t>• Grants-in-aid: These are funds provided by one government to another, typically for a specific purpose.</w:t>
      </w:r>
    </w:p>
    <w:p>
      <w:pPr>
        <w:spacing w:before="0"/>
      </w:pPr>
      <w:r>
        <w:rPr>
          <w:b w:val="0"/>
        </w:rPr>
        <w:t>• Grants-in-aid are considered revenue receipts.</w:t>
      </w:r>
    </w:p>
    <w:p>
      <w:pPr>
        <w:spacing w:before="0"/>
      </w:pPr>
      <w:r>
        <w:rPr>
          <w:b w:val="0"/>
        </w:rPr>
      </w:r>
    </w:p>
    <w:p>
      <w:pPr>
        <w:spacing w:after="100" w:line="360" w:lineRule="auto" w:before="0"/>
      </w:pPr>
      <w:r>
        <w:rPr>
          <w:b w:val="0"/>
        </w:rPr>
        <w:t>20. ‘Drain of Wealth’, a critique of the colonial exploitation, was given by which of the following nationalist leaders?</w:t>
      </w:r>
    </w:p>
    <w:p>
      <w:pPr>
        <w:spacing w:before="0"/>
      </w:pPr>
      <w:r>
        <w:rPr>
          <w:b w:val="0"/>
        </w:rPr>
      </w:r>
    </w:p>
    <w:p>
      <w:pPr>
        <w:spacing w:after="100" w:before="0"/>
      </w:pPr>
      <w:r>
        <w:rPr>
          <w:b w:val="0"/>
        </w:rPr>
        <w:t>A. Dadabhai Naoroji</w:t>
      </w:r>
    </w:p>
    <w:p>
      <w:pPr>
        <w:spacing w:after="100" w:before="0"/>
      </w:pPr>
      <w:r>
        <w:rPr>
          <w:b w:val="0"/>
        </w:rPr>
        <w:t>B. Rajendra Prasad</w:t>
      </w:r>
    </w:p>
    <w:p>
      <w:pPr>
        <w:spacing w:after="100" w:before="0"/>
      </w:pPr>
      <w:r>
        <w:rPr>
          <w:b w:val="0"/>
        </w:rPr>
        <w:t>C. Chakravarti Rajagopalachari</w:t>
      </w:r>
    </w:p>
    <w:p>
      <w:pPr>
        <w:spacing w:after="100" w:before="0"/>
      </w:pPr>
      <w:r>
        <w:rPr>
          <w:b w:val="0"/>
        </w:rPr>
        <w:t>D. Sardar Vallabhbhai Patel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Dadabhai Naoroji. Key Points Additional Information</w:t>
      </w:r>
    </w:p>
    <w:p>
      <w:pPr>
        <w:spacing w:before="0"/>
      </w:pPr>
      <w:r>
        <w:rPr>
          <w:b w:val="0"/>
        </w:rPr>
        <w:t>• Dadabhai Naoroji, also known as the "Grand Old Man of India", was an early Indian political leader, merchant, scholar, and writer.</w:t>
      </w:r>
    </w:p>
    <w:p>
      <w:pPr>
        <w:spacing w:before="0"/>
      </w:pPr>
      <w:r>
        <w:rPr>
          <w:b w:val="0"/>
        </w:rPr>
        <w:t>• He is best known for his work in the Indian National Congress and his influential economic writings on the drain theory, which criticized British economic policies in India.</w:t>
      </w:r>
    </w:p>
    <w:p>
      <w:pPr>
        <w:spacing w:before="0"/>
      </w:pPr>
      <w:r>
        <w:rPr>
          <w:b w:val="0"/>
        </w:rPr>
        <w:t>• In his book "Poverty and Un-British Rule in India", he detailed how the British were draining India of its wealth.</w:t>
      </w:r>
    </w:p>
    <w:p>
      <w:pPr>
        <w:spacing w:before="0"/>
      </w:pPr>
      <w:r>
        <w:rPr>
          <w:b w:val="0"/>
        </w:rPr>
        <w:t>• Naoroji's economic analysis and advocacy laid the groundwork for Indian economic nationalism and inspired future leaders like Mahatma Gandhi and Jawaharlal Nehru.</w:t>
      </w:r>
    </w:p>
    <w:p>
      <w:pPr>
        <w:spacing w:before="0"/>
      </w:pPr>
      <w:r>
        <w:rPr>
          <w:b w:val="0"/>
        </w:rPr>
        <w:t>• Drain of Wealth Theory The "Drain of Wealth" theory proposed by Dadabhai Naoroji argued that Britain was systematically transferring Indian wealth to Britain.</w:t>
      </w:r>
    </w:p>
    <w:p>
      <w:pPr>
        <w:spacing w:before="0"/>
      </w:pPr>
      <w:r>
        <w:rPr>
          <w:b w:val="0"/>
        </w:rPr>
        <w:t>• Naoroji highlighted that a significant portion of India's wealth and resources were being drained to Britain without any adequate economic or material returns to India.</w:t>
      </w:r>
    </w:p>
    <w:p>
      <w:pPr>
        <w:spacing w:before="0"/>
      </w:pPr>
      <w:r>
        <w:rPr>
          <w:b w:val="0"/>
        </w:rPr>
        <w:t>• This theory was primarily articulated through his writings and speeches, particularly in his seminal work "Poverty and Un-British Rule in India".</w:t>
      </w:r>
    </w:p>
    <w:p>
      <w:pPr>
        <w:spacing w:before="0"/>
      </w:pPr>
      <w:r>
        <w:rPr>
          <w:b w:val="0"/>
        </w:rPr>
        <w:t>• Indian National Congress (INC) Founded in 1885, the Indian National Congress was one of the first political movements to demand greater autonomy and self-governance for India.</w:t>
      </w:r>
    </w:p>
    <w:p>
      <w:pPr>
        <w:spacing w:before="0"/>
      </w:pPr>
      <w:r>
        <w:rPr>
          <w:b w:val="0"/>
        </w:rPr>
        <w:t>• Dadabhai Naoroji was one of the founding members and served as the President of the INC three times.</w:t>
      </w:r>
    </w:p>
    <w:p>
      <w:pPr>
        <w:spacing w:before="0"/>
      </w:pPr>
      <w:r>
        <w:rPr>
          <w:b w:val="0"/>
        </w:rPr>
        <w:t>• The INC played a crucial role in the Indian independence movement, advocating for civil rights, representation, and eventually complete independence from British rule.</w:t>
      </w:r>
    </w:p>
    <w:p>
      <w:pPr>
        <w:spacing w:before="0"/>
      </w:pPr>
      <w:r>
        <w:rPr>
          <w:b w:val="0"/>
        </w:rPr>
        <w:t>• Economic Nationalism Economic nationalism is a body of policies that emphasize domestic control of the economy, labor, and capital formation, often advocating protectionism and import substitution.</w:t>
      </w:r>
    </w:p>
    <w:p>
      <w:pPr>
        <w:spacing w:before="0"/>
      </w:pPr>
      <w:r>
        <w:rPr>
          <w:b w:val="0"/>
        </w:rPr>
        <w:t>• Dadabhai Naoroji's critique of British economic policies laid the foundation for economic nationalism in India, influencing the Swadeshi movement and later economic policies post-independence.</w:t>
      </w:r>
    </w:p>
    <w:p>
      <w:pPr>
        <w:spacing w:before="0"/>
      </w:pPr>
      <w:r>
        <w:rPr>
          <w:b w:val="0"/>
        </w:rPr>
      </w:r>
    </w:p>
    <w:p>
      <w:pPr>
        <w:spacing w:after="100" w:line="360" w:lineRule="auto" w:before="0"/>
      </w:pPr>
      <w:r>
        <w:rPr>
          <w:b w:val="0"/>
        </w:rPr>
        <w:t>21. Which of the following is NOT a member of the Aves (birds) class?</w:t>
      </w:r>
    </w:p>
    <w:p>
      <w:pPr>
        <w:spacing w:before="0"/>
      </w:pPr>
      <w:r>
        <w:rPr>
          <w:b w:val="0"/>
        </w:rPr>
      </w:r>
    </w:p>
    <w:p>
      <w:pPr>
        <w:spacing w:after="100" w:before="0"/>
      </w:pPr>
      <w:r>
        <w:rPr>
          <w:b w:val="0"/>
        </w:rPr>
        <w:t>A. Psittacula</w:t>
      </w:r>
    </w:p>
    <w:p>
      <w:pPr>
        <w:spacing w:after="100" w:before="0"/>
      </w:pPr>
      <w:r>
        <w:rPr>
          <w:b w:val="0"/>
        </w:rPr>
        <w:t>B. Neophron</w:t>
      </w:r>
    </w:p>
    <w:p>
      <w:pPr>
        <w:spacing w:after="100" w:before="0"/>
      </w:pPr>
      <w:r>
        <w:rPr>
          <w:b w:val="0"/>
        </w:rPr>
        <w:t>C. Pteropus</w:t>
      </w:r>
    </w:p>
    <w:p>
      <w:pPr>
        <w:spacing w:after="100" w:before="0"/>
      </w:pPr>
      <w:r>
        <w:rPr>
          <w:b w:val="0"/>
        </w:rPr>
        <w:t>D. Struthio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Pteropus. Key Points Additional Information</w:t>
      </w:r>
    </w:p>
    <w:p>
      <w:pPr>
        <w:spacing w:before="0"/>
      </w:pPr>
      <w:r>
        <w:rPr>
          <w:b w:val="0"/>
        </w:rPr>
        <w:t>• Pteropus is a genus of bats commonly known as flying foxes or fruit bats.</w:t>
      </w:r>
    </w:p>
    <w:p>
      <w:pPr>
        <w:spacing w:before="0"/>
      </w:pPr>
      <w:r>
        <w:rPr>
          <w:b w:val="0"/>
        </w:rPr>
        <w:t>• They are the largest bats in the world, with some species having a wingspan of up to 1.5 meters.</w:t>
      </w:r>
    </w:p>
    <w:p>
      <w:pPr>
        <w:spacing w:before="0"/>
      </w:pPr>
      <w:r>
        <w:rPr>
          <w:b w:val="0"/>
        </w:rPr>
        <w:t>• Pteropus species are primarily found in tropical and subtropical regions of Asia, Australia, East Africa, and some oceanic islands.</w:t>
      </w:r>
    </w:p>
    <w:p>
      <w:pPr>
        <w:spacing w:before="0"/>
      </w:pPr>
      <w:r>
        <w:rPr>
          <w:b w:val="0"/>
        </w:rPr>
        <w:t>• These bats are not classified under the class Aves (birds) but belong to the order Chiroptera in the class Mammalia.</w:t>
      </w:r>
    </w:p>
    <w:p>
      <w:pPr>
        <w:spacing w:before="0"/>
      </w:pPr>
      <w:r>
        <w:rPr>
          <w:b w:val="0"/>
        </w:rPr>
        <w:t>• Aves (Birds) Aves is a class of vertebrates that includes all birds.</w:t>
      </w:r>
    </w:p>
    <w:p>
      <w:pPr>
        <w:spacing w:before="0"/>
      </w:pPr>
      <w:r>
        <w:rPr>
          <w:b w:val="0"/>
        </w:rPr>
        <w:t>• Birds are characterized by feathers, a beak without teeth, the laying of hard-shelled eggs, a high metabolic rate, a four-chambered heart, and a strong yet lightweight skeleton.</w:t>
      </w:r>
    </w:p>
    <w:p>
      <w:pPr>
        <w:spacing w:before="0"/>
      </w:pPr>
      <w:r>
        <w:rPr>
          <w:b w:val="0"/>
        </w:rPr>
        <w:t>• Examples of birds include species like Psittacula (parrots), Neophron (vultures), and Struthio (ostriches).</w:t>
      </w:r>
    </w:p>
    <w:p>
      <w:pPr>
        <w:spacing w:before="0"/>
      </w:pPr>
      <w:r>
        <w:rPr>
          <w:b w:val="0"/>
        </w:rPr>
        <w:t>• Psittacula Psittacula is a genus of parrots, commonly known as parakeets.</w:t>
      </w:r>
    </w:p>
    <w:p>
      <w:pPr>
        <w:spacing w:before="0"/>
      </w:pPr>
      <w:r>
        <w:rPr>
          <w:b w:val="0"/>
        </w:rPr>
        <w:t>• They are characterized by their bright plumage and strong, curved beaks.</w:t>
      </w:r>
    </w:p>
    <w:p>
      <w:pPr>
        <w:spacing w:before="0"/>
      </w:pPr>
      <w:r>
        <w:rPr>
          <w:b w:val="0"/>
        </w:rPr>
        <w:t>• These birds are primarily found in Asia and Africa.</w:t>
      </w:r>
    </w:p>
    <w:p>
      <w:pPr>
        <w:spacing w:before="0"/>
      </w:pPr>
      <w:r>
        <w:rPr>
          <w:b w:val="0"/>
        </w:rPr>
        <w:t>• Neophron Neophron is a genus of vultures, commonly known as the Egyptian vulture.</w:t>
      </w:r>
    </w:p>
    <w:p>
      <w:pPr>
        <w:spacing w:before="0"/>
      </w:pPr>
      <w:r>
        <w:rPr>
          <w:b w:val="0"/>
        </w:rPr>
        <w:t>• They are scavengers and are known for their distinctive bald heads and hooked beaks.</w:t>
      </w:r>
    </w:p>
    <w:p>
      <w:pPr>
        <w:spacing w:before="0"/>
      </w:pPr>
      <w:r>
        <w:rPr>
          <w:b w:val="0"/>
        </w:rPr>
        <w:t>• These birds are found in Europe, Asia, and Africa.</w:t>
      </w:r>
    </w:p>
    <w:p>
      <w:pPr>
        <w:spacing w:before="0"/>
      </w:pPr>
      <w:r>
        <w:rPr>
          <w:b w:val="0"/>
        </w:rPr>
        <w:t>• Struthio Struthio is a genus of birds that includes the ostrich.</w:t>
      </w:r>
    </w:p>
    <w:p>
      <w:pPr>
        <w:spacing w:before="0"/>
      </w:pPr>
      <w:r>
        <w:rPr>
          <w:b w:val="0"/>
        </w:rPr>
        <w:t>• Ostriches are flightless birds known for their large size and long legs adapted for running.</w:t>
      </w:r>
    </w:p>
    <w:p>
      <w:pPr>
        <w:spacing w:before="0"/>
      </w:pPr>
      <w:r>
        <w:rPr>
          <w:b w:val="0"/>
        </w:rPr>
        <w:t>• They are native to Africa and are the largest and heaviest living birds.</w:t>
      </w:r>
    </w:p>
    <w:p>
      <w:pPr>
        <w:spacing w:before="0"/>
      </w:pPr>
      <w:r>
        <w:rPr>
          <w:b w:val="0"/>
        </w:rPr>
      </w:r>
    </w:p>
    <w:p>
      <w:pPr>
        <w:spacing w:after="100" w:line="360" w:lineRule="auto" w:before="0"/>
      </w:pPr>
      <w:r>
        <w:rPr>
          <w:b w:val="0"/>
        </w:rPr>
        <w:t>22. In January 2023, Koneru Humpy won India's first-ever silver medal at the ________ held in Almaty, Kazakhstan.</w:t>
      </w:r>
    </w:p>
    <w:p>
      <w:pPr>
        <w:spacing w:before="0"/>
      </w:pPr>
      <w:r>
        <w:rPr>
          <w:b w:val="0"/>
        </w:rPr>
      </w:r>
    </w:p>
    <w:p>
      <w:pPr>
        <w:spacing w:after="100" w:before="0"/>
      </w:pPr>
      <w:r>
        <w:rPr>
          <w:b w:val="0"/>
        </w:rPr>
        <w:t>A. FIDE World Chess Championship</w:t>
      </w:r>
    </w:p>
    <w:p>
      <w:pPr>
        <w:spacing w:after="100" w:before="0"/>
      </w:pPr>
      <w:r>
        <w:rPr>
          <w:b w:val="0"/>
        </w:rPr>
        <w:t>B. World Blitz Chess Championship</w:t>
      </w:r>
    </w:p>
    <w:p>
      <w:pPr>
        <w:spacing w:after="100" w:before="0"/>
      </w:pPr>
      <w:r>
        <w:rPr>
          <w:b w:val="0"/>
        </w:rPr>
        <w:t>C. World Correspondence Chess Championship</w:t>
      </w:r>
    </w:p>
    <w:p>
      <w:pPr>
        <w:spacing w:after="100" w:before="0"/>
      </w:pPr>
      <w:r>
        <w:rPr>
          <w:b w:val="0"/>
        </w:rPr>
        <w:t>D. World Rapid Chess Championship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World Blitz Chess Championship. Key Points Additional Information</w:t>
      </w:r>
    </w:p>
    <w:p>
      <w:pPr>
        <w:spacing w:before="0"/>
      </w:pPr>
      <w:r>
        <w:rPr>
          <w:b w:val="0"/>
        </w:rPr>
        <w:t>• The World Blitz Chess Championship is one of the annual chess tournaments organized by FIDE (the International Chess Federation).</w:t>
      </w:r>
    </w:p>
    <w:p>
      <w:pPr>
        <w:spacing w:before="0"/>
      </w:pPr>
      <w:r>
        <w:rPr>
          <w:b w:val="0"/>
        </w:rPr>
        <w:t>• It features a faster time control than classical chess, with each player having only 3 minutes plus a 2-second increment per move.</w:t>
      </w:r>
    </w:p>
    <w:p>
      <w:pPr>
        <w:spacing w:before="0"/>
      </w:pPr>
      <w:r>
        <w:rPr>
          <w:b w:val="0"/>
        </w:rPr>
        <w:t>• The championship attracts the world's best chess players, who compete for the title of World Blitz Champion.</w:t>
      </w:r>
    </w:p>
    <w:p>
      <w:pPr>
        <w:spacing w:before="0"/>
      </w:pPr>
      <w:r>
        <w:rPr>
          <w:b w:val="0"/>
        </w:rPr>
        <w:t>• Koneru Humpy's silver medal in January 2023 marked a significant achievement for India in this prestigious event.</w:t>
      </w:r>
    </w:p>
    <w:p>
      <w:pPr>
        <w:spacing w:before="0"/>
      </w:pPr>
      <w:r>
        <w:rPr>
          <w:b w:val="0"/>
        </w:rPr>
        <w:t>• FIDE (Fédération Internationale des Échecs) FIDE is the international organization that connects the various national chess federations around the world and acts as the governing body of international chess competition.</w:t>
      </w:r>
    </w:p>
    <w:p>
      <w:pPr>
        <w:spacing w:before="0"/>
      </w:pPr>
      <w:r>
        <w:rPr>
          <w:b w:val="0"/>
        </w:rPr>
        <w:t>• Founded in Paris, France, on July 20, 1924, FIDE is recognized by the International Olympic Committee as the supreme body responsible for overseeing all aspects of competitive chess.</w:t>
      </w:r>
    </w:p>
    <w:p>
      <w:pPr>
        <w:spacing w:before="0"/>
      </w:pPr>
      <w:r>
        <w:rPr>
          <w:b w:val="0"/>
        </w:rPr>
        <w:t>• FIDE organizes world championships and other major tournaments, including the World Blitz Chess Championship.</w:t>
      </w:r>
    </w:p>
    <w:p>
      <w:pPr>
        <w:spacing w:before="0"/>
      </w:pPr>
      <w:r>
        <w:rPr>
          <w:b w:val="0"/>
        </w:rPr>
        <w:t>• Blitz Chess Blitz chess is a fast-paced version of chess where each player has a total of 3 minutes with a 2-second increment per move to complete all their moves.</w:t>
      </w:r>
    </w:p>
    <w:p>
      <w:pPr>
        <w:spacing w:before="0"/>
      </w:pPr>
      <w:r>
        <w:rPr>
          <w:b w:val="0"/>
        </w:rPr>
        <w:t>• This format tests not only a player's skill but also their speed and ability to perform under pressure.</w:t>
      </w:r>
    </w:p>
    <w:p>
      <w:pPr>
        <w:spacing w:before="0"/>
      </w:pPr>
      <w:r>
        <w:rPr>
          <w:b w:val="0"/>
        </w:rPr>
        <w:t>• It is popular among both professional and amateur players due to its dynamic and thrilling nature.</w:t>
      </w:r>
    </w:p>
    <w:p>
      <w:pPr>
        <w:spacing w:before="0"/>
      </w:pPr>
      <w:r>
        <w:rPr>
          <w:b w:val="0"/>
        </w:rPr>
        <w:t>• Koneru Humpy Koneru Humpy is an Indian chess Grandmaster, one of the strongest female players in the world.</w:t>
      </w:r>
    </w:p>
    <w:p>
      <w:pPr>
        <w:spacing w:before="0"/>
      </w:pPr>
      <w:r>
        <w:rPr>
          <w:b w:val="0"/>
        </w:rPr>
        <w:t>• She has won several prestigious titles, including the Women's World Rapid Chess Championship in 2019.</w:t>
      </w:r>
    </w:p>
    <w:p>
      <w:pPr>
        <w:spacing w:before="0"/>
      </w:pPr>
      <w:r>
        <w:rPr>
          <w:b w:val="0"/>
        </w:rPr>
        <w:t>• Her silver medal in the World Blitz Chess Championship 2023 was a historic achievement for Indian chess.</w:t>
      </w:r>
    </w:p>
    <w:p>
      <w:pPr>
        <w:spacing w:before="0"/>
      </w:pPr>
      <w:r>
        <w:rPr>
          <w:b w:val="0"/>
        </w:rPr>
        <w:t>• Almaty, Kazakhstan Almaty is the largest city in Kazakhstan and has hosted numerous international sports events, including chess tournaments.</w:t>
      </w:r>
    </w:p>
    <w:p>
      <w:pPr>
        <w:spacing w:before="0"/>
      </w:pPr>
      <w:r>
        <w:rPr>
          <w:b w:val="0"/>
        </w:rPr>
        <w:t>• The city is known for its vibrant culture and has played a significant role in promoting chess in the region.</w:t>
      </w:r>
    </w:p>
    <w:p>
      <w:pPr>
        <w:spacing w:before="0"/>
      </w:pPr>
      <w:r>
        <w:rPr>
          <w:b w:val="0"/>
        </w:rPr>
      </w:r>
    </w:p>
    <w:p>
      <w:pPr>
        <w:spacing w:after="100" w:line="360" w:lineRule="auto" w:before="0"/>
      </w:pPr>
      <w:r>
        <w:rPr>
          <w:b w:val="0"/>
        </w:rPr>
        <w:t>23. In which month is the Inter Tropical Convergence Zone (ITCZ) located around 20°N-25°N latitude (over the Gangetic plain)?</w:t>
      </w:r>
    </w:p>
    <w:p>
      <w:pPr>
        <w:spacing w:before="0"/>
      </w:pPr>
      <w:r>
        <w:rPr>
          <w:b w:val="0"/>
        </w:rPr>
      </w:r>
    </w:p>
    <w:p>
      <w:pPr>
        <w:spacing w:after="100" w:before="0"/>
      </w:pPr>
      <w:r>
        <w:rPr>
          <w:b w:val="0"/>
        </w:rPr>
        <w:t>A. May</w:t>
      </w:r>
    </w:p>
    <w:p>
      <w:pPr>
        <w:spacing w:after="100" w:before="0"/>
      </w:pPr>
      <w:r>
        <w:rPr>
          <w:b w:val="0"/>
        </w:rPr>
        <w:t>B. August</w:t>
      </w:r>
    </w:p>
    <w:p>
      <w:pPr>
        <w:spacing w:after="100" w:before="0"/>
      </w:pPr>
      <w:r>
        <w:rPr>
          <w:b w:val="0"/>
        </w:rPr>
        <w:t>C. June</w:t>
      </w:r>
    </w:p>
    <w:p>
      <w:pPr>
        <w:spacing w:after="100" w:before="0"/>
      </w:pPr>
      <w:r>
        <w:rPr>
          <w:b w:val="0"/>
        </w:rPr>
        <w:t>D. July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July. Key Points Additional Information</w:t>
      </w:r>
    </w:p>
    <w:p>
      <w:pPr>
        <w:spacing w:before="0"/>
      </w:pPr>
      <w:r>
        <w:rPr>
          <w:b w:val="0"/>
        </w:rPr>
        <w:t>• The Inter Tropical Convergence Zone (ITCZ) is a region that circles the Earth, near the equator, where the trade winds of the Northern and Southern Hemispheres come together.</w:t>
      </w:r>
    </w:p>
    <w:p>
      <w:pPr>
        <w:spacing w:before="0"/>
      </w:pPr>
      <w:r>
        <w:rPr>
          <w:b w:val="0"/>
        </w:rPr>
        <w:t>• In the summer months, particularly in July, the ITCZ shifts northwards to around 20ºN-25ºN latitude, which is over the Gangetic plain in India.</w:t>
      </w:r>
    </w:p>
    <w:p>
      <w:pPr>
        <w:spacing w:before="0"/>
      </w:pPr>
      <w:r>
        <w:rPr>
          <w:b w:val="0"/>
        </w:rPr>
        <w:t>• This northward shift is due to the intense solar heating of the landmass, which creates low pressure areas that draw the ITCZ northwards.</w:t>
      </w:r>
    </w:p>
    <w:p>
      <w:pPr>
        <w:spacing w:before="0"/>
      </w:pPr>
      <w:r>
        <w:rPr>
          <w:b w:val="0"/>
        </w:rPr>
        <w:t>• The movement of the ITCZ is significant as it influences the monsoon patterns, bringing heavy rains to the Indian subcontinent during this period.</w:t>
      </w:r>
    </w:p>
    <w:p>
      <w:pPr>
        <w:spacing w:before="0"/>
      </w:pPr>
      <w:r>
        <w:rPr>
          <w:b w:val="0"/>
        </w:rPr>
        <w:t>• Inter Tropical Convergence Zone (ITCZ) The ITCZ is also known as the Equatorial Convergence Zone or the Doldrums.</w:t>
      </w:r>
    </w:p>
    <w:p>
      <w:pPr>
        <w:spacing w:before="0"/>
      </w:pPr>
      <w:r>
        <w:rPr>
          <w:b w:val="0"/>
        </w:rPr>
        <w:t>• It is characterized by convective activity which generates often vigorous thunderstorms over large areas.</w:t>
      </w:r>
    </w:p>
    <w:p>
      <w:pPr>
        <w:spacing w:before="0"/>
      </w:pPr>
      <w:r>
        <w:rPr>
          <w:b w:val="0"/>
        </w:rPr>
        <w:t>• The position of the ITCZ varies seasonally, moving northwards during the Northern Hemisphere summer and southwards during the Southern Hemisphere summer.</w:t>
      </w:r>
    </w:p>
    <w:p>
      <w:pPr>
        <w:spacing w:before="0"/>
      </w:pPr>
      <w:r>
        <w:rPr>
          <w:b w:val="0"/>
        </w:rPr>
        <w:t>• The ITCZ plays a crucial role in the global climate system and is a key component of the monsoon systems in tropical regions.</w:t>
      </w:r>
    </w:p>
    <w:p>
      <w:pPr>
        <w:spacing w:before="0"/>
      </w:pPr>
      <w:r>
        <w:rPr>
          <w:b w:val="0"/>
        </w:rPr>
        <w:t>• Monsoon The monsoon is a seasonal reversing wind accompanied by corresponding changes in precipitation.</w:t>
      </w:r>
    </w:p>
    <w:p>
      <w:pPr>
        <w:spacing w:before="0"/>
      </w:pPr>
      <w:r>
        <w:rPr>
          <w:b w:val="0"/>
        </w:rPr>
        <w:t>• In South Asia, the summer monsoon brings heavy rainfall, which is vital for agriculture but can also lead to floods.</w:t>
      </w:r>
    </w:p>
    <w:p>
      <w:pPr>
        <w:spacing w:before="0"/>
      </w:pPr>
      <w:r>
        <w:rPr>
          <w:b w:val="0"/>
        </w:rPr>
        <w:t>• The monsoon is driven by the differential heating of land and sea, with the ITCZ acting as a major component in its formation and movement.</w:t>
      </w:r>
    </w:p>
    <w:p>
      <w:pPr>
        <w:spacing w:before="0"/>
      </w:pPr>
      <w:r>
        <w:rPr>
          <w:b w:val="0"/>
        </w:rPr>
        <w:t>• The onset and intensity of the monsoon are closely monitored by meteorologists to predict weather patterns and prepare for agricultural planning.</w:t>
      </w:r>
    </w:p>
    <w:p>
      <w:pPr>
        <w:spacing w:before="0"/>
      </w:pPr>
      <w:r>
        <w:rPr>
          <w:b w:val="0"/>
        </w:rPr>
        <w:t>• Gangetic Plain The Gangetic Plain is a large and fertile plain encompassing most of northern and eastern India, parts of Pakistan, and Bangladesh.</w:t>
      </w:r>
    </w:p>
    <w:p>
      <w:pPr>
        <w:spacing w:before="0"/>
      </w:pPr>
      <w:r>
        <w:rPr>
          <w:b w:val="0"/>
        </w:rPr>
        <w:t>• It is formed by the sediment deposits of the Ganges and its tributaries.</w:t>
      </w:r>
    </w:p>
    <w:p>
      <w:pPr>
        <w:spacing w:before="0"/>
      </w:pPr>
      <w:r>
        <w:rPr>
          <w:b w:val="0"/>
        </w:rPr>
        <w:t>• The plain is one of the most densely populated regions in the world and is crucial for India's agriculture.</w:t>
      </w:r>
    </w:p>
    <w:p>
      <w:pPr>
        <w:spacing w:before="0"/>
      </w:pPr>
      <w:r>
        <w:rPr>
          <w:b w:val="0"/>
        </w:rPr>
        <w:t>• The northward shift of the ITCZ during summer months significantly impacts the rainfall distribution in this region.</w:t>
      </w:r>
    </w:p>
    <w:p>
      <w:pPr>
        <w:spacing w:before="0"/>
      </w:pPr>
      <w:r>
        <w:rPr>
          <w:b w:val="0"/>
        </w:rPr>
      </w:r>
    </w:p>
    <w:p>
      <w:pPr>
        <w:spacing w:after="100" w:line="360" w:lineRule="auto" w:before="0"/>
      </w:pPr>
      <w:r>
        <w:rPr>
          <w:b w:val="0"/>
        </w:rPr>
        <w:t>24. Mirabai Chanu secured a silver medal at which Commonwealth Games?</w:t>
      </w:r>
    </w:p>
    <w:p>
      <w:pPr>
        <w:spacing w:before="0"/>
      </w:pPr>
      <w:r>
        <w:rPr>
          <w:b w:val="0"/>
        </w:rPr>
      </w:r>
    </w:p>
    <w:p>
      <w:pPr>
        <w:spacing w:after="100" w:before="0"/>
      </w:pPr>
      <w:r>
        <w:rPr>
          <w:b w:val="0"/>
        </w:rPr>
        <w:t>A. 2010</w:t>
      </w:r>
    </w:p>
    <w:p>
      <w:pPr>
        <w:spacing w:after="100" w:before="0"/>
      </w:pPr>
      <w:r>
        <w:rPr>
          <w:b w:val="0"/>
        </w:rPr>
        <w:t>B. 2014</w:t>
      </w:r>
    </w:p>
    <w:p>
      <w:pPr>
        <w:spacing w:after="100" w:before="0"/>
      </w:pPr>
      <w:r>
        <w:rPr>
          <w:b w:val="0"/>
        </w:rPr>
        <w:t>C. 2022</w:t>
      </w:r>
    </w:p>
    <w:p>
      <w:pPr>
        <w:spacing w:after="100" w:before="0"/>
      </w:pPr>
      <w:r>
        <w:rPr>
          <w:b w:val="0"/>
        </w:rPr>
        <w:t>D. 2018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2014. Key Points Additional Information</w:t>
      </w:r>
    </w:p>
    <w:p>
      <w:pPr>
        <w:spacing w:before="0"/>
      </w:pPr>
      <w:r>
        <w:rPr>
          <w:b w:val="0"/>
        </w:rPr>
        <w:t>• Mirabai Chanu won the silver medal at the 2014 Commonwealth Games held in Glasgow, Scotland.</w:t>
      </w:r>
    </w:p>
    <w:p>
      <w:pPr>
        <w:spacing w:before="0"/>
      </w:pPr>
      <w:r>
        <w:rPr>
          <w:b w:val="0"/>
        </w:rPr>
        <w:t>• This was a significant achievement in her career as it marked her emergence on the international stage.</w:t>
      </w:r>
    </w:p>
    <w:p>
      <w:pPr>
        <w:spacing w:before="0"/>
      </w:pPr>
      <w:r>
        <w:rPr>
          <w:b w:val="0"/>
        </w:rPr>
        <w:t>• In the 48 kg weightlifting category, she lifted a total of 170 kg to secure the silver medal.</w:t>
      </w:r>
    </w:p>
    <w:p>
      <w:pPr>
        <w:spacing w:before="0"/>
      </w:pPr>
      <w:r>
        <w:rPr>
          <w:b w:val="0"/>
        </w:rPr>
        <w:t>• Her performance at the 2014 Commonwealth Games laid the foundation for her future success in international weightlifting competitions.</w:t>
      </w:r>
    </w:p>
    <w:p>
      <w:pPr>
        <w:spacing w:before="0"/>
      </w:pPr>
      <w:r>
        <w:rPr>
          <w:b w:val="0"/>
        </w:rPr>
        <w:t>• Commonwealth Games The Commonwealth Games is an international multi-sport event involving athletes from the Commonwealth of Nations.</w:t>
      </w:r>
    </w:p>
    <w:p>
      <w:pPr>
        <w:spacing w:before="0"/>
      </w:pPr>
      <w:r>
        <w:rPr>
          <w:b w:val="0"/>
        </w:rPr>
        <w:t>• The event was first held in 1930 and takes place every four years.</w:t>
      </w:r>
    </w:p>
    <w:p>
      <w:pPr>
        <w:spacing w:before="0"/>
      </w:pPr>
      <w:r>
        <w:rPr>
          <w:b w:val="0"/>
        </w:rPr>
        <w:t>• It is one of the largest sports events in the world in terms of the number of athletes participating.</w:t>
      </w:r>
    </w:p>
    <w:p>
      <w:pPr>
        <w:spacing w:before="0"/>
      </w:pPr>
      <w:r>
        <w:rPr>
          <w:b w:val="0"/>
        </w:rPr>
        <w:t>• The Games are overseen by the Commonwealth Games Federation (CGF), which is responsible for the direction and control of the Commonwealth Games.</w:t>
      </w:r>
    </w:p>
    <w:p>
      <w:pPr>
        <w:spacing w:before="0"/>
      </w:pPr>
      <w:r>
        <w:rPr>
          <w:b w:val="0"/>
        </w:rPr>
        <w:t>• The Commonwealth Games feature a wide range of sports, including athletics, swimming, rugby sevens, and weightlifting.</w:t>
      </w:r>
    </w:p>
    <w:p>
      <w:pPr>
        <w:spacing w:before="0"/>
      </w:pPr>
      <w:r>
        <w:rPr>
          <w:b w:val="0"/>
        </w:rPr>
        <w:t>• Mirabai Chanu Saikhom Mirabai Chanu is an Indian weightlifter born on August 8, 1994, in Manipur, India.</w:t>
      </w:r>
    </w:p>
    <w:p>
      <w:pPr>
        <w:spacing w:before="0"/>
      </w:pPr>
      <w:r>
        <w:rPr>
          <w:b w:val="0"/>
        </w:rPr>
        <w:t>• She has won several medals in international competitions, including the World Weightlifting Championships and the Commonwealth Games.</w:t>
      </w:r>
    </w:p>
    <w:p>
      <w:pPr>
        <w:spacing w:before="0"/>
      </w:pPr>
      <w:r>
        <w:rPr>
          <w:b w:val="0"/>
        </w:rPr>
        <w:t>• She is known for her strength and dedication to the sport, making her one of India's top weightlifters.</w:t>
      </w:r>
    </w:p>
    <w:p>
      <w:pPr>
        <w:spacing w:before="0"/>
      </w:pPr>
      <w:r>
        <w:rPr>
          <w:b w:val="0"/>
        </w:rPr>
        <w:t>• Her achievements have inspired many young athletes in India to pursue weightlifting.</w:t>
      </w:r>
    </w:p>
    <w:p>
      <w:pPr>
        <w:spacing w:before="0"/>
      </w:pPr>
      <w:r>
        <w:rPr>
          <w:b w:val="0"/>
        </w:rPr>
        <w:t>• Weightlifting Categories Weightlifting competitions are divided into various weight categories to ensure fair competition among athletes of similar body weights.</w:t>
      </w:r>
    </w:p>
    <w:p>
      <w:pPr>
        <w:spacing w:before="0"/>
      </w:pPr>
      <w:r>
        <w:rPr>
          <w:b w:val="0"/>
        </w:rPr>
        <w:t>• In the 2014 Commonwealth Games, Mirabai Chanu competed in the 48 kg weight category.</w:t>
      </w:r>
    </w:p>
    <w:p>
      <w:pPr>
        <w:spacing w:before="0"/>
      </w:pPr>
      <w:r>
        <w:rPr>
          <w:b w:val="0"/>
        </w:rPr>
        <w:t>• Each weight category has specific weight limits, and athletes must weigh in before the competition to ensure they qualify for their respective categories.</w:t>
      </w:r>
    </w:p>
    <w:p>
      <w:pPr>
        <w:spacing w:before="0"/>
      </w:pPr>
      <w:r>
        <w:rPr>
          <w:b w:val="0"/>
        </w:rPr>
        <w:t>• Weightlifting consists of two main lifts: the snatch and the clean and jerk. The combined total of these two lifts determines the athlete's final score.</w:t>
      </w:r>
    </w:p>
    <w:p>
      <w:pPr>
        <w:spacing w:before="0"/>
      </w:pPr>
      <w:r>
        <w:rPr>
          <w:b w:val="0"/>
        </w:rPr>
      </w:r>
    </w:p>
    <w:p>
      <w:pPr>
        <w:spacing w:after="100" w:line="360" w:lineRule="auto" w:before="0"/>
      </w:pPr>
      <w:r>
        <w:rPr>
          <w:b w:val="0"/>
        </w:rPr>
        <w:t>25. The New Moore Island is in geographic proximity to:</w:t>
      </w:r>
    </w:p>
    <w:p>
      <w:pPr>
        <w:spacing w:before="0"/>
      </w:pPr>
      <w:r>
        <w:rPr>
          <w:b w:val="0"/>
        </w:rPr>
      </w:r>
    </w:p>
    <w:p>
      <w:pPr>
        <w:spacing w:after="100" w:before="0"/>
      </w:pPr>
      <w:r>
        <w:rPr>
          <w:b w:val="0"/>
        </w:rPr>
        <w:t>A. Pakistan</w:t>
      </w:r>
    </w:p>
    <w:p>
      <w:pPr>
        <w:spacing w:after="100" w:before="0"/>
      </w:pPr>
      <w:r>
        <w:rPr>
          <w:b w:val="0"/>
        </w:rPr>
        <w:t>B. Myanmar</w:t>
      </w:r>
    </w:p>
    <w:p>
      <w:pPr>
        <w:spacing w:after="100" w:before="0"/>
      </w:pPr>
      <w:r>
        <w:rPr>
          <w:b w:val="0"/>
        </w:rPr>
        <w:t>C. Bangladesh</w:t>
      </w:r>
    </w:p>
    <w:p>
      <w:pPr>
        <w:spacing w:after="100" w:before="0"/>
      </w:pPr>
      <w:r>
        <w:rPr>
          <w:b w:val="0"/>
        </w:rPr>
        <w:t>D. Sri Lanka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Bangladesh. Key Points Additional Information</w:t>
      </w:r>
    </w:p>
    <w:p>
      <w:pPr>
        <w:spacing w:before="0"/>
      </w:pPr>
      <w:r>
        <w:rPr>
          <w:b w:val="0"/>
        </w:rPr>
        <w:t>• New Moore Island, also known as South Talpatti, is a small uninhabited island located in the Bay of Bengal.</w:t>
      </w:r>
    </w:p>
    <w:p>
      <w:pPr>
        <w:spacing w:before="0"/>
      </w:pPr>
      <w:r>
        <w:rPr>
          <w:b w:val="0"/>
        </w:rPr>
        <w:t>• The island is situated near the estuary of the Hariabhanga river, which forms part of the border between India and Bangladesh.</w:t>
      </w:r>
    </w:p>
    <w:p>
      <w:pPr>
        <w:spacing w:before="0"/>
      </w:pPr>
      <w:r>
        <w:rPr>
          <w:b w:val="0"/>
        </w:rPr>
        <w:t>• New Moore Island emerged as a result of the deposition of sediments carried by the river and oceanic processes.</w:t>
      </w:r>
    </w:p>
    <w:p>
      <w:pPr>
        <w:spacing w:before="0"/>
      </w:pPr>
      <w:r>
        <w:rPr>
          <w:b w:val="0"/>
        </w:rPr>
        <w:t>• The island has been a subject of territorial disputes between India and Bangladesh, but it disappeared due to rising sea levels in 2010.</w:t>
      </w:r>
    </w:p>
    <w:p>
      <w:pPr>
        <w:spacing w:before="0"/>
      </w:pPr>
      <w:r>
        <w:rPr>
          <w:b w:val="0"/>
        </w:rPr>
        <w:t>• Geographic Proximity and Territorial Disputes Geographic proximity refers to the closeness of one geographic location to another. In this case, New Moore Island is geographically close to the coast of Bangladesh.</w:t>
      </w:r>
    </w:p>
    <w:p>
      <w:pPr>
        <w:spacing w:before="0"/>
      </w:pPr>
      <w:r>
        <w:rPr>
          <w:b w:val="0"/>
        </w:rPr>
        <w:t>• Territorial disputes are common between nations that share borders, particularly over regions with strategic or economic importance. The New Moore Island dispute was one such case.</w:t>
      </w:r>
    </w:p>
    <w:p>
      <w:pPr>
        <w:spacing w:before="0"/>
      </w:pPr>
      <w:r>
        <w:rPr>
          <w:b w:val="0"/>
        </w:rPr>
        <w:t>• Hariabhanga River The Hariabhanga River is a transboundary river that flows between India and Bangladesh.</w:t>
      </w:r>
    </w:p>
    <w:p>
      <w:pPr>
        <w:spacing w:before="0"/>
      </w:pPr>
      <w:r>
        <w:rPr>
          <w:b w:val="0"/>
        </w:rPr>
        <w:t>• It is one of the rivers that forms the Sundarbans delta, the largest tidal halophytic mangrove forest in the world.</w:t>
      </w:r>
    </w:p>
    <w:p>
      <w:pPr>
        <w:spacing w:before="0"/>
      </w:pPr>
      <w:r>
        <w:rPr>
          <w:b w:val="0"/>
        </w:rPr>
        <w:t>• Bay of Bengal The Bay of Bengal is the northeastern part of the Indian Ocean, bounded by India on the west and northwest, Bangladesh on the north, and Myanmar on the east.</w:t>
      </w:r>
    </w:p>
    <w:p>
      <w:pPr>
        <w:spacing w:before="0"/>
      </w:pPr>
      <w:r>
        <w:rPr>
          <w:b w:val="0"/>
        </w:rPr>
        <w:t>• It is the largest bay in the world, with significant economic and strategic importance for the surrounding countries.</w:t>
      </w:r>
    </w:p>
    <w:p>
      <w:pPr>
        <w:spacing w:before="0"/>
      </w:pPr>
      <w:r>
        <w:rPr>
          <w:b w:val="0"/>
        </w:rPr>
        <w:t>• Climate Change and Rising Sea Levels Climate change has led to rising sea levels, which have resulted in the submergence of low-lying islands and coastal areas.</w:t>
      </w:r>
    </w:p>
    <w:p>
      <w:pPr>
        <w:spacing w:before="0"/>
      </w:pPr>
      <w:r>
        <w:rPr>
          <w:b w:val="0"/>
        </w:rPr>
        <w:t>• New Moore Island was submerged due to rising sea levels, highlighting the impact of climate change on geographical and political landscapes.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