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year was Ujala Yojana launched?</w:t>
      </w:r>
    </w:p>
    <w:p>
      <w:pPr>
        <w:spacing w:before="0"/>
      </w:pPr>
      <w:r>
        <w:rPr>
          <w:b w:val="0"/>
        </w:rPr>
      </w:r>
    </w:p>
    <w:p>
      <w:pPr>
        <w:spacing w:after="100" w:before="0"/>
      </w:pPr>
      <w:r>
        <w:rPr>
          <w:b w:val="0"/>
        </w:rPr>
        <w:t>A. 2014</w:t>
      </w:r>
    </w:p>
    <w:p>
      <w:pPr>
        <w:spacing w:after="100" w:before="0"/>
      </w:pPr>
      <w:r>
        <w:rPr>
          <w:b w:val="0"/>
        </w:rPr>
        <w:t>B. 2016</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2015. Key Points Additional Information</w:t>
      </w:r>
    </w:p>
    <w:p>
      <w:pPr>
        <w:spacing w:before="0"/>
      </w:pPr>
      <w:r>
        <w:rPr>
          <w:b w:val="0"/>
        </w:rPr>
        <w:t>• Ujala Yojana was launched by the Government of India in 2015.</w:t>
      </w:r>
    </w:p>
    <w:p>
      <w:pPr>
        <w:spacing w:before="0"/>
      </w:pPr>
      <w:r>
        <w:rPr>
          <w:b w:val="0"/>
        </w:rPr>
        <w:t>• The scheme is aimed at promoting energy efficiency by distributing LED bulbs to households at a subsidized rate.</w:t>
      </w:r>
    </w:p>
    <w:p>
      <w:pPr>
        <w:spacing w:before="0"/>
      </w:pPr>
      <w:r>
        <w:rPr>
          <w:b w:val="0"/>
        </w:rPr>
        <w:t>• It was initially launched under the name "Domestic Efficient Lighting Programme (DELP)" and later renamed as Unnat Jyoti by Affordable LEDs for All (UJALA).</w:t>
      </w:r>
    </w:p>
    <w:p>
      <w:pPr>
        <w:spacing w:before="0"/>
      </w:pPr>
      <w:r>
        <w:rPr>
          <w:b w:val="0"/>
        </w:rPr>
        <w:t>• The scheme is implemented by Energy Efficiency Services Limited (EESL), a joint venture of PSUs under the Ministry of Power.</w:t>
      </w:r>
    </w:p>
    <w:p>
      <w:pPr>
        <w:spacing w:before="0"/>
      </w:pPr>
      <w:r>
        <w:rPr>
          <w:b w:val="0"/>
        </w:rPr>
        <w:t>• Energy Efficiency Services Limited (EESL) EESL is a public sector entity responsible for implementing energy efficiency projects in India.</w:t>
      </w:r>
    </w:p>
    <w:p>
      <w:pPr>
        <w:spacing w:before="0"/>
      </w:pPr>
      <w:r>
        <w:rPr>
          <w:b w:val="0"/>
        </w:rPr>
        <w:t>• It was established under the Ministry of Power, Government of India.</w:t>
      </w:r>
    </w:p>
    <w:p>
      <w:pPr>
        <w:spacing w:before="0"/>
      </w:pPr>
      <w:r>
        <w:rPr>
          <w:b w:val="0"/>
        </w:rPr>
        <w:t>• EESL works towards promoting energy conservation and implementing energy efficiency projects on a large scale.</w:t>
      </w:r>
    </w:p>
    <w:p>
      <w:pPr>
        <w:spacing w:before="0"/>
      </w:pPr>
      <w:r>
        <w:rPr>
          <w:b w:val="0"/>
        </w:rPr>
        <w:t>• It plays a critical role in implementing the Ujala Yojana by procuring and distributing LED bulbs.</w:t>
      </w:r>
    </w:p>
    <w:p>
      <w:pPr>
        <w:spacing w:before="0"/>
      </w:pPr>
      <w:r>
        <w:rPr>
          <w:b w:val="0"/>
        </w:rPr>
        <w:t>• LED Bulbs Light Emitting Diode (LED) bulbs are highly energy-efficient lighting solutions.</w:t>
      </w:r>
    </w:p>
    <w:p>
      <w:pPr>
        <w:spacing w:before="0"/>
      </w:pPr>
      <w:r>
        <w:rPr>
          <w:b w:val="0"/>
        </w:rPr>
        <w:t>• They consume significantly less electricity compared to traditional incandescent and CFL bulbs.</w:t>
      </w:r>
    </w:p>
    <w:p>
      <w:pPr>
        <w:spacing w:before="0"/>
      </w:pPr>
      <w:r>
        <w:rPr>
          <w:b w:val="0"/>
        </w:rPr>
        <w:t>• LED bulbs have a longer lifespan and provide better illumination.</w:t>
      </w:r>
    </w:p>
    <w:p>
      <w:pPr>
        <w:spacing w:before="0"/>
      </w:pPr>
      <w:r>
        <w:rPr>
          <w:b w:val="0"/>
        </w:rPr>
        <w:t>• They are environmentally friendly and help reduce carbon emissions.</w:t>
      </w:r>
    </w:p>
    <w:p>
      <w:pPr>
        <w:spacing w:before="0"/>
      </w:pPr>
      <w:r>
        <w:rPr>
          <w:b w:val="0"/>
        </w:rPr>
        <w:t>• Energy Efficiency Energy efficiency refers to the optimal use of energy to perform a task, reducing energy consumption without compromising on output.</w:t>
      </w:r>
    </w:p>
    <w:p>
      <w:pPr>
        <w:spacing w:before="0"/>
      </w:pPr>
      <w:r>
        <w:rPr>
          <w:b w:val="0"/>
        </w:rPr>
        <w:t>• It involves adopting practices and technologies that consume less energy for the same level of service or output.</w:t>
      </w:r>
    </w:p>
    <w:p>
      <w:pPr>
        <w:spacing w:before="0"/>
      </w:pPr>
      <w:r>
        <w:rPr>
          <w:b w:val="0"/>
        </w:rPr>
        <w:t>• Energy efficiency measures help in reducing energy bills, conserving natural resources, and mitigating climate change.</w:t>
      </w:r>
    </w:p>
    <w:p>
      <w:pPr>
        <w:spacing w:before="0"/>
      </w:pPr>
      <w:r>
        <w:rPr>
          <w:b w:val="0"/>
        </w:rPr>
        <w:t>• It is a key component of sustainable development and energy policy.</w:t>
      </w:r>
    </w:p>
    <w:p>
      <w:pPr>
        <w:spacing w:before="0"/>
      </w:pPr>
      <w:r>
        <w:rPr>
          <w:b w:val="0"/>
        </w:rPr>
      </w:r>
    </w:p>
    <w:p>
      <w:pPr>
        <w:spacing w:after="100" w:line="360" w:lineRule="auto" w:before="0"/>
      </w:pPr>
      <w:r>
        <w:rPr>
          <w:b w:val="0"/>
        </w:rPr>
        <w:t>2. Which of the following schemes of the Government of India is a part of the 'Target Group' approach?</w:t>
      </w:r>
    </w:p>
    <w:p>
      <w:pPr>
        <w:spacing w:before="0"/>
      </w:pPr>
      <w:r>
        <w:rPr>
          <w:b w:val="0"/>
        </w:rPr>
      </w:r>
    </w:p>
    <w:p>
      <w:pPr>
        <w:spacing w:after="100" w:before="0"/>
      </w:pPr>
      <w:r>
        <w:rPr>
          <w:b w:val="0"/>
        </w:rPr>
        <w:t>A. Drought Prone Areas Programme (DPAP)</w:t>
      </w:r>
    </w:p>
    <w:p>
      <w:pPr>
        <w:spacing w:after="100" w:before="0"/>
      </w:pPr>
      <w:r>
        <w:rPr>
          <w:b w:val="0"/>
        </w:rPr>
        <w:t>B. Marginal Farmers Development Agency (MFDA)</w:t>
      </w:r>
    </w:p>
    <w:p>
      <w:pPr>
        <w:spacing w:after="100" w:before="0"/>
      </w:pPr>
      <w:r>
        <w:rPr>
          <w:b w:val="0"/>
        </w:rPr>
        <w:t>C. Hill Areas Development Programme (HADP)</w:t>
      </w:r>
    </w:p>
    <w:p>
      <w:pPr>
        <w:spacing w:after="100" w:before="0"/>
      </w:pPr>
      <w:r>
        <w:rPr>
          <w:b w:val="0"/>
        </w:rPr>
        <w:t>D. Command Area Development &amp; Water Management Programme (CADP)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Marginal Farmers Development Agency (MFDA). Key Points Additional Information</w:t>
      </w:r>
    </w:p>
    <w:p>
      <w:pPr>
        <w:spacing w:before="0"/>
      </w:pPr>
      <w:r>
        <w:rPr>
          <w:b w:val="0"/>
        </w:rPr>
        <w:t>• The Marginal Farmers Development Agency (MFDA) was initiated by the Government of India to address the specific needs of marginal farmers.</w:t>
      </w:r>
    </w:p>
    <w:p>
      <w:pPr>
        <w:spacing w:before="0"/>
      </w:pPr>
      <w:r>
        <w:rPr>
          <w:b w:val="0"/>
        </w:rPr>
        <w:t>• It aims to improve the socio-economic conditions of marginal farmers by providing them with necessary resources, training, and support.</w:t>
      </w:r>
    </w:p>
    <w:p>
      <w:pPr>
        <w:spacing w:before="0"/>
      </w:pPr>
      <w:r>
        <w:rPr>
          <w:b w:val="0"/>
        </w:rPr>
        <w:t>• MFDA focuses on increasing agricultural productivity and income through various development programs and strategies tailored for the target group.</w:t>
      </w:r>
    </w:p>
    <w:p>
      <w:pPr>
        <w:spacing w:before="0"/>
      </w:pPr>
      <w:r>
        <w:rPr>
          <w:b w:val="0"/>
        </w:rPr>
        <w:t>• The scheme includes components such as credit facilities, supply of inputs, irrigation, training, and market linkages to ensure comprehensive support for marginal farmers.</w:t>
      </w:r>
    </w:p>
    <w:p>
      <w:pPr>
        <w:spacing w:before="0"/>
      </w:pPr>
      <w:r>
        <w:rPr>
          <w:b w:val="0"/>
        </w:rPr>
        <w:t>• Drought Prone Areas Programme (DPAP) DPAP is one of the earliest area development programs initiated by the Government of India to tackle the problems of drought in vulnerable areas.</w:t>
      </w:r>
    </w:p>
    <w:p>
      <w:pPr>
        <w:spacing w:before="0"/>
      </w:pPr>
      <w:r>
        <w:rPr>
          <w:b w:val="0"/>
        </w:rPr>
        <w:t>• The primary objective is to minimize the adverse effects of drought on crop production, livestock, and productivity of land, water, and human resources.</w:t>
      </w:r>
    </w:p>
    <w:p>
      <w:pPr>
        <w:spacing w:before="0"/>
      </w:pPr>
      <w:r>
        <w:rPr>
          <w:b w:val="0"/>
        </w:rPr>
        <w:t>• Hill Areas Development Programme (HADP) HADP was launched to ensure the socio-economic development of hill areas and their people.</w:t>
      </w:r>
    </w:p>
    <w:p>
      <w:pPr>
        <w:spacing w:before="0"/>
      </w:pPr>
      <w:r>
        <w:rPr>
          <w:b w:val="0"/>
        </w:rPr>
        <w:t>• The program aims at addressing the unique problems faced by hill areas, including environmental degradation and lack of basic infrastructure.</w:t>
      </w:r>
    </w:p>
    <w:p>
      <w:pPr>
        <w:spacing w:before="0"/>
      </w:pPr>
      <w:r>
        <w:rPr>
          <w:b w:val="0"/>
        </w:rPr>
        <w:t>• Command Area Development &amp; Water Management Programme (CADP) CADP was initiated to enhance the utilization of irrigation potential created under major and medium irrigation projects.</w:t>
      </w:r>
    </w:p>
    <w:p>
      <w:pPr>
        <w:spacing w:before="0"/>
      </w:pPr>
      <w:r>
        <w:rPr>
          <w:b w:val="0"/>
        </w:rPr>
        <w:t>• The program focuses on improving water use efficiency and ensuring equitable distribution of water.</w:t>
      </w:r>
    </w:p>
    <w:p>
      <w:pPr>
        <w:spacing w:before="0"/>
      </w:pPr>
      <w:r>
        <w:rPr>
          <w:b w:val="0"/>
        </w:rPr>
      </w:r>
    </w:p>
    <w:p>
      <w:pPr>
        <w:spacing w:after="100" w:line="360" w:lineRule="auto" w:before="0"/>
      </w:pPr>
      <w:r>
        <w:rPr>
          <w:b w:val="0"/>
        </w:rPr>
        <w:t>3. How many athletes were selected to represent India at the 1924 Paris Summer Olympics?</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11</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8. Key Points Additional Information</w:t>
      </w:r>
    </w:p>
    <w:p>
      <w:pPr>
        <w:spacing w:before="0"/>
      </w:pPr>
      <w:r>
        <w:rPr>
          <w:b w:val="0"/>
        </w:rPr>
        <w:t>• India sent a team of 8 athletes to represent the country at the 1924 Paris Summer Olympics.</w:t>
      </w:r>
    </w:p>
    <w:p>
      <w:pPr>
        <w:spacing w:before="0"/>
      </w:pPr>
      <w:r>
        <w:rPr>
          <w:b w:val="0"/>
        </w:rPr>
        <w:t>• This was the second time India participated in the Summer Olympics, the first being in 1900.</w:t>
      </w:r>
    </w:p>
    <w:p>
      <w:pPr>
        <w:spacing w:before="0"/>
      </w:pPr>
      <w:r>
        <w:rPr>
          <w:b w:val="0"/>
        </w:rPr>
        <w:t>• The athletes competed in various track and field events.</w:t>
      </w:r>
    </w:p>
    <w:p>
      <w:pPr>
        <w:spacing w:before="0"/>
      </w:pPr>
      <w:r>
        <w:rPr>
          <w:b w:val="0"/>
        </w:rPr>
        <w:t>• Although the Indian athletes did not win any medals at the 1924 Olympics, their participation marked an important step in India's Olympic history.</w:t>
      </w:r>
    </w:p>
    <w:p>
      <w:pPr>
        <w:spacing w:before="0"/>
      </w:pPr>
      <w:r>
        <w:rPr>
          <w:b w:val="0"/>
        </w:rPr>
        <w:t>• 1924 Paris Summer Olympics The 1924 Summer Olympics, officially known as the Games of the VIII Olympiad, were held in Paris, France.</w:t>
      </w:r>
    </w:p>
    <w:p>
      <w:pPr>
        <w:spacing w:before="0"/>
      </w:pPr>
      <w:r>
        <w:rPr>
          <w:b w:val="0"/>
        </w:rPr>
        <w:t>• This edition of the Olympic Games saw the participation of 3,089 athletes from 44 countries.</w:t>
      </w:r>
    </w:p>
    <w:p>
      <w:pPr>
        <w:spacing w:before="0"/>
      </w:pPr>
      <w:r>
        <w:rPr>
          <w:b w:val="0"/>
        </w:rPr>
        <w:t>• These Games were notable for the introduction of the Olympic motto "Citius, Altius, Fortius" (Faster, Higher, Stronger).</w:t>
      </w:r>
    </w:p>
    <w:p>
      <w:pPr>
        <w:spacing w:before="0"/>
      </w:pPr>
      <w:r>
        <w:rPr>
          <w:b w:val="0"/>
        </w:rPr>
        <w:t>• The 1924 Olympics also featured the first Olympic Village, where athletes could stay during the competitions.</w:t>
      </w:r>
    </w:p>
    <w:p>
      <w:pPr>
        <w:spacing w:before="0"/>
      </w:pPr>
      <w:r>
        <w:rPr>
          <w:b w:val="0"/>
        </w:rPr>
        <w:t>• India's Participation in the Olympics India first participated in the Olympics in 1900, when Norman Pritchard represented the country and won two silver medals in athletics.</w:t>
      </w:r>
    </w:p>
    <w:p>
      <w:pPr>
        <w:spacing w:before="0"/>
      </w:pPr>
      <w:r>
        <w:rPr>
          <w:b w:val="0"/>
        </w:rPr>
        <w:t>• After the 1924 Paris Olympics, India has consistently participated in every Summer Olympic Games.</w:t>
      </w:r>
    </w:p>
    <w:p>
      <w:pPr>
        <w:spacing w:before="0"/>
      </w:pPr>
      <w:r>
        <w:rPr>
          <w:b w:val="0"/>
        </w:rPr>
        <w:t>• India's first gold medal was won by the men's field hockey team in the 1928 Amsterdam Olympics.</w:t>
      </w:r>
    </w:p>
    <w:p>
      <w:pPr>
        <w:spacing w:before="0"/>
      </w:pPr>
      <w:r>
        <w:rPr>
          <w:b w:val="0"/>
        </w:rPr>
        <w:t>• Over the years, India has earned numerous medals in various sports, with significant achievements in field hockey, wrestling, shooting, and boxing.</w:t>
      </w:r>
    </w:p>
    <w:p>
      <w:pPr>
        <w:spacing w:before="0"/>
      </w:pPr>
      <w:r>
        <w:rPr>
          <w:b w:val="0"/>
        </w:rPr>
        <w:t>• Track and Field Events Track and field is a sport comprising various competitive athletic contests based on running, jumping, and throwing.</w:t>
      </w:r>
    </w:p>
    <w:p>
      <w:pPr>
        <w:spacing w:before="0"/>
      </w:pPr>
      <w:r>
        <w:rPr>
          <w:b w:val="0"/>
        </w:rPr>
        <w:t>• The sport is categorized under the umbrella of athletics, which also includes road running, cross country running, and racewalking.</w:t>
      </w:r>
    </w:p>
    <w:p>
      <w:pPr>
        <w:spacing w:before="0"/>
      </w:pPr>
      <w:r>
        <w:rPr>
          <w:b w:val="0"/>
        </w:rPr>
        <w:t>• Track and field events are typically held on a running track and a grass field within a stadium.</w:t>
      </w:r>
    </w:p>
    <w:p>
      <w:pPr>
        <w:spacing w:before="0"/>
      </w:pPr>
      <w:r>
        <w:rPr>
          <w:b w:val="0"/>
        </w:rPr>
        <w:t>• Some of the standard events in track and field include sprints, middle-distance and long-distance races, hurdles, relays, long jump, high jump, pole vault, shot put, discus throw, javelin throw, and hammer throw.</w:t>
      </w:r>
    </w:p>
    <w:p>
      <w:pPr>
        <w:spacing w:before="0"/>
      </w:pPr>
      <w:r>
        <w:rPr>
          <w:b w:val="0"/>
        </w:rPr>
      </w:r>
    </w:p>
    <w:p>
      <w:pPr>
        <w:spacing w:after="100" w:line="360" w:lineRule="auto" w:before="0"/>
      </w:pPr>
      <w:r>
        <w:rPr>
          <w:b w:val="0"/>
        </w:rPr>
        <w:t>4. For which of the following tribal music and dance forms was Arjun Singh Dhurve conferred with Tulsi Samman?</w:t>
      </w:r>
    </w:p>
    <w:p>
      <w:pPr>
        <w:spacing w:before="0"/>
      </w:pPr>
      <w:r>
        <w:rPr>
          <w:b w:val="0"/>
        </w:rPr>
      </w:r>
    </w:p>
    <w:p>
      <w:pPr>
        <w:spacing w:after="100" w:before="0"/>
      </w:pPr>
      <w:r>
        <w:rPr>
          <w:b w:val="0"/>
        </w:rPr>
        <w:t>A. Mardana</w:t>
      </w:r>
    </w:p>
    <w:p>
      <w:pPr>
        <w:spacing w:after="100" w:before="0"/>
      </w:pPr>
      <w:r>
        <w:rPr>
          <w:b w:val="0"/>
        </w:rPr>
        <w:t>B. Pawara</w:t>
      </w:r>
    </w:p>
    <w:p>
      <w:pPr>
        <w:spacing w:after="100" w:before="0"/>
      </w:pPr>
      <w:r>
        <w:rPr>
          <w:b w:val="0"/>
        </w:rPr>
        <w:t>C. Baiga</w:t>
      </w:r>
    </w:p>
    <w:p>
      <w:pPr>
        <w:spacing w:after="100" w:before="0"/>
      </w:pPr>
      <w:r>
        <w:rPr>
          <w:b w:val="0"/>
        </w:rPr>
        <w:t>D. Jhumta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Baiga. Key Points Additional Information</w:t>
      </w:r>
    </w:p>
    <w:p>
      <w:pPr>
        <w:spacing w:before="0"/>
      </w:pPr>
      <w:r>
        <w:rPr>
          <w:b w:val="0"/>
        </w:rPr>
        <w:t>• Arjun Singh Dhurve was honored with the Tulsi Samman for his exceptional contribution to the Baiga tribal music and dance form.</w:t>
      </w:r>
    </w:p>
    <w:p>
      <w:pPr>
        <w:spacing w:before="0"/>
      </w:pPr>
      <w:r>
        <w:rPr>
          <w:b w:val="0"/>
        </w:rPr>
        <w:t>• The Baiga tribe is one of the prominent tribes in Madhya Pradesh, India, known for its vibrant culture and traditional practices.</w:t>
      </w:r>
    </w:p>
    <w:p>
      <w:pPr>
        <w:spacing w:before="0"/>
      </w:pPr>
      <w:r>
        <w:rPr>
          <w:b w:val="0"/>
        </w:rPr>
        <w:t>• The Baiga dance is an integral part of their customs, often performed during festivals and important community events.</w:t>
      </w:r>
    </w:p>
    <w:p>
      <w:pPr>
        <w:spacing w:before="0"/>
      </w:pPr>
      <w:r>
        <w:rPr>
          <w:b w:val="0"/>
        </w:rPr>
        <w:t>• The Tulsi Samman is a prestigious award given by the Madhya Pradesh government to individuals who have made significant contributions in the field of tribal art and culture.</w:t>
      </w:r>
    </w:p>
    <w:p>
      <w:pPr>
        <w:spacing w:before="0"/>
      </w:pPr>
      <w:r>
        <w:rPr>
          <w:b w:val="0"/>
        </w:rPr>
        <w:t>• Tribal Music and Dance Forms Mardana: This is a traditional form of music and dance practiced by the tribal communities in various regions of India. It involves the use of traditional instruments and vibrant costumes.</w:t>
      </w:r>
    </w:p>
    <w:p>
      <w:pPr>
        <w:spacing w:before="0"/>
      </w:pPr>
      <w:r>
        <w:rPr>
          <w:b w:val="0"/>
        </w:rPr>
        <w:t>• Pawara: A tribal dance form from the Pawara community, known for its rhythmic movements and cultural significance. It is usually performed during festivals and special occasions.</w:t>
      </w:r>
    </w:p>
    <w:p>
      <w:pPr>
        <w:spacing w:before="0"/>
      </w:pPr>
      <w:r>
        <w:rPr>
          <w:b w:val="0"/>
        </w:rPr>
        <w:t>• Baiga: The Baiga tribe's dance form, which Arjun Singh Dhurve is recognized for, is characterized by its unique steps, rhythmic beats, and cultural expressions. The dancers often wear traditional attire made from natural materials.</w:t>
      </w:r>
    </w:p>
    <w:p>
      <w:pPr>
        <w:spacing w:before="0"/>
      </w:pPr>
      <w:r>
        <w:rPr>
          <w:b w:val="0"/>
        </w:rPr>
        <w:t>• Jhumta: A traditional dance form performed by various tribal communities, often during harvest seasons and festivals. It involves group formations and synchronized movements.</w:t>
      </w:r>
    </w:p>
    <w:p>
      <w:pPr>
        <w:spacing w:before="0"/>
      </w:pPr>
      <w:r>
        <w:rPr>
          <w:b w:val="0"/>
        </w:rPr>
        <w:t>• Tulsi Samman The Tulsi Samman is an award given by the Madhya Pradesh government to recognize and honor individuals who have made outstanding contributions to tribal art and culture.</w:t>
      </w:r>
    </w:p>
    <w:p>
      <w:pPr>
        <w:spacing w:before="0"/>
      </w:pPr>
      <w:r>
        <w:rPr>
          <w:b w:val="0"/>
        </w:rPr>
        <w:t>• It aims to preserve and promote the rich cultural heritage of the tribal communities in the region.</w:t>
      </w:r>
    </w:p>
    <w:p>
      <w:pPr>
        <w:spacing w:before="0"/>
      </w:pPr>
      <w:r>
        <w:rPr>
          <w:b w:val="0"/>
        </w:rPr>
        <w:t>• The award is named after the renowned poet and saint, Tulsidas, and is a symbol of cultural pride and recognition.</w:t>
      </w:r>
    </w:p>
    <w:p>
      <w:pPr>
        <w:spacing w:before="0"/>
      </w:pPr>
      <w:r>
        <w:rPr>
          <w:b w:val="0"/>
        </w:rPr>
      </w:r>
    </w:p>
    <w:p>
      <w:pPr>
        <w:spacing w:after="100" w:line="360" w:lineRule="auto" w:before="0"/>
      </w:pPr>
      <w:r>
        <w:rPr>
          <w:b w:val="0"/>
        </w:rPr>
        <w:t>5. In November 2021, the government declared November 15 as ‘Janjatiya Gaurav Divas’. It happens to be the birth anniversary of which of the following freedom fighters?</w:t>
      </w:r>
    </w:p>
    <w:p>
      <w:pPr>
        <w:spacing w:before="0"/>
      </w:pPr>
      <w:r>
        <w:rPr>
          <w:b w:val="0"/>
        </w:rPr>
      </w:r>
    </w:p>
    <w:p>
      <w:pPr>
        <w:spacing w:after="100" w:before="0"/>
      </w:pPr>
      <w:r>
        <w:rPr>
          <w:b w:val="0"/>
        </w:rPr>
        <w:t>A. Birsa Munda</w:t>
      </w:r>
    </w:p>
    <w:p>
      <w:pPr>
        <w:spacing w:after="100" w:before="0"/>
      </w:pPr>
      <w:r>
        <w:rPr>
          <w:b w:val="0"/>
        </w:rPr>
        <w:t>B. Kanhu Murmu</w:t>
      </w:r>
    </w:p>
    <w:p>
      <w:pPr>
        <w:spacing w:after="100" w:before="0"/>
      </w:pPr>
      <w:r>
        <w:rPr>
          <w:b w:val="0"/>
        </w:rPr>
        <w:t>C. Arjun Munda</w:t>
      </w:r>
    </w:p>
    <w:p>
      <w:pPr>
        <w:spacing w:after="100" w:before="0"/>
      </w:pPr>
      <w:r>
        <w:rPr>
          <w:b w:val="0"/>
        </w:rPr>
        <w:t>D. Veer Narayan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Birsa Munda. Key Points Additional Information</w:t>
      </w:r>
    </w:p>
    <w:p>
      <w:pPr>
        <w:spacing w:before="0"/>
      </w:pPr>
      <w:r>
        <w:rPr>
          <w:b w:val="0"/>
        </w:rPr>
        <w:t>• Birsa Munda was an Indian tribal freedom fighter, religious leader, and folk hero who belonged to the Munda tribe.</w:t>
      </w:r>
    </w:p>
    <w:p>
      <w:pPr>
        <w:spacing w:before="0"/>
      </w:pPr>
      <w:r>
        <w:rPr>
          <w:b w:val="0"/>
        </w:rPr>
        <w:t>• He spearheaded a tribal religious movement and is known for leading the Munda Rebellion against British colonial rule.</w:t>
      </w:r>
    </w:p>
    <w:p>
      <w:pPr>
        <w:spacing w:before="0"/>
      </w:pPr>
      <w:r>
        <w:rPr>
          <w:b w:val="0"/>
        </w:rPr>
        <w:t>• His birth anniversary is on November 15, which is now celebrated as 'Janjatiya Gaurav Divas'.</w:t>
      </w:r>
    </w:p>
    <w:p>
      <w:pPr>
        <w:spacing w:before="0"/>
      </w:pPr>
      <w:r>
        <w:rPr>
          <w:b w:val="0"/>
        </w:rPr>
        <w:t>• Birsa Munda's leadership and efforts in the fight against British oppression made him a significant figure in Indian history.</w:t>
      </w:r>
    </w:p>
    <w:p>
      <w:pPr>
        <w:spacing w:before="0"/>
      </w:pPr>
      <w:r>
        <w:rPr>
          <w:b w:val="0"/>
        </w:rPr>
        <w:t>• Birsa Munda Born on November 15, 1875, in Ulihatu, Jharkhand, he played a key role in the Indian independence movement.</w:t>
      </w:r>
    </w:p>
    <w:p>
      <w:pPr>
        <w:spacing w:before="0"/>
      </w:pPr>
      <w:r>
        <w:rPr>
          <w:b w:val="0"/>
        </w:rPr>
        <w:t>• He is known for his role in the Munda Rebellion (Ulgulan) against the British Raj and the landlords.</w:t>
      </w:r>
    </w:p>
    <w:p>
      <w:pPr>
        <w:spacing w:before="0"/>
      </w:pPr>
      <w:r>
        <w:rPr>
          <w:b w:val="0"/>
        </w:rPr>
        <w:t>• Birsa Munda aimed to establish the Munda Raj and remove the British government and missionaries from the region.</w:t>
      </w:r>
    </w:p>
    <w:p>
      <w:pPr>
        <w:spacing w:before="0"/>
      </w:pPr>
      <w:r>
        <w:rPr>
          <w:b w:val="0"/>
        </w:rPr>
        <w:t>• Despite his early death at the age of 25 on June 9, 1900, his legacy as a symbol of tribal resistance continues to inspire many.</w:t>
      </w:r>
    </w:p>
    <w:p>
      <w:pPr>
        <w:spacing w:before="0"/>
      </w:pPr>
      <w:r>
        <w:rPr>
          <w:b w:val="0"/>
        </w:rPr>
        <w:t>• Janjatiya Gaurav Divas Janjatiya Gaurav Divas is a day to honor the contributions of tribal communities to the history and culture of India.</w:t>
      </w:r>
    </w:p>
    <w:p>
      <w:pPr>
        <w:spacing w:before="0"/>
      </w:pPr>
      <w:r>
        <w:rPr>
          <w:b w:val="0"/>
        </w:rPr>
        <w:t>• The government of India declared November 15 as Janjatiya Gaurav Divas in 2021 to commemorate Birsa Munda's birth anniversary.</w:t>
      </w:r>
    </w:p>
    <w:p>
      <w:pPr>
        <w:spacing w:before="0"/>
      </w:pPr>
      <w:r>
        <w:rPr>
          <w:b w:val="0"/>
        </w:rPr>
        <w:t>• This day is celebrated with various events and programs to recognize the sacrifices and achievements of tribal leaders and communities.</w:t>
      </w:r>
    </w:p>
    <w:p>
      <w:pPr>
        <w:spacing w:before="0"/>
      </w:pPr>
      <w:r>
        <w:rPr>
          <w:b w:val="0"/>
        </w:rPr>
        <w:t>• It aims to promote tribal culture, heritage, and rights, ensuring the preservation and promotion of their unique identity.</w:t>
      </w:r>
    </w:p>
    <w:p>
      <w:pPr>
        <w:spacing w:before="0"/>
      </w:pPr>
      <w:r>
        <w:rPr>
          <w:b w:val="0"/>
        </w:rPr>
        <w:t>• Munda Rebellion (Ulgulan) The Munda Rebellion, also known as Ulgulan, was a significant uprising against British colonial rule in the late 19th century.</w:t>
      </w:r>
    </w:p>
    <w:p>
      <w:pPr>
        <w:spacing w:before="0"/>
      </w:pPr>
      <w:r>
        <w:rPr>
          <w:b w:val="0"/>
        </w:rPr>
        <w:t>• Led by Birsa Munda, the rebellion was a reaction to the exploitative policies of the British and local landlords.</w:t>
      </w:r>
    </w:p>
    <w:p>
      <w:pPr>
        <w:spacing w:before="0"/>
      </w:pPr>
      <w:r>
        <w:rPr>
          <w:b w:val="0"/>
        </w:rPr>
        <w:t>• It sought to establish self-rule and end the oppression faced by the tribal communities.</w:t>
      </w:r>
    </w:p>
    <w:p>
      <w:pPr>
        <w:spacing w:before="0"/>
      </w:pPr>
      <w:r>
        <w:rPr>
          <w:b w:val="0"/>
        </w:rPr>
        <w:t>• The rebellion, though eventually suppressed, highlighted the resilience and determination of the tribal people in their fight for justice.</w:t>
      </w:r>
    </w:p>
    <w:p>
      <w:pPr>
        <w:spacing w:before="0"/>
      </w:pPr>
      <w:r>
        <w:rPr>
          <w:b w:val="0"/>
        </w:rPr>
      </w:r>
    </w:p>
    <w:p>
      <w:pPr>
        <w:spacing w:after="100" w:line="360" w:lineRule="auto" w:before="0"/>
      </w:pPr>
      <w:r>
        <w:rPr>
          <w:b w:val="0"/>
        </w:rPr>
        <w:t>6. Hola Mohalla is a festival associated with which religion/belief?</w:t>
      </w:r>
    </w:p>
    <w:p>
      <w:pPr>
        <w:spacing w:before="0"/>
      </w:pPr>
      <w:r>
        <w:rPr>
          <w:b w:val="0"/>
        </w:rPr>
      </w:r>
    </w:p>
    <w:p>
      <w:pPr>
        <w:spacing w:after="100" w:before="0"/>
      </w:pPr>
      <w:r>
        <w:rPr>
          <w:b w:val="0"/>
        </w:rPr>
        <w:t>A. Jainism</w:t>
      </w:r>
    </w:p>
    <w:p>
      <w:pPr>
        <w:spacing w:after="100" w:before="0"/>
      </w:pPr>
      <w:r>
        <w:rPr>
          <w:b w:val="0"/>
        </w:rPr>
        <w:t>B. Islam</w:t>
      </w:r>
    </w:p>
    <w:p>
      <w:pPr>
        <w:spacing w:after="100" w:before="0"/>
      </w:pPr>
      <w:r>
        <w:rPr>
          <w:b w:val="0"/>
        </w:rPr>
        <w:t>C. Buddhism</w:t>
      </w:r>
    </w:p>
    <w:p>
      <w:pPr>
        <w:spacing w:after="100" w:before="0"/>
      </w:pPr>
      <w:r>
        <w:rPr>
          <w:b w:val="0"/>
        </w:rPr>
        <w:t>D. Sikhism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Sikhism. Key Points Additional Information</w:t>
      </w:r>
    </w:p>
    <w:p>
      <w:pPr>
        <w:spacing w:before="0"/>
      </w:pPr>
      <w:r>
        <w:rPr>
          <w:b w:val="0"/>
        </w:rPr>
        <w:t>• Hola Mohalla is a significant festival celebrated by the Sikh community.</w:t>
      </w:r>
    </w:p>
    <w:p>
      <w:pPr>
        <w:spacing w:before="0"/>
      </w:pPr>
      <w:r>
        <w:rPr>
          <w:b w:val="0"/>
        </w:rPr>
        <w:t>• The festival was started by the tenth Sikh Guru, Guru Gobind Singh, in 1701.</w:t>
      </w:r>
    </w:p>
    <w:p>
      <w:pPr>
        <w:spacing w:before="0"/>
      </w:pPr>
      <w:r>
        <w:rPr>
          <w:b w:val="0"/>
        </w:rPr>
        <w:t>• Hola Mohalla is typically celebrated a day after the Hindu festival of Holi.</w:t>
      </w:r>
    </w:p>
    <w:p>
      <w:pPr>
        <w:spacing w:before="0"/>
      </w:pPr>
      <w:r>
        <w:rPr>
          <w:b w:val="0"/>
        </w:rPr>
        <w:t>• It is a week-long festival that involves mock battles, exhibitions, martial arts, poetry, and music.</w:t>
      </w:r>
    </w:p>
    <w:p>
      <w:pPr>
        <w:spacing w:before="0"/>
      </w:pPr>
      <w:r>
        <w:rPr>
          <w:b w:val="0"/>
        </w:rPr>
        <w:t>• Sikhism Sikhism is a monotheistic religion that originated in the Punjab region of the Indian subcontinent around the end of the 15th century.</w:t>
      </w:r>
    </w:p>
    <w:p>
      <w:pPr>
        <w:spacing w:before="0"/>
      </w:pPr>
      <w:r>
        <w:rPr>
          <w:b w:val="0"/>
        </w:rPr>
        <w:t>• The fundamental beliefs of Sikhism, articulated in the sacred scripture Guru Granth Sahib, include faith and meditation on the name of the one creator, unity of all humankind, engaging in selfless service, striving for justice for the benefit and prosperity of all, and honest conduct and livelihood while living a householder's life.</w:t>
      </w:r>
    </w:p>
    <w:p>
      <w:pPr>
        <w:spacing w:before="0"/>
      </w:pPr>
      <w:r>
        <w:rPr>
          <w:b w:val="0"/>
        </w:rPr>
        <w:t>• The Sikh community celebrates various festivals like Baisakhi, Guru Nanak Jayanti, and Hola Mohalla.</w:t>
      </w:r>
    </w:p>
    <w:p>
      <w:pPr>
        <w:spacing w:before="0"/>
      </w:pPr>
      <w:r>
        <w:rPr>
          <w:b w:val="0"/>
        </w:rPr>
        <w:t>• Sikhism was founded by Guru Nanak and has ten gurus, with Guru Gobind Singh being the last human Guru. Guru Granth Sahib is the eternal Guru of the Sikhs.</w:t>
      </w:r>
    </w:p>
    <w:p>
      <w:pPr>
        <w:spacing w:before="0"/>
      </w:pPr>
      <w:r>
        <w:rPr>
          <w:b w:val="0"/>
        </w:rPr>
        <w:t>• Guru Gobind Singh Guru Gobind Singh was the tenth Sikh Guru, a spiritual master, warrior, poet, and philosopher.</w:t>
      </w:r>
    </w:p>
    <w:p>
      <w:pPr>
        <w:spacing w:before="0"/>
      </w:pPr>
      <w:r>
        <w:rPr>
          <w:b w:val="0"/>
        </w:rPr>
        <w:t>• He was born on 22 December 1666 in Patna, Bihar, India.</w:t>
      </w:r>
    </w:p>
    <w:p>
      <w:pPr>
        <w:spacing w:before="0"/>
      </w:pPr>
      <w:r>
        <w:rPr>
          <w:b w:val="0"/>
        </w:rPr>
        <w:t>• He founded the Khalsa in 1699, a collective body of initiated Sikhs, and introduced the Five Ks, five articles of faith that Khalsa Sikhs wear at all times.</w:t>
      </w:r>
    </w:p>
    <w:p>
      <w:pPr>
        <w:spacing w:before="0"/>
      </w:pPr>
      <w:r>
        <w:rPr>
          <w:b w:val="0"/>
        </w:rPr>
        <w:t>• Guru Gobind Singh also declared that the Guru Granth Sahib, the Sikh holy scripture, would be the eternal Guru after him.</w:t>
      </w:r>
    </w:p>
    <w:p>
      <w:pPr>
        <w:spacing w:before="0"/>
      </w:pPr>
      <w:r>
        <w:rPr>
          <w:b w:val="0"/>
        </w:rPr>
        <w:t>• Holi Holi is a popular ancient Hindu festival, also known as the "festival of colors" or the "festival of love".</w:t>
      </w:r>
    </w:p>
    <w:p>
      <w:pPr>
        <w:spacing w:before="0"/>
      </w:pPr>
      <w:r>
        <w:rPr>
          <w:b w:val="0"/>
        </w:rPr>
        <w:t>• The festival signifies the arrival of spring, the end of winter, the blossoming of love, and for many, it is a festive day to meet others, play and laugh, forget and forgive, and repair broken relationships.</w:t>
      </w:r>
    </w:p>
    <w:p>
      <w:pPr>
        <w:spacing w:before="0"/>
      </w:pPr>
      <w:r>
        <w:rPr>
          <w:b w:val="0"/>
        </w:rPr>
        <w:t>• The festival is also celebrated as a thanksgiving for a good harvest.</w:t>
      </w:r>
    </w:p>
    <w:p>
      <w:pPr>
        <w:spacing w:before="0"/>
      </w:pPr>
      <w:r>
        <w:rPr>
          <w:b w:val="0"/>
        </w:rPr>
        <w:t>• It lasts for a night and a day, starting on the evening of the Purnima (Full Moon day) falling in the Hindu calendar month of Phalguna, which falls around the middle of March in the Gregorian calendar.</w:t>
      </w:r>
    </w:p>
    <w:p>
      <w:pPr>
        <w:spacing w:before="0"/>
      </w:pPr>
      <w:r>
        <w:rPr>
          <w:b w:val="0"/>
        </w:rPr>
      </w:r>
    </w:p>
    <w:p>
      <w:pPr>
        <w:spacing w:after="100" w:line="360" w:lineRule="auto" w:before="0"/>
      </w:pPr>
      <w:r>
        <w:rPr>
          <w:b w:val="0"/>
        </w:rPr>
        <w:t>7. Which of the following Constitutional Amendment Acts led to formation of the Goods and Services Tax Council?</w:t>
      </w:r>
    </w:p>
    <w:p>
      <w:pPr>
        <w:spacing w:before="0"/>
      </w:pPr>
      <w:r>
        <w:rPr>
          <w:b w:val="0"/>
        </w:rPr>
      </w:r>
    </w:p>
    <w:p>
      <w:pPr>
        <w:spacing w:after="100" w:before="0"/>
      </w:pPr>
      <w:r>
        <w:rPr>
          <w:b w:val="0"/>
        </w:rPr>
        <w:t>A. 102nd Constitutional Amendment Act</w:t>
      </w:r>
    </w:p>
    <w:p>
      <w:pPr>
        <w:spacing w:after="100" w:before="0"/>
      </w:pPr>
      <w:r>
        <w:rPr>
          <w:b w:val="0"/>
        </w:rPr>
        <w:t>B. 100th Constitutional Amendment Act</w:t>
      </w:r>
    </w:p>
    <w:p>
      <w:pPr>
        <w:spacing w:after="100" w:before="0"/>
      </w:pPr>
      <w:r>
        <w:rPr>
          <w:b w:val="0"/>
        </w:rPr>
        <w:t>C. 101st Constitutional Amendment Act</w:t>
      </w:r>
    </w:p>
    <w:p>
      <w:pPr>
        <w:spacing w:after="100" w:before="0"/>
      </w:pPr>
      <w:r>
        <w:rPr>
          <w:b w:val="0"/>
        </w:rPr>
        <w:t>D. 103rd Constitutional Amendment 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101st Constitutional Amendment Act. Key Points Additional Information</w:t>
      </w:r>
    </w:p>
    <w:p>
      <w:pPr>
        <w:spacing w:before="0"/>
      </w:pPr>
      <w:r>
        <w:rPr>
          <w:b w:val="0"/>
        </w:rPr>
        <w:t>• The 101st Constitutional Amendment Act was passed by the Indian Parliament in August 2016.</w:t>
      </w:r>
    </w:p>
    <w:p>
      <w:pPr>
        <w:spacing w:before="0"/>
      </w:pPr>
      <w:r>
        <w:rPr>
          <w:b w:val="0"/>
        </w:rPr>
        <w:t>• This amendment led to the introduction of the Goods and Services Tax (GST) in India, which came into effect on 1st July 2017.</w:t>
      </w:r>
    </w:p>
    <w:p>
      <w:pPr>
        <w:spacing w:before="0"/>
      </w:pPr>
      <w:r>
        <w:rPr>
          <w:b w:val="0"/>
        </w:rPr>
        <w:t>• The GST Council was formed as per Article 279A of the Indian Constitution, inserted by the 101st Amendment.</w:t>
      </w:r>
    </w:p>
    <w:p>
      <w:pPr>
        <w:spacing w:before="0"/>
      </w:pPr>
      <w:r>
        <w:rPr>
          <w:b w:val="0"/>
        </w:rPr>
        <w:t>• The GST Council is responsible for making recommendations on the rates of taxes, goods and services that may be subjected or exempted from GST, and other related matters.</w:t>
      </w:r>
    </w:p>
    <w:p>
      <w:pPr>
        <w:spacing w:before="0"/>
      </w:pPr>
      <w:r>
        <w:rPr>
          <w:b w:val="0"/>
        </w:rPr>
        <w:t>• 102nd Constitutional Amendment Act This amendment came into effect in 2018.</w:t>
      </w:r>
    </w:p>
    <w:p>
      <w:pPr>
        <w:spacing w:before="0"/>
      </w:pPr>
      <w:r>
        <w:rPr>
          <w:b w:val="0"/>
        </w:rPr>
        <w:t>• It granted constitutional status to the National Commission for Backward Classes (NCBC).</w:t>
      </w:r>
    </w:p>
    <w:p>
      <w:pPr>
        <w:spacing w:before="0"/>
      </w:pPr>
      <w:r>
        <w:rPr>
          <w:b w:val="0"/>
        </w:rPr>
        <w:t>• Article 338B was inserted to provide for the NCBC.</w:t>
      </w:r>
    </w:p>
    <w:p>
      <w:pPr>
        <w:spacing w:before="0"/>
      </w:pPr>
      <w:r>
        <w:rPr>
          <w:b w:val="0"/>
        </w:rPr>
        <w:t>• 100th Constitutional Amendment Act This amendment was passed in 2015.</w:t>
      </w:r>
    </w:p>
    <w:p>
      <w:pPr>
        <w:spacing w:before="0"/>
      </w:pPr>
      <w:r>
        <w:rPr>
          <w:b w:val="0"/>
        </w:rPr>
        <w:t>• It dealt with the exchange of certain enclaves between India and Bangladesh and the demarcation of the boundary between the two countries.</w:t>
      </w:r>
    </w:p>
    <w:p>
      <w:pPr>
        <w:spacing w:before="0"/>
      </w:pPr>
      <w:r>
        <w:rPr>
          <w:b w:val="0"/>
        </w:rPr>
        <w:t>• It facilitated the implementation of the Land Boundary Agreement (LBA) between India and Bangladesh.</w:t>
      </w:r>
    </w:p>
    <w:p>
      <w:pPr>
        <w:spacing w:before="0"/>
      </w:pPr>
      <w:r>
        <w:rPr>
          <w:b w:val="0"/>
        </w:rPr>
        <w:t>• 103rd Constitutional Amendment Act This amendment came into effect in 2019.</w:t>
      </w:r>
    </w:p>
    <w:p>
      <w:pPr>
        <w:spacing w:before="0"/>
      </w:pPr>
      <w:r>
        <w:rPr>
          <w:b w:val="0"/>
        </w:rPr>
        <w:t>• It introduced a 10% reservation for economically weaker sections (EWS) in government jobs and educational institutions.</w:t>
      </w:r>
    </w:p>
    <w:p>
      <w:pPr>
        <w:spacing w:before="0"/>
      </w:pPr>
      <w:r>
        <w:rPr>
          <w:b w:val="0"/>
        </w:rPr>
        <w:t>• Articles 15(6) and 16(6) were added to the Constitution to enable this reservation.</w:t>
      </w:r>
    </w:p>
    <w:p>
      <w:pPr>
        <w:spacing w:before="0"/>
      </w:pPr>
      <w:r>
        <w:rPr>
          <w:b w:val="0"/>
        </w:rPr>
        <w:t>• Goods and Services Tax (GST) GST is a comprehensive, multi-stage, destination-based tax that is levied on every value addition.</w:t>
      </w:r>
    </w:p>
    <w:p>
      <w:pPr>
        <w:spacing w:before="0"/>
      </w:pPr>
      <w:r>
        <w:rPr>
          <w:b w:val="0"/>
        </w:rPr>
        <w:t>• It replaced multiple indirect taxes previously levied by the central and state governments.</w:t>
      </w:r>
    </w:p>
    <w:p>
      <w:pPr>
        <w:spacing w:before="0"/>
      </w:pPr>
      <w:r>
        <w:rPr>
          <w:b w:val="0"/>
        </w:rPr>
        <w:t>• GST is categorized into Central GST (CGST), State GST (SGST), Integrated GST (IGST), and Union Territory GST (UTGST).</w:t>
      </w:r>
    </w:p>
    <w:p>
      <w:pPr>
        <w:spacing w:before="0"/>
      </w:pPr>
      <w:r>
        <w:rPr>
          <w:b w:val="0"/>
        </w:rPr>
        <w:t>• The GST Council, chaired by the Union Finance Minister, is a federal body where both the center and the states participate in the decision-making process.</w:t>
      </w:r>
    </w:p>
    <w:p>
      <w:pPr>
        <w:spacing w:before="0"/>
      </w:pPr>
      <w:r>
        <w:rPr>
          <w:b w:val="0"/>
        </w:rPr>
      </w:r>
    </w:p>
    <w:p>
      <w:pPr>
        <w:spacing w:after="100" w:line="360" w:lineRule="auto" w:before="0"/>
      </w:pPr>
      <w:r>
        <w:rPr>
          <w:b w:val="0"/>
        </w:rPr>
        <w:t>8. Which acid is used as a souring agent added to vinegar, pickled vegetables, and sauces, and as a raw material for seasoning?</w:t>
      </w:r>
    </w:p>
    <w:p>
      <w:pPr>
        <w:spacing w:before="0"/>
      </w:pPr>
      <w:r>
        <w:rPr>
          <w:b w:val="0"/>
        </w:rPr>
      </w:r>
    </w:p>
    <w:p>
      <w:pPr>
        <w:spacing w:after="100" w:before="0"/>
      </w:pPr>
      <w:r>
        <w:rPr>
          <w:b w:val="0"/>
        </w:rPr>
        <w:t>A. Citric acid</w:t>
      </w:r>
    </w:p>
    <w:p>
      <w:pPr>
        <w:spacing w:after="100" w:before="0"/>
      </w:pPr>
      <w:r>
        <w:rPr>
          <w:b w:val="0"/>
        </w:rPr>
        <w:t>B. Acetic acid</w:t>
      </w:r>
    </w:p>
    <w:p>
      <w:pPr>
        <w:spacing w:after="100" w:before="0"/>
      </w:pPr>
      <w:r>
        <w:rPr>
          <w:b w:val="0"/>
        </w:rPr>
        <w:t>C. Tartaric acid</w:t>
      </w:r>
    </w:p>
    <w:p>
      <w:pPr>
        <w:spacing w:after="100" w:before="0"/>
      </w:pPr>
      <w:r>
        <w:rPr>
          <w:b w:val="0"/>
        </w:rPr>
        <w:t>D. Formic acid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Acetic acid. Key Points Additional Information</w:t>
      </w:r>
    </w:p>
    <w:p>
      <w:pPr>
        <w:spacing w:before="0"/>
      </w:pPr>
      <w:r>
        <w:rPr>
          <w:b w:val="0"/>
        </w:rPr>
        <w:t>• Acetic acid is the primary component of vinegar.</w:t>
      </w:r>
    </w:p>
    <w:p>
      <w:pPr>
        <w:spacing w:before="0"/>
      </w:pPr>
      <w:r>
        <w:rPr>
          <w:b w:val="0"/>
        </w:rPr>
        <w:t>• It is commonly used as a souring agent in pickled vegetables and sauces.</w:t>
      </w:r>
    </w:p>
    <w:p>
      <w:pPr>
        <w:spacing w:before="0"/>
      </w:pPr>
      <w:r>
        <w:rPr>
          <w:b w:val="0"/>
        </w:rPr>
        <w:t>• Acetic acid has a distinctive sour taste and pungent smell.</w:t>
      </w:r>
    </w:p>
    <w:p>
      <w:pPr>
        <w:spacing w:before="0"/>
      </w:pPr>
      <w:r>
        <w:rPr>
          <w:b w:val="0"/>
        </w:rPr>
        <w:t>• In addition to its use in culinary applications, acetic acid is also used as a raw material in the production of various chemical compounds.</w:t>
      </w:r>
    </w:p>
    <w:p>
      <w:pPr>
        <w:spacing w:before="0"/>
      </w:pPr>
      <w:r>
        <w:rPr>
          <w:b w:val="0"/>
        </w:rPr>
        <w:t>• Citric acid: Citric acid is a weak organic acid found naturally in citrus fruits like lemons and oranges.</w:t>
      </w:r>
    </w:p>
    <w:p>
      <w:pPr>
        <w:spacing w:before="0"/>
      </w:pPr>
      <w:r>
        <w:rPr>
          <w:b w:val="0"/>
        </w:rPr>
        <w:t>• It is often used as a preservative and flavoring agent in foods and beverages.</w:t>
      </w:r>
    </w:p>
    <w:p>
      <w:pPr>
        <w:spacing w:before="0"/>
      </w:pPr>
      <w:r>
        <w:rPr>
          <w:b w:val="0"/>
        </w:rPr>
        <w:t>• Citric acid is also used in cleaning products due to its ability to remove stains and limescale.</w:t>
      </w:r>
    </w:p>
    <w:p>
      <w:pPr>
        <w:spacing w:before="0"/>
      </w:pPr>
      <w:r>
        <w:rPr>
          <w:b w:val="0"/>
        </w:rPr>
        <w:t>• Tartaric acid: Tartaric acid is a naturally occurring acid found in grapes and bananas.</w:t>
      </w:r>
    </w:p>
    <w:p>
      <w:pPr>
        <w:spacing w:before="0"/>
      </w:pPr>
      <w:r>
        <w:rPr>
          <w:b w:val="0"/>
        </w:rPr>
        <w:t>• It is commonly used in baking powders and as an acidulant in foods and beverages.</w:t>
      </w:r>
    </w:p>
    <w:p>
      <w:pPr>
        <w:spacing w:before="0"/>
      </w:pPr>
      <w:r>
        <w:rPr>
          <w:b w:val="0"/>
        </w:rPr>
        <w:t>• Tartaric acid is also used in the wine-making process to control acidity.</w:t>
      </w:r>
    </w:p>
    <w:p>
      <w:pPr>
        <w:spacing w:before="0"/>
      </w:pPr>
      <w:r>
        <w:rPr>
          <w:b w:val="0"/>
        </w:rPr>
        <w:t>• Formic acid: Formic acid is a simple carboxylic acid found in the venom of ants and bees.</w:t>
      </w:r>
    </w:p>
    <w:p>
      <w:pPr>
        <w:spacing w:before="0"/>
      </w:pPr>
      <w:r>
        <w:rPr>
          <w:b w:val="0"/>
        </w:rPr>
        <w:t>• It is used in agriculture for preserving livestock feed and as a miticide in beekeeping.</w:t>
      </w:r>
    </w:p>
    <w:p>
      <w:pPr>
        <w:spacing w:before="0"/>
      </w:pPr>
      <w:r>
        <w:rPr>
          <w:b w:val="0"/>
        </w:rPr>
        <w:t>• Formic acid is also used in various industrial applications, including leather production and textile processing.</w:t>
      </w:r>
    </w:p>
    <w:p>
      <w:pPr>
        <w:spacing w:before="0"/>
      </w:pPr>
      <w:r>
        <w:rPr>
          <w:b w:val="0"/>
        </w:rPr>
      </w:r>
    </w:p>
    <w:p>
      <w:pPr>
        <w:spacing w:after="100" w:line="360" w:lineRule="auto" w:before="0"/>
      </w:pPr>
      <w:r>
        <w:rPr>
          <w:b w:val="0"/>
        </w:rPr>
        <w:t>9. Which coal is low-grade, brown and soft with high moisture content?</w:t>
      </w:r>
    </w:p>
    <w:p>
      <w:pPr>
        <w:spacing w:before="0"/>
      </w:pPr>
      <w:r>
        <w:rPr>
          <w:b w:val="0"/>
        </w:rPr>
      </w:r>
    </w:p>
    <w:p>
      <w:pPr>
        <w:spacing w:after="100" w:before="0"/>
      </w:pPr>
      <w:r>
        <w:rPr>
          <w:b w:val="0"/>
        </w:rPr>
        <w:t>A. Metallurgical</w:t>
      </w:r>
    </w:p>
    <w:p>
      <w:pPr>
        <w:spacing w:after="100" w:before="0"/>
      </w:pPr>
      <w:r>
        <w:rPr>
          <w:b w:val="0"/>
        </w:rPr>
        <w:t>B. Lignite</w:t>
      </w:r>
    </w:p>
    <w:p>
      <w:pPr>
        <w:spacing w:after="100" w:before="0"/>
      </w:pPr>
      <w:r>
        <w:rPr>
          <w:b w:val="0"/>
        </w:rPr>
        <w:t>C. Bituminous</w:t>
      </w:r>
    </w:p>
    <w:p>
      <w:pPr>
        <w:spacing w:after="100" w:before="0"/>
      </w:pPr>
      <w:r>
        <w:rPr>
          <w:b w:val="0"/>
        </w:rPr>
        <w:t>D. Anthracite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Lignite. Key Points Additional Information</w:t>
      </w:r>
    </w:p>
    <w:p>
      <w:pPr>
        <w:spacing w:before="0"/>
      </w:pPr>
      <w:r>
        <w:rPr>
          <w:b w:val="0"/>
        </w:rPr>
        <w:t>• Lignite is a type of coal that is considered to be low-grade due to its relatively low energy content.</w:t>
      </w:r>
    </w:p>
    <w:p>
      <w:pPr>
        <w:spacing w:before="0"/>
      </w:pPr>
      <w:r>
        <w:rPr>
          <w:b w:val="0"/>
        </w:rPr>
        <w:t>• It is brown in color and has a soft texture, making it easier to break apart compared to harder forms of coal.</w:t>
      </w:r>
    </w:p>
    <w:p>
      <w:pPr>
        <w:spacing w:before="0"/>
      </w:pPr>
      <w:r>
        <w:rPr>
          <w:b w:val="0"/>
        </w:rPr>
        <w:t>• Lignite has a high moisture content, sometimes as much as 45-66%, which reduces its efficiency as a fuel source.</w:t>
      </w:r>
    </w:p>
    <w:p>
      <w:pPr>
        <w:spacing w:before="0"/>
      </w:pPr>
      <w:r>
        <w:rPr>
          <w:b w:val="0"/>
        </w:rPr>
        <w:t>• Despite its lower quality, lignite is often used in electricity generation, particularly in power plants located near lignite mines.</w:t>
      </w:r>
    </w:p>
    <w:p>
      <w:pPr>
        <w:spacing w:before="0"/>
      </w:pPr>
      <w:r>
        <w:rPr>
          <w:b w:val="0"/>
        </w:rPr>
        <w:t>• Metallurgical Coal Also known as coking coal, it is primarily used in steel production.</w:t>
      </w:r>
    </w:p>
    <w:p>
      <w:pPr>
        <w:spacing w:before="0"/>
      </w:pPr>
      <w:r>
        <w:rPr>
          <w:b w:val="0"/>
        </w:rPr>
        <w:t>• It has a high carbon content and low impurities, which are essential for producing high-quality coke.</w:t>
      </w:r>
    </w:p>
    <w:p>
      <w:pPr>
        <w:spacing w:before="0"/>
      </w:pPr>
      <w:r>
        <w:rPr>
          <w:b w:val="0"/>
        </w:rPr>
        <w:t>• Metallurgical coal undergoes a coking process where it is heated in the absence of air to remove volatile substances, leaving behind a solid carbon mass called coke.</w:t>
      </w:r>
    </w:p>
    <w:p>
      <w:pPr>
        <w:spacing w:before="0"/>
      </w:pPr>
      <w:r>
        <w:rPr>
          <w:b w:val="0"/>
        </w:rPr>
        <w:t>• Bituminous Coal It is a middle-rank coal between sub-bituminous and anthracite.</w:t>
      </w:r>
    </w:p>
    <w:p>
      <w:pPr>
        <w:spacing w:before="0"/>
      </w:pPr>
      <w:r>
        <w:rPr>
          <w:b w:val="0"/>
        </w:rPr>
        <w:t>• Bituminous coal is used extensively for electricity generation and as a fuel in industries.</w:t>
      </w:r>
    </w:p>
    <w:p>
      <w:pPr>
        <w:spacing w:before="0"/>
      </w:pPr>
      <w:r>
        <w:rPr>
          <w:b w:val="0"/>
        </w:rPr>
        <w:t>• It has a higher carbon content than lignite and sub-bituminous coal, providing more energy when burned.</w:t>
      </w:r>
    </w:p>
    <w:p>
      <w:pPr>
        <w:spacing w:before="0"/>
      </w:pPr>
      <w:r>
        <w:rPr>
          <w:b w:val="0"/>
        </w:rPr>
        <w:t>• Anthracite It is the highest rank of coal due to its high carbon content and low impurities.</w:t>
      </w:r>
    </w:p>
    <w:p>
      <w:pPr>
        <w:spacing w:before="0"/>
      </w:pPr>
      <w:r>
        <w:rPr>
          <w:b w:val="0"/>
        </w:rPr>
        <w:t>• Anthracite is hard, shiny, and has the highest energy content of all coal types.</w:t>
      </w:r>
    </w:p>
    <w:p>
      <w:pPr>
        <w:spacing w:before="0"/>
      </w:pPr>
      <w:r>
        <w:rPr>
          <w:b w:val="0"/>
        </w:rPr>
        <w:t>• It is used for heating residential and commercial buildings and in some industrial processes.</w:t>
      </w:r>
    </w:p>
    <w:p>
      <w:pPr>
        <w:spacing w:before="0"/>
      </w:pPr>
      <w:r>
        <w:rPr>
          <w:b w:val="0"/>
        </w:rPr>
      </w:r>
    </w:p>
    <w:p>
      <w:pPr>
        <w:spacing w:after="100" w:line="360" w:lineRule="auto" w:before="0"/>
      </w:pPr>
      <w:r>
        <w:rPr>
          <w:b w:val="0"/>
        </w:rPr>
        <w:t>10. Which of the following gases plays an important role in welding titanium, aluminium, stainless steel, and magnesium?</w:t>
      </w:r>
    </w:p>
    <w:p>
      <w:pPr>
        <w:spacing w:before="0"/>
      </w:pPr>
      <w:r>
        <w:rPr>
          <w:b w:val="0"/>
        </w:rPr>
      </w:r>
    </w:p>
    <w:p>
      <w:pPr>
        <w:spacing w:after="100" w:before="0"/>
      </w:pPr>
      <w:r>
        <w:rPr>
          <w:b w:val="0"/>
        </w:rPr>
        <w:t>A. Fluorine</w:t>
      </w:r>
    </w:p>
    <w:p>
      <w:pPr>
        <w:spacing w:after="100" w:before="0"/>
      </w:pPr>
      <w:r>
        <w:rPr>
          <w:b w:val="0"/>
        </w:rPr>
        <w:t>B. Neon</w:t>
      </w:r>
    </w:p>
    <w:p>
      <w:pPr>
        <w:spacing w:after="100" w:before="0"/>
      </w:pPr>
      <w:r>
        <w:rPr>
          <w:b w:val="0"/>
        </w:rPr>
        <w:t>C. Argon</w:t>
      </w:r>
    </w:p>
    <w:p>
      <w:pPr>
        <w:spacing w:after="100" w:before="0"/>
      </w:pPr>
      <w:r>
        <w:rPr>
          <w:b w:val="0"/>
        </w:rPr>
        <w:t>D. Chlorine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Argon. Key Points Additional Information</w:t>
      </w:r>
    </w:p>
    <w:p>
      <w:pPr>
        <w:spacing w:before="0"/>
      </w:pPr>
      <w:r>
        <w:rPr>
          <w:b w:val="0"/>
        </w:rPr>
        <w:t>• Argon is an inert gas, which means it does not react with the materials being welded, making it ideal for welding processes.</w:t>
      </w:r>
    </w:p>
    <w:p>
      <w:pPr>
        <w:spacing w:before="0"/>
      </w:pPr>
      <w:r>
        <w:rPr>
          <w:b w:val="0"/>
        </w:rPr>
        <w:t>• It is used as a shielding gas to protect the weld area from atmospheric gases such as oxygen, nitrogen, and water vapor that can cause defects in the weld.</w:t>
      </w:r>
    </w:p>
    <w:p>
      <w:pPr>
        <w:spacing w:before="0"/>
      </w:pPr>
      <w:r>
        <w:rPr>
          <w:b w:val="0"/>
        </w:rPr>
        <w:t>• Argon provides a stable arc and excellent control over the welding process, which is crucial for welding materials like titanium, aluminium, stainless steel, and magnesium.</w:t>
      </w:r>
    </w:p>
    <w:p>
      <w:pPr>
        <w:spacing w:before="0"/>
      </w:pPr>
      <w:r>
        <w:rPr>
          <w:b w:val="0"/>
        </w:rPr>
        <w:t>• It is often used in Gas Tungsten Arc Welding (GTAW) and Gas Metal Arc Welding (GMAW) processes.</w:t>
      </w:r>
    </w:p>
    <w:p>
      <w:pPr>
        <w:spacing w:before="0"/>
      </w:pPr>
      <w:r>
        <w:rPr>
          <w:b w:val="0"/>
        </w:rPr>
        <w:t>• Gas Tungsten Arc Welding (GTAW) Also known as Tungsten Inert Gas (TIG) welding, GTAW uses a non-consumable tungsten electrode to produce the weld.</w:t>
      </w:r>
    </w:p>
    <w:p>
      <w:pPr>
        <w:spacing w:before="0"/>
      </w:pPr>
      <w:r>
        <w:rPr>
          <w:b w:val="0"/>
        </w:rPr>
        <w:t>• Argon is the most commonly used shielding gas in GTAW due to its inert properties and ability to create a stable arc.</w:t>
      </w:r>
    </w:p>
    <w:p>
      <w:pPr>
        <w:spacing w:before="0"/>
      </w:pPr>
      <w:r>
        <w:rPr>
          <w:b w:val="0"/>
        </w:rPr>
        <w:t>• GTAW is known for producing high-quality, precision welds and is often used for welding thin materials.</w:t>
      </w:r>
    </w:p>
    <w:p>
      <w:pPr>
        <w:spacing w:before="0"/>
      </w:pPr>
      <w:r>
        <w:rPr>
          <w:b w:val="0"/>
        </w:rPr>
        <w:t>• Gas Metal Arc Welding (GMAW) Also known as Metal Inert Gas (MIG) welding, GMAW uses a continuous wire feed as an electrode and an inert or semi-inert gas mixture for shielding.</w:t>
      </w:r>
    </w:p>
    <w:p>
      <w:pPr>
        <w:spacing w:before="0"/>
      </w:pPr>
      <w:r>
        <w:rPr>
          <w:b w:val="0"/>
        </w:rPr>
        <w:t>• Argon is often used in GMAW, sometimes mixed with other gases like carbon dioxide or helium to optimize the welding process for different materials.</w:t>
      </w:r>
    </w:p>
    <w:p>
      <w:pPr>
        <w:spacing w:before="0"/>
      </w:pPr>
      <w:r>
        <w:rPr>
          <w:b w:val="0"/>
        </w:rPr>
        <w:t>• GMAW is widely used in industrial applications due to its high welding speed and ease of automation.</w:t>
      </w:r>
    </w:p>
    <w:p>
      <w:pPr>
        <w:spacing w:before="0"/>
      </w:pPr>
      <w:r>
        <w:rPr>
          <w:b w:val="0"/>
        </w:rPr>
        <w:t>• Importance of Shielding Gas Shielding gases like argon protect the weld pool from contamination by atmospheric gases, which can cause porosity and weld defects.</w:t>
      </w:r>
    </w:p>
    <w:p>
      <w:pPr>
        <w:spacing w:before="0"/>
      </w:pPr>
      <w:r>
        <w:rPr>
          <w:b w:val="0"/>
        </w:rPr>
        <w:t>• They help stabilize the arc, improve weld quality, and ensure a clean and strong weld.</w:t>
      </w:r>
    </w:p>
    <w:p>
      <w:pPr>
        <w:spacing w:before="0"/>
      </w:pPr>
      <w:r>
        <w:rPr>
          <w:b w:val="0"/>
        </w:rPr>
        <w:t>• The choice of shielding gas depends on the materials being welded and the specific welding process used.</w:t>
      </w:r>
    </w:p>
    <w:p>
      <w:pPr>
        <w:spacing w:before="0"/>
      </w:pPr>
      <w:r>
        <w:rPr>
          <w:b w:val="0"/>
        </w:rPr>
      </w:r>
    </w:p>
    <w:p>
      <w:pPr>
        <w:spacing w:after="100" w:line="360" w:lineRule="auto" w:before="0"/>
      </w:pPr>
      <w:r>
        <w:rPr>
          <w:b w:val="0"/>
        </w:rPr>
        <w:t>11. Which award was started by the Government of Madhya Pradesh in 1980 to the exponents of Hindustani classical music?</w:t>
      </w:r>
    </w:p>
    <w:p>
      <w:pPr>
        <w:spacing w:before="0"/>
      </w:pPr>
      <w:r>
        <w:rPr>
          <w:b w:val="0"/>
        </w:rPr>
      </w:r>
    </w:p>
    <w:p>
      <w:pPr>
        <w:spacing w:after="100" w:before="0"/>
      </w:pPr>
      <w:r>
        <w:rPr>
          <w:b w:val="0"/>
        </w:rPr>
        <w:t>A. Kumar Gandharva Samman</w:t>
      </w:r>
    </w:p>
    <w:p>
      <w:pPr>
        <w:spacing w:after="100" w:before="0"/>
      </w:pPr>
      <w:r>
        <w:rPr>
          <w:b w:val="0"/>
        </w:rPr>
        <w:t>B. Tansen Samman</w:t>
      </w:r>
    </w:p>
    <w:p>
      <w:pPr>
        <w:spacing w:after="100" w:before="0"/>
      </w:pPr>
      <w:r>
        <w:rPr>
          <w:b w:val="0"/>
        </w:rPr>
        <w:t>C. Kishore Kumar Samman</w:t>
      </w:r>
    </w:p>
    <w:p>
      <w:pPr>
        <w:spacing w:after="100" w:before="0"/>
      </w:pPr>
      <w:r>
        <w:rPr>
          <w:b w:val="0"/>
        </w:rPr>
        <w:t>D. Iqbal Samman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Tansen Samman. Key Points Additional Information</w:t>
      </w:r>
    </w:p>
    <w:p>
      <w:pPr>
        <w:spacing w:before="0"/>
      </w:pPr>
      <w:r>
        <w:rPr>
          <w:b w:val="0"/>
        </w:rPr>
        <w:t>• The Tansen Samman is an esteemed award started by the Government of Madhya Pradesh in 1980.</w:t>
      </w:r>
    </w:p>
    <w:p>
      <w:pPr>
        <w:spacing w:before="0"/>
      </w:pPr>
      <w:r>
        <w:rPr>
          <w:b w:val="0"/>
        </w:rPr>
        <w:t>• It is given to the exponents of Hindustani classical music in recognition of their contribution and excellence in the field.</w:t>
      </w:r>
    </w:p>
    <w:p>
      <w:pPr>
        <w:spacing w:before="0"/>
      </w:pPr>
      <w:r>
        <w:rPr>
          <w:b w:val="0"/>
        </w:rPr>
        <w:t>• The award is named after the legendary musician Tansen, who was one of the nine gems in the court of Emperor Akbar.</w:t>
      </w:r>
    </w:p>
    <w:p>
      <w:pPr>
        <w:spacing w:before="0"/>
      </w:pPr>
      <w:r>
        <w:rPr>
          <w:b w:val="0"/>
        </w:rPr>
        <w:t>• The Tansen Samman includes a cash prize and a citation, honoring the recipient's lifelong dedication to Indian classical music.</w:t>
      </w:r>
    </w:p>
    <w:p>
      <w:pPr>
        <w:spacing w:before="0"/>
      </w:pPr>
      <w:r>
        <w:rPr>
          <w:b w:val="0"/>
        </w:rPr>
        <w:t>• Hindustani Classical Music Hindustani classical music is one of the two major traditions of Indian classical music, the other being Carnatic music.</w:t>
      </w:r>
    </w:p>
    <w:p>
      <w:pPr>
        <w:spacing w:before="0"/>
      </w:pPr>
      <w:r>
        <w:rPr>
          <w:b w:val="0"/>
        </w:rPr>
        <w:t>• It originated in North India and has a rich history that dates back to the Vedic times.</w:t>
      </w:r>
    </w:p>
    <w:p>
      <w:pPr>
        <w:spacing w:before="0"/>
      </w:pPr>
      <w:r>
        <w:rPr>
          <w:b w:val="0"/>
        </w:rPr>
        <w:t>• The music is characterized by its raga (melodic framework) and tala (rhythmic cycle).</w:t>
      </w:r>
    </w:p>
    <w:p>
      <w:pPr>
        <w:spacing w:before="0"/>
      </w:pPr>
      <w:r>
        <w:rPr>
          <w:b w:val="0"/>
        </w:rPr>
        <w:t>• Some of the prominent exponents of Hindustani classical music include Ravi Shankar, Zakir Hussain, and Bhimsen Joshi.</w:t>
      </w:r>
    </w:p>
    <w:p>
      <w:pPr>
        <w:spacing w:before="0"/>
      </w:pPr>
      <w:r>
        <w:rPr>
          <w:b w:val="0"/>
        </w:rPr>
        <w:t>• Tansen Tansen was a prominent figure in Indian classical music and is often regarded as one of the greatest musicians of all time.</w:t>
      </w:r>
    </w:p>
    <w:p>
      <w:pPr>
        <w:spacing w:before="0"/>
      </w:pPr>
      <w:r>
        <w:rPr>
          <w:b w:val="0"/>
        </w:rPr>
        <w:t>• He was a musician in the court of Emperor Akbar in the 16th century.</w:t>
      </w:r>
    </w:p>
    <w:p>
      <w:pPr>
        <w:spacing w:before="0"/>
      </w:pPr>
      <w:r>
        <w:rPr>
          <w:b w:val="0"/>
        </w:rPr>
        <w:t>• Tansen is known for his contributions to the development of Hindustani classical music, especially the dhrupad style of singing.</w:t>
      </w:r>
    </w:p>
    <w:p>
      <w:pPr>
        <w:spacing w:before="0"/>
      </w:pPr>
      <w:r>
        <w:rPr>
          <w:b w:val="0"/>
        </w:rPr>
        <w:t>• His legacy continues to influence Indian music to this day.</w:t>
      </w:r>
    </w:p>
    <w:p>
      <w:pPr>
        <w:spacing w:before="0"/>
      </w:pPr>
      <w:r>
        <w:rPr>
          <w:b w:val="0"/>
        </w:rPr>
        <w:t>• Other Notable Awards in Music Kumar Gandharva Samman: Named after the famous classical singer Kumar Gandharva, this award is given to young musicians for their contribution to Indian classical music.</w:t>
      </w:r>
    </w:p>
    <w:p>
      <w:pPr>
        <w:spacing w:before="0"/>
      </w:pPr>
      <w:r>
        <w:rPr>
          <w:b w:val="0"/>
        </w:rPr>
        <w:t>• Kishore Kumar Samman: This award is given in the field of film music and is named after the legendary playback singer Kishore Kumar.</w:t>
      </w:r>
    </w:p>
    <w:p>
      <w:pPr>
        <w:spacing w:before="0"/>
      </w:pPr>
      <w:r>
        <w:rPr>
          <w:b w:val="0"/>
        </w:rPr>
        <w:t>• Iqbal Samman: This award is given for outstanding contribution in the field of Urdu literature and music.</w:t>
      </w:r>
    </w:p>
    <w:p>
      <w:pPr>
        <w:spacing w:before="0"/>
      </w:pPr>
      <w:r>
        <w:rPr>
          <w:b w:val="0"/>
        </w:rPr>
      </w:r>
    </w:p>
    <w:p>
      <w:pPr>
        <w:spacing w:after="100" w:line="360" w:lineRule="auto" w:before="0"/>
      </w:pPr>
      <w:r>
        <w:rPr>
          <w:b w:val="0"/>
        </w:rPr>
        <w:t>12. Where was the first successful textile mill established in India?</w:t>
      </w:r>
    </w:p>
    <w:p>
      <w:pPr>
        <w:spacing w:before="0"/>
      </w:pPr>
      <w:r>
        <w:rPr>
          <w:b w:val="0"/>
        </w:rPr>
      </w:r>
    </w:p>
    <w:p>
      <w:pPr>
        <w:spacing w:after="100" w:before="0"/>
      </w:pPr>
      <w:r>
        <w:rPr>
          <w:b w:val="0"/>
        </w:rPr>
        <w:t>A. Kolkata</w:t>
      </w:r>
    </w:p>
    <w:p>
      <w:pPr>
        <w:spacing w:after="100" w:before="0"/>
      </w:pPr>
      <w:r>
        <w:rPr>
          <w:b w:val="0"/>
        </w:rPr>
        <w:t>B. Surat</w:t>
      </w:r>
    </w:p>
    <w:p>
      <w:pPr>
        <w:spacing w:after="100" w:before="0"/>
      </w:pPr>
      <w:r>
        <w:rPr>
          <w:b w:val="0"/>
        </w:rPr>
        <w:t>C. Mumbai</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first successful textile mill in India was established in Mumbai in 1854.</w:t>
      </w:r>
    </w:p>
    <w:p>
      <w:pPr>
        <w:spacing w:before="0"/>
      </w:pPr>
      <w:r>
        <w:rPr>
          <w:b w:val="0"/>
        </w:rPr>
        <w:t>• Mumbai was chosen due to its proximity to the cotton-growing regions, a well-connected port, and access to a large labor force.</w:t>
      </w:r>
    </w:p>
    <w:p>
      <w:pPr>
        <w:spacing w:before="0"/>
      </w:pPr>
      <w:r>
        <w:rPr>
          <w:b w:val="0"/>
        </w:rPr>
        <w:t>• The establishment of this mill marked the beginning of the modern textile industry in India.</w:t>
      </w:r>
    </w:p>
    <w:p>
      <w:pPr>
        <w:spacing w:before="0"/>
      </w:pPr>
      <w:r>
        <w:rPr>
          <w:b w:val="0"/>
        </w:rPr>
        <w:t>• Mumbai eventually became one of the leading centers for the textile industry, contributing significantly to India's economy.</w:t>
      </w:r>
    </w:p>
    <w:p>
      <w:pPr>
        <w:spacing w:before="0"/>
      </w:pPr>
      <w:r>
        <w:rPr>
          <w:b w:val="0"/>
        </w:rPr>
        <w:t>• Textile Industry in India: The textile industry is one of the oldest and most significant industries in India, known for its vast variety of products including cotton, silk, and woolen textiles.</w:t>
      </w:r>
    </w:p>
    <w:p>
      <w:pPr>
        <w:spacing w:before="0"/>
      </w:pPr>
      <w:r>
        <w:rPr>
          <w:b w:val="0"/>
        </w:rPr>
        <w:t>• India is one of the largest producers of textiles and garments in the world, and the industry plays a crucial role in the economy by providing employment to millions of people.</w:t>
      </w:r>
    </w:p>
    <w:p>
      <w:pPr>
        <w:spacing w:before="0"/>
      </w:pPr>
      <w:r>
        <w:rPr>
          <w:b w:val="0"/>
        </w:rPr>
        <w:t>• The industry is divided into two broad segments: the organized mill sector and the unorganized decentralized sector.</w:t>
      </w:r>
    </w:p>
    <w:p>
      <w:pPr>
        <w:spacing w:before="0"/>
      </w:pPr>
      <w:r>
        <w:rPr>
          <w:b w:val="0"/>
        </w:rPr>
        <w:t>• The organized mill sector comprises large-scale spinning and composite mills, while the decentralized sector includes handlooms, power looms, and knitting and garment units.</w:t>
      </w:r>
    </w:p>
    <w:p>
      <w:pPr>
        <w:spacing w:before="0"/>
      </w:pPr>
      <w:r>
        <w:rPr>
          <w:b w:val="0"/>
        </w:rPr>
        <w:t>• Historical Context: The establishment of the first textile mill in Mumbai by Cowaszee Nanabhoy Davar in 1854 was a landmark event in the history of India's industrialization.</w:t>
      </w:r>
    </w:p>
    <w:p>
      <w:pPr>
        <w:spacing w:before="0"/>
      </w:pPr>
      <w:r>
        <w:rPr>
          <w:b w:val="0"/>
        </w:rPr>
        <w:t>• This period saw the beginning of modern industry in India, with the textile sector leading the way.</w:t>
      </w:r>
    </w:p>
    <w:p>
      <w:pPr>
        <w:spacing w:before="0"/>
      </w:pPr>
      <w:r>
        <w:rPr>
          <w:b w:val="0"/>
        </w:rPr>
        <w:t>• Mumbai's transformation into a major industrial hub can be attributed to the growth of the textile industry.</w:t>
      </w:r>
    </w:p>
    <w:p>
      <w:pPr>
        <w:spacing w:before="0"/>
      </w:pPr>
      <w:r>
        <w:rPr>
          <w:b w:val="0"/>
        </w:rPr>
        <w:t>• Over time, the success of the textile mills in Mumbai attracted more entrepreneurs to invest in the industry, leading to the establishment of numerous mills in the region.</w:t>
      </w:r>
    </w:p>
    <w:p>
      <w:pPr>
        <w:spacing w:before="0"/>
      </w:pPr>
      <w:r>
        <w:rPr>
          <w:b w:val="0"/>
        </w:rPr>
        <w:t>• Impact on Economy: The growth of the textile industry significantly contributed to India's economic development by generating employment, promoting trade, and boosting industrialization.</w:t>
      </w:r>
    </w:p>
    <w:p>
      <w:pPr>
        <w:spacing w:before="0"/>
      </w:pPr>
      <w:r>
        <w:rPr>
          <w:b w:val="0"/>
        </w:rPr>
        <w:t>• The industry also played a vital role in the freedom struggle by supporting the Swadeshi movement, which encouraged the use of domestically produced goods over imported ones.</w:t>
      </w:r>
    </w:p>
    <w:p>
      <w:pPr>
        <w:spacing w:before="0"/>
      </w:pPr>
      <w:r>
        <w:rPr>
          <w:b w:val="0"/>
        </w:rPr>
        <w:t>• Today, the textile industry continues to be a major contributor to India's GDP and exports, reflecting its enduring importance to the economy.</w:t>
      </w:r>
    </w:p>
    <w:p>
      <w:pPr>
        <w:spacing w:before="0"/>
      </w:pPr>
      <w:r>
        <w:rPr>
          <w:b w:val="0"/>
        </w:rPr>
      </w:r>
    </w:p>
    <w:p>
      <w:pPr>
        <w:spacing w:after="100" w:line="360" w:lineRule="auto" w:before="0"/>
      </w:pPr>
      <w:r>
        <w:rPr>
          <w:b w:val="0"/>
        </w:rPr>
        <w:t>13. Which of the following Acts gave the government enormous powers to repress political activities, and allowed detention of political prisoners without trial for two years?</w:t>
      </w:r>
    </w:p>
    <w:p>
      <w:pPr>
        <w:spacing w:before="0"/>
      </w:pPr>
      <w:r>
        <w:rPr>
          <w:b w:val="0"/>
        </w:rPr>
      </w:r>
    </w:p>
    <w:p>
      <w:pPr>
        <w:spacing w:after="100" w:before="0"/>
      </w:pPr>
      <w:r>
        <w:rPr>
          <w:b w:val="0"/>
        </w:rPr>
        <w:t>A. India Contract Act, 1872</w:t>
      </w:r>
    </w:p>
    <w:p>
      <w:pPr>
        <w:spacing w:after="100" w:before="0"/>
      </w:pPr>
      <w:r>
        <w:rPr>
          <w:b w:val="0"/>
        </w:rPr>
        <w:t>B. Rowlatt Act, 1919</w:t>
      </w:r>
    </w:p>
    <w:p>
      <w:pPr>
        <w:spacing w:after="100" w:before="0"/>
      </w:pPr>
      <w:r>
        <w:rPr>
          <w:b w:val="0"/>
        </w:rPr>
        <w:t>C. Criminal Tribes Act, 1871</w:t>
      </w:r>
    </w:p>
    <w:p>
      <w:pPr>
        <w:spacing w:after="100" w:before="0"/>
      </w:pPr>
      <w:r>
        <w:rPr>
          <w:b w:val="0"/>
        </w:rPr>
        <w:t>D. Indian Slavery Act, 1843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Rowlatt Act, 1919. Key Points Additional Information</w:t>
      </w:r>
    </w:p>
    <w:p>
      <w:pPr>
        <w:spacing w:before="0"/>
      </w:pPr>
      <w:r>
        <w:rPr>
          <w:b w:val="0"/>
        </w:rPr>
        <w:t>• The Rowlatt Act was passed by the British government in India in March 1919.</w:t>
      </w:r>
    </w:p>
    <w:p>
      <w:pPr>
        <w:spacing w:before="0"/>
      </w:pPr>
      <w:r>
        <w:rPr>
          <w:b w:val="0"/>
        </w:rPr>
        <w:t>• It gave the colonial government enormous powers to repress political activities in India.</w:t>
      </w:r>
    </w:p>
    <w:p>
      <w:pPr>
        <w:spacing w:before="0"/>
      </w:pPr>
      <w:r>
        <w:rPr>
          <w:b w:val="0"/>
        </w:rPr>
        <w:t>• The act allowed for the detention of political prisoners without trial for two years.</w:t>
      </w:r>
    </w:p>
    <w:p>
      <w:pPr>
        <w:spacing w:before="0"/>
      </w:pPr>
      <w:r>
        <w:rPr>
          <w:b w:val="0"/>
        </w:rPr>
        <w:t>• The act led to widespread outrage and protests across India, eventually culminating in the Jallianwala Bagh massacre.</w:t>
      </w:r>
    </w:p>
    <w:p>
      <w:pPr>
        <w:spacing w:before="0"/>
      </w:pPr>
      <w:r>
        <w:rPr>
          <w:b w:val="0"/>
        </w:rPr>
        <w:t>• India Contract Act, 1872 The Indian Contract Act, 1872, governs the law relating to contracts in India.</w:t>
      </w:r>
    </w:p>
    <w:p>
      <w:pPr>
        <w:spacing w:before="0"/>
      </w:pPr>
      <w:r>
        <w:rPr>
          <w:b w:val="0"/>
        </w:rPr>
        <w:t>• It is based on the principles of English Common Law and deals with the formation and enforcement of contracts.</w:t>
      </w:r>
    </w:p>
    <w:p>
      <w:pPr>
        <w:spacing w:before="0"/>
      </w:pPr>
      <w:r>
        <w:rPr>
          <w:b w:val="0"/>
        </w:rPr>
        <w:t>• Criminal Tribes Act, 1871 The Criminal Tribes Act was enacted by the British government to categorize certain tribes as "criminals by birth".</w:t>
      </w:r>
    </w:p>
    <w:p>
      <w:pPr>
        <w:spacing w:before="0"/>
      </w:pPr>
      <w:r>
        <w:rPr>
          <w:b w:val="0"/>
        </w:rPr>
        <w:t>• It subjected these communities to severe restrictions and surveillance, with the assumption that their criminal tendencies were hereditary.</w:t>
      </w:r>
    </w:p>
    <w:p>
      <w:pPr>
        <w:spacing w:before="0"/>
      </w:pPr>
      <w:r>
        <w:rPr>
          <w:b w:val="0"/>
        </w:rPr>
        <w:t>• Indian Slavery Act, 1843 The Indian Slavery Act, 1843, was an act passed by the British government to abolish slavery in India.</w:t>
      </w:r>
    </w:p>
    <w:p>
      <w:pPr>
        <w:spacing w:before="0"/>
      </w:pPr>
      <w:r>
        <w:rPr>
          <w:b w:val="0"/>
        </w:rPr>
        <w:t>• It declared the practice of slavery illegal and provided for the emancipation of all slaves in India.</w:t>
      </w:r>
    </w:p>
    <w:p>
      <w:pPr>
        <w:spacing w:before="0"/>
      </w:pPr>
      <w:r>
        <w:rPr>
          <w:b w:val="0"/>
        </w:rPr>
      </w:r>
    </w:p>
    <w:p>
      <w:pPr>
        <w:spacing w:after="100" w:line="360" w:lineRule="auto" w:before="0"/>
      </w:pPr>
      <w:r>
        <w:rPr>
          <w:b w:val="0"/>
        </w:rPr>
        <w:t>14. The term Blue Line is associated with which of the following games?</w:t>
      </w:r>
    </w:p>
    <w:p>
      <w:pPr>
        <w:spacing w:before="0"/>
      </w:pPr>
      <w:r>
        <w:rPr>
          <w:b w:val="0"/>
        </w:rPr>
      </w:r>
    </w:p>
    <w:p>
      <w:pPr>
        <w:spacing w:after="100" w:before="0"/>
      </w:pPr>
      <w:r>
        <w:rPr>
          <w:b w:val="0"/>
        </w:rPr>
        <w:t>A. Football</w:t>
      </w:r>
    </w:p>
    <w:p>
      <w:pPr>
        <w:spacing w:after="100" w:before="0"/>
      </w:pPr>
      <w:r>
        <w:rPr>
          <w:b w:val="0"/>
        </w:rPr>
        <w:t>B. Cricket</w:t>
      </w:r>
    </w:p>
    <w:p>
      <w:pPr>
        <w:spacing w:after="100" w:before="0"/>
      </w:pPr>
      <w:r>
        <w:rPr>
          <w:b w:val="0"/>
        </w:rPr>
        <w:t>C. Table Tennis</w:t>
      </w:r>
    </w:p>
    <w:p>
      <w:pPr>
        <w:spacing w:after="100" w:before="0"/>
      </w:pPr>
      <w:r>
        <w:rPr>
          <w:b w:val="0"/>
        </w:rPr>
        <w:t>D. Ice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Ice Hockey. Key Points Additional Information</w:t>
      </w:r>
    </w:p>
    <w:p>
      <w:pPr>
        <w:spacing w:before="0"/>
      </w:pPr>
      <w:r>
        <w:rPr>
          <w:b w:val="0"/>
        </w:rPr>
        <w:t>• The term "Blue Line" is a significant part of the game Ice Hockey.</w:t>
      </w:r>
    </w:p>
    <w:p>
      <w:pPr>
        <w:spacing w:before="0"/>
      </w:pPr>
      <w:r>
        <w:rPr>
          <w:b w:val="0"/>
        </w:rPr>
        <w:t>• It refers to the lines that divide the hockey rink into three zones: the defending zone, neutral zone, and attacking zone.</w:t>
      </w:r>
    </w:p>
    <w:p>
      <w:pPr>
        <w:spacing w:before="0"/>
      </w:pPr>
      <w:r>
        <w:rPr>
          <w:b w:val="0"/>
        </w:rPr>
        <w:t>• The blue lines play a crucial role in determining offside violations in the game of ice hockey.</w:t>
      </w:r>
    </w:p>
    <w:p>
      <w:pPr>
        <w:spacing w:before="0"/>
      </w:pPr>
      <w:r>
        <w:rPr>
          <w:b w:val="0"/>
        </w:rPr>
        <w:t>• They are essential in regulating the flow of the game and ensuring that players adhere to the rules related to positioning on the rink.</w:t>
      </w:r>
    </w:p>
    <w:p>
      <w:pPr>
        <w:spacing w:before="0"/>
      </w:pPr>
      <w:r>
        <w:rPr>
          <w:b w:val="0"/>
        </w:rPr>
        <w:t>• Offside Rule in Ice Hockey The offside rule is one of the fundamental rules in ice hockey, aimed at preventing players from gaining an unfair advantage.</w:t>
      </w:r>
    </w:p>
    <w:p>
      <w:pPr>
        <w:spacing w:before="0"/>
      </w:pPr>
      <w:r>
        <w:rPr>
          <w:b w:val="0"/>
        </w:rPr>
        <w:t>• A player is considered offside if they enter the attacking zone before the puck crosses the blue line.</w:t>
      </w:r>
    </w:p>
    <w:p>
      <w:pPr>
        <w:spacing w:before="0"/>
      </w:pPr>
      <w:r>
        <w:rPr>
          <w:b w:val="0"/>
        </w:rPr>
        <w:t>• If an offside violation occurs, the referee stops the play, and a faceoff is conducted in the neutral zone to resume the game.</w:t>
      </w:r>
    </w:p>
    <w:p>
      <w:pPr>
        <w:spacing w:before="0"/>
      </w:pPr>
      <w:r>
        <w:rPr>
          <w:b w:val="0"/>
        </w:rPr>
        <w:t>• Understanding the offside rule is crucial for players and coaches as it impacts offensive strategies and game planning.</w:t>
      </w:r>
    </w:p>
    <w:p>
      <w:pPr>
        <w:spacing w:before="0"/>
      </w:pPr>
      <w:r>
        <w:rPr>
          <w:b w:val="0"/>
        </w:rPr>
        <w:t>• Zones on the Rink The ice hockey rink is divided into three zones by two blue lines: the defending zone, the neutral zone, and the attacking zone.</w:t>
      </w:r>
    </w:p>
    <w:p>
      <w:pPr>
        <w:spacing w:before="0"/>
      </w:pPr>
      <w:r>
        <w:rPr>
          <w:b w:val="0"/>
        </w:rPr>
        <w:t>• The defending zone is the area between the blue line closest to a team's goal and the end boards.</w:t>
      </w:r>
    </w:p>
    <w:p>
      <w:pPr>
        <w:spacing w:before="0"/>
      </w:pPr>
      <w:r>
        <w:rPr>
          <w:b w:val="0"/>
        </w:rPr>
        <w:t>• The neutral zone lies between the two blue lines, where much of the game's transition play occurs.</w:t>
      </w:r>
    </w:p>
    <w:p>
      <w:pPr>
        <w:spacing w:before="0"/>
      </w:pPr>
      <w:r>
        <w:rPr>
          <w:b w:val="0"/>
        </w:rPr>
        <w:t>• The attacking zone is the area between the blue line farthest from a team's goal and the end boards, where a team aims to score goals.</w:t>
      </w:r>
    </w:p>
    <w:p>
      <w:pPr>
        <w:spacing w:before="0"/>
      </w:pPr>
      <w:r>
        <w:rPr>
          <w:b w:val="0"/>
        </w:rPr>
        <w:t>• Importance of the Blue Line The blue lines are critical for maintaining the structure and flow of the game, ensuring that players adhere to the rules of positioning.</w:t>
      </w:r>
    </w:p>
    <w:p>
      <w:pPr>
        <w:spacing w:before="0"/>
      </w:pPr>
      <w:r>
        <w:rPr>
          <w:b w:val="0"/>
        </w:rPr>
        <w:t>• They are used to judge offside violations and play a role in determining where faceoffs occur on the rink.</w:t>
      </w:r>
    </w:p>
    <w:p>
      <w:pPr>
        <w:spacing w:before="0"/>
      </w:pPr>
      <w:r>
        <w:rPr>
          <w:b w:val="0"/>
        </w:rPr>
        <w:t>• Blue lines also contribute to the strategic aspects of the game, influencing how teams execute their offensive and defensive plays.</w:t>
      </w:r>
    </w:p>
    <w:p>
      <w:pPr>
        <w:spacing w:before="0"/>
      </w:pPr>
      <w:r>
        <w:rPr>
          <w:b w:val="0"/>
        </w:rPr>
        <w:t>• Properly understanding and leveraging the blue lines can provide a competitive edge to teams in ice hockey.</w:t>
      </w:r>
    </w:p>
    <w:p>
      <w:pPr>
        <w:spacing w:before="0"/>
      </w:pPr>
      <w:r>
        <w:rPr>
          <w:b w:val="0"/>
        </w:rPr>
      </w:r>
    </w:p>
    <w:p>
      <w:pPr>
        <w:spacing w:after="100" w:line="360" w:lineRule="auto" w:before="0"/>
      </w:pPr>
      <w:r>
        <w:rPr>
          <w:b w:val="0"/>
        </w:rPr>
        <w:t>15. According to the inscriptions, Pushyamitra Shunga was a devotee of which of the following Gods?</w:t>
      </w:r>
    </w:p>
    <w:p>
      <w:pPr>
        <w:spacing w:before="0"/>
      </w:pPr>
      <w:r>
        <w:rPr>
          <w:b w:val="0"/>
        </w:rPr>
      </w:r>
    </w:p>
    <w:p>
      <w:pPr>
        <w:spacing w:after="100" w:before="0"/>
      </w:pPr>
      <w:r>
        <w:rPr>
          <w:b w:val="0"/>
        </w:rPr>
        <w:t>A. Rama</w:t>
      </w:r>
    </w:p>
    <w:p>
      <w:pPr>
        <w:spacing w:after="100" w:before="0"/>
      </w:pPr>
      <w:r>
        <w:rPr>
          <w:b w:val="0"/>
        </w:rPr>
        <w:t>B. Shiva</w:t>
      </w:r>
    </w:p>
    <w:p>
      <w:pPr>
        <w:spacing w:after="100" w:before="0"/>
      </w:pPr>
      <w:r>
        <w:rPr>
          <w:b w:val="0"/>
        </w:rPr>
        <w:t>C. Krishna</w:t>
      </w:r>
    </w:p>
    <w:p>
      <w:pPr>
        <w:spacing w:after="100" w:before="0"/>
      </w:pPr>
      <w:r>
        <w:rPr>
          <w:b w:val="0"/>
        </w:rPr>
        <w:t>D. Indra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Shiva. Key Points Additional Information</w:t>
      </w:r>
    </w:p>
    <w:p>
      <w:pPr>
        <w:spacing w:before="0"/>
      </w:pPr>
      <w:r>
        <w:rPr>
          <w:b w:val="0"/>
        </w:rPr>
        <w:t>• Pushyamitra Shunga was the founder and the first ruler of the Shunga Empire in North India.</w:t>
      </w:r>
    </w:p>
    <w:p>
      <w:pPr>
        <w:spacing w:before="0"/>
      </w:pPr>
      <w:r>
        <w:rPr>
          <w:b w:val="0"/>
        </w:rPr>
        <w:t>• He was a Brahmin by birth and overthrew the Maurya dynasty to establish his rule.</w:t>
      </w:r>
    </w:p>
    <w:p>
      <w:pPr>
        <w:spacing w:before="0"/>
      </w:pPr>
      <w:r>
        <w:rPr>
          <w:b w:val="0"/>
        </w:rPr>
        <w:t>• According to various historical inscriptions, Pushyamitra Shunga was a devotee of the Hindu god Shiva.</w:t>
      </w:r>
    </w:p>
    <w:p>
      <w:pPr>
        <w:spacing w:before="0"/>
      </w:pPr>
      <w:r>
        <w:rPr>
          <w:b w:val="0"/>
        </w:rPr>
        <w:t>• His patronage of Brahmanism and the revival of Vedic practices is well-documented in ancient texts and inscriptions.</w:t>
      </w:r>
    </w:p>
    <w:p>
      <w:pPr>
        <w:spacing w:before="0"/>
      </w:pPr>
      <w:r>
        <w:rPr>
          <w:b w:val="0"/>
        </w:rPr>
        <w:t>• Pushyamitra Shunga: Pushyamitra Shunga was the founder of the Shunga dynasty, which ruled over parts of the Indian subcontinent from around 185 to 75 BCE.</w:t>
      </w:r>
    </w:p>
    <w:p>
      <w:pPr>
        <w:spacing w:before="0"/>
      </w:pPr>
      <w:r>
        <w:rPr>
          <w:b w:val="0"/>
        </w:rPr>
        <w:t>• He was originally a commander-in-chief (Senapati) of the Mauryan army and later declared himself king after assassinating the last Mauryan ruler, Brihadratha.</w:t>
      </w:r>
    </w:p>
    <w:p>
      <w:pPr>
        <w:spacing w:before="0"/>
      </w:pPr>
      <w:r>
        <w:rPr>
          <w:b w:val="0"/>
        </w:rPr>
        <w:t>• His reign is noted for the revival of orthodox Brahmanical practices and the decline of Buddhism, which had been patronized by the Mauryan rulers.</w:t>
      </w:r>
    </w:p>
    <w:p>
      <w:pPr>
        <w:spacing w:before="0"/>
      </w:pPr>
      <w:r>
        <w:rPr>
          <w:b w:val="0"/>
        </w:rPr>
        <w:t>• Shiva: Shiva is one of the principal deities of Hinduism, widely revered as the Supreme Being within Shaivism, one of the major traditions within contemporary Hinduism.</w:t>
      </w:r>
    </w:p>
    <w:p>
      <w:pPr>
        <w:spacing w:before="0"/>
      </w:pPr>
      <w:r>
        <w:rPr>
          <w:b w:val="0"/>
        </w:rPr>
        <w:t>• Shiva is known as "The Destroyer" within the Trimurti, the Hindu trinity that includes Brahma and Vishnu.</w:t>
      </w:r>
    </w:p>
    <w:p>
      <w:pPr>
        <w:spacing w:before="0"/>
      </w:pPr>
      <w:r>
        <w:rPr>
          <w:b w:val="0"/>
        </w:rPr>
        <w:t>• He is often depicted with a third eye on his forehead, a snake around his neck, and a trident in his hand, symbolizing his roles as creator, preserver, and destroyer.</w:t>
      </w:r>
    </w:p>
    <w:p>
      <w:pPr>
        <w:spacing w:before="0"/>
      </w:pPr>
      <w:r>
        <w:rPr>
          <w:b w:val="0"/>
        </w:rPr>
        <w:t>• Shiva is worshipped in the form of Lingam and has many temples dedicated to him across India.</w:t>
      </w:r>
    </w:p>
    <w:p>
      <w:pPr>
        <w:spacing w:before="0"/>
      </w:pPr>
      <w:r>
        <w:rPr>
          <w:b w:val="0"/>
        </w:rPr>
        <w:t>• Shunga Dynasty: The Shunga dynasty succeeded the Maurya dynasty and is known for its patronage of Brahmanism and the promotion of Sanskrit literature and arts.</w:t>
      </w:r>
    </w:p>
    <w:p>
      <w:pPr>
        <w:spacing w:before="0"/>
      </w:pPr>
      <w:r>
        <w:rPr>
          <w:b w:val="0"/>
        </w:rPr>
        <w:t>• They are also credited with the construction of significant architectural monuments, including the famous Bharhut Stupa.</w:t>
      </w:r>
    </w:p>
    <w:p>
      <w:pPr>
        <w:spacing w:before="0"/>
      </w:pPr>
      <w:r>
        <w:rPr>
          <w:b w:val="0"/>
        </w:rPr>
        <w:t>• The Shunga period saw a resurgence of Hindu culture and the establishment of several Brahmanical institutions.</w:t>
      </w:r>
    </w:p>
    <w:p>
      <w:pPr>
        <w:spacing w:before="0"/>
      </w:pPr>
      <w:r>
        <w:rPr>
          <w:b w:val="0"/>
        </w:rPr>
        <w:t>• Inscriptions: Inscriptions are writings engraved on materials such as stone, metal, or pottery, often used in ancient times to record important events, edicts, and proclamations.</w:t>
      </w:r>
    </w:p>
    <w:p>
      <w:pPr>
        <w:spacing w:before="0"/>
      </w:pPr>
      <w:r>
        <w:rPr>
          <w:b w:val="0"/>
        </w:rPr>
        <w:t>• These inscriptions provide valuable historical information and insights into the political, social, and religious life of the period.</w:t>
      </w:r>
    </w:p>
    <w:p>
      <w:pPr>
        <w:spacing w:before="0"/>
      </w:pPr>
      <w:r>
        <w:rPr>
          <w:b w:val="0"/>
        </w:rPr>
        <w:t>• Inscriptions from the Shunga period have been found in various parts of India, offering evidence of the dynasty's rule and their cultural contributions.</w:t>
      </w:r>
    </w:p>
    <w:p>
      <w:pPr>
        <w:spacing w:before="0"/>
      </w:pPr>
      <w:r>
        <w:rPr>
          <w:b w:val="0"/>
        </w:rPr>
      </w:r>
    </w:p>
    <w:p>
      <w:pPr>
        <w:spacing w:after="100" w:line="360" w:lineRule="auto" w:before="0"/>
      </w:pPr>
      <w:r>
        <w:rPr>
          <w:b w:val="0"/>
        </w:rPr>
        <w:t>16. What action was taken by the government to celebrate the achievement of the Green Revolution in agriculture?</w:t>
      </w:r>
    </w:p>
    <w:p>
      <w:pPr>
        <w:spacing w:before="0"/>
      </w:pPr>
      <w:r>
        <w:rPr>
          <w:b w:val="0"/>
        </w:rPr>
      </w:r>
    </w:p>
    <w:p>
      <w:pPr>
        <w:spacing w:after="100" w:before="0"/>
      </w:pPr>
      <w:r>
        <w:rPr>
          <w:b w:val="0"/>
        </w:rPr>
        <w:t>A. Released a regular salary for the farmers</w:t>
      </w:r>
    </w:p>
    <w:p>
      <w:pPr>
        <w:spacing w:after="100" w:before="0"/>
      </w:pPr>
      <w:r>
        <w:rPr>
          <w:b w:val="0"/>
        </w:rPr>
        <w:t>B. Distributed free food to all the people</w:t>
      </w:r>
    </w:p>
    <w:p>
      <w:pPr>
        <w:spacing w:after="100" w:before="0"/>
      </w:pPr>
      <w:r>
        <w:rPr>
          <w:b w:val="0"/>
        </w:rPr>
        <w:t>C. Released a special stamp, 'Wheat Revolution'</w:t>
      </w:r>
    </w:p>
    <w:p>
      <w:pPr>
        <w:spacing w:after="100" w:before="0"/>
      </w:pPr>
      <w:r>
        <w:rPr>
          <w:b w:val="0"/>
        </w:rPr>
        <w:t>D. Distributed green vegetables to the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Released a special stamp, 'Wheat Revolution'. Key Points Additional Information</w:t>
      </w:r>
    </w:p>
    <w:p>
      <w:pPr>
        <w:spacing w:before="0"/>
      </w:pPr>
      <w:r>
        <w:rPr>
          <w:b w:val="0"/>
        </w:rPr>
        <w:t>• The special stamp 'Wheat Revolution' was released to commemorate the success and achievements of the Green Revolution in India.</w:t>
      </w:r>
    </w:p>
    <w:p>
      <w:pPr>
        <w:spacing w:before="0"/>
      </w:pPr>
      <w:r>
        <w:rPr>
          <w:b w:val="0"/>
        </w:rPr>
        <w:t>• The Green Revolution was a significant agricultural reform that began in the 1960s, aiming to increase food grain production in India.</w:t>
      </w:r>
    </w:p>
    <w:p>
      <w:pPr>
        <w:spacing w:before="0"/>
      </w:pPr>
      <w:r>
        <w:rPr>
          <w:b w:val="0"/>
        </w:rPr>
        <w:t>• This period marked the introduction of high-yielding variety (HYV) seeds, chemical fertilizers, and better irrigation techniques, which led to a substantial increase in crop production, particularly wheat and rice.</w:t>
      </w:r>
    </w:p>
    <w:p>
      <w:pPr>
        <w:spacing w:before="0"/>
      </w:pPr>
      <w:r>
        <w:rPr>
          <w:b w:val="0"/>
        </w:rPr>
        <w:t>• The release of the 'Wheat Revolution' stamp symbolized the country's commitment to agricultural advancement and the farmers' pivotal role in achieving food security.</w:t>
      </w:r>
    </w:p>
    <w:p>
      <w:pPr>
        <w:spacing w:before="0"/>
      </w:pPr>
      <w:r>
        <w:rPr>
          <w:b w:val="0"/>
        </w:rPr>
        <w:t>• Green Revolution The Green Revolution refers to a set of research, development, and technology transfer initiatives that occurred between the 1940s and the late 1960s.</w:t>
      </w:r>
    </w:p>
    <w:p>
      <w:pPr>
        <w:spacing w:before="0"/>
      </w:pPr>
      <w:r>
        <w:rPr>
          <w:b w:val="0"/>
        </w:rPr>
        <w:t>• It led to the adoption of new agricultural techniques, including the use of high-yielding variety seeds, synthetic fertilizers, pesticides, and improved irrigation methods.</w:t>
      </w:r>
    </w:p>
    <w:p>
      <w:pPr>
        <w:spacing w:before="0"/>
      </w:pPr>
      <w:r>
        <w:rPr>
          <w:b w:val="0"/>
        </w:rPr>
        <w:t>• The main goal was to increase food production and prevent famine in developing countries, particularly in Asia and Latin America.</w:t>
      </w:r>
    </w:p>
    <w:p>
      <w:pPr>
        <w:spacing w:before="0"/>
      </w:pPr>
      <w:r>
        <w:rPr>
          <w:b w:val="0"/>
        </w:rPr>
        <w:t>• In India, the Green Revolution began in the 1960s and resulted in the country becoming self-sufficient in food grain production within a few decades.</w:t>
      </w:r>
    </w:p>
    <w:p>
      <w:pPr>
        <w:spacing w:before="0"/>
      </w:pPr>
      <w:r>
        <w:rPr>
          <w:b w:val="0"/>
        </w:rPr>
        <w:t>• High-Yielding Variety (HYV) Seeds These seeds are genetically modified to produce higher yields compared to traditional varieties.</w:t>
      </w:r>
    </w:p>
    <w:p>
      <w:pPr>
        <w:spacing w:before="0"/>
      </w:pPr>
      <w:r>
        <w:rPr>
          <w:b w:val="0"/>
        </w:rPr>
        <w:t>• They are more responsive to fertilizers and irrigation, leading to increased productivity per hectare.</w:t>
      </w:r>
    </w:p>
    <w:p>
      <w:pPr>
        <w:spacing w:before="0"/>
      </w:pPr>
      <w:r>
        <w:rPr>
          <w:b w:val="0"/>
        </w:rPr>
        <w:t>• HYV seeds played a crucial role in the success of the Green Revolution, especially for crops like wheat and rice.</w:t>
      </w:r>
    </w:p>
    <w:p>
      <w:pPr>
        <w:spacing w:before="0"/>
      </w:pPr>
      <w:r>
        <w:rPr>
          <w:b w:val="0"/>
        </w:rPr>
        <w:t>• Impact of the Green Revolution in India The Green Revolution transformed India from a food-deficient country to one of the world's leading agricultural producers.</w:t>
      </w:r>
    </w:p>
    <w:p>
      <w:pPr>
        <w:spacing w:before="0"/>
      </w:pPr>
      <w:r>
        <w:rPr>
          <w:b w:val="0"/>
        </w:rPr>
        <w:t>• It increased the production of staple crops, reduced food imports, and helped achieve food security.</w:t>
      </w:r>
    </w:p>
    <w:p>
      <w:pPr>
        <w:spacing w:before="0"/>
      </w:pPr>
      <w:r>
        <w:rPr>
          <w:b w:val="0"/>
        </w:rPr>
        <w:t>• However, it also led to environmental challenges, such as soil degradation, water depletion, and increased use of chemical fertilizers and pesticides.</w:t>
      </w:r>
    </w:p>
    <w:p>
      <w:pPr>
        <w:spacing w:before="0"/>
      </w:pPr>
      <w:r>
        <w:rPr>
          <w:b w:val="0"/>
        </w:rPr>
        <w:t>• Despite these challenges, the Green Revolution is considered a major milestone in India's agricultural history.</w:t>
      </w:r>
    </w:p>
    <w:p>
      <w:pPr>
        <w:spacing w:before="0"/>
      </w:pPr>
      <w:r>
        <w:rPr>
          <w:b w:val="0"/>
        </w:rPr>
      </w:r>
    </w:p>
    <w:p>
      <w:pPr>
        <w:spacing w:after="100" w:line="360" w:lineRule="auto" w:before="0"/>
      </w:pPr>
      <w:r>
        <w:rPr>
          <w:b w:val="0"/>
        </w:rPr>
        <w:t>17. Khudai Khidmatgars, a non-violent movement among the Pathans was started by _____.</w:t>
      </w:r>
    </w:p>
    <w:p>
      <w:pPr>
        <w:spacing w:before="0"/>
      </w:pPr>
      <w:r>
        <w:rPr>
          <w:b w:val="0"/>
        </w:rPr>
      </w:r>
    </w:p>
    <w:p>
      <w:pPr>
        <w:spacing w:after="100" w:before="0"/>
      </w:pPr>
      <w:r>
        <w:rPr>
          <w:b w:val="0"/>
        </w:rPr>
        <w:t>A. Alluri Sitarama Raju</w:t>
      </w:r>
    </w:p>
    <w:p>
      <w:pPr>
        <w:spacing w:after="100" w:before="0"/>
      </w:pPr>
      <w:r>
        <w:rPr>
          <w:b w:val="0"/>
        </w:rPr>
        <w:t>B. Bakht Khan</w:t>
      </w:r>
    </w:p>
    <w:p>
      <w:pPr>
        <w:spacing w:after="100" w:before="0"/>
      </w:pPr>
      <w:r>
        <w:rPr>
          <w:b w:val="0"/>
        </w:rPr>
        <w:t>C. Khan Abdul Ghaffar Khan</w:t>
      </w:r>
    </w:p>
    <w:p>
      <w:pPr>
        <w:spacing w:after="100" w:before="0"/>
      </w:pPr>
      <w:r>
        <w:rPr>
          <w:b w:val="0"/>
        </w:rPr>
        <w:t>D. Sachindra Bakshi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Khan Abdul Ghaffar Khan. Key Points Additional Information</w:t>
      </w:r>
    </w:p>
    <w:p>
      <w:pPr>
        <w:spacing w:before="0"/>
      </w:pPr>
      <w:r>
        <w:rPr>
          <w:b w:val="0"/>
        </w:rPr>
        <w:t>• Khan Abdul Ghaffar Khan was a prominent leader in the Indian independence movement, advocating for non-violent resistance against British rule.</w:t>
      </w:r>
    </w:p>
    <w:p>
      <w:pPr>
        <w:spacing w:before="0"/>
      </w:pPr>
      <w:r>
        <w:rPr>
          <w:b w:val="0"/>
        </w:rPr>
        <w:t>• He founded the Khudai Khidmatgar ("Servants of God") movement in 1929, which was composed primarily of Pashtuns (Pathans) from the North-West Frontier Province.</w:t>
      </w:r>
    </w:p>
    <w:p>
      <w:pPr>
        <w:spacing w:before="0"/>
      </w:pPr>
      <w:r>
        <w:rPr>
          <w:b w:val="0"/>
        </w:rPr>
        <w:t>• The movement emphasized social reform, education, and the upliftment of the Pashtun community, aligning closely with the principles of Mahatma Gandhi's non-violent resistance.</w:t>
      </w:r>
    </w:p>
    <w:p>
      <w:pPr>
        <w:spacing w:before="0"/>
      </w:pPr>
      <w:r>
        <w:rPr>
          <w:b w:val="0"/>
        </w:rPr>
        <w:t>• Khan Abdul Ghaffar Khan is often referred to as the "Frontier Gandhi" due to his dedication to non-violence and his close association with Mahatma Gandhi.</w:t>
      </w:r>
    </w:p>
    <w:p>
      <w:pPr>
        <w:spacing w:before="0"/>
      </w:pPr>
      <w:r>
        <w:rPr>
          <w:b w:val="0"/>
        </w:rPr>
        <w:t>• Khudai Khidmatgar Movement The Khudai Khidmatgar, also known as the "Red Shirts", was a non-violent movement founded by Khan Abdul Ghaffar Khan in 1929.</w:t>
      </w:r>
    </w:p>
    <w:p>
      <w:pPr>
        <w:spacing w:before="0"/>
      </w:pPr>
      <w:r>
        <w:rPr>
          <w:b w:val="0"/>
        </w:rPr>
        <w:t>• The movement aimed to promote social and educational reform among the Pashtuns of the North-West Frontier Province (now Khyber Pakhtunkhwa in Pakistan).</w:t>
      </w:r>
    </w:p>
    <w:p>
      <w:pPr>
        <w:spacing w:before="0"/>
      </w:pPr>
      <w:r>
        <w:rPr>
          <w:b w:val="0"/>
        </w:rPr>
        <w:t>• The Khudai Khidmatgar adopted a uniform of red shirts and practiced non-violent resistance, inspired by the teachings of Mahatma Gandhi.</w:t>
      </w:r>
    </w:p>
    <w:p>
      <w:pPr>
        <w:spacing w:before="0"/>
      </w:pPr>
      <w:r>
        <w:rPr>
          <w:b w:val="0"/>
        </w:rPr>
        <w:t>• The movement played a significant role in the Indian independence struggle, particularly in mobilizing the Pashtun community against British colonial rule.</w:t>
      </w:r>
    </w:p>
    <w:p>
      <w:pPr>
        <w:spacing w:before="0"/>
      </w:pPr>
      <w:r>
        <w:rPr>
          <w:b w:val="0"/>
        </w:rPr>
        <w:t>• Khan Abdul Ghaffar Khan Born in 1890 in what is now Pakistan, Khan Abdul Ghaffar Khan was a towering figure in the Indian independence movement.</w:t>
      </w:r>
    </w:p>
    <w:p>
      <w:pPr>
        <w:spacing w:before="0"/>
      </w:pPr>
      <w:r>
        <w:rPr>
          <w:b w:val="0"/>
        </w:rPr>
        <w:t>• He was a close associate of Mahatma Gandhi and an ardent advocate of non-violence.</w:t>
      </w:r>
    </w:p>
    <w:p>
      <w:pPr>
        <w:spacing w:before="0"/>
      </w:pPr>
      <w:r>
        <w:rPr>
          <w:b w:val="0"/>
        </w:rPr>
        <w:t>• He spent much of his life working for the social upliftment and political rights of the Pashtun community.</w:t>
      </w:r>
    </w:p>
    <w:p>
      <w:pPr>
        <w:spacing w:before="0"/>
      </w:pPr>
      <w:r>
        <w:rPr>
          <w:b w:val="0"/>
        </w:rPr>
        <w:t>• Despite facing repression from both the British authorities and later the Pakistani government, Khan Abdul Ghaffar Khan remained committed to his principles of non-violence and social justice.</w:t>
      </w:r>
    </w:p>
    <w:p>
      <w:pPr>
        <w:spacing w:before="0"/>
      </w:pPr>
      <w:r>
        <w:rPr>
          <w:b w:val="0"/>
        </w:rPr>
      </w:r>
    </w:p>
    <w:p>
      <w:pPr>
        <w:spacing w:after="100" w:line="360" w:lineRule="auto" w:before="0"/>
      </w:pPr>
      <w:r>
        <w:rPr>
          <w:b w:val="0"/>
        </w:rPr>
        <w:t>18. Which of the following Articles of the Indian Constitution mentions that 'The State shall, in particular, direct its policy towards securing that the ownership and control of the material resources of the community are so distributed as best to subserve the common good'?</w:t>
      </w:r>
    </w:p>
    <w:p>
      <w:pPr>
        <w:spacing w:before="0"/>
      </w:pPr>
      <w:r>
        <w:rPr>
          <w:b w:val="0"/>
        </w:rPr>
      </w:r>
    </w:p>
    <w:p>
      <w:pPr>
        <w:spacing w:after="100" w:before="0"/>
      </w:pPr>
      <w:r>
        <w:rPr>
          <w:b w:val="0"/>
        </w:rPr>
        <w:t>A. Article 39(a)</w:t>
      </w:r>
    </w:p>
    <w:p>
      <w:pPr>
        <w:spacing w:after="100" w:before="0"/>
      </w:pPr>
      <w:r>
        <w:rPr>
          <w:b w:val="0"/>
        </w:rPr>
        <w:t>B. Article 39(b)</w:t>
      </w:r>
    </w:p>
    <w:p>
      <w:pPr>
        <w:spacing w:after="100" w:before="0"/>
      </w:pPr>
      <w:r>
        <w:rPr>
          <w:b w:val="0"/>
        </w:rPr>
        <w:t>C. Article 39(c)</w:t>
      </w:r>
    </w:p>
    <w:p>
      <w:pPr>
        <w:spacing w:after="100" w:before="0"/>
      </w:pPr>
      <w:r>
        <w:rPr>
          <w:b w:val="0"/>
        </w:rPr>
        <w:t>D. Article 39(d)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39(b). Key Points Additional Information</w:t>
      </w:r>
    </w:p>
    <w:p>
      <w:pPr>
        <w:spacing w:before="0"/>
      </w:pPr>
      <w:r>
        <w:rPr>
          <w:b w:val="0"/>
        </w:rPr>
        <w:t>• Article 39(b) is a part of the Directive Principles of State Policy (DPSP) in the Indian Constitution.</w:t>
      </w:r>
    </w:p>
    <w:p>
      <w:pPr>
        <w:spacing w:before="0"/>
      </w:pPr>
      <w:r>
        <w:rPr>
          <w:b w:val="0"/>
        </w:rPr>
        <w:t>• It emphasizes that the ownership and control of the material resources of the community should be distributed in a manner that best serves the common good.</w:t>
      </w:r>
    </w:p>
    <w:p>
      <w:pPr>
        <w:spacing w:before="0"/>
      </w:pPr>
      <w:r>
        <w:rPr>
          <w:b w:val="0"/>
        </w:rPr>
        <w:t>• This principle aims to reduce economic inequalities and ensure equitable distribution of resources.</w:t>
      </w:r>
    </w:p>
    <w:p>
      <w:pPr>
        <w:spacing w:before="0"/>
      </w:pPr>
      <w:r>
        <w:rPr>
          <w:b w:val="0"/>
        </w:rPr>
        <w:t>• Article 39(b) reflects the socialist philosophy embedded in the Indian Constitution, focusing on social justice and economic welfare.</w:t>
      </w:r>
    </w:p>
    <w:p>
      <w:pPr>
        <w:spacing w:before="0"/>
      </w:pPr>
      <w:r>
        <w:rPr>
          <w:b w:val="0"/>
        </w:rPr>
        <w:t>• Directive Principles of State Policy (DPSP) The DPSPs are guidelines for the framing of laws by the government. These principles are considered fundamental in the governance of the country.</w:t>
      </w:r>
    </w:p>
    <w:p>
      <w:pPr>
        <w:spacing w:before="0"/>
      </w:pPr>
      <w:r>
        <w:rPr>
          <w:b w:val="0"/>
        </w:rPr>
        <w:t>• They are not enforceable by any court, but the principles laid down are considered in the governance of the state.</w:t>
      </w:r>
    </w:p>
    <w:p>
      <w:pPr>
        <w:spacing w:before="0"/>
      </w:pPr>
      <w:r>
        <w:rPr>
          <w:b w:val="0"/>
        </w:rPr>
        <w:t>• The aim of the DPSPs is to create social and economic conditions under which citizens can lead a good life.</w:t>
      </w:r>
    </w:p>
    <w:p>
      <w:pPr>
        <w:spacing w:before="0"/>
      </w:pPr>
      <w:r>
        <w:rPr>
          <w:b w:val="0"/>
        </w:rPr>
        <w:t>• They are mentioned in Part IV of the Indian Constitution, from Articles 36 to 51.</w:t>
      </w:r>
    </w:p>
    <w:p>
      <w:pPr>
        <w:spacing w:before="0"/>
      </w:pPr>
      <w:r>
        <w:rPr>
          <w:b w:val="0"/>
        </w:rPr>
        <w:t>• Article 39(a) It directs the state to ensure that the citizens, men, and women equally, have the right to an adequate means of livelihood.</w:t>
      </w:r>
    </w:p>
    <w:p>
      <w:pPr>
        <w:spacing w:before="0"/>
      </w:pPr>
      <w:r>
        <w:rPr>
          <w:b w:val="0"/>
        </w:rPr>
        <w:t>• Article 39(c) It aims to ensure that the operation of the economic system does not result in the concentration of wealth and means of production to the common detriment.</w:t>
      </w:r>
    </w:p>
    <w:p>
      <w:pPr>
        <w:spacing w:before="0"/>
      </w:pPr>
      <w:r>
        <w:rPr>
          <w:b w:val="0"/>
        </w:rPr>
        <w:t>• Article 39(d) It mandates that there is equal pay for equal work for both men and women.</w:t>
      </w:r>
    </w:p>
    <w:p>
      <w:pPr>
        <w:spacing w:before="0"/>
      </w:pPr>
      <w:r>
        <w:rPr>
          <w:b w:val="0"/>
        </w:rPr>
      </w:r>
    </w:p>
    <w:p>
      <w:pPr>
        <w:spacing w:after="100" w:line="360" w:lineRule="auto" w:before="0"/>
      </w:pPr>
      <w:r>
        <w:rPr>
          <w:b w:val="0"/>
        </w:rPr>
        <w:t>19. In the southern ranges of which hills is Mawsynram, which receives the highest rainfall in the world, located?</w:t>
      </w:r>
    </w:p>
    <w:p>
      <w:pPr>
        <w:spacing w:before="0"/>
      </w:pPr>
      <w:r>
        <w:rPr>
          <w:b w:val="0"/>
        </w:rPr>
      </w:r>
    </w:p>
    <w:p>
      <w:pPr>
        <w:spacing w:after="100" w:before="0"/>
      </w:pPr>
      <w:r>
        <w:rPr>
          <w:b w:val="0"/>
        </w:rPr>
        <w:t>A. Shevaroy hills</w:t>
      </w:r>
    </w:p>
    <w:p>
      <w:pPr>
        <w:spacing w:after="100" w:before="0"/>
      </w:pPr>
      <w:r>
        <w:rPr>
          <w:b w:val="0"/>
        </w:rPr>
        <w:t>B. Mizo hills</w:t>
      </w:r>
    </w:p>
    <w:p>
      <w:pPr>
        <w:spacing w:after="100" w:before="0"/>
      </w:pPr>
      <w:r>
        <w:rPr>
          <w:b w:val="0"/>
        </w:rPr>
        <w:t>C. Khasi hills</w:t>
      </w:r>
    </w:p>
    <w:p>
      <w:pPr>
        <w:spacing w:after="100" w:before="0"/>
      </w:pPr>
      <w:r>
        <w:rPr>
          <w:b w:val="0"/>
        </w:rPr>
        <w:t>D. Naga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Khasi Hills. Key Points Additional Information</w:t>
      </w:r>
    </w:p>
    <w:p>
      <w:pPr>
        <w:spacing w:before="0"/>
      </w:pPr>
      <w:r>
        <w:rPr>
          <w:b w:val="0"/>
        </w:rPr>
        <w:t>• Mawsynram is located in the southern ranges of the Khasi Hills in the Indian state of Meghalaya.</w:t>
      </w:r>
    </w:p>
    <w:p>
      <w:pPr>
        <w:spacing w:before="0"/>
      </w:pPr>
      <w:r>
        <w:rPr>
          <w:b w:val="0"/>
        </w:rPr>
        <w:t>• It is renowned for receiving the highest average annual rainfall in the world, with an average of about 467 inches (11,871 mm).</w:t>
      </w:r>
    </w:p>
    <w:p>
      <w:pPr>
        <w:spacing w:before="0"/>
      </w:pPr>
      <w:r>
        <w:rPr>
          <w:b w:val="0"/>
        </w:rPr>
        <w:t>• The Khasi Hills are part of the larger Patkai range, which extends across India and into Myanmar.</w:t>
      </w:r>
    </w:p>
    <w:p>
      <w:pPr>
        <w:spacing w:before="0"/>
      </w:pPr>
      <w:r>
        <w:rPr>
          <w:b w:val="0"/>
        </w:rPr>
        <w:t>• Mawsynram's record rainfall is due to its location on the windward side of the hills, where the monsoon winds from the Bay of Bengal are funneled and cause heavy precipitation.</w:t>
      </w:r>
    </w:p>
    <w:p>
      <w:pPr>
        <w:spacing w:before="0"/>
      </w:pPr>
      <w:r>
        <w:rPr>
          <w:b w:val="0"/>
        </w:rPr>
        <w:t>• Shevaroy hills The Shevaroy Hills are a range of hills located in the Eastern Ghats in Tamil Nadu, India.</w:t>
      </w:r>
    </w:p>
    <w:p>
      <w:pPr>
        <w:spacing w:before="0"/>
      </w:pPr>
      <w:r>
        <w:rPr>
          <w:b w:val="0"/>
        </w:rPr>
        <w:t>• They are known for their coffee plantations and the hill station of Yercaud.</w:t>
      </w:r>
    </w:p>
    <w:p>
      <w:pPr>
        <w:spacing w:before="0"/>
      </w:pPr>
      <w:r>
        <w:rPr>
          <w:b w:val="0"/>
        </w:rPr>
        <w:t>• Mizo hills The Mizo Hills, also known as Lushai Hills, are part of the Patkai range in the state of Mizoram, India.</w:t>
      </w:r>
    </w:p>
    <w:p>
      <w:pPr>
        <w:spacing w:before="0"/>
      </w:pPr>
      <w:r>
        <w:rPr>
          <w:b w:val="0"/>
        </w:rPr>
        <w:t>• These hills are characterized by dense forests and a significant tribal population.</w:t>
      </w:r>
    </w:p>
    <w:p>
      <w:pPr>
        <w:spacing w:before="0"/>
      </w:pPr>
      <w:r>
        <w:rPr>
          <w:b w:val="0"/>
        </w:rPr>
        <w:t>• Naga hills The Naga Hills are part of the Purvanchal Range in Nagaland, India.</w:t>
      </w:r>
    </w:p>
    <w:p>
      <w:pPr>
        <w:spacing w:before="0"/>
      </w:pPr>
      <w:r>
        <w:rPr>
          <w:b w:val="0"/>
        </w:rPr>
        <w:t>• These hills are named after the Naga tribes who inhabit the region.</w:t>
      </w:r>
    </w:p>
    <w:p>
      <w:pPr>
        <w:spacing w:before="0"/>
      </w:pPr>
      <w:r>
        <w:rPr>
          <w:b w:val="0"/>
        </w:rPr>
        <w:t>• Khasi hills The Khasi Hills are part of the Garo-Khasi range in Meghalaya, India.</w:t>
      </w:r>
    </w:p>
    <w:p>
      <w:pPr>
        <w:spacing w:before="0"/>
      </w:pPr>
      <w:r>
        <w:rPr>
          <w:b w:val="0"/>
        </w:rPr>
        <w:t>• They are known for their unique living root bridges and the highest rainfall in Mawsynram.</w:t>
      </w:r>
    </w:p>
    <w:p>
      <w:pPr>
        <w:spacing w:before="0"/>
      </w:pPr>
      <w:r>
        <w:rPr>
          <w:b w:val="0"/>
        </w:rPr>
      </w:r>
    </w:p>
    <w:p>
      <w:pPr>
        <w:spacing w:after="100" w:line="360" w:lineRule="auto" w:before="0"/>
      </w:pPr>
      <w:r>
        <w:rPr>
          <w:b w:val="0"/>
        </w:rPr>
        <w:t>20. India finished on which of the following positions in overall medals tally at Commonwealth games 2022?</w:t>
      </w:r>
    </w:p>
    <w:p>
      <w:pPr>
        <w:spacing w:before="0"/>
      </w:pPr>
      <w:r>
        <w:rPr>
          <w:b w:val="0"/>
        </w:rPr>
      </w:r>
    </w:p>
    <w:p>
      <w:pPr>
        <w:spacing w:after="100" w:before="0"/>
      </w:pPr>
      <w:r>
        <w:rPr>
          <w:b w:val="0"/>
        </w:rPr>
        <w:t>A. 3rd</w:t>
      </w:r>
    </w:p>
    <w:p>
      <w:pPr>
        <w:spacing w:after="100" w:before="0"/>
      </w:pPr>
      <w:r>
        <w:rPr>
          <w:b w:val="0"/>
        </w:rPr>
        <w:t>B. 4th</w:t>
      </w:r>
    </w:p>
    <w:p>
      <w:pPr>
        <w:spacing w:after="100" w:before="0"/>
      </w:pPr>
      <w:r>
        <w:rPr>
          <w:b w:val="0"/>
        </w:rPr>
        <w:t>C. 1st</w:t>
      </w:r>
    </w:p>
    <w:p>
      <w:pPr>
        <w:spacing w:after="100" w:before="0"/>
      </w:pPr>
      <w:r>
        <w:rPr>
          <w:b w:val="0"/>
        </w:rPr>
        <w:t>D. 2nd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4th. Key Points Additional Information</w:t>
      </w:r>
    </w:p>
    <w:p>
      <w:pPr>
        <w:spacing w:before="0"/>
      </w:pPr>
      <w:r>
        <w:rPr>
          <w:b w:val="0"/>
        </w:rPr>
        <w:t>• India finished in the 4th position in the overall medals tally at the Commonwealth Games 2022.</w:t>
      </w:r>
    </w:p>
    <w:p>
      <w:pPr>
        <w:spacing w:before="0"/>
      </w:pPr>
      <w:r>
        <w:rPr>
          <w:b w:val="0"/>
        </w:rPr>
        <w:t>• India secured a total of 61 medals in the competition.</w:t>
      </w:r>
    </w:p>
    <w:p>
      <w:pPr>
        <w:spacing w:before="0"/>
      </w:pPr>
      <w:r>
        <w:rPr>
          <w:b w:val="0"/>
        </w:rPr>
        <w:t>• Out of these, India won 22 gold medals, 16 silver medals, and 23 bronze medals.</w:t>
      </w:r>
    </w:p>
    <w:p>
      <w:pPr>
        <w:spacing w:before="0"/>
      </w:pPr>
      <w:r>
        <w:rPr>
          <w:b w:val="0"/>
        </w:rPr>
        <w:t>• The performance was remarkable considering the tough competition from other participating nations.</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has been conducted every four years since then, except for 1942 and 1946 due to World War II.</w:t>
      </w:r>
    </w:p>
    <w:p>
      <w:pPr>
        <w:spacing w:before="0"/>
      </w:pPr>
      <w:r>
        <w:rPr>
          <w:b w:val="0"/>
        </w:rPr>
        <w:t>• The games are overseen by the Commonwealth Games Federation (CGF), which also controls the sporting program and selects the host cities.</w:t>
      </w:r>
    </w:p>
    <w:p>
      <w:pPr>
        <w:spacing w:before="0"/>
      </w:pPr>
      <w:r>
        <w:rPr>
          <w:b w:val="0"/>
        </w:rPr>
        <w:t>• The Commonwealth Games feature sports that are popular in the Commonwealth countries, including athletics, swimming, rugby sevens, and netball.</w:t>
      </w:r>
    </w:p>
    <w:p>
      <w:pPr>
        <w:spacing w:before="0"/>
      </w:pPr>
      <w:r>
        <w:rPr>
          <w:b w:val="0"/>
        </w:rPr>
        <w:t>• India's Performance in Commonwealth Games India has been participating in the Commonwealth Games since 1934.</w:t>
      </w:r>
    </w:p>
    <w:p>
      <w:pPr>
        <w:spacing w:before="0"/>
      </w:pPr>
      <w:r>
        <w:rPr>
          <w:b w:val="0"/>
        </w:rPr>
        <w:t>• India's best performance came in the 2010 Commonwealth Games held in Delhi, where it finished second in the overall medals tally.</w:t>
      </w:r>
    </w:p>
    <w:p>
      <w:pPr>
        <w:spacing w:before="0"/>
      </w:pPr>
      <w:r>
        <w:rPr>
          <w:b w:val="0"/>
        </w:rPr>
        <w:t>• India has consistently performed well in sports like shooting, wrestling, weightlifting, and boxing in the Commonwealth Games.</w:t>
      </w:r>
    </w:p>
    <w:p>
      <w:pPr>
        <w:spacing w:before="0"/>
      </w:pPr>
      <w:r>
        <w:rPr>
          <w:b w:val="0"/>
        </w:rPr>
        <w:t>• The 2022 Commonwealth Games saw India achieving significant success in various disciplines, showcasing the country's sporting talent and determination.</w:t>
      </w:r>
    </w:p>
    <w:p>
      <w:pPr>
        <w:spacing w:before="0"/>
      </w:pPr>
      <w:r>
        <w:rPr>
          <w:b w:val="0"/>
        </w:rPr>
        <w:t>• Medals Tally The medals tally is a table that lists the number of gold, silver, and bronze medals won by each country participating in a multi-sport event.</w:t>
      </w:r>
    </w:p>
    <w:p>
      <w:pPr>
        <w:spacing w:before="0"/>
      </w:pPr>
      <w:r>
        <w:rPr>
          <w:b w:val="0"/>
        </w:rPr>
        <w:t>• The ranking in the medals tally is usually determined by the number of gold medals won, followed by the number of silver and bronze medals.</w:t>
      </w:r>
    </w:p>
    <w:p>
      <w:pPr>
        <w:spacing w:before="0"/>
      </w:pPr>
      <w:r>
        <w:rPr>
          <w:b w:val="0"/>
        </w:rPr>
        <w:t>• In the event of a tie, the total number of medals won is considered.</w:t>
      </w:r>
    </w:p>
    <w:p>
      <w:pPr>
        <w:spacing w:before="0"/>
      </w:pPr>
      <w:r>
        <w:rPr>
          <w:b w:val="0"/>
        </w:rPr>
        <w:t>• The medals tally provides an overall picture of the performance of countries in the event and highlights the leading sports nations.</w:t>
      </w:r>
    </w:p>
    <w:p>
      <w:pPr>
        <w:spacing w:before="0"/>
      </w:pPr>
      <w:r>
        <w:rPr>
          <w:b w:val="0"/>
        </w:rPr>
      </w:r>
    </w:p>
    <w:p>
      <w:pPr>
        <w:spacing w:after="100" w:line="360" w:lineRule="auto" w:before="0"/>
      </w:pPr>
      <w:r>
        <w:rPr>
          <w:b w:val="0"/>
        </w:rPr>
        <w:t>21. To gain control over Kannauj the Tripartite Struggle was fought between which of the following dynasties?</w:t>
      </w:r>
    </w:p>
    <w:p>
      <w:pPr>
        <w:spacing w:before="0"/>
      </w:pPr>
      <w:r>
        <w:rPr>
          <w:b w:val="0"/>
        </w:rPr>
      </w:r>
    </w:p>
    <w:p>
      <w:pPr>
        <w:spacing w:after="100" w:before="0"/>
      </w:pPr>
      <w:r>
        <w:rPr>
          <w:b w:val="0"/>
        </w:rPr>
        <w:t>A. Pratihara, Rashtrakuta and Pala</w:t>
      </w:r>
    </w:p>
    <w:p>
      <w:pPr>
        <w:spacing w:after="100" w:before="0"/>
      </w:pPr>
      <w:r>
        <w:rPr>
          <w:b w:val="0"/>
        </w:rPr>
        <w:t>B. Solanki, Parmar and Chandella</w:t>
      </w:r>
    </w:p>
    <w:p>
      <w:pPr>
        <w:spacing w:after="100" w:before="0"/>
      </w:pPr>
      <w:r>
        <w:rPr>
          <w:b w:val="0"/>
        </w:rPr>
        <w:t>C. Khalji, Tughlaq and Lodhi</w:t>
      </w:r>
    </w:p>
    <w:p>
      <w:pPr>
        <w:spacing w:after="100" w:before="0"/>
      </w:pPr>
      <w:r>
        <w:rPr>
          <w:b w:val="0"/>
        </w:rPr>
        <w:t>D. Pallava, Pandya and Chola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Pratihara, Rashtrakuta, and Pala. Key Points Additional Information</w:t>
      </w:r>
    </w:p>
    <w:p>
      <w:pPr>
        <w:spacing w:before="0"/>
      </w:pPr>
      <w:r>
        <w:rPr>
          <w:b w:val="0"/>
        </w:rPr>
        <w:t>• The Tripartite Struggle was a prolonged conflict between the Pratihara, Rashtrakuta, and Pala dynasties.</w:t>
      </w:r>
    </w:p>
    <w:p>
      <w:pPr>
        <w:spacing w:before="0"/>
      </w:pPr>
      <w:r>
        <w:rPr>
          <w:b w:val="0"/>
        </w:rPr>
        <w:t>• This struggle took place during the 8th to 10th centuries over the control of the city of Kannauj, which was a symbol of prestige and power.</w:t>
      </w:r>
    </w:p>
    <w:p>
      <w:pPr>
        <w:spacing w:before="0"/>
      </w:pPr>
      <w:r>
        <w:rPr>
          <w:b w:val="0"/>
        </w:rPr>
        <w:t>• Kannauj was strategically significant as it was located in the fertile Ganges plain and was a prominent center of commerce and culture.</w:t>
      </w:r>
    </w:p>
    <w:p>
      <w:pPr>
        <w:spacing w:before="0"/>
      </w:pPr>
      <w:r>
        <w:rPr>
          <w:b w:val="0"/>
        </w:rPr>
        <w:t>• The struggle weakened all three dynasties over time, paving the way for other powers to rise in the Indian subcontinent.</w:t>
      </w:r>
    </w:p>
    <w:p>
      <w:pPr>
        <w:spacing w:before="0"/>
      </w:pPr>
      <w:r>
        <w:rPr>
          <w:b w:val="0"/>
        </w:rPr>
        <w:t>• Pratihara Dynasty The Pratiharas, also known as the Gurjara-Pratiharas, were a powerful dynasty in northern India.</w:t>
      </w:r>
    </w:p>
    <w:p>
      <w:pPr>
        <w:spacing w:before="0"/>
      </w:pPr>
      <w:r>
        <w:rPr>
          <w:b w:val="0"/>
        </w:rPr>
        <w:t>• They played a crucial role in resisting Arab invasions and preserving the cultural heritage of India.</w:t>
      </w:r>
    </w:p>
    <w:p>
      <w:pPr>
        <w:spacing w:before="0"/>
      </w:pPr>
      <w:r>
        <w:rPr>
          <w:b w:val="0"/>
        </w:rPr>
        <w:t>• Their rule is marked by significant developments in art, architecture, and the spread of Hinduism.</w:t>
      </w:r>
    </w:p>
    <w:p>
      <w:pPr>
        <w:spacing w:before="0"/>
      </w:pPr>
      <w:r>
        <w:rPr>
          <w:b w:val="0"/>
        </w:rPr>
        <w:t>• Rashtrakuta Dynasty The Rashtrakutas were a prominent dynasty in southern and central India.</w:t>
      </w:r>
    </w:p>
    <w:p>
      <w:pPr>
        <w:spacing w:before="0"/>
      </w:pPr>
      <w:r>
        <w:rPr>
          <w:b w:val="0"/>
        </w:rPr>
        <w:t>• They were known for their military prowess and their patronage of arts and literature.</w:t>
      </w:r>
    </w:p>
    <w:p>
      <w:pPr>
        <w:spacing w:before="0"/>
      </w:pPr>
      <w:r>
        <w:rPr>
          <w:b w:val="0"/>
        </w:rPr>
        <w:t>• The famous rock-cut temples of Ellora, including the Kailasa temple, were built during their reign.</w:t>
      </w:r>
    </w:p>
    <w:p>
      <w:pPr>
        <w:spacing w:before="0"/>
      </w:pPr>
      <w:r>
        <w:rPr>
          <w:b w:val="0"/>
        </w:rPr>
        <w:t>• Pala Dynasty The Palas were a major dynasty in eastern India, particularly in the regions of Bengal and Bihar.</w:t>
      </w:r>
    </w:p>
    <w:p>
      <w:pPr>
        <w:spacing w:before="0"/>
      </w:pPr>
      <w:r>
        <w:rPr>
          <w:b w:val="0"/>
        </w:rPr>
        <w:t>• They were great patrons of Buddhism and played a significant role in the spread of the religion to Tibet and Southeast Asia.</w:t>
      </w:r>
    </w:p>
    <w:p>
      <w:pPr>
        <w:spacing w:before="0"/>
      </w:pPr>
      <w:r>
        <w:rPr>
          <w:b w:val="0"/>
        </w:rPr>
        <w:t>• The Nalanda University flourished under their patronage, becoming a renowned center of learning.</w:t>
      </w:r>
    </w:p>
    <w:p>
      <w:pPr>
        <w:spacing w:before="0"/>
      </w:pPr>
      <w:r>
        <w:rPr>
          <w:b w:val="0"/>
        </w:rPr>
      </w:r>
    </w:p>
    <w:p>
      <w:pPr>
        <w:spacing w:after="100" w:line="360" w:lineRule="auto" w:before="0"/>
      </w:pPr>
      <w:r>
        <w:rPr>
          <w:b w:val="0"/>
        </w:rPr>
        <w:t>22. Which of the following researchers observed densely stained reticular structures surrounding the nucleus (Hint: Figure)?</w:t>
      </w:r>
    </w:p>
    <w:p>
      <w:pPr>
        <w:spacing w:before="0"/>
      </w:pPr>
      <w:r>
        <w:rPr>
          <w:b w:val="0"/>
        </w:rPr>
      </w:r>
    </w:p>
    <w:p>
      <w:pPr>
        <w:spacing w:after="100" w:before="0"/>
      </w:pPr>
      <w:r>
        <w:rPr>
          <w:b w:val="0"/>
        </w:rPr>
        <w:t>A. William Harvey</w:t>
      </w:r>
    </w:p>
    <w:p>
      <w:pPr>
        <w:spacing w:after="100" w:before="0"/>
      </w:pPr>
      <w:r>
        <w:rPr>
          <w:b w:val="0"/>
        </w:rPr>
        <w:t>B. Francis Crick</w:t>
      </w:r>
    </w:p>
    <w:p>
      <w:pPr>
        <w:spacing w:after="100" w:before="0"/>
      </w:pPr>
      <w:r>
        <w:rPr>
          <w:b w:val="0"/>
        </w:rPr>
        <w:t>C. Camillo Golgi</w:t>
      </w:r>
    </w:p>
    <w:p>
      <w:pPr>
        <w:spacing w:after="100" w:before="0"/>
      </w:pPr>
      <w:r>
        <w:rPr>
          <w:b w:val="0"/>
        </w:rPr>
        <w:t>D. Louis Pasteur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Camillo Golgi. Key Points Additional Information</w:t>
      </w:r>
    </w:p>
    <w:p>
      <w:pPr>
        <w:spacing w:before="0"/>
      </w:pPr>
      <w:r>
        <w:rPr>
          <w:b w:val="0"/>
        </w:rPr>
        <w:t>• Camillo Golgi was an Italian physician, pathologist, and scientist.</w:t>
      </w:r>
    </w:p>
    <w:p>
      <w:pPr>
        <w:spacing w:before="0"/>
      </w:pPr>
      <w:r>
        <w:rPr>
          <w:b w:val="0"/>
        </w:rPr>
        <w:t>• He is renowned for discovering the Golgi apparatus, a complex of vesicles and folded membranes within the cytoplasm of eukaryotic cells.</w:t>
      </w:r>
    </w:p>
    <w:p>
      <w:pPr>
        <w:spacing w:before="0"/>
      </w:pPr>
      <w:r>
        <w:rPr>
          <w:b w:val="0"/>
        </w:rPr>
        <w:t>• The Golgi apparatus plays a critical role in sorting and packaging proteins and lipids for secretion or delivery to other organelles.</w:t>
      </w:r>
    </w:p>
    <w:p>
      <w:pPr>
        <w:spacing w:before="0"/>
      </w:pPr>
      <w:r>
        <w:rPr>
          <w:b w:val="0"/>
        </w:rPr>
        <w:t>• Golgi's discovery was a pivotal moment in cell biology, and he was awarded the Nobel Prize in Physiology or Medicine in 1906 for his contributions.</w:t>
      </w:r>
    </w:p>
    <w:p>
      <w:pPr>
        <w:spacing w:before="0"/>
      </w:pPr>
      <w:r>
        <w:rPr>
          <w:b w:val="0"/>
        </w:rPr>
        <w:t>• Golgi Apparatus The Golgi apparatus, also known as the Golgi complex, is an organelle found in most eukaryotic cells.</w:t>
      </w:r>
    </w:p>
    <w:p>
      <w:pPr>
        <w:spacing w:before="0"/>
      </w:pPr>
      <w:r>
        <w:rPr>
          <w:b w:val="0"/>
        </w:rPr>
        <w:t>• It is involved in the modification, sorting, and packaging of proteins and lipids for secretion or use within the cell.</w:t>
      </w:r>
    </w:p>
    <w:p>
      <w:pPr>
        <w:spacing w:before="0"/>
      </w:pPr>
      <w:r>
        <w:rPr>
          <w:b w:val="0"/>
        </w:rPr>
        <w:t>• The Golgi apparatus is composed of a series of flattened, stacked pouches called cisternae.</w:t>
      </w:r>
    </w:p>
    <w:p>
      <w:pPr>
        <w:spacing w:before="0"/>
      </w:pPr>
      <w:r>
        <w:rPr>
          <w:b w:val="0"/>
        </w:rPr>
        <w:t>• The cis face of the Golgi apparatus is the receiving side, while the trans face is the shipping side.</w:t>
      </w:r>
    </w:p>
    <w:p>
      <w:pPr>
        <w:spacing w:before="0"/>
      </w:pPr>
      <w:r>
        <w:rPr>
          <w:b w:val="0"/>
        </w:rPr>
        <w:t>• Camillo Golgi's Contributions Camillo Golgi developed a staining technique called the "black reaction" or "Golgi stain," which allowed him to visualize the Golgi apparatus and other cellular structures.</w:t>
      </w:r>
    </w:p>
    <w:p>
      <w:pPr>
        <w:spacing w:before="0"/>
      </w:pPr>
      <w:r>
        <w:rPr>
          <w:b w:val="0"/>
        </w:rPr>
        <w:t>• This staining method involves using silver nitrate to selectively stain the nervous system tissue, enabling the detailed study of neurons and their connections.</w:t>
      </w:r>
    </w:p>
    <w:p>
      <w:pPr>
        <w:spacing w:before="0"/>
      </w:pPr>
      <w:r>
        <w:rPr>
          <w:b w:val="0"/>
        </w:rPr>
        <w:t>• Golgi's work laid the foundation for our understanding of the organization and function of the nervous system.</w:t>
      </w:r>
    </w:p>
    <w:p>
      <w:pPr>
        <w:spacing w:before="0"/>
      </w:pPr>
      <w:r>
        <w:rPr>
          <w:b w:val="0"/>
        </w:rPr>
        <w:t>• His discoveries have had a lasting impact on the field of cell biology and neuroscience.</w:t>
      </w:r>
    </w:p>
    <w:p>
      <w:pPr>
        <w:spacing w:before="0"/>
      </w:pPr>
      <w:r>
        <w:rPr>
          <w:b w:val="0"/>
        </w:rPr>
        <w:t>• Other Notable Researchers William Harvey: An English physician who made significant contributions to the understanding of the circulatory system, particularly the function of the heart and blood vessels.</w:t>
      </w:r>
    </w:p>
    <w:p>
      <w:pPr>
        <w:spacing w:before="0"/>
      </w:pPr>
      <w:r>
        <w:rPr>
          <w:b w:val="0"/>
        </w:rPr>
        <w:t>• Francis Crick: A British molecular biologist, biophysicist, and neuroscientist who co-discovered the structure of DNA with James Watson.</w:t>
      </w:r>
    </w:p>
    <w:p>
      <w:pPr>
        <w:spacing w:before="0"/>
      </w:pPr>
      <w:r>
        <w:rPr>
          <w:b w:val="0"/>
        </w:rPr>
        <w:t>• Louis Pasteur: A French biologist, microbiologist, and chemist renowned for his discoveries of the principles of vaccination, microbial fermentation, and pasteurization.</w:t>
      </w:r>
    </w:p>
    <w:p>
      <w:pPr>
        <w:spacing w:before="0"/>
      </w:pPr>
      <w:r>
        <w:rPr>
          <w:b w:val="0"/>
        </w:rPr>
      </w:r>
    </w:p>
    <w:p>
      <w:pPr>
        <w:spacing w:after="100" w:line="360" w:lineRule="auto" w:before="0"/>
      </w:pPr>
      <w:r>
        <w:rPr>
          <w:b w:val="0"/>
        </w:rPr>
        <w:t>23. Which of the following is NOT correct regarding circular flow of income?</w:t>
      </w:r>
    </w:p>
    <w:p>
      <w:pPr>
        <w:spacing w:before="0"/>
      </w:pPr>
      <w:r>
        <w:rPr>
          <w:b w:val="0"/>
        </w:rPr>
      </w:r>
    </w:p>
    <w:p>
      <w:pPr>
        <w:spacing w:after="100" w:before="0"/>
      </w:pPr>
      <w:r>
        <w:rPr>
          <w:b w:val="0"/>
        </w:rPr>
        <w:t>A. Savings as well as government expenditure are injections to the circular flow.</w:t>
      </w:r>
    </w:p>
    <w:p>
      <w:pPr>
        <w:spacing w:after="100" w:before="0"/>
      </w:pPr>
      <w:r>
        <w:rPr>
          <w:b w:val="0"/>
        </w:rPr>
        <w:t>B. The income of one sector becomes the expenditure of the other.</w:t>
      </w:r>
    </w:p>
    <w:p>
      <w:pPr>
        <w:spacing w:after="100" w:before="0"/>
      </w:pPr>
      <w:r>
        <w:rPr>
          <w:b w:val="0"/>
        </w:rPr>
        <w:t>C. In a circular flow, leakages are equal to injections.</w:t>
      </w:r>
    </w:p>
    <w:p>
      <w:pPr>
        <w:spacing w:after="100" w:before="0"/>
      </w:pPr>
      <w:r>
        <w:rPr>
          <w:b w:val="0"/>
        </w:rPr>
        <w:t>D. The real flow and monetary flow move in a circular manner in an opposite direction.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Savings as well as government expenditure are injections to the circular flow.. Key Points Additional Information</w:t>
      </w:r>
    </w:p>
    <w:p>
      <w:pPr>
        <w:spacing w:before="0"/>
      </w:pPr>
      <w:r>
        <w:rPr>
          <w:b w:val="0"/>
        </w:rPr>
        <w:t>• Savings are considered a leakage from the circular flow of income as they represent income not spent on consumption.</w:t>
      </w:r>
    </w:p>
    <w:p>
      <w:pPr>
        <w:spacing w:before="0"/>
      </w:pPr>
      <w:r>
        <w:rPr>
          <w:b w:val="0"/>
        </w:rPr>
        <w:t>• Government expenditure is an injection into the circular flow as it represents spending that adds to the overall demand in the economy.</w:t>
      </w:r>
    </w:p>
    <w:p>
      <w:pPr>
        <w:spacing w:before="0"/>
      </w:pPr>
      <w:r>
        <w:rPr>
          <w:b w:val="0"/>
        </w:rPr>
        <w:t>• In a closed economy with no government intervention, savings would be equal to investment.</w:t>
      </w:r>
    </w:p>
    <w:p>
      <w:pPr>
        <w:spacing w:before="0"/>
      </w:pPr>
      <w:r>
        <w:rPr>
          <w:b w:val="0"/>
        </w:rPr>
        <w:t>• The correct representation would be that investment and government spending are injections, while savings, taxes, and imports are leakages.</w:t>
      </w:r>
    </w:p>
    <w:p>
      <w:pPr>
        <w:spacing w:before="0"/>
      </w:pPr>
      <w:r>
        <w:rPr>
          <w:b w:val="0"/>
        </w:rPr>
        <w:t>• Circular Flow of Income The circular flow of income is a model that depicts how money flows through the economy between households and firms.</w:t>
      </w:r>
    </w:p>
    <w:p>
      <w:pPr>
        <w:spacing w:before="0"/>
      </w:pPr>
      <w:r>
        <w:rPr>
          <w:b w:val="0"/>
        </w:rPr>
        <w:t>• In this model, households provide factors of production (labor, land, capital) to firms, and in return, they receive income (wages, rent, interest, profit).</w:t>
      </w:r>
    </w:p>
    <w:p>
      <w:pPr>
        <w:spacing w:before="0"/>
      </w:pPr>
      <w:r>
        <w:rPr>
          <w:b w:val="0"/>
        </w:rPr>
        <w:t>• Households then use this income to purchase goods and services from firms, completing the cycle.</w:t>
      </w:r>
    </w:p>
    <w:p>
      <w:pPr>
        <w:spacing w:before="0"/>
      </w:pPr>
      <w:r>
        <w:rPr>
          <w:b w:val="0"/>
        </w:rPr>
        <w:t>• Leakages and Injections Leakages are non-consumption uses of income, including savings, taxes, and imports. They represent money that leaves the circular flow.</w:t>
      </w:r>
    </w:p>
    <w:p>
      <w:pPr>
        <w:spacing w:before="0"/>
      </w:pPr>
      <w:r>
        <w:rPr>
          <w:b w:val="0"/>
        </w:rPr>
        <w:t>• Injections are additions to the income of firms, including investment, government spending, and exports. They represent money entering the circular flow.</w:t>
      </w:r>
    </w:p>
    <w:p>
      <w:pPr>
        <w:spacing w:before="0"/>
      </w:pPr>
      <w:r>
        <w:rPr>
          <w:b w:val="0"/>
        </w:rPr>
        <w:t>• In a balanced circular flow, the total value of leakages is equal to the total value of injections.</w:t>
      </w:r>
    </w:p>
    <w:p>
      <w:pPr>
        <w:spacing w:before="0"/>
      </w:pPr>
      <w:r>
        <w:rPr>
          <w:b w:val="0"/>
        </w:rPr>
        <w:t>• Real Flow and Monetary Flow The real flow refers to the flow of physical goods and services and the factors of production.</w:t>
      </w:r>
    </w:p>
    <w:p>
      <w:pPr>
        <w:spacing w:before="0"/>
      </w:pPr>
      <w:r>
        <w:rPr>
          <w:b w:val="0"/>
        </w:rPr>
        <w:t>• The monetary flow refers to the flow of money in the form of income and expenditure.</w:t>
      </w:r>
    </w:p>
    <w:p>
      <w:pPr>
        <w:spacing w:before="0"/>
      </w:pPr>
      <w:r>
        <w:rPr>
          <w:b w:val="0"/>
        </w:rPr>
        <w:t>• In the circular flow model, the real flow and monetary flow move in opposite directions to each other.</w:t>
      </w:r>
    </w:p>
    <w:p>
      <w:pPr>
        <w:spacing w:before="0"/>
      </w:pPr>
      <w:r>
        <w:rPr>
          <w:b w:val="0"/>
        </w:rPr>
      </w:r>
    </w:p>
    <w:p>
      <w:pPr>
        <w:spacing w:after="100" w:line="360" w:lineRule="auto" w:before="0"/>
      </w:pPr>
      <w:r>
        <w:rPr>
          <w:b w:val="0"/>
        </w:rPr>
        <w:t>24. The type of reaction that is typically found when a material that is required for the reaction to proceed, such as a surface or a catalyst, is saturated by the reactants is called a ________ order reaction.</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zero</w:t>
      </w:r>
    </w:p>
    <w:p>
      <w:pPr>
        <w:spacing w:after="100" w:before="0"/>
      </w:pPr>
      <w:r>
        <w:rPr>
          <w:b w:val="0"/>
        </w:rPr>
        <w:t>D. third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zero order reaction. Key Points Additional Information</w:t>
      </w:r>
    </w:p>
    <w:p>
      <w:pPr>
        <w:spacing w:before="0"/>
      </w:pPr>
      <w:r>
        <w:rPr>
          <w:b w:val="0"/>
        </w:rPr>
        <w:t>• In a zero-order reaction, the rate of reaction is independent of the concentration of the reactants.</w:t>
      </w:r>
    </w:p>
    <w:p>
      <w:pPr>
        <w:spacing w:before="0"/>
      </w:pPr>
      <w:r>
        <w:rPr>
          <w:b w:val="0"/>
        </w:rPr>
        <w:t>• These reactions are commonly seen in catalytic processes where the catalyst surface is saturated by the reactants.</w:t>
      </w:r>
    </w:p>
    <w:p>
      <w:pPr>
        <w:spacing w:before="0"/>
      </w:pPr>
      <w:r>
        <w:rPr>
          <w:b w:val="0"/>
        </w:rPr>
        <w:t>• In such reactions, the rate of reaction remains constant until the reactant concentration is significantly depleted.</w:t>
      </w:r>
    </w:p>
    <w:p>
      <w:pPr>
        <w:spacing w:before="0"/>
      </w:pPr>
      <w:r>
        <w:rPr>
          <w:b w:val="0"/>
        </w:rPr>
        <w:t>• Zero-order kinetics is often observed in heterogeneous catalysis and other situations where a limiting step is saturated.</w:t>
      </w:r>
    </w:p>
    <w:p>
      <w:pPr>
        <w:spacing w:before="0"/>
      </w:pPr>
      <w:r>
        <w:rPr>
          <w:b w:val="0"/>
        </w:rPr>
        <w:t>• First-order Reaction A first-order reaction is one where the rate is directly proportional to the concentration of one reactant.</w:t>
      </w:r>
    </w:p>
    <w:p>
      <w:pPr>
        <w:spacing w:before="0"/>
      </w:pPr>
      <w:r>
        <w:rPr>
          <w:b w:val="0"/>
        </w:rPr>
        <w:t>• The rate law for a first-order reaction can be expressed as: Rate = k[A], where k is the rate constant and [A] is the concentration of the reactant.</w:t>
      </w:r>
    </w:p>
    <w:p>
      <w:pPr>
        <w:spacing w:before="0"/>
      </w:pPr>
      <w:r>
        <w:rPr>
          <w:b w:val="0"/>
        </w:rPr>
        <w:t>• These reactions often involve unimolecular processes.</w:t>
      </w:r>
    </w:p>
    <w:p>
      <w:pPr>
        <w:spacing w:before="0"/>
      </w:pPr>
      <w:r>
        <w:rPr>
          <w:b w:val="0"/>
        </w:rPr>
        <w:t>• Examples include radioactive decay and certain substitution reactions in organic chemistry.</w:t>
      </w:r>
    </w:p>
    <w:p>
      <w:pPr>
        <w:spacing w:before="0"/>
      </w:pPr>
      <w:r>
        <w:rPr>
          <w:b w:val="0"/>
        </w:rPr>
        <w:t>• Second-order Reaction A second-order reaction's rate is proportional to the square of the concentration of one reactant or the product of the concentrations of two reactants.</w:t>
      </w:r>
    </w:p>
    <w:p>
      <w:pPr>
        <w:spacing w:before="0"/>
      </w:pPr>
      <w:r>
        <w:rPr>
          <w:b w:val="0"/>
        </w:rPr>
        <w:t>• The rate law can be written as: Rate = k[A]^2 or Rate = k[A][B], depending on the reaction mechanism.</w:t>
      </w:r>
    </w:p>
    <w:p>
      <w:pPr>
        <w:spacing w:before="0"/>
      </w:pPr>
      <w:r>
        <w:rPr>
          <w:b w:val="0"/>
        </w:rPr>
        <w:t>• These reactions often involve bimolecular processes.</w:t>
      </w:r>
    </w:p>
    <w:p>
      <w:pPr>
        <w:spacing w:before="0"/>
      </w:pPr>
      <w:r>
        <w:rPr>
          <w:b w:val="0"/>
        </w:rPr>
        <w:t>• Examples include the reaction between hydrogen and iodine to form hydrogen iodide.</w:t>
      </w:r>
    </w:p>
    <w:p>
      <w:pPr>
        <w:spacing w:before="0"/>
      </w:pPr>
      <w:r>
        <w:rPr>
          <w:b w:val="0"/>
        </w:rPr>
        <w:t>• Third-order Reaction A third-order reaction's rate depends on the concentration of three reactants or the concentration of one reactant raised to the third power, or other combinations summing to three.</w:t>
      </w:r>
    </w:p>
    <w:p>
      <w:pPr>
        <w:spacing w:before="0"/>
      </w:pPr>
      <w:r>
        <w:rPr>
          <w:b w:val="0"/>
        </w:rPr>
        <w:t>• The rate law can be expressed as: Rate = k[A]^3 or other combinations.</w:t>
      </w:r>
    </w:p>
    <w:p>
      <w:pPr>
        <w:spacing w:before="0"/>
      </w:pPr>
      <w:r>
        <w:rPr>
          <w:b w:val="0"/>
        </w:rPr>
        <w:t>• These reactions are less common compared to first and second-order reactions.</w:t>
      </w:r>
    </w:p>
    <w:p>
      <w:pPr>
        <w:spacing w:before="0"/>
      </w:pPr>
      <w:r>
        <w:rPr>
          <w:b w:val="0"/>
        </w:rPr>
        <w:t>• An example is the reaction between nitric oxide and oxygen to form nitrogen dioxide.</w:t>
      </w:r>
    </w:p>
    <w:p>
      <w:pPr>
        <w:spacing w:before="0"/>
      </w:pPr>
      <w:r>
        <w:rPr>
          <w:b w:val="0"/>
        </w:rPr>
      </w:r>
    </w:p>
    <w:p>
      <w:pPr>
        <w:spacing w:after="100" w:line="360" w:lineRule="auto" w:before="0"/>
      </w:pPr>
      <w:r>
        <w:rPr>
          <w:b w:val="0"/>
        </w:rPr>
        <w:t>25. The registered office of the Sangeet Natak Akademi is at:</w:t>
      </w:r>
    </w:p>
    <w:p>
      <w:pPr>
        <w:spacing w:before="0"/>
      </w:pPr>
      <w:r>
        <w:rPr>
          <w:b w:val="0"/>
        </w:rPr>
      </w:r>
    </w:p>
    <w:p>
      <w:pPr>
        <w:spacing w:after="100" w:before="0"/>
      </w:pPr>
      <w:r>
        <w:rPr>
          <w:b w:val="0"/>
        </w:rPr>
        <w:t>A. Kolkata</w:t>
      </w:r>
    </w:p>
    <w:p>
      <w:pPr>
        <w:spacing w:after="100" w:before="0"/>
      </w:pPr>
      <w:r>
        <w:rPr>
          <w:b w:val="0"/>
        </w:rPr>
        <w:t>B. New Delhi</w:t>
      </w:r>
    </w:p>
    <w:p>
      <w:pPr>
        <w:spacing w:after="100" w:before="0"/>
      </w:pPr>
      <w:r>
        <w:rPr>
          <w:b w:val="0"/>
        </w:rPr>
        <w:t>C. Chennai</w:t>
      </w:r>
    </w:p>
    <w:p>
      <w:pPr>
        <w:spacing w:after="100" w:before="0"/>
      </w:pPr>
      <w:r>
        <w:rPr>
          <w:b w:val="0"/>
        </w:rPr>
        <w:t>D. Mumbai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New Delhi. Key Points Additional Information</w:t>
      </w:r>
    </w:p>
    <w:p>
      <w:pPr>
        <w:spacing w:before="0"/>
      </w:pPr>
      <w:r>
        <w:rPr>
          <w:b w:val="0"/>
        </w:rPr>
        <w:t>• The Sangeet Natak Akademi is India’s national academy for music, dance, and drama.</w:t>
      </w:r>
    </w:p>
    <w:p>
      <w:pPr>
        <w:spacing w:before="0"/>
      </w:pPr>
      <w:r>
        <w:rPr>
          <w:b w:val="0"/>
        </w:rPr>
        <w:t>• It was established by the Indian education ministry in 1952 and is presently an autonomous body of the Ministry of Culture.</w:t>
      </w:r>
    </w:p>
    <w:p>
      <w:pPr>
        <w:spacing w:before="0"/>
      </w:pPr>
      <w:r>
        <w:rPr>
          <w:b w:val="0"/>
        </w:rPr>
        <w:t>• The registered office of the Sangeet Natak Akademi is located in New Delhi, India.</w:t>
      </w:r>
    </w:p>
    <w:p>
      <w:pPr>
        <w:spacing w:before="0"/>
      </w:pPr>
      <w:r>
        <w:rPr>
          <w:b w:val="0"/>
        </w:rPr>
        <w:t>• It aims to promote and preserve the vast intangible cultural heritage of India through various initiatives and awards.</w:t>
      </w:r>
    </w:p>
    <w:p>
      <w:pPr>
        <w:spacing w:before="0"/>
      </w:pPr>
      <w:r>
        <w:rPr>
          <w:b w:val="0"/>
        </w:rPr>
        <w:t>• Sangeet Natak Akademi Awards These are national honors conferred by the Sangeet Natak Akademi on performing artists and practitioners of traditional arts.</w:t>
      </w:r>
    </w:p>
    <w:p>
      <w:pPr>
        <w:spacing w:before="0"/>
      </w:pPr>
      <w:r>
        <w:rPr>
          <w:b w:val="0"/>
        </w:rPr>
        <w:t>• The awards are given annually in the fields of music, dance, and drama.</w:t>
      </w:r>
    </w:p>
    <w:p>
      <w:pPr>
        <w:spacing w:before="0"/>
      </w:pPr>
      <w:r>
        <w:rPr>
          <w:b w:val="0"/>
        </w:rPr>
        <w:t>• Awardees receive a cash prize, a shawl, and a citation.</w:t>
      </w:r>
    </w:p>
    <w:p>
      <w:pPr>
        <w:spacing w:before="0"/>
      </w:pPr>
      <w:r>
        <w:rPr>
          <w:b w:val="0"/>
        </w:rPr>
        <w:t>• Fellowship of the Akademi (Akademi Ratna) It is the highest honor conferred by the Sangeet Natak Akademi.</w:t>
      </w:r>
    </w:p>
    <w:p>
      <w:pPr>
        <w:spacing w:before="0"/>
      </w:pPr>
      <w:r>
        <w:rPr>
          <w:b w:val="0"/>
        </w:rPr>
        <w:t>• The fellowship is awarded to individuals who have made an exceptional contribution to the field of performing arts.</w:t>
      </w:r>
    </w:p>
    <w:p>
      <w:pPr>
        <w:spacing w:before="0"/>
      </w:pPr>
      <w:r>
        <w:rPr>
          <w:b w:val="0"/>
        </w:rPr>
        <w:t>• Fellows receive a cash prize, a shawl, and a citation.</w:t>
      </w:r>
    </w:p>
    <w:p>
      <w:pPr>
        <w:spacing w:before="0"/>
      </w:pPr>
      <w:r>
        <w:rPr>
          <w:b w:val="0"/>
        </w:rPr>
        <w:t>• Training and Scholarships The Akademi provides scholarships to young artists for advanced training in performing arts.</w:t>
      </w:r>
    </w:p>
    <w:p>
      <w:pPr>
        <w:spacing w:before="0"/>
      </w:pPr>
      <w:r>
        <w:rPr>
          <w:b w:val="0"/>
        </w:rPr>
        <w:t>• It also organizes workshops and seminars to promote traditional art forms.</w:t>
      </w:r>
    </w:p>
    <w:p>
      <w:pPr>
        <w:spacing w:before="0"/>
      </w:pPr>
      <w:r>
        <w:rPr>
          <w:b w:val="0"/>
        </w:rPr>
        <w:t>• The aim is to preserve and propagate the rich cultural heritage of India.</w:t>
      </w:r>
    </w:p>
    <w:p>
      <w:pPr>
        <w:spacing w:before="0"/>
      </w:pPr>
      <w:r>
        <w:rPr>
          <w:b w:val="0"/>
        </w:rPr>
        <w:t>• Documentation and Publication The Akademi undertakes documentation and publication of various art forms.</w:t>
      </w:r>
    </w:p>
    <w:p>
      <w:pPr>
        <w:spacing w:before="0"/>
      </w:pPr>
      <w:r>
        <w:rPr>
          <w:b w:val="0"/>
        </w:rPr>
        <w:t>• This includes audio and video recordings, books, and journals.</w:t>
      </w:r>
    </w:p>
    <w:p>
      <w:pPr>
        <w:spacing w:before="0"/>
      </w:pPr>
      <w:r>
        <w:rPr>
          <w:b w:val="0"/>
        </w:rPr>
        <w:t>• The aim is to create a repository of the vast intangible cultural heritage of India.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