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A E I, E I M, I M Q, M Q U, ?</w:t>
      </w:r>
    </w:p>
    <w:p>
      <w:pPr>
        <w:spacing w:before="0"/>
      </w:pPr>
      <w:r>
        <w:rPr>
          <w:b w:val="0"/>
        </w:rPr>
      </w:r>
    </w:p>
    <w:p>
      <w:pPr>
        <w:spacing w:after="100" w:before="0"/>
      </w:pPr>
      <w:r>
        <w:rPr>
          <w:b w:val="0"/>
        </w:rPr>
        <w:t>A. QUY</w:t>
      </w:r>
    </w:p>
    <w:p>
      <w:pPr>
        <w:spacing w:after="100" w:before="0"/>
      </w:pPr>
      <w:r>
        <w:rPr>
          <w:b w:val="0"/>
        </w:rPr>
        <w:t>B. QKS</w:t>
      </w:r>
    </w:p>
    <w:p>
      <w:pPr>
        <w:spacing w:after="100" w:before="0"/>
      </w:pPr>
      <w:r>
        <w:rPr>
          <w:b w:val="0"/>
        </w:rPr>
        <w:t>C. LMX</w:t>
      </w:r>
    </w:p>
    <w:p>
      <w:pPr>
        <w:spacing w:after="100" w:before="0"/>
      </w:pPr>
      <w:r>
        <w:rPr>
          <w:b w:val="0"/>
        </w:rPr>
        <w:t>D. KJS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pattern is +4. So, 'QUY' will replace the question mark in the given series.</w:t>
      </w:r>
    </w:p>
    <w:p>
      <w:pPr>
        <w:spacing w:before="0"/>
      </w:pPr>
      <w:r>
        <w:rPr>
          <w:b w:val="0"/>
        </w:rPr>
      </w:r>
    </w:p>
    <w:p>
      <w:pPr>
        <w:spacing w:after="100" w:line="360" w:lineRule="auto" w:before="0"/>
      </w:pPr>
      <w:r>
        <w:rPr>
          <w:b w:val="0"/>
        </w:rPr>
        <w:t>2. Select the letter-cluster from among the given options that can replace the question mark (?) in the following series. ACE EIM IOU MUC ?</w:t>
      </w:r>
    </w:p>
    <w:p>
      <w:pPr>
        <w:spacing w:before="0"/>
      </w:pPr>
      <w:r>
        <w:rPr>
          <w:b w:val="0"/>
        </w:rPr>
      </w:r>
    </w:p>
    <w:p>
      <w:pPr>
        <w:spacing w:after="100" w:before="0"/>
      </w:pPr>
      <w:r>
        <w:rPr>
          <w:b w:val="0"/>
        </w:rPr>
        <w:t>A. QSA</w:t>
      </w:r>
    </w:p>
    <w:p>
      <w:pPr>
        <w:spacing w:after="100" w:before="0"/>
      </w:pPr>
      <w:r>
        <w:rPr>
          <w:b w:val="0"/>
        </w:rPr>
        <w:t>B. UHG</w:t>
      </w:r>
    </w:p>
    <w:p>
      <w:pPr>
        <w:spacing w:after="100" w:before="0"/>
      </w:pPr>
      <w:r>
        <w:rPr>
          <w:b w:val="0"/>
        </w:rPr>
        <w:t>C. QAK</w:t>
      </w:r>
    </w:p>
    <w:p>
      <w:pPr>
        <w:spacing w:after="100" w:before="0"/>
      </w:pPr>
      <w:r>
        <w:rPr>
          <w:b w:val="0"/>
        </w:rPr>
        <w:t>D. CGD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pattern is QAK So, 'QAK' will replace the question mark in the given series.</w:t>
      </w:r>
    </w:p>
    <w:p>
      <w:pPr>
        <w:spacing w:before="0"/>
      </w:pPr>
      <w:r>
        <w:rPr>
          <w:b w:val="0"/>
        </w:rPr>
      </w:r>
    </w:p>
    <w:p>
      <w:pPr>
        <w:spacing w:after="100" w:line="360" w:lineRule="auto" w:before="0"/>
      </w:pPr>
      <w:r>
        <w:rPr>
          <w:b w:val="0"/>
        </w:rPr>
        <w:t>3. What comes next: 12, 30, 56, 90, 132, ?</w:t>
      </w:r>
    </w:p>
    <w:p>
      <w:pPr>
        <w:spacing w:before="0"/>
      </w:pPr>
      <w:r>
        <w:rPr>
          <w:b w:val="0"/>
        </w:rPr>
      </w:r>
    </w:p>
    <w:p>
      <w:pPr>
        <w:spacing w:after="100" w:before="0"/>
      </w:pPr>
      <w:r>
        <w:rPr>
          <w:b w:val="0"/>
        </w:rPr>
        <w:t>A. 182</w:t>
      </w:r>
    </w:p>
    <w:p>
      <w:pPr>
        <w:spacing w:after="100" w:before="0"/>
      </w:pPr>
      <w:r>
        <w:rPr>
          <w:b w:val="0"/>
        </w:rPr>
        <w:t>B. 250</w:t>
      </w:r>
    </w:p>
    <w:p>
      <w:pPr>
        <w:spacing w:after="100" w:before="0"/>
      </w:pPr>
      <w:r>
        <w:rPr>
          <w:b w:val="0"/>
        </w:rPr>
        <w:t>C. 190</w:t>
      </w:r>
    </w:p>
    <w:p>
      <w:pPr>
        <w:spacing w:after="100" w:before="0"/>
      </w:pPr>
      <w:r>
        <w:rPr>
          <w:b w:val="0"/>
        </w:rPr>
        <w:t>D. 293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What will be come at the place of question mark? 1, 2, 5, 26, 677, ?</w:t>
      </w:r>
    </w:p>
    <w:p>
      <w:pPr>
        <w:spacing w:before="0"/>
      </w:pPr>
      <w:r>
        <w:rPr>
          <w:b w:val="0"/>
        </w:rPr>
      </w:r>
    </w:p>
    <w:p>
      <w:pPr>
        <w:spacing w:after="100" w:before="0"/>
      </w:pPr>
      <w:r>
        <w:rPr>
          <w:b w:val="0"/>
        </w:rPr>
        <w:t>A. 458330</w:t>
      </w:r>
    </w:p>
    <w:p>
      <w:pPr>
        <w:spacing w:after="100" w:before="0"/>
      </w:pPr>
      <w:r>
        <w:rPr>
          <w:b w:val="0"/>
        </w:rPr>
        <w:t>B. 456976</w:t>
      </w:r>
    </w:p>
    <w:p>
      <w:pPr>
        <w:spacing w:after="100" w:before="0"/>
      </w:pPr>
      <w:r>
        <w:rPr>
          <w:b w:val="0"/>
        </w:rPr>
        <w:t>C. 453625</w:t>
      </w:r>
    </w:p>
    <w:p>
      <w:pPr>
        <w:spacing w:after="100" w:before="0"/>
      </w:pPr>
      <w:r>
        <w:rPr>
          <w:b w:val="0"/>
        </w:rPr>
        <w:t>D. 458329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"458330" will replace the question mark in the given series.</w:t>
      </w:r>
    </w:p>
    <w:p>
      <w:pPr>
        <w:spacing w:before="0"/>
      </w:pPr>
      <w:r>
        <w:rPr>
          <w:b w:val="0"/>
        </w:rPr>
      </w:r>
    </w:p>
    <w:p>
      <w:pPr>
        <w:spacing w:after="100" w:line="360" w:lineRule="auto" w:before="0"/>
      </w:pPr>
      <w:r>
        <w:rPr>
          <w:b w:val="0"/>
        </w:rPr>
        <w:t>5. Find the number that fits: 2, 5, 10, 17, ?</w:t>
      </w:r>
    </w:p>
    <w:p>
      <w:pPr>
        <w:spacing w:before="0"/>
      </w:pPr>
      <w:r>
        <w:rPr>
          <w:b w:val="0"/>
        </w:rPr>
      </w:r>
    </w:p>
    <w:p>
      <w:pPr>
        <w:spacing w:after="100" w:before="0"/>
      </w:pPr>
      <w:r>
        <w:rPr>
          <w:b w:val="0"/>
        </w:rPr>
        <w:t>A. 26</w:t>
      </w:r>
    </w:p>
    <w:p>
      <w:pPr>
        <w:spacing w:after="100" w:before="0"/>
      </w:pPr>
      <w:r>
        <w:rPr>
          <w:b w:val="0"/>
        </w:rPr>
        <w:t>B. 24</w:t>
      </w:r>
    </w:p>
    <w:p>
      <w:pPr>
        <w:spacing w:after="100" w:before="0"/>
      </w:pPr>
      <w:r>
        <w:rPr>
          <w:b w:val="0"/>
        </w:rPr>
        <w:t>C. 21</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"26" will replace the question mark in the given series.</w:t>
      </w:r>
    </w:p>
    <w:p>
      <w:pPr>
        <w:spacing w:before="0"/>
      </w:pPr>
      <w:r>
        <w:rPr>
          <w:b w:val="0"/>
        </w:rPr>
      </w:r>
    </w:p>
    <w:p>
      <w:pPr>
        <w:spacing w:after="100" w:line="360" w:lineRule="auto" w:before="0"/>
      </w:pPr>
      <w:r>
        <w:rPr>
          <w:b w:val="0"/>
        </w:rPr>
        <w:t>6. Instruction: Identify the assumptions that must hold for the statement to be valid, then choose the correct option. Statement: While the world is moving towards automation, it is essential to ensure that ethical frameworks evolve alongside technological advancements to prevent misuse. Assumptions: I. Automation can lead to ethical dilemmas. II. Ethical frameworks must be updated to keep pace with technological advancements. III. Automation will eventually replace human labor in all sectors.</w:t>
      </w:r>
    </w:p>
    <w:p>
      <w:pPr>
        <w:spacing w:before="0"/>
      </w:pPr>
      <w:r>
        <w:rPr>
          <w:b w:val="0"/>
        </w:rPr>
      </w:r>
    </w:p>
    <w:p>
      <w:pPr>
        <w:spacing w:after="100" w:before="0"/>
      </w:pPr>
      <w:r>
        <w:rPr>
          <w:b w:val="0"/>
        </w:rPr>
        <w:t>A. Only I and II are implicit</w:t>
      </w:r>
    </w:p>
    <w:p>
      <w:pPr>
        <w:spacing w:after="100" w:before="0"/>
      </w:pPr>
      <w:r>
        <w:rPr>
          <w:b w:val="0"/>
        </w:rPr>
        <w:t>B. Only I and III are implicit</w:t>
      </w:r>
    </w:p>
    <w:p>
      <w:pPr>
        <w:spacing w:after="100" w:before="0"/>
      </w:pPr>
      <w:r>
        <w:rPr>
          <w:b w:val="0"/>
        </w:rPr>
        <w:t>C. All are implicit</w:t>
      </w:r>
    </w:p>
    <w:p>
      <w:pPr>
        <w:spacing w:after="100" w:before="0"/>
      </w:pPr>
      <w:r>
        <w:rPr>
          <w:b w:val="0"/>
        </w:rPr>
        <w:t>D. Only I is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While the world is moving towards automation, it is essential to ensure that ethical frameworks evolve alongside technological advancements to prevent misuse. Assumptions: I. Automation can lead to ethical dilemmas. II. Ethical frameworks must be updated to keep pace with technological advancements. III. Automation will eventually replace human labor in all sectors. Here, Only I and II are implicit</w:t>
      </w:r>
    </w:p>
    <w:p>
      <w:pPr>
        <w:spacing w:before="0"/>
      </w:pPr>
      <w:r>
        <w:rPr>
          <w:b w:val="0"/>
        </w:rPr>
      </w:r>
    </w:p>
    <w:p>
      <w:pPr>
        <w:spacing w:after="100" w:line="360" w:lineRule="auto" w:before="0"/>
      </w:pPr>
      <w:r>
        <w:rPr>
          <w:b w:val="0"/>
        </w:rPr>
        <w:t>7. The position of how many letters will remain unchanged if each of the letters in the word DEVELOP is arranged in alphabetical order?</w:t>
      </w:r>
    </w:p>
    <w:p>
      <w:pPr>
        <w:spacing w:before="0"/>
      </w:pPr>
      <w:r>
        <w:rPr>
          <w:b w:val="0"/>
        </w:rPr>
      </w:r>
    </w:p>
    <w:p>
      <w:pPr>
        <w:spacing w:after="100" w:before="0"/>
      </w:pPr>
      <w:r>
        <w:rPr>
          <w:b w:val="0"/>
        </w:rPr>
        <w:t>A. Two</w:t>
      </w:r>
    </w:p>
    <w:p>
      <w:pPr>
        <w:spacing w:after="100" w:before="0"/>
      </w:pPr>
      <w:r>
        <w:rPr>
          <w:b w:val="0"/>
        </w:rPr>
        <w:t>B. Four</w:t>
      </w:r>
    </w:p>
    <w:p>
      <w:pPr>
        <w:spacing w:after="100" w:before="0"/>
      </w:pPr>
      <w:r>
        <w:rPr>
          <w:b w:val="0"/>
        </w:rPr>
        <w:t>C. Three</w:t>
      </w:r>
    </w:p>
    <w:p>
      <w:pPr>
        <w:spacing w:after="100" w:before="0"/>
      </w:pPr>
      <w:r>
        <w:rPr>
          <w:b w:val="0"/>
        </w:rPr>
        <w:t>D. Five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arranged in alphabetical order: D, E, E, L, O, P, V Thus,Two letters remain in the same position.</w:t>
      </w:r>
    </w:p>
    <w:p>
      <w:pPr>
        <w:spacing w:before="0"/>
      </w:pPr>
      <w:r>
        <w:rPr>
          <w:b w:val="0"/>
        </w:rPr>
      </w:r>
    </w:p>
    <w:p>
      <w:pPr>
        <w:spacing w:after="100" w:line="360" w:lineRule="auto" w:before="0"/>
      </w:pPr>
      <w:r>
        <w:rPr>
          <w:b w:val="0"/>
        </w:rPr>
        <w:t>8. Identify the similar address: No. 45, First Avenue, Raja Annamalaipuram, Chennai, Tamil Nadu - 600028</w:t>
      </w:r>
    </w:p>
    <w:p>
      <w:pPr>
        <w:spacing w:before="0"/>
      </w:pPr>
      <w:r>
        <w:rPr>
          <w:b w:val="0"/>
        </w:rPr>
      </w:r>
    </w:p>
    <w:p>
      <w:pPr>
        <w:spacing w:after="100" w:before="0"/>
      </w:pPr>
      <w:r>
        <w:rPr>
          <w:b w:val="0"/>
        </w:rPr>
        <w:t>A. No. 45, 1st Avenue, R.A. Puram, Chennai, TN 600028</w:t>
      </w:r>
    </w:p>
    <w:p>
      <w:pPr>
        <w:spacing w:after="100" w:before="0"/>
      </w:pPr>
      <w:r>
        <w:rPr>
          <w:b w:val="0"/>
        </w:rPr>
        <w:t>B. No. 45, First Avenue, Raja Annamalaipuram, Chennai, Tamil Nadu - 600028</w:t>
      </w:r>
    </w:p>
    <w:p>
      <w:pPr>
        <w:spacing w:after="100" w:before="0"/>
      </w:pPr>
      <w:r>
        <w:rPr>
          <w:b w:val="0"/>
        </w:rPr>
        <w:t>C. 45, First Avenue, Raja Annamalai Puram, Chennai, Tamil Nadu - 600028</w:t>
      </w:r>
    </w:p>
    <w:p>
      <w:pPr>
        <w:spacing w:after="100" w:before="0"/>
      </w:pPr>
      <w:r>
        <w:rPr>
          <w:b w:val="0"/>
        </w:rPr>
        <w:t>D. No. 45/1, First Avenue, R. Annamalaipuram, Chennai, Tamil Nadu - 600028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address should match exaxtly. Option 2) No. 45, First Avenue, Raja Annamalaipuram, Chennai, Tamil Nadu - 600028 ⇒ Exactly matches the original address (same spelling, format, and PIN code).</w:t>
      </w:r>
    </w:p>
    <w:p>
      <w:pPr>
        <w:spacing w:before="0"/>
      </w:pPr>
      <w:r>
        <w:rPr>
          <w:b w:val="0"/>
        </w:rPr>
      </w:r>
    </w:p>
    <w:p>
      <w:pPr>
        <w:spacing w:after="100" w:line="360" w:lineRule="auto" w:before="0"/>
      </w:pPr>
      <w:r>
        <w:rPr>
          <w:b w:val="0"/>
        </w:rPr>
        <w:t>9. From the given options, find the word which cannot be formed using the letters of the given word: INTELLIGENCE</w:t>
      </w:r>
    </w:p>
    <w:p>
      <w:pPr>
        <w:spacing w:before="0"/>
      </w:pPr>
      <w:r>
        <w:rPr>
          <w:b w:val="0"/>
        </w:rPr>
      </w:r>
    </w:p>
    <w:p>
      <w:pPr>
        <w:spacing w:after="100" w:before="0"/>
      </w:pPr>
      <w:r>
        <w:rPr>
          <w:b w:val="0"/>
        </w:rPr>
        <w:t>A. CANCEL</w:t>
      </w:r>
    </w:p>
    <w:p>
      <w:pPr>
        <w:spacing w:after="100" w:before="0"/>
      </w:pPr>
      <w:r>
        <w:rPr>
          <w:b w:val="0"/>
        </w:rPr>
        <w:t>B. NEGLECT</w:t>
      </w:r>
    </w:p>
    <w:p>
      <w:pPr>
        <w:spacing w:after="100" w:before="0"/>
      </w:pPr>
      <w:r>
        <w:rPr>
          <w:b w:val="0"/>
        </w:rPr>
        <w:t>C. GENTLE</w:t>
      </w:r>
    </w:p>
    <w:p>
      <w:pPr>
        <w:spacing w:after="100" w:before="0"/>
      </w:pPr>
      <w:r>
        <w:rPr>
          <w:b w:val="0"/>
        </w:rPr>
        <w:t>D. INCITE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CANCEL → cannot be formed as there is No A in INTELLIGENCE. Hence, “CANCEL” can’t be formed.</w:t>
      </w:r>
    </w:p>
    <w:p>
      <w:pPr>
        <w:spacing w:before="0"/>
      </w:pPr>
      <w:r>
        <w:rPr>
          <w:b w:val="0"/>
        </w:rPr>
      </w:r>
    </w:p>
    <w:p>
      <w:pPr>
        <w:spacing w:after="100" w:line="360" w:lineRule="auto" w:before="0"/>
      </w:pPr>
      <w:r>
        <w:rPr>
          <w:b w:val="0"/>
        </w:rPr>
        <w:t>10. Eight persons A, B, C, D, E, F, G, and H are sitting around a circle facing the center. C is second to the right of A. E is opposite C. F is to the immediate left of E. B is to the immediate right of A. G is to the immediate left of D. Who is sitting to the right of D?</w:t>
      </w:r>
    </w:p>
    <w:p>
      <w:pPr>
        <w:spacing w:before="0"/>
      </w:pPr>
      <w:r>
        <w:rPr>
          <w:b w:val="0"/>
        </w:rPr>
      </w:r>
    </w:p>
    <w:p>
      <w:pPr>
        <w:spacing w:after="100" w:before="0"/>
      </w:pPr>
      <w:r>
        <w:rPr>
          <w:b w:val="0"/>
        </w:rPr>
        <w:t>A. H</w:t>
      </w:r>
    </w:p>
    <w:p>
      <w:pPr>
        <w:spacing w:after="100" w:before="0"/>
      </w:pPr>
      <w:r>
        <w:rPr>
          <w:b w:val="0"/>
        </w:rPr>
        <w:t>B. U</w:t>
      </w:r>
    </w:p>
    <w:p>
      <w:pPr>
        <w:spacing w:after="100" w:before="0"/>
      </w:pPr>
      <w:r>
        <w:rPr>
          <w:b w:val="0"/>
        </w:rPr>
        <w:t>C. B</w:t>
      </w:r>
    </w:p>
    <w:p>
      <w:pPr>
        <w:spacing w:after="100" w:before="0"/>
      </w:pPr>
      <w:r>
        <w:rPr>
          <w:b w:val="0"/>
        </w:rPr>
        <w:t>D. 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F is sitting to the right of D.</w:t>
      </w:r>
    </w:p>
    <w:p>
      <w:pPr>
        <w:spacing w:before="0"/>
      </w:pPr>
      <w:r>
        <w:rPr>
          <w:b w:val="0"/>
        </w:rPr>
      </w:r>
    </w:p>
    <w:p>
      <w:pPr>
        <w:spacing w:after="100" w:line="360" w:lineRule="auto" w:before="0"/>
      </w:pPr>
      <w:r>
        <w:rPr>
          <w:b w:val="0"/>
        </w:rPr>
        <w:t>11. In each of the following questions, a specific alphabetic coding pattern has been applied to the first word to form the second word. Identify the same coding logic and apply it to the third word to determine the correct answer from the given options. COUNTRY : FRXQWUB :: EXAMINE : ?</w:t>
      </w:r>
    </w:p>
    <w:p>
      <w:pPr>
        <w:spacing w:before="0"/>
      </w:pPr>
      <w:r>
        <w:rPr>
          <w:b w:val="0"/>
        </w:rPr>
      </w:r>
    </w:p>
    <w:p>
      <w:pPr>
        <w:spacing w:after="100" w:before="0"/>
      </w:pPr>
      <w:r>
        <w:rPr>
          <w:b w:val="0"/>
        </w:rPr>
        <w:t>A. HAPDLQH</w:t>
      </w:r>
    </w:p>
    <w:p>
      <w:pPr>
        <w:spacing w:after="100" w:before="0"/>
      </w:pPr>
      <w:r>
        <w:rPr>
          <w:b w:val="0"/>
        </w:rPr>
        <w:t>B. HADPLQH</w:t>
      </w:r>
    </w:p>
    <w:p>
      <w:pPr>
        <w:spacing w:after="100" w:before="0"/>
      </w:pPr>
      <w:r>
        <w:rPr>
          <w:b w:val="0"/>
        </w:rPr>
        <w:t>C. HAHPLDQ</w:t>
      </w:r>
    </w:p>
    <w:p>
      <w:pPr>
        <w:spacing w:after="100" w:before="0"/>
      </w:pPr>
      <w:r>
        <w:rPr>
          <w:b w:val="0"/>
        </w:rPr>
        <w:t>D. GBQDVWB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the correct answer is "HADPLQH".</w:t>
      </w:r>
    </w:p>
    <w:p>
      <w:pPr>
        <w:spacing w:before="0"/>
      </w:pPr>
      <w:r>
        <w:rPr>
          <w:b w:val="0"/>
        </w:rPr>
      </w:r>
    </w:p>
    <w:p>
      <w:pPr>
        <w:spacing w:after="100" w:line="360" w:lineRule="auto" w:before="0"/>
      </w:pPr>
      <w:r>
        <w:rPr>
          <w:b w:val="0"/>
        </w:rPr>
        <w:t>12. In each of the following questions, the second word is formed by rearranging the letters of the first word using a specific transformation, such as reversal or block shifting. Identify that transformation and apply it to the third word to choose the correct option. KITCAT : CATTIK :: PENTOP : ?</w:t>
      </w:r>
    </w:p>
    <w:p>
      <w:pPr>
        <w:spacing w:before="0"/>
      </w:pPr>
      <w:r>
        <w:rPr>
          <w:b w:val="0"/>
        </w:rPr>
      </w:r>
    </w:p>
    <w:p>
      <w:pPr>
        <w:spacing w:after="100" w:before="0"/>
      </w:pPr>
      <w:r>
        <w:rPr>
          <w:b w:val="0"/>
        </w:rPr>
        <w:t>A. TOPPEN</w:t>
      </w:r>
    </w:p>
    <w:p>
      <w:pPr>
        <w:spacing w:after="100" w:before="0"/>
      </w:pPr>
      <w:r>
        <w:rPr>
          <w:b w:val="0"/>
        </w:rPr>
        <w:t>B. TOPNEP</w:t>
      </w:r>
    </w:p>
    <w:p>
      <w:pPr>
        <w:spacing w:after="100" w:before="0"/>
      </w:pPr>
      <w:r>
        <w:rPr>
          <w:b w:val="0"/>
        </w:rPr>
        <w:t>C. POPTEN</w:t>
      </w:r>
    </w:p>
    <w:p>
      <w:pPr>
        <w:spacing w:after="100" w:before="0"/>
      </w:pPr>
      <w:r>
        <w:rPr>
          <w:b w:val="0"/>
        </w:rPr>
        <w:t>D. POPNET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Split into two equal halves and interchange them (block shifting). Split into two equal halves: PEN | TOP Reverse their order: TOP | PEN So the result is: TOPNEP (Option 2)</w:t>
      </w:r>
    </w:p>
    <w:p>
      <w:pPr>
        <w:spacing w:before="0"/>
      </w:pPr>
      <w:r>
        <w:rPr>
          <w:b w:val="0"/>
        </w:rPr>
      </w:r>
    </w:p>
    <w:p>
      <w:pPr>
        <w:spacing w:after="100" w:line="360" w:lineRule="auto" w:before="0"/>
      </w:pPr>
      <w:r>
        <w:rPr>
          <w:b w:val="0"/>
        </w:rPr>
        <w:t>13.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Z1# : Y2@ : X3$</w:t>
      </w:r>
    </w:p>
    <w:p>
      <w:pPr>
        <w:spacing w:after="100" w:before="0"/>
      </w:pPr>
      <w:r>
        <w:rPr>
          <w:b w:val="0"/>
        </w:rPr>
        <w:t>B. W4% : V5^ : U6&amp;</w:t>
      </w:r>
    </w:p>
    <w:p>
      <w:pPr>
        <w:spacing w:after="100" w:before="0"/>
      </w:pPr>
      <w:r>
        <w:rPr>
          <w:b w:val="0"/>
        </w:rPr>
        <w:t>C. T7* : S8( : R9)</w:t>
      </w:r>
    </w:p>
    <w:p>
      <w:pPr>
        <w:spacing w:after="100" w:before="0"/>
      </w:pPr>
      <w:r>
        <w:rPr>
          <w:b w:val="0"/>
        </w:rPr>
        <w:t>D. Q10_ : P9@ : O8$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numbers are decreasing, while in all other options numbers are increasing.</w:t>
      </w:r>
    </w:p>
    <w:p>
      <w:pPr>
        <w:spacing w:before="0"/>
      </w:pPr>
      <w:r>
        <w:rPr>
          <w:b w:val="0"/>
        </w:rPr>
      </w:r>
    </w:p>
    <w:p>
      <w:pPr>
        <w:spacing w:after="100" w:line="360" w:lineRule="auto" w:before="0"/>
      </w:pPr>
      <w:r>
        <w:rPr>
          <w:b w:val="0"/>
        </w:rPr>
        <w:t>14. Instruction: In a certain coding system: 'dream focus build skill' is coded as 'trq, xnz, hmd, clv' 'focus logic dream' is coded as 'trq, jkp, xnz' 'trust logic build dream' is coded as 'xnj, clv, jkp, trq' Question: What is the code for 'build skill logic trust'?</w:t>
      </w:r>
    </w:p>
    <w:p>
      <w:pPr>
        <w:spacing w:before="0"/>
      </w:pPr>
      <w:r>
        <w:rPr>
          <w:b w:val="0"/>
        </w:rPr>
      </w:r>
    </w:p>
    <w:p>
      <w:pPr>
        <w:spacing w:after="100" w:before="0"/>
      </w:pPr>
      <w:r>
        <w:rPr>
          <w:b w:val="0"/>
        </w:rPr>
        <w:t>A. clv, hmd, jkp, xnj</w:t>
      </w:r>
    </w:p>
    <w:p>
      <w:pPr>
        <w:spacing w:after="100" w:before="0"/>
      </w:pPr>
      <w:r>
        <w:rPr>
          <w:b w:val="0"/>
        </w:rPr>
        <w:t>B. clv, xnj, jkp, trq</w:t>
      </w:r>
    </w:p>
    <w:p>
      <w:pPr>
        <w:spacing w:after="100" w:before="0"/>
      </w:pPr>
      <w:r>
        <w:rPr>
          <w:b w:val="0"/>
        </w:rPr>
        <w:t>C. hmd, xnz, jkp, xnj</w:t>
      </w:r>
    </w:p>
    <w:p>
      <w:pPr>
        <w:spacing w:after="100" w:before="0"/>
      </w:pPr>
      <w:r>
        <w:rPr>
          <w:b w:val="0"/>
        </w:rPr>
        <w:t>D. hmd, clv, xnj, xnz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If x+2y=14 and x-y=5, find x.</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8</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+ 2y = 14 x − y = 5 5 + y + 2y = 14 5 + 3y = 14 3y = 9 y = 3 Now substitute back: x = 5 + 3 x = 8</w:t>
      </w:r>
    </w:p>
    <w:p>
      <w:pPr>
        <w:spacing w:before="0"/>
      </w:pPr>
      <w:r>
        <w:rPr>
          <w:b w:val="0"/>
        </w:rPr>
      </w:r>
    </w:p>
    <w:p>
      <w:pPr>
        <w:spacing w:after="100" w:line="360" w:lineRule="auto" w:before="0"/>
      </w:pPr>
      <w:r>
        <w:rPr>
          <w:b w:val="0"/>
        </w:rPr>
        <w:t>16. If 6 $ 2 = 20 and 4 $ 3 = 19, then 5 $ 2 = ?</w:t>
      </w:r>
    </w:p>
    <w:p>
      <w:pPr>
        <w:spacing w:before="0"/>
      </w:pPr>
      <w:r>
        <w:rPr>
          <w:b w:val="0"/>
        </w:rPr>
      </w:r>
    </w:p>
    <w:p>
      <w:pPr>
        <w:spacing w:after="100" w:before="0"/>
      </w:pPr>
      <w:r>
        <w:rPr>
          <w:b w:val="0"/>
        </w:rPr>
        <w:t>A. 18</w:t>
      </w:r>
    </w:p>
    <w:p>
      <w:pPr>
        <w:spacing w:after="100" w:before="0"/>
      </w:pPr>
      <w:r>
        <w:rPr>
          <w:b w:val="0"/>
        </w:rPr>
        <w:t>B. 17</w:t>
      </w:r>
    </w:p>
    <w:p>
      <w:pPr>
        <w:spacing w:after="100" w:before="0"/>
      </w:pPr>
      <w:r>
        <w:rPr>
          <w:b w:val="0"/>
        </w:rPr>
        <w:t>C. 16</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5 $ 2 = ? ⇒ 5 x 2 = 10 ⇒ 5 + 2 = 7 ⇒ 10 + 7 = 17</w:t>
      </w:r>
    </w:p>
    <w:p>
      <w:pPr>
        <w:spacing w:before="0"/>
      </w:pPr>
      <w:r>
        <w:rPr>
          <w:b w:val="0"/>
        </w:rPr>
      </w:r>
    </w:p>
    <w:p>
      <w:pPr>
        <w:spacing w:after="100" w:line="360" w:lineRule="auto" w:before="0"/>
      </w:pPr>
      <w:r>
        <w:rPr>
          <w:b w:val="0"/>
        </w:rPr>
        <w:t>17. If 'SAVE' is coded as '★3#5', and 'VASE' as '#3★5', then what is the code for 'EVAS'?</w:t>
      </w:r>
    </w:p>
    <w:p>
      <w:pPr>
        <w:spacing w:before="0"/>
      </w:pPr>
      <w:r>
        <w:rPr>
          <w:b w:val="0"/>
        </w:rPr>
      </w:r>
    </w:p>
    <w:p>
      <w:pPr>
        <w:spacing w:after="100" w:before="0"/>
      </w:pPr>
      <w:r>
        <w:rPr>
          <w:b w:val="0"/>
        </w:rPr>
        <w:t>A. 5★3#</w:t>
      </w:r>
    </w:p>
    <w:p>
      <w:pPr>
        <w:spacing w:after="100" w:before="0"/>
      </w:pPr>
      <w:r>
        <w:rPr>
          <w:b w:val="0"/>
        </w:rPr>
        <w:t>B. ★5#7</w:t>
      </w:r>
    </w:p>
    <w:p>
      <w:pPr>
        <w:spacing w:after="100" w:before="0"/>
      </w:pPr>
      <w:r>
        <w:rPr>
          <w:b w:val="0"/>
        </w:rPr>
        <w:t>C. ★5#3</w:t>
      </w:r>
    </w:p>
    <w:p>
      <w:pPr>
        <w:spacing w:after="100" w:before="0"/>
      </w:pPr>
      <w:r>
        <w:rPr>
          <w:b w:val="0"/>
        </w:rPr>
        <w:t>D. 5#3★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 → 5 V → # A → 3 S → ★ Here, the code for EVAS is 5#3★</w:t>
      </w:r>
    </w:p>
    <w:p>
      <w:pPr>
        <w:spacing w:before="0"/>
      </w:pPr>
      <w:r>
        <w:rPr>
          <w:b w:val="0"/>
        </w:rPr>
      </w:r>
    </w:p>
    <w:p>
      <w:pPr>
        <w:spacing w:after="100" w:line="360" w:lineRule="auto" w:before="0"/>
      </w:pPr>
      <w:r>
        <w:rPr>
          <w:b w:val="0"/>
        </w:rPr>
        <w:t>18. If the ratio of two numbers is 3:5 and their sum is 64, find the numbers</w:t>
      </w:r>
    </w:p>
    <w:p>
      <w:pPr>
        <w:spacing w:before="0"/>
      </w:pPr>
      <w:r>
        <w:rPr>
          <w:b w:val="0"/>
        </w:rPr>
      </w:r>
    </w:p>
    <w:p>
      <w:pPr>
        <w:spacing w:after="100" w:before="0"/>
      </w:pPr>
      <w:r>
        <w:rPr>
          <w:b w:val="0"/>
        </w:rPr>
        <w:t>A. 24, 40</w:t>
      </w:r>
    </w:p>
    <w:p>
      <w:pPr>
        <w:spacing w:after="100" w:before="0"/>
      </w:pPr>
      <w:r>
        <w:rPr>
          <w:b w:val="0"/>
        </w:rPr>
        <w:t>B. 20, 44</w:t>
      </w:r>
    </w:p>
    <w:p>
      <w:pPr>
        <w:spacing w:after="100" w:before="0"/>
      </w:pPr>
      <w:r>
        <w:rPr>
          <w:b w:val="0"/>
        </w:rPr>
        <w:t>C. 18, 46</w:t>
      </w:r>
    </w:p>
    <w:p>
      <w:pPr>
        <w:spacing w:after="100" w:before="0"/>
      </w:pPr>
      <w:r>
        <w:rPr>
          <w:b w:val="0"/>
        </w:rPr>
        <w:t>D. 16,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two numbers be 3x and 5x (since ratio is 3 : 5). Their sum is given as 64. 3x + 5x = 64 8x = 64 x = 8 3x = 3 × 8 = 24 5x = 5 × 8 = 40 So, the two numbers are 24 and 40.</w:t>
      </w:r>
    </w:p>
    <w:p>
      <w:pPr>
        <w:spacing w:before="0"/>
      </w:pPr>
      <w:r>
        <w:rPr>
          <w:b w:val="0"/>
        </w:rPr>
      </w:r>
    </w:p>
    <w:p>
      <w:pPr>
        <w:spacing w:after="100" w:line="360" w:lineRule="auto" w:before="0"/>
      </w:pPr>
      <w:r>
        <w:rPr>
          <w:b w:val="0"/>
        </w:rPr>
        <w:t>19. If 5 @ 3 = 28 and 4 @ 2 = 18, then what is 6 @ 4?</w:t>
      </w:r>
    </w:p>
    <w:p>
      <w:pPr>
        <w:spacing w:before="0"/>
      </w:pPr>
      <w:r>
        <w:rPr>
          <w:b w:val="0"/>
        </w:rPr>
      </w:r>
    </w:p>
    <w:p>
      <w:pPr>
        <w:spacing w:after="100" w:before="0"/>
      </w:pPr>
      <w:r>
        <w:rPr>
          <w:b w:val="0"/>
        </w:rPr>
        <w:t>A. 40</w:t>
      </w:r>
    </w:p>
    <w:p>
      <w:pPr>
        <w:spacing w:after="100" w:before="0"/>
      </w:pPr>
      <w:r>
        <w:rPr>
          <w:b w:val="0"/>
        </w:rPr>
        <w:t>B. 52</w:t>
      </w:r>
    </w:p>
    <w:p>
      <w:pPr>
        <w:spacing w:after="100" w:before="0"/>
      </w:pPr>
      <w:r>
        <w:rPr>
          <w:b w:val="0"/>
        </w:rPr>
        <w:t>C. 64</w:t>
      </w:r>
    </w:p>
    <w:p>
      <w:pPr>
        <w:spacing w:after="100" w:before="0"/>
      </w:pPr>
      <w:r>
        <w:rPr>
          <w:b w:val="0"/>
        </w:rPr>
        <w:t>D. 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 @ 4 = ? ⇒ 6 @ 4 = 6² + 4 = 36 + 4 = 40</w:t>
      </w:r>
    </w:p>
    <w:p>
      <w:pPr>
        <w:spacing w:before="0"/>
      </w:pPr>
      <w:r>
        <w:rPr>
          <w:b w:val="0"/>
        </w:rPr>
      </w:r>
    </w:p>
    <w:p>
      <w:pPr>
        <w:spacing w:after="100" w:line="360" w:lineRule="auto" w:before="0"/>
      </w:pPr>
      <w:r>
        <w:rPr>
          <w:b w:val="0"/>
        </w:rPr>
        <w:t>20. Pointing to a girl, a man said, "She is the daughter of my mother's only son." How is the girl related to the man?</w:t>
      </w:r>
    </w:p>
    <w:p>
      <w:pPr>
        <w:spacing w:before="0"/>
      </w:pPr>
      <w:r>
        <w:rPr>
          <w:b w:val="0"/>
        </w:rPr>
      </w:r>
    </w:p>
    <w:p>
      <w:pPr>
        <w:spacing w:after="100" w:before="0"/>
      </w:pPr>
      <w:r>
        <w:rPr>
          <w:b w:val="0"/>
        </w:rPr>
        <w:t>A. Daughter</w:t>
      </w:r>
    </w:p>
    <w:p>
      <w:pPr>
        <w:spacing w:after="100" w:before="0"/>
      </w:pPr>
      <w:r>
        <w:rPr>
          <w:b w:val="0"/>
        </w:rPr>
        <w:t>B. Niece</w:t>
      </w:r>
    </w:p>
    <w:p>
      <w:pPr>
        <w:spacing w:after="100" w:before="0"/>
      </w:pPr>
      <w:r>
        <w:rPr>
          <w:b w:val="0"/>
        </w:rPr>
        <w:t>C. Sister</w:t>
      </w:r>
    </w:p>
    <w:p>
      <w:pPr>
        <w:spacing w:after="100" w:before="0"/>
      </w:pPr>
      <w:r>
        <w:rPr>
          <w:b w:val="0"/>
        </w:rPr>
        <w:t>D. Cousin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The girl is his daughter.</w:t>
      </w:r>
    </w:p>
    <w:p>
      <w:pPr>
        <w:spacing w:before="0"/>
      </w:pPr>
      <w:r>
        <w:rPr>
          <w:b w:val="0"/>
        </w:rPr>
      </w:r>
    </w:p>
    <w:p>
      <w:pPr>
        <w:spacing w:after="100" w:line="360" w:lineRule="auto" w:before="0"/>
      </w:pPr>
      <w:r>
        <w:rPr>
          <w:b w:val="0"/>
        </w:rPr>
        <w:t>21. If P is the maternal uncle of Q, how is Q related to P's sister?</w:t>
      </w:r>
    </w:p>
    <w:p>
      <w:pPr>
        <w:spacing w:before="0"/>
      </w:pPr>
      <w:r>
        <w:rPr>
          <w:b w:val="0"/>
        </w:rPr>
      </w:r>
    </w:p>
    <w:p>
      <w:pPr>
        <w:spacing w:after="100" w:before="0"/>
      </w:pPr>
      <w:r>
        <w:rPr>
          <w:b w:val="0"/>
        </w:rPr>
        <w:t>A. Niece</w:t>
      </w:r>
    </w:p>
    <w:p>
      <w:pPr>
        <w:spacing w:after="100" w:before="0"/>
      </w:pPr>
      <w:r>
        <w:rPr>
          <w:b w:val="0"/>
        </w:rPr>
        <w:t>B. Cousin</w:t>
      </w:r>
    </w:p>
    <w:p>
      <w:pPr>
        <w:spacing w:after="100" w:before="0"/>
      </w:pPr>
      <w:r>
        <w:rPr>
          <w:b w:val="0"/>
        </w:rPr>
        <w:t>C. Son</w:t>
      </w:r>
    </w:p>
    <w:p>
      <w:pPr>
        <w:spacing w:after="100" w:before="0"/>
      </w:pPr>
      <w:r>
        <w:rPr>
          <w:b w:val="0"/>
        </w:rPr>
        <w:t>D. Cannot be determined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After interchanging + &amp; × and 3 &amp; 9, which of the following equations will hold true?</w:t>
      </w:r>
    </w:p>
    <w:p>
      <w:pPr>
        <w:spacing w:before="0"/>
      </w:pPr>
      <w:r>
        <w:rPr>
          <w:b w:val="0"/>
        </w:rPr>
      </w:r>
    </w:p>
    <w:p>
      <w:pPr>
        <w:spacing w:after="100" w:before="0"/>
      </w:pPr>
      <w:r>
        <w:rPr>
          <w:b w:val="0"/>
        </w:rPr>
        <w:t>A. (3+5)×9=48</w:t>
      </w:r>
    </w:p>
    <w:p>
      <w:pPr>
        <w:spacing w:after="100" w:before="0"/>
      </w:pPr>
      <w:r>
        <w:rPr>
          <w:b w:val="0"/>
        </w:rPr>
        <w:t>B. (9+2)×3=10</w:t>
      </w:r>
    </w:p>
    <w:p>
      <w:pPr>
        <w:spacing w:after="100" w:before="0"/>
      </w:pPr>
      <w:r>
        <w:rPr>
          <w:b w:val="0"/>
        </w:rPr>
        <w:t>C. (3+7)×9=60</w:t>
      </w:r>
    </w:p>
    <w:p>
      <w:pPr>
        <w:spacing w:after="100" w:before="0"/>
      </w:pPr>
      <w:r>
        <w:rPr>
          <w:b w:val="0"/>
        </w:rPr>
        <w:t>D. (9+1)×3=15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(3+5)×9=48 ⇒ (9×5)+3 = (45)+3 = 48</w:t>
      </w:r>
    </w:p>
    <w:p>
      <w:pPr>
        <w:spacing w:before="0"/>
      </w:pPr>
      <w:r>
        <w:rPr>
          <w:b w:val="0"/>
        </w:rPr>
      </w:r>
    </w:p>
    <w:p>
      <w:pPr>
        <w:spacing w:after="100" w:line="360" w:lineRule="auto" w:before="0"/>
      </w:pPr>
      <w:r>
        <w:rPr>
          <w:b w:val="0"/>
        </w:rPr>
        <w:t>23. If a % b = 37, where a % b = a + 2b, what is the value of a and b?</w:t>
      </w:r>
    </w:p>
    <w:p>
      <w:pPr>
        <w:spacing w:before="0"/>
      </w:pPr>
      <w:r>
        <w:rPr>
          <w:b w:val="0"/>
        </w:rPr>
      </w:r>
    </w:p>
    <w:p>
      <w:pPr>
        <w:spacing w:after="100" w:before="0"/>
      </w:pPr>
      <w:r>
        <w:rPr>
          <w:b w:val="0"/>
        </w:rPr>
        <w:t>A. 25,5</w:t>
      </w:r>
    </w:p>
    <w:p>
      <w:pPr>
        <w:spacing w:after="100" w:before="0"/>
      </w:pPr>
      <w:r>
        <w:rPr>
          <w:b w:val="0"/>
        </w:rPr>
        <w:t>B. 27, 5</w:t>
      </w:r>
    </w:p>
    <w:p>
      <w:pPr>
        <w:spacing w:after="100" w:before="0"/>
      </w:pPr>
      <w:r>
        <w:rPr>
          <w:b w:val="0"/>
        </w:rPr>
        <w:t>C. 16, 10</w:t>
      </w:r>
    </w:p>
    <w:p>
      <w:pPr>
        <w:spacing w:after="100" w:before="0"/>
      </w:pPr>
      <w:r>
        <w:rPr>
          <w:b w:val="0"/>
        </w:rPr>
        <w:t>D. 27,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27, 5 ⇒ 27 + 2×5 = 27 + 10 = 37 (Correct)</w:t>
      </w:r>
    </w:p>
    <w:p>
      <w:pPr>
        <w:spacing w:before="0"/>
      </w:pPr>
      <w:r>
        <w:rPr>
          <w:b w:val="0"/>
        </w:rPr>
      </w:r>
    </w:p>
    <w:p>
      <w:pPr>
        <w:spacing w:after="100" w:line="360" w:lineRule="auto" w:before="0"/>
      </w:pPr>
      <w:r>
        <w:rPr>
          <w:b w:val="0"/>
        </w:rPr>
        <w:t>24. If + = x, - = +, x = ÷; then 10 + 2 - 4 × 2 = ?</w:t>
      </w:r>
    </w:p>
    <w:p>
      <w:pPr>
        <w:spacing w:before="0"/>
      </w:pPr>
      <w:r>
        <w:rPr>
          <w:b w:val="0"/>
        </w:rPr>
      </w:r>
    </w:p>
    <w:p>
      <w:pPr>
        <w:spacing w:after="100" w:before="0"/>
      </w:pPr>
      <w:r>
        <w:rPr>
          <w:b w:val="0"/>
        </w:rPr>
        <w:t>A. 10</w:t>
      </w:r>
    </w:p>
    <w:p>
      <w:pPr>
        <w:spacing w:after="100" w:before="0"/>
      </w:pPr>
      <w:r>
        <w:rPr>
          <w:b w:val="0"/>
        </w:rPr>
        <w:t>B. 19</w:t>
      </w:r>
    </w:p>
    <w:p>
      <w:pPr>
        <w:spacing w:after="100" w:before="0"/>
      </w:pPr>
      <w:r>
        <w:rPr>
          <w:b w:val="0"/>
        </w:rPr>
        <w:t>C. 22</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10 × 2 + 4 ÷ 2 = ? ⇒ 20 + 2 = ? ⇒ 22</w:t>
      </w:r>
    </w:p>
    <w:p>
      <w:pPr>
        <w:spacing w:before="0"/>
      </w:pPr>
      <w:r>
        <w:rPr>
          <w:b w:val="0"/>
        </w:rPr>
      </w:r>
    </w:p>
    <w:p>
      <w:pPr>
        <w:spacing w:after="100" w:line="360" w:lineRule="auto" w:before="0"/>
      </w:pPr>
      <w:r>
        <w:rPr>
          <w:b w:val="0"/>
        </w:rPr>
        <w:t>25. In a tournament of 7 players, each player plays every other player once. How many matches are there?</w:t>
      </w:r>
    </w:p>
    <w:p>
      <w:pPr>
        <w:spacing w:before="0"/>
      </w:pPr>
      <w:r>
        <w:rPr>
          <w:b w:val="0"/>
        </w:rPr>
      </w:r>
    </w:p>
    <w:p>
      <w:pPr>
        <w:spacing w:after="100" w:before="0"/>
      </w:pPr>
      <w:r>
        <w:rPr>
          <w:b w:val="0"/>
        </w:rPr>
        <w:t>A. 21</w:t>
      </w:r>
    </w:p>
    <w:p>
      <w:pPr>
        <w:spacing w:after="100" w:before="0"/>
      </w:pPr>
      <w:r>
        <w:rPr>
          <w:b w:val="0"/>
        </w:rPr>
        <w:t>B. 42</w:t>
      </w:r>
    </w:p>
    <w:p>
      <w:pPr>
        <w:spacing w:after="100" w:before="0"/>
      </w:pPr>
      <w:r>
        <w:rPr>
          <w:b w:val="0"/>
        </w:rPr>
        <w:t>C. 36</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n = 7 Substitute the value: Number of matches = 7(7 − 1) / 2 = 7 × 6 / 2 = 42 / 2 = 21</w:t>
      </w:r>
    </w:p>
    <w:p>
      <w:pPr>
        <w:spacing w:before="0"/>
      </w:pPr>
      <w:r>
        <w:rPr>
          <w:b w:val="0"/>
        </w:rPr>
      </w:r>
    </w:p>
    <w:p>
      <w:pPr>
        <w:spacing w:after="100" w:line="360" w:lineRule="auto" w:before="0"/>
      </w:pPr>
      <w:r>
        <w:rPr>
          <w:b w:val="0"/>
        </w:rPr>
        <w:t>26. Arrange the following classical dances in chronological order of earliest historical references (oldest to newest): 1. Bharatanatyam 2. Mohiniyattam 3. Kathak 4. Manipuri</w:t>
      </w:r>
    </w:p>
    <w:p>
      <w:pPr>
        <w:spacing w:before="0"/>
      </w:pPr>
      <w:r>
        <w:rPr>
          <w:b w:val="0"/>
        </w:rPr>
      </w:r>
    </w:p>
    <w:p>
      <w:pPr>
        <w:spacing w:after="100" w:before="0"/>
      </w:pPr>
      <w:r>
        <w:rPr>
          <w:b w:val="0"/>
        </w:rPr>
        <w:t>A. 1 - 3 - 2 - 4</w:t>
      </w:r>
    </w:p>
    <w:p>
      <w:pPr>
        <w:spacing w:after="100" w:before="0"/>
      </w:pPr>
      <w:r>
        <w:rPr>
          <w:b w:val="0"/>
        </w:rPr>
        <w:t>B. 1 - 2 - 4 - 3</w:t>
      </w:r>
    </w:p>
    <w:p>
      <w:pPr>
        <w:spacing w:after="100" w:before="0"/>
      </w:pPr>
      <w:r>
        <w:rPr>
          <w:b w:val="0"/>
        </w:rPr>
        <w:t>C. 1 - 3 - 4 - 2</w:t>
      </w:r>
    </w:p>
    <w:p>
      <w:pPr>
        <w:spacing w:after="100" w:before="0"/>
      </w:pPr>
      <w:r>
        <w:rPr>
          <w:b w:val="0"/>
        </w:rPr>
        <w:t>D. 1 - 4 - 3 - 2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1 - 3 - 4 - 2. Bharatanatyam is the oldest, rooted in the Natyashastra (200 BCE-200 CE). Kathak developed during the Bhakti movement and flourished under Mughals. Manipuri evolved in the 18th century under Vaishnavite traditions. Mohiniyattam gained prominence in Kerala in the 18th century.</w:t>
      </w:r>
    </w:p>
    <w:p>
      <w:pPr>
        <w:spacing w:before="0"/>
      </w:pPr>
      <w:r>
        <w:rPr>
          <w:b w:val="0"/>
        </w:rPr>
      </w:r>
    </w:p>
    <w:p>
      <w:pPr>
        <w:spacing w:after="100" w:line="360" w:lineRule="auto" w:before="0"/>
      </w:pPr>
      <w:r>
        <w:rPr>
          <w:b w:val="0"/>
        </w:rPr>
        <w:t>27. Which of the following pairs is correctly matched with the shape of its roof?</w:t>
      </w:r>
    </w:p>
    <w:p>
      <w:pPr>
        <w:spacing w:before="0"/>
      </w:pPr>
      <w:r>
        <w:rPr>
          <w:b w:val="0"/>
        </w:rPr>
      </w:r>
    </w:p>
    <w:p>
      <w:pPr>
        <w:spacing w:after="100" w:before="0"/>
      </w:pPr>
      <w:r>
        <w:rPr>
          <w:b w:val="0"/>
        </w:rPr>
        <w:t>A. Latina — rectangular, wagon-shaped</w:t>
      </w:r>
    </w:p>
    <w:p>
      <w:pPr>
        <w:spacing w:after="100" w:before="0"/>
      </w:pPr>
      <w:r>
        <w:rPr>
          <w:b w:val="0"/>
        </w:rPr>
        <w:t>B. Phamsana — slabs rising to a point, straight incline</w:t>
      </w:r>
    </w:p>
    <w:p>
      <w:pPr>
        <w:spacing w:after="100" w:before="0"/>
      </w:pPr>
      <w:r>
        <w:rPr>
          <w:b w:val="0"/>
        </w:rPr>
        <w:t>C. Valabhi — tall, curving inward sharply</w:t>
      </w:r>
    </w:p>
    <w:p>
      <w:pPr>
        <w:spacing w:after="100" w:before="0"/>
      </w:pPr>
      <w:r>
        <w:rPr>
          <w:b w:val="0"/>
        </w:rPr>
        <w:t>D. Latina — low and broad with stepped roofing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Phamsana — slabs rising to a point, straight incline. Key Points Additional Information Important Points</w:t>
      </w:r>
    </w:p>
    <w:p>
      <w:pPr>
        <w:spacing w:before="0"/>
      </w:pPr>
      <w:r>
        <w:rPr>
          <w:b w:val="0"/>
        </w:rPr>
        <w:t>• Phamsana style roofs are characterized by slabs rising upwards in a straight slope toward a central point, forming a pyramidal appearance. Hence, this pair is correctly matched.</w:t>
      </w:r>
    </w:p>
    <w:p>
      <w:pPr>
        <w:spacing w:before="0"/>
      </w:pPr>
      <w:r>
        <w:rPr>
          <w:b w:val="0"/>
        </w:rPr>
        <w:t>• Latina is the most common type of Nagara temple shikhara, marked by a tall curvilinear tower that curves inward gradually toward the top. Therefore, it is not rectangular or wagon-shaped.</w:t>
      </w:r>
    </w:p>
    <w:p>
      <w:pPr>
        <w:spacing w:before="0"/>
      </w:pPr>
      <w:r>
        <w:rPr>
          <w:b w:val="0"/>
        </w:rPr>
        <w:t>• Valabhi roofs are rectangular and wagon-vault shaped, resembling the roof of a barrel vault. Hence, the pair mentioning Valabhi as “tall, curving inward sharply” is incorrect.</w:t>
      </w:r>
    </w:p>
    <w:p>
      <w:pPr>
        <w:spacing w:before="0"/>
      </w:pPr>
      <w:r>
        <w:rPr>
          <w:b w:val="0"/>
        </w:rPr>
        <w:t>• Latina temples are not low and broad with stepped roofing; such stepped or pyramidal forms are associated more with other temple roof styles.</w:t>
      </w:r>
    </w:p>
    <w:p>
      <w:pPr>
        <w:spacing w:before="0"/>
      </w:pPr>
      <w:r>
        <w:rPr>
          <w:b w:val="0"/>
        </w:rPr>
        <w:t>• Option-wise Analysis: Latina — rectangular, wagon-shaped – Incorrect.</w:t>
      </w:r>
    </w:p>
    <w:p>
      <w:pPr>
        <w:spacing w:before="0"/>
      </w:pPr>
      <w:r>
        <w:rPr>
          <w:b w:val="0"/>
        </w:rPr>
        <w:t>• Phamsana — slabs rising to a point, straight incline – Correct.</w:t>
      </w:r>
    </w:p>
    <w:p>
      <w:pPr>
        <w:spacing w:before="0"/>
      </w:pPr>
      <w:r>
        <w:rPr>
          <w:b w:val="0"/>
        </w:rPr>
        <w:t>• Valabhi — tall, curving inward sharply – Incorrect.</w:t>
      </w:r>
    </w:p>
    <w:p>
      <w:pPr>
        <w:spacing w:before="0"/>
      </w:pPr>
      <w:r>
        <w:rPr>
          <w:b w:val="0"/>
        </w:rPr>
        <w:t>• Latina — low and broad with stepped roofing – Incorrect.</w:t>
      </w:r>
    </w:p>
    <w:p>
      <w:pPr>
        <w:spacing w:before="0"/>
      </w:pPr>
      <w:r>
        <w:rPr>
          <w:b w:val="0"/>
        </w:rPr>
        <w:t>• Hence, the correct answer is Phamsana — slabs rising to a point, straight incline.</w:t>
      </w:r>
    </w:p>
    <w:p>
      <w:pPr>
        <w:spacing w:before="0"/>
      </w:pPr>
      <w:r>
        <w:rPr>
          <w:b w:val="0"/>
        </w:rPr>
        <w:t>• Nagara Style: The dominant temple architecture style of North India, identified by curving towers called Shikharas.</w:t>
      </w:r>
    </w:p>
    <w:p>
      <w:pPr>
        <w:spacing w:before="0"/>
      </w:pPr>
      <w:r>
        <w:rPr>
          <w:b w:val="0"/>
        </w:rPr>
        <w:t>• Latina Shikhara: Simple curvilinear tower with smooth vertical projection, commonly found in early Nagara temples.</w:t>
      </w:r>
    </w:p>
    <w:p>
      <w:pPr>
        <w:spacing w:before="0"/>
      </w:pPr>
      <w:r>
        <w:rPr>
          <w:b w:val="0"/>
        </w:rPr>
        <w:t>• Phamsana Roof: Usually broader and shorter than Latina towers, often used for mandapas (assembly halls).</w:t>
      </w:r>
    </w:p>
    <w:p>
      <w:pPr>
        <w:spacing w:before="0"/>
      </w:pPr>
      <w:r>
        <w:rPr>
          <w:b w:val="0"/>
        </w:rPr>
        <w:t>• Valabhi Style: Features a wagon-vault roof, similar to ancient Buddhist chaitya hall roofing patterns.</w:t>
      </w:r>
    </w:p>
    <w:p>
      <w:pPr>
        <w:spacing w:before="0"/>
      </w:pPr>
      <w:r>
        <w:rPr>
          <w:b w:val="0"/>
        </w:rPr>
        <w:t>• Temple Architecture Period: Major developments in Nagara architecture occurred between the 5th century CE and 13th century CE.</w:t>
      </w:r>
    </w:p>
    <w:p>
      <w:pPr>
        <w:spacing w:before="0"/>
      </w:pPr>
      <w:r>
        <w:rPr>
          <w:b w:val="0"/>
        </w:rPr>
        <w:t>• Latina, Phamsana, and Valabhi are important classifications of Nagara temple superstructures.</w:t>
      </w:r>
    </w:p>
    <w:p>
      <w:pPr>
        <w:spacing w:before="0"/>
      </w:pPr>
      <w:r>
        <w:rPr>
          <w:b w:val="0"/>
        </w:rPr>
        <w:t>• Wagon-vaulted roofs are strongly associated with Valabhi architecture, while curvilinear towers are associated with Latina.</w:t>
      </w:r>
    </w:p>
    <w:p>
      <w:pPr>
        <w:spacing w:before="0"/>
      </w:pPr>
      <w:r>
        <w:rPr>
          <w:b w:val="0"/>
        </w:rPr>
      </w:r>
    </w:p>
    <w:p>
      <w:pPr>
        <w:spacing w:after="100" w:line="360" w:lineRule="auto" w:before="0"/>
      </w:pPr>
      <w:r>
        <w:rPr>
          <w:b w:val="0"/>
        </w:rPr>
        <w:t>28. The Pongtu Festival, celebrated by the Tutsa tribe of Arunachal Pradesh, is primarily observed to seek blessings from which deity before millet harvesting?</w:t>
      </w:r>
    </w:p>
    <w:p>
      <w:pPr>
        <w:spacing w:before="0"/>
      </w:pPr>
      <w:r>
        <w:rPr>
          <w:b w:val="0"/>
        </w:rPr>
      </w:r>
    </w:p>
    <w:p>
      <w:pPr>
        <w:spacing w:after="100" w:before="0"/>
      </w:pPr>
      <w:r>
        <w:rPr>
          <w:b w:val="0"/>
        </w:rPr>
        <w:t>A. Donyi-Polo</w:t>
      </w:r>
    </w:p>
    <w:p>
      <w:pPr>
        <w:spacing w:after="100" w:before="0"/>
      </w:pPr>
      <w:r>
        <w:rPr>
          <w:b w:val="0"/>
        </w:rPr>
        <w:t>B. Rangkhothak</w:t>
      </w:r>
    </w:p>
    <w:p>
      <w:pPr>
        <w:spacing w:after="100" w:before="0"/>
      </w:pPr>
      <w:r>
        <w:rPr>
          <w:b w:val="0"/>
        </w:rPr>
        <w:t>C. Rangfraa</w:t>
      </w:r>
    </w:p>
    <w:p>
      <w:pPr>
        <w:spacing w:after="100" w:before="0"/>
      </w:pPr>
      <w:r>
        <w:rPr>
          <w:b w:val="0"/>
        </w:rPr>
        <w:t>D. Nyegi-Nyapa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Pongtu Festival, celebrated by the Tutsa tribe of Arunachal Pradesh, is observed to seek blessings from the deity Rangkhothak before millet harvesting. This guardian deity is revered for ensuring agricultural prosperity, protecting crops from calamities, and promoting a bountiful harvest through rituals, offerings, traditional dances, and feasts.</w:t>
      </w:r>
    </w:p>
    <w:p>
      <w:pPr>
        <w:spacing w:before="0"/>
      </w:pPr>
      <w:r>
        <w:rPr>
          <w:b w:val="0"/>
        </w:rPr>
      </w:r>
    </w:p>
    <w:p>
      <w:pPr>
        <w:spacing w:after="100" w:line="360" w:lineRule="auto" w:before="0"/>
      </w:pPr>
      <w:r>
        <w:rPr>
          <w:b w:val="0"/>
        </w:rPr>
        <w:t>29. Fill in the blanks: In Teen Taal of Hindustani Classical Music, the Khali is marked on the ____ matra.</w:t>
      </w:r>
    </w:p>
    <w:p>
      <w:pPr>
        <w:spacing w:before="0"/>
      </w:pPr>
      <w:r>
        <w:rPr>
          <w:b w:val="0"/>
        </w:rPr>
      </w:r>
    </w:p>
    <w:p>
      <w:pPr>
        <w:spacing w:after="100" w:before="0"/>
      </w:pPr>
      <w:r>
        <w:rPr>
          <w:b w:val="0"/>
        </w:rPr>
        <w:t>A. 1</w:t>
      </w:r>
    </w:p>
    <w:p>
      <w:pPr>
        <w:spacing w:after="100" w:before="0"/>
      </w:pPr>
      <w:r>
        <w:rPr>
          <w:b w:val="0"/>
        </w:rPr>
        <w:t>B. 5</w:t>
      </w:r>
    </w:p>
    <w:p>
      <w:pPr>
        <w:spacing w:after="100" w:before="0"/>
      </w:pPr>
      <w:r>
        <w:rPr>
          <w:b w:val="0"/>
        </w:rPr>
        <w:t>C. 9</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Teen Taal of Hindustani Classical Music, the Khali is marked on the 9th matra. Teen Taal consists of 16 matras divided into four vibhags of four beats each. The Khali, represented by a wave of the hand, contrasts with claps (taali) on the 1st, 5th, and 13th matras.</w:t>
      </w:r>
    </w:p>
    <w:p>
      <w:pPr>
        <w:spacing w:before="0"/>
      </w:pPr>
      <w:r>
        <w:rPr>
          <w:b w:val="0"/>
        </w:rPr>
      </w:r>
    </w:p>
    <w:p>
      <w:pPr>
        <w:spacing w:after="100" w:line="360" w:lineRule="auto" w:before="0"/>
      </w:pPr>
      <w:r>
        <w:rPr>
          <w:b w:val="0"/>
        </w:rPr>
        <w:t>30. Why is the weight and circumference of a cricket ball strictly regulated in official matches?</w:t>
      </w:r>
    </w:p>
    <w:p>
      <w:pPr>
        <w:spacing w:before="0"/>
      </w:pPr>
      <w:r>
        <w:rPr>
          <w:b w:val="0"/>
        </w:rPr>
      </w:r>
    </w:p>
    <w:p>
      <w:pPr>
        <w:spacing w:after="100" w:before="0"/>
      </w:pPr>
      <w:r>
        <w:rPr>
          <w:b w:val="0"/>
        </w:rPr>
        <w:t>A. Heavier balls suit bowlers, lighter ones suit batsmen, so balance is needed</w:t>
      </w:r>
    </w:p>
    <w:p>
      <w:pPr>
        <w:spacing w:after="100" w:before="0"/>
      </w:pPr>
      <w:r>
        <w:rPr>
          <w:b w:val="0"/>
        </w:rPr>
        <w:t>B. Variations affect bounce, swing, and fairness on standard pitches</w:t>
      </w:r>
    </w:p>
    <w:p>
      <w:pPr>
        <w:spacing w:after="100" w:before="0"/>
      </w:pPr>
      <w:r>
        <w:rPr>
          <w:b w:val="0"/>
        </w:rPr>
        <w:t>C. ICC mandates it to cut costs and simplify logistics</w:t>
      </w:r>
    </w:p>
    <w:p>
      <w:pPr>
        <w:spacing w:after="100" w:before="0"/>
      </w:pPr>
      <w:r>
        <w:rPr>
          <w:b w:val="0"/>
        </w:rPr>
        <w:t>D. Only red balls follow this; white balls have separate norms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Variations in weight and circumference of cricket balls affect bounce, swing, and spin, impacting fairness on standard pitches. ICC regulations ensure uniformity and balance for both bowlers and batsmen, maintaining consistent gameplay across venues. Specifications include weight (156-163 grams) and circumference (22.4-22.9 cm) for fair competition.</w:t>
      </w:r>
    </w:p>
    <w:p>
      <w:pPr>
        <w:spacing w:before="0"/>
      </w:pPr>
      <w:r>
        <w:rPr>
          <w:b w:val="0"/>
        </w:rPr>
      </w:r>
    </w:p>
    <w:p>
      <w:pPr>
        <w:spacing w:after="100" w:line="360" w:lineRule="auto" w:before="0"/>
      </w:pPr>
      <w:r>
        <w:rPr>
          <w:b w:val="0"/>
        </w:rPr>
        <w:t>31. Which Indian athlete won the first-ever Paralympic gold in archery at the Paris 2024 Paralympics?</w:t>
      </w:r>
    </w:p>
    <w:p>
      <w:pPr>
        <w:spacing w:before="0"/>
      </w:pPr>
      <w:r>
        <w:rPr>
          <w:b w:val="0"/>
        </w:rPr>
      </w:r>
    </w:p>
    <w:p>
      <w:pPr>
        <w:spacing w:after="100" w:before="0"/>
      </w:pPr>
      <w:r>
        <w:rPr>
          <w:b w:val="0"/>
        </w:rPr>
        <w:t>A. Sheetal Devi</w:t>
      </w:r>
    </w:p>
    <w:p>
      <w:pPr>
        <w:spacing w:after="100" w:before="0"/>
      </w:pPr>
      <w:r>
        <w:rPr>
          <w:b w:val="0"/>
        </w:rPr>
        <w:t>B. Harvinder Singh</w:t>
      </w:r>
    </w:p>
    <w:p>
      <w:pPr>
        <w:spacing w:after="100" w:before="0"/>
      </w:pPr>
      <w:r>
        <w:rPr>
          <w:b w:val="0"/>
        </w:rPr>
        <w:t>C. Rakesh Kumar</w:t>
      </w:r>
    </w:p>
    <w:p>
      <w:pPr>
        <w:spacing w:after="100" w:before="0"/>
      </w:pPr>
      <w:r>
        <w:rPr>
          <w:b w:val="0"/>
        </w:rPr>
        <w:t>D. Preethi Pal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Harvinder Singh. Key Points Additional Information Important Points Mistake Points Sheetal Devi is not the correct answer for this specific question because of the distinction between winning a medal and winning the first-ever gold. Sheetal Devi won a Bronze medal (Mixed Team Compound) at the Paris 2024 Paralympics. Harvinder Singh is the correct answer because he won the Gold medal (Men's Individual Recurve), marking India's first-ever gold in the sport. Hence, the correct answer is "Harvinder Singh".</w:t>
      </w:r>
    </w:p>
    <w:p>
      <w:pPr>
        <w:spacing w:before="0"/>
      </w:pPr>
      <w:r>
        <w:rPr>
          <w:b w:val="0"/>
        </w:rPr>
        <w:t>• Harvinder Singh created history by becoming the first Indian archer to win a Paralympic gold medal at the Paris 2024 Paralympic Games.</w:t>
      </w:r>
    </w:p>
    <w:p>
      <w:pPr>
        <w:spacing w:before="0"/>
      </w:pPr>
      <w:r>
        <w:rPr>
          <w:b w:val="0"/>
        </w:rPr>
        <w:t>• He won the gold medal in the Men's Individual Recurve Open Archery event, marking a landmark achievement for Indian para-sports.</w:t>
      </w:r>
    </w:p>
    <w:p>
      <w:pPr>
        <w:spacing w:before="0"/>
      </w:pPr>
      <w:r>
        <w:rPr>
          <w:b w:val="0"/>
        </w:rPr>
        <w:t>• Harvinder defeated Poland's Lukasz Ciszek in the final and showcased exceptional consistency throughout the tournament.</w:t>
      </w:r>
    </w:p>
    <w:p>
      <w:pPr>
        <w:spacing w:before="0"/>
      </w:pPr>
      <w:r>
        <w:rPr>
          <w:b w:val="0"/>
        </w:rPr>
        <w:t>• Before winning gold at Paris 2024, Harvinder Singh had won a bronze medal at the Tokyo 2020 Paralympics, becoming India's first Paralympic medalist in archery.</w:t>
      </w:r>
    </w:p>
    <w:p>
      <w:pPr>
        <w:spacing w:before="0"/>
      </w:pPr>
      <w:r>
        <w:rPr>
          <w:b w:val="0"/>
        </w:rPr>
        <w:t>• This achievement was India's first-ever Paralympic gold medal in archery, making it a historic moment in Indian sporting history.</w:t>
      </w:r>
    </w:p>
    <w:p>
      <w:pPr>
        <w:spacing w:before="0"/>
      </w:pPr>
      <w:r>
        <w:rPr>
          <w:b w:val="0"/>
        </w:rPr>
        <w:t>• Hence, Harvinder Singh is the correct answer.</w:t>
      </w:r>
    </w:p>
    <w:p>
      <w:pPr>
        <w:spacing w:before="0"/>
      </w:pPr>
      <w:r>
        <w:rPr>
          <w:b w:val="0"/>
        </w:rPr>
        <w:t>• Harvinder Singh: Born in Haryana.</w:t>
      </w:r>
    </w:p>
    <w:p>
      <w:pPr>
        <w:spacing w:before="0"/>
      </w:pPr>
      <w:r>
        <w:rPr>
          <w:b w:val="0"/>
        </w:rPr>
        <w:t>• Competes in Para Archery.</w:t>
      </w:r>
    </w:p>
    <w:p>
      <w:pPr>
        <w:spacing w:before="0"/>
      </w:pPr>
      <w:r>
        <w:rPr>
          <w:b w:val="0"/>
        </w:rPr>
        <w:t>• Won Bronze Medal at the Tokyo 2020 Paralympics.</w:t>
      </w:r>
    </w:p>
    <w:p>
      <w:pPr>
        <w:spacing w:before="0"/>
      </w:pPr>
      <w:r>
        <w:rPr>
          <w:b w:val="0"/>
        </w:rPr>
        <w:t>• Won Gold Medal at the Paris 2024 Paralympics.</w:t>
      </w:r>
    </w:p>
    <w:p>
      <w:pPr>
        <w:spacing w:before="0"/>
      </w:pPr>
      <w:r>
        <w:rPr>
          <w:b w:val="0"/>
        </w:rPr>
        <w:t>• Sheetal Devi: India's first international armless archer.</w:t>
      </w:r>
    </w:p>
    <w:p>
      <w:pPr>
        <w:spacing w:before="0"/>
      </w:pPr>
      <w:r>
        <w:rPr>
          <w:b w:val="0"/>
        </w:rPr>
        <w:t>• Won medals at the Asian Para Games 2023.</w:t>
      </w:r>
    </w:p>
    <w:p>
      <w:pPr>
        <w:spacing w:before="0"/>
      </w:pPr>
      <w:r>
        <w:rPr>
          <w:b w:val="0"/>
        </w:rPr>
        <w:t>• Did not win India's first Paralympic gold in archery.</w:t>
      </w:r>
    </w:p>
    <w:p>
      <w:pPr>
        <w:spacing w:before="0"/>
      </w:pPr>
      <w:r>
        <w:rPr>
          <w:b w:val="0"/>
        </w:rPr>
        <w:t>• Rakesh Kumar: Indian para-archer who competes in compound events.</w:t>
      </w:r>
    </w:p>
    <w:p>
      <w:pPr>
        <w:spacing w:before="0"/>
      </w:pPr>
      <w:r>
        <w:rPr>
          <w:b w:val="0"/>
        </w:rPr>
        <w:t>• Represented India at multiple international competitions.</w:t>
      </w:r>
    </w:p>
    <w:p>
      <w:pPr>
        <w:spacing w:before="0"/>
      </w:pPr>
      <w:r>
        <w:rPr>
          <w:b w:val="0"/>
        </w:rPr>
        <w:t>• Preethi Pal: Indian para-athlete specializing in track events.</w:t>
      </w:r>
    </w:p>
    <w:p>
      <w:pPr>
        <w:spacing w:before="0"/>
      </w:pPr>
      <w:r>
        <w:rPr>
          <w:b w:val="0"/>
        </w:rPr>
        <w:t>• Won medals in athletics at the Paris 2024 Paralympics.</w:t>
      </w:r>
    </w:p>
    <w:p>
      <w:pPr>
        <w:spacing w:before="0"/>
      </w:pPr>
      <w:r>
        <w:rPr>
          <w:b w:val="0"/>
        </w:rPr>
        <w:t>• She is not associated with archery.</w:t>
      </w:r>
    </w:p>
    <w:p>
      <w:pPr>
        <w:spacing w:before="0"/>
      </w:pPr>
      <w:r>
        <w:rPr>
          <w:b w:val="0"/>
        </w:rPr>
        <w:t>• Paris 2024 Paralympics: Held in Paris, France.</w:t>
      </w:r>
    </w:p>
    <w:p>
      <w:pPr>
        <w:spacing w:before="0"/>
      </w:pPr>
      <w:r>
        <w:rPr>
          <w:b w:val="0"/>
        </w:rPr>
        <w:t>• India recorded its best-ever Paralympic performance.</w:t>
      </w:r>
    </w:p>
    <w:p>
      <w:pPr>
        <w:spacing w:before="0"/>
      </w:pPr>
      <w:r>
        <w:rPr>
          <w:b w:val="0"/>
        </w:rPr>
        <w:t>• Indian athletes achieved several historic milestones across different sports.</w:t>
      </w:r>
    </w:p>
    <w:p>
      <w:pPr>
        <w:spacing w:before="0"/>
      </w:pPr>
      <w:r>
        <w:rPr>
          <w:b w:val="0"/>
        </w:rPr>
        <w:t>• Sport: Para Archery</w:t>
      </w:r>
    </w:p>
    <w:p>
      <w:pPr>
        <w:spacing w:before="0"/>
      </w:pPr>
      <w:r>
        <w:rPr>
          <w:b w:val="0"/>
        </w:rPr>
        <w:t>• Event: Men's Individual Recurve Open</w:t>
      </w:r>
    </w:p>
    <w:p>
      <w:pPr>
        <w:spacing w:before="0"/>
      </w:pPr>
      <w:r>
        <w:rPr>
          <w:b w:val="0"/>
        </w:rPr>
        <w:t>• Paralympics: Paris 2024</w:t>
      </w:r>
    </w:p>
    <w:p>
      <w:pPr>
        <w:spacing w:before="0"/>
      </w:pPr>
      <w:r>
        <w:rPr>
          <w:b w:val="0"/>
        </w:rPr>
        <w:t>• Historic Achievement: India's first-ever Paralympic gold medal in archery</w:t>
      </w:r>
    </w:p>
    <w:p>
      <w:pPr>
        <w:spacing w:before="0"/>
      </w:pPr>
      <w:r>
        <w:rPr>
          <w:b w:val="0"/>
        </w:rPr>
        <w:t>• Gold Medal Winner: Harvinder Singh</w:t>
      </w:r>
    </w:p>
    <w:p>
      <w:pPr>
        <w:spacing w:before="0"/>
      </w:pPr>
      <w:r>
        <w:rPr>
          <w:b w:val="0"/>
        </w:rPr>
      </w:r>
    </w:p>
    <w:p>
      <w:pPr>
        <w:spacing w:after="100" w:line="360" w:lineRule="auto" w:before="0"/>
      </w:pPr>
      <w:r>
        <w:rPr>
          <w:b w:val="0"/>
        </w:rPr>
        <w:t>32. Which city hosted the Meeting of the BRICS Ministers of Foreign Affairs on 4 June 2018?</w:t>
      </w:r>
    </w:p>
    <w:p>
      <w:pPr>
        <w:spacing w:before="0"/>
      </w:pPr>
      <w:r>
        <w:rPr>
          <w:b w:val="0"/>
        </w:rPr>
      </w:r>
    </w:p>
    <w:p>
      <w:pPr>
        <w:spacing w:after="100" w:before="0"/>
      </w:pPr>
      <w:r>
        <w:rPr>
          <w:b w:val="0"/>
        </w:rPr>
        <w:t>A. Pretoria, South Africa</w:t>
      </w:r>
    </w:p>
    <w:p>
      <w:pPr>
        <w:spacing w:after="100" w:before="0"/>
      </w:pPr>
      <w:r>
        <w:rPr>
          <w:b w:val="0"/>
        </w:rPr>
        <w:t>B. Brasilia, Brazil</w:t>
      </w:r>
    </w:p>
    <w:p>
      <w:pPr>
        <w:spacing w:after="100" w:before="0"/>
      </w:pPr>
      <w:r>
        <w:rPr>
          <w:b w:val="0"/>
        </w:rPr>
        <w:t>C. Beijing, China</w:t>
      </w:r>
    </w:p>
    <w:p>
      <w:pPr>
        <w:spacing w:after="100" w:before="0"/>
      </w:pPr>
      <w:r>
        <w:rPr>
          <w:b w:val="0"/>
        </w:rPr>
        <w:t>D. New Delhi,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Pretoria, South Africa. Key Points Additional Information Important Points</w:t>
      </w:r>
    </w:p>
    <w:p>
      <w:pPr>
        <w:spacing w:before="0"/>
      </w:pPr>
      <w:r>
        <w:rPr>
          <w:b w:val="0"/>
        </w:rPr>
        <w:t>• The Meeting of BRICS Ministers of Foreign Affairs was held in Pretoria, South Africa on 4 June 2018.</w:t>
      </w:r>
    </w:p>
    <w:p>
      <w:pPr>
        <w:spacing w:before="0"/>
      </w:pPr>
      <w:r>
        <w:rPr>
          <w:b w:val="0"/>
        </w:rPr>
        <w:t>• The meeting aimed to strengthen cooperation among the BRICS nations (Brazil, Russia, India, China, South Africa) in areas such as economics, trade, and diplomacy.</w:t>
      </w:r>
    </w:p>
    <w:p>
      <w:pPr>
        <w:spacing w:before="0"/>
      </w:pPr>
      <w:r>
        <w:rPr>
          <w:b w:val="0"/>
        </w:rPr>
        <w:t>• South Africa hosted the meeting as part of its role as the chair of BRICS for the year 2018.</w:t>
      </w:r>
    </w:p>
    <w:p>
      <w:pPr>
        <w:spacing w:before="0"/>
      </w:pPr>
      <w:r>
        <w:rPr>
          <w:b w:val="0"/>
        </w:rPr>
        <w:t>• Discussions during the meeting focused on international peace, economic reforms, and strategies to promote sustainable development among member countries.</w:t>
      </w:r>
    </w:p>
    <w:p>
      <w:pPr>
        <w:spacing w:before="0"/>
      </w:pPr>
      <w:r>
        <w:rPr>
          <w:b w:val="0"/>
        </w:rPr>
        <w:t>• BRICS is an important platform for emerging economies, and South Africa plays a significant role as the only African member of this group.</w:t>
      </w:r>
    </w:p>
    <w:p>
      <w:pPr>
        <w:spacing w:before="0"/>
      </w:pPr>
      <w:r>
        <w:rPr>
          <w:b w:val="0"/>
        </w:rPr>
        <w:t>• BRICS Overview: BRICS is an acronym for Brazil, Russia, India, China, and South Africa, representing five major emerging economies.</w:t>
      </w:r>
    </w:p>
    <w:p>
      <w:pPr>
        <w:spacing w:before="0"/>
      </w:pPr>
      <w:r>
        <w:rPr>
          <w:b w:val="0"/>
        </w:rPr>
        <w:t>• These countries collectively account for about 40% of the global population and nearly 25% of the world's GDP.</w:t>
      </w:r>
    </w:p>
    <w:p>
      <w:pPr>
        <w:spacing w:before="0"/>
      </w:pPr>
      <w:r>
        <w:rPr>
          <w:b w:val="0"/>
        </w:rPr>
        <w:t>• It was formed in 2006, initially as BRIC, and South Africa joined in 2010.</w:t>
      </w:r>
    </w:p>
    <w:p>
      <w:pPr>
        <w:spacing w:before="0"/>
      </w:pPr>
      <w:r>
        <w:rPr>
          <w:b w:val="0"/>
        </w:rPr>
        <w:t>• South Africa’s Role in BRICS: South Africa joined BRICS in 2010, bringing an African perspective to the grouping.</w:t>
      </w:r>
    </w:p>
    <w:p>
      <w:pPr>
        <w:spacing w:before="0"/>
      </w:pPr>
      <w:r>
        <w:rPr>
          <w:b w:val="0"/>
        </w:rPr>
        <w:t>• It hosted the 6th BRICS Summit in Durban in 2013 and chaired BRICS meetings in 2018.</w:t>
      </w:r>
    </w:p>
    <w:p>
      <w:pPr>
        <w:spacing w:before="0"/>
      </w:pPr>
      <w:r>
        <w:rPr>
          <w:b w:val="0"/>
        </w:rPr>
        <w:t>• South Africa emphasizes issues like sustainable development, African integration, and socio-economic growth within BRICS discussions.</w:t>
      </w:r>
    </w:p>
    <w:p>
      <w:pPr>
        <w:spacing w:before="0"/>
      </w:pPr>
      <w:r>
        <w:rPr>
          <w:b w:val="0"/>
        </w:rPr>
        <w:t>• Significance of BRICS Meetings: BRICS meetings provide a platform for member countries to coordinate on global governance reforms, economic policies, and international diplomacy.</w:t>
      </w:r>
    </w:p>
    <w:p>
      <w:pPr>
        <w:spacing w:before="0"/>
      </w:pPr>
      <w:r>
        <w:rPr>
          <w:b w:val="0"/>
        </w:rPr>
        <w:t>• The grouping works towards a multipolar world order and aims to reduce the dominance of traditional Western powers.</w:t>
      </w:r>
    </w:p>
    <w:p>
      <w:pPr>
        <w:spacing w:before="0"/>
      </w:pPr>
      <w:r>
        <w:rPr>
          <w:b w:val="0"/>
        </w:rPr>
        <w:t>• Key outcomes often include resolutions on trade, investment, technology sharing, and geopolitical challenges.</w:t>
      </w:r>
    </w:p>
    <w:p>
      <w:pPr>
        <w:spacing w:before="0"/>
      </w:pPr>
      <w:r>
        <w:rPr>
          <w:b w:val="0"/>
        </w:rPr>
        <w:t>• Other BRICS Summits: The first BRICS Summit was held in Yekaterinburg, Russia in 2009.</w:t>
      </w:r>
    </w:p>
    <w:p>
      <w:pPr>
        <w:spacing w:before="0"/>
      </w:pPr>
      <w:r>
        <w:rPr>
          <w:b w:val="0"/>
        </w:rPr>
        <w:t>• India hosted the 8th BRICS Summit in Goa in 2016.</w:t>
      </w:r>
    </w:p>
    <w:p>
      <w:pPr>
        <w:spacing w:before="0"/>
      </w:pPr>
      <w:r>
        <w:rPr>
          <w:b w:val="0"/>
        </w:rPr>
        <w:t>• China hosted the 9th BRICS Summit in Xiamen in 2017.</w:t>
      </w:r>
    </w:p>
    <w:p>
      <w:pPr>
        <w:spacing w:before="0"/>
      </w:pPr>
      <w:r>
        <w:rPr>
          <w:b w:val="0"/>
        </w:rPr>
        <w:t>• BRICS Goals: Promoting economic growth and development in member countries.</w:t>
      </w:r>
    </w:p>
    <w:p>
      <w:pPr>
        <w:spacing w:before="0"/>
      </w:pPr>
      <w:r>
        <w:rPr>
          <w:b w:val="0"/>
        </w:rPr>
        <w:t>• Fostering cooperation on issues like climate change, terrorism, and global governance reforms.</w:t>
      </w:r>
    </w:p>
    <w:p>
      <w:pPr>
        <w:spacing w:before="0"/>
      </w:pPr>
      <w:r>
        <w:rPr>
          <w:b w:val="0"/>
        </w:rPr>
        <w:t>• Enhancing trade, investment, and technological collaboration among member states.</w:t>
      </w:r>
    </w:p>
    <w:p>
      <w:pPr>
        <w:spacing w:before="0"/>
      </w:pPr>
      <w:r>
        <w:rPr>
          <w:b w:val="0"/>
        </w:rPr>
        <w:t>• South Africa’s Contribution: South Africa advocates for African regional integration within BRICS discussions.</w:t>
      </w:r>
    </w:p>
    <w:p>
      <w:pPr>
        <w:spacing w:before="0"/>
      </w:pPr>
      <w:r>
        <w:rPr>
          <w:b w:val="0"/>
        </w:rPr>
        <w:t>• It supports infrastructure development and promotes economic opportunities in Africa.</w:t>
      </w:r>
    </w:p>
    <w:p>
      <w:pPr>
        <w:spacing w:before="0"/>
      </w:pPr>
      <w:r>
        <w:rPr>
          <w:b w:val="0"/>
        </w:rPr>
      </w:r>
    </w:p>
    <w:p>
      <w:pPr>
        <w:spacing w:after="100" w:line="360" w:lineRule="auto" w:before="0"/>
      </w:pPr>
      <w:r>
        <w:rPr>
          <w:b w:val="0"/>
        </w:rPr>
        <w:t>33. Which of the following best describes the theme of the book 'Hot Stage'?</w:t>
      </w:r>
    </w:p>
    <w:p>
      <w:pPr>
        <w:spacing w:before="0"/>
      </w:pPr>
      <w:r>
        <w:rPr>
          <w:b w:val="0"/>
        </w:rPr>
      </w:r>
    </w:p>
    <w:p>
      <w:pPr>
        <w:spacing w:after="100" w:before="0"/>
      </w:pPr>
      <w:r>
        <w:rPr>
          <w:b w:val="0"/>
        </w:rPr>
        <w:t>A. A collection of modern Indian plays on social issues</w:t>
      </w:r>
    </w:p>
    <w:p>
      <w:pPr>
        <w:spacing w:after="100" w:before="0"/>
      </w:pPr>
      <w:r>
        <w:rPr>
          <w:b w:val="0"/>
        </w:rPr>
        <w:t>B. A historical account of India's independence movement</w:t>
      </w:r>
    </w:p>
    <w:p>
      <w:pPr>
        <w:spacing w:after="100" w:before="0"/>
      </w:pPr>
      <w:r>
        <w:rPr>
          <w:b w:val="0"/>
        </w:rPr>
        <w:t>C. A novel about ancient Indian mythology</w:t>
      </w:r>
    </w:p>
    <w:p>
      <w:pPr>
        <w:spacing w:after="100" w:before="0"/>
      </w:pPr>
      <w:r>
        <w:rPr>
          <w:b w:val="0"/>
        </w:rPr>
        <w:t>D. A travelogue about the Himalayas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"Hot Stage" is a book featuring modern Indian plays addressing social issues such as inequality, gender discrimination, corruption, and poverty. Through theatrical works, it reflects India's cultural diversity and societal dynamics, aiming to create awareness and stimulate thought about challenges faced by marginalized communities.</w:t>
      </w:r>
    </w:p>
    <w:p>
      <w:pPr>
        <w:spacing w:before="0"/>
      </w:pPr>
      <w:r>
        <w:rPr>
          <w:b w:val="0"/>
        </w:rPr>
      </w:r>
    </w:p>
    <w:p>
      <w:pPr>
        <w:spacing w:after="100" w:line="360" w:lineRule="auto" w:before="0"/>
      </w:pPr>
      <w:r>
        <w:rPr>
          <w:b w:val="0"/>
        </w:rPr>
        <w:t>34. Which of the following is not typically considered a weather element?</w:t>
      </w:r>
    </w:p>
    <w:p>
      <w:pPr>
        <w:spacing w:before="0"/>
      </w:pPr>
      <w:r>
        <w:rPr>
          <w:b w:val="0"/>
        </w:rPr>
      </w:r>
    </w:p>
    <w:p>
      <w:pPr>
        <w:spacing w:after="100" w:before="0"/>
      </w:pPr>
      <w:r>
        <w:rPr>
          <w:b w:val="0"/>
        </w:rPr>
        <w:t>A. Temperature</w:t>
      </w:r>
    </w:p>
    <w:p>
      <w:pPr>
        <w:spacing w:after="100" w:before="0"/>
      </w:pPr>
      <w:r>
        <w:rPr>
          <w:b w:val="0"/>
        </w:rPr>
        <w:t>B. Humidity</w:t>
      </w:r>
    </w:p>
    <w:p>
      <w:pPr>
        <w:spacing w:after="100" w:before="0"/>
      </w:pPr>
      <w:r>
        <w:rPr>
          <w:b w:val="0"/>
        </w:rPr>
        <w:t>C. Soil pH</w:t>
      </w:r>
    </w:p>
    <w:p>
      <w:pPr>
        <w:spacing w:after="100" w:before="0"/>
      </w:pPr>
      <w:r>
        <w:rPr>
          <w:b w:val="0"/>
        </w:rPr>
        <w:t>D. Wind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Soil pH is not considered a weather element as it pertains to soil science and measures acidity or alkalinity, impacting agriculture and plant growth rather than atmospheric conditions. Weather elements include temperature, humidity, wind, pressure, and precipitation, which describe and measure atmospheric conditions essential for weather forecasting and climate studies.</w:t>
      </w:r>
    </w:p>
    <w:p>
      <w:pPr>
        <w:spacing w:before="0"/>
      </w:pPr>
      <w:r>
        <w:rPr>
          <w:b w:val="0"/>
        </w:rPr>
      </w:r>
    </w:p>
    <w:p>
      <w:pPr>
        <w:spacing w:after="100" w:line="360" w:lineRule="auto" w:before="0"/>
      </w:pPr>
      <w:r>
        <w:rPr>
          <w:b w:val="0"/>
        </w:rPr>
        <w:t>35. Which of the following about the 61st National Chess Championship is/are correct? 1.) GM Karthik Venkataraman won in Gurgaon and got ₹6 lakh. 2.) IM Neelash Saha finished 2nd but lost due to a tiebreak game vs Ganguly.</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Important Points</w:t>
      </w:r>
    </w:p>
    <w:p>
      <w:pPr>
        <w:spacing w:before="0"/>
      </w:pPr>
      <w:r>
        <w:rPr>
          <w:b w:val="0"/>
        </w:rPr>
        <w:t>• Statement 1: Grandmaster (GM) Karthik Venkataraman won the 61st National Chess Championship held in Gurgaon and received a prize money of ₹6 lakh. This is correct as per official sources.</w:t>
      </w:r>
    </w:p>
    <w:p>
      <w:pPr>
        <w:spacing w:before="0"/>
      </w:pPr>
      <w:r>
        <w:rPr>
          <w:b w:val="0"/>
        </w:rPr>
        <w:t>• Statement 2: International Master (IM) Neelash Saha finished second in the championship but lost to Surya Sekhar Ganguly in a tiebreak game. This is incorrect because there is no record of such a tiebreak game in the championship between these players.</w:t>
      </w:r>
    </w:p>
    <w:p>
      <w:pPr>
        <w:spacing w:before="0"/>
      </w:pPr>
      <w:r>
        <w:rPr>
          <w:b w:val="0"/>
        </w:rPr>
        <w:t>• The championship was organized under the aegis of the All India Chess Federation (AICF), which is the governing body for chess in India.</w:t>
      </w:r>
    </w:p>
    <w:p>
      <w:pPr>
        <w:spacing w:before="0"/>
      </w:pPr>
      <w:r>
        <w:rPr>
          <w:b w:val="0"/>
        </w:rPr>
        <w:t>• The event witnessed participation from several top-rated players in the country, showcasing their strategic and intellectual prowess in the game.</w:t>
      </w:r>
    </w:p>
    <w:p>
      <w:pPr>
        <w:spacing w:before="0"/>
      </w:pPr>
      <w:r>
        <w:rPr>
          <w:b w:val="0"/>
        </w:rPr>
        <w:t>• The final standings were determined based on performance over multiple rounds, and the monetary rewards were distributed accordingly to the winners.</w:t>
      </w:r>
    </w:p>
    <w:p>
      <w:pPr>
        <w:spacing w:before="0"/>
      </w:pPr>
      <w:r>
        <w:rPr>
          <w:b w:val="0"/>
        </w:rPr>
        <w:t>• Karthik Venkataraman: Karthik Venkataraman is a renowned Indian chess Grandmaster.</w:t>
      </w:r>
    </w:p>
    <w:p>
      <w:pPr>
        <w:spacing w:before="0"/>
      </w:pPr>
      <w:r>
        <w:rPr>
          <w:b w:val="0"/>
        </w:rPr>
        <w:t>• He has represented India in various international chess tournaments and is known for his aggressive playing style.</w:t>
      </w:r>
    </w:p>
    <w:p>
      <w:pPr>
        <w:spacing w:before="0"/>
      </w:pPr>
      <w:r>
        <w:rPr>
          <w:b w:val="0"/>
        </w:rPr>
        <w:t>• Winning the 61st National Chess Championship is one of the significant milestones in his career.</w:t>
      </w:r>
    </w:p>
    <w:p>
      <w:pPr>
        <w:spacing w:before="0"/>
      </w:pPr>
      <w:r>
        <w:rPr>
          <w:b w:val="0"/>
        </w:rPr>
        <w:t>• All India Chess Federation (AICF): AICF is the official body for managing and promoting chess in India.</w:t>
      </w:r>
    </w:p>
    <w:p>
      <w:pPr>
        <w:spacing w:before="0"/>
      </w:pPr>
      <w:r>
        <w:rPr>
          <w:b w:val="0"/>
        </w:rPr>
        <w:t>• The federation organizes various national-level chess tournaments, including the National Chess Championship.</w:t>
      </w:r>
    </w:p>
    <w:p>
      <w:pPr>
        <w:spacing w:before="0"/>
      </w:pPr>
      <w:r>
        <w:rPr>
          <w:b w:val="0"/>
        </w:rPr>
        <w:t>• AICF is affiliated with the World Chess Federation (FIDE).</w:t>
      </w:r>
    </w:p>
    <w:p>
      <w:pPr>
        <w:spacing w:before="0"/>
      </w:pPr>
      <w:r>
        <w:rPr>
          <w:b w:val="0"/>
        </w:rPr>
        <w:t>• Chess Tournaments: National chess championships are conducted annually to identify the best players in the country.</w:t>
      </w:r>
    </w:p>
    <w:p>
      <w:pPr>
        <w:spacing w:before="0"/>
      </w:pPr>
      <w:r>
        <w:rPr>
          <w:b w:val="0"/>
        </w:rPr>
        <w:t>• These events follow a Swiss format or round-robin system to ensure fair competition.</w:t>
      </w:r>
    </w:p>
    <w:p>
      <w:pPr>
        <w:spacing w:before="0"/>
      </w:pPr>
      <w:r>
        <w:rPr>
          <w:b w:val="0"/>
        </w:rPr>
        <w:t>• The winners often get the opportunity to represent India in international events such as the Chess Olympiad.</w:t>
      </w:r>
    </w:p>
    <w:p>
      <w:pPr>
        <w:spacing w:before="0"/>
      </w:pPr>
      <w:r>
        <w:rPr>
          <w:b w:val="0"/>
        </w:rPr>
        <w:t>• Monetary Rewards in Chess: Prize money serves as an incentive for players to perform their best in competitions.</w:t>
      </w:r>
    </w:p>
    <w:p>
      <w:pPr>
        <w:spacing w:before="0"/>
      </w:pPr>
      <w:r>
        <w:rPr>
          <w:b w:val="0"/>
        </w:rPr>
        <w:t>• For the 61st National Chess Championship, the total prize pool was substantial, with the winner receiving ₹6 lakh.</w:t>
      </w:r>
    </w:p>
    <w:p>
      <w:pPr>
        <w:spacing w:before="0"/>
      </w:pPr>
      <w:r>
        <w:rPr>
          <w:b w:val="0"/>
        </w:rPr>
        <w:t>• It helps in the financial and professional growth of chess players in India.</w:t>
      </w:r>
    </w:p>
    <w:p>
      <w:pPr>
        <w:spacing w:before="0"/>
      </w:pPr>
      <w:r>
        <w:rPr>
          <w:b w:val="0"/>
        </w:rPr>
        <w:t>• Grandmaster vs International Master: The title of Grandmaster (GM) is the highest title awarded by FIDE to chess players, while International Master (IM) is a lower title.</w:t>
      </w:r>
    </w:p>
    <w:p>
      <w:pPr>
        <w:spacing w:before="0"/>
      </w:pPr>
      <w:r>
        <w:rPr>
          <w:b w:val="0"/>
        </w:rPr>
        <w:t>• Achieving the GM title requires fulfilling specific performance criteria, such as earning three GM norms and a rating of at least 2500 Elo.</w:t>
      </w:r>
    </w:p>
    <w:p>
      <w:pPr>
        <w:spacing w:before="0"/>
      </w:pPr>
      <w:r>
        <w:rPr>
          <w:b w:val="0"/>
        </w:rPr>
        <w:t>• IM titleholders are considered elite players but have not yet reached the GM level.</w:t>
      </w:r>
    </w:p>
    <w:p>
      <w:pPr>
        <w:spacing w:before="0"/>
      </w:pPr>
      <w:r>
        <w:rPr>
          <w:b w:val="0"/>
        </w:rPr>
        <w:t>• Chess in India: India has produced many renowned chess players, including Viswanathan Anand, a former World Chess Champion.</w:t>
      </w:r>
    </w:p>
    <w:p>
      <w:pPr>
        <w:spacing w:before="0"/>
      </w:pPr>
      <w:r>
        <w:rPr>
          <w:b w:val="0"/>
        </w:rPr>
        <w:t>• The popularity of chess has grown significantly in India, with increasing participation in tournaments at the grassroots level.</w:t>
      </w:r>
    </w:p>
    <w:p>
      <w:pPr>
        <w:spacing w:before="0"/>
      </w:pPr>
      <w:r>
        <w:rPr>
          <w:b w:val="0"/>
        </w:rPr>
        <w:t>• Initiatives by the government and private organizations aim to promote chess as a mind sport.</w:t>
      </w:r>
    </w:p>
    <w:p>
      <w:pPr>
        <w:spacing w:before="0"/>
      </w:pPr>
      <w:r>
        <w:rPr>
          <w:b w:val="0"/>
        </w:rPr>
        <w:t>• Chess Olympiad 2022: The 44th Chess Olympiad was held in Chennai, Tamil Nadu, India.</w:t>
      </w:r>
    </w:p>
    <w:p>
      <w:pPr>
        <w:spacing w:before="0"/>
      </w:pPr>
      <w:r>
        <w:rPr>
          <w:b w:val="0"/>
        </w:rPr>
        <w:t>• It showcased the country's capability to host international chess events successfully.</w:t>
      </w:r>
    </w:p>
    <w:p>
      <w:pPr>
        <w:spacing w:before="0"/>
      </w:pPr>
      <w:r>
        <w:rPr>
          <w:b w:val="0"/>
        </w:rPr>
      </w:r>
    </w:p>
    <w:p>
      <w:pPr>
        <w:spacing w:after="100" w:line="360" w:lineRule="auto" w:before="0"/>
      </w:pPr>
      <w:r>
        <w:rPr>
          <w:b w:val="0"/>
        </w:rPr>
        <w:t>36. What was launched on Electrical Safety Day 2025 by MoS Power and New &amp; Renewable Energy, Shri Shripad Naik?</w:t>
      </w:r>
    </w:p>
    <w:p>
      <w:pPr>
        <w:spacing w:before="0"/>
      </w:pPr>
      <w:r>
        <w:rPr>
          <w:b w:val="0"/>
        </w:rPr>
      </w:r>
    </w:p>
    <w:p>
      <w:pPr>
        <w:spacing w:after="100" w:before="0"/>
      </w:pPr>
      <w:r>
        <w:rPr>
          <w:b w:val="0"/>
        </w:rPr>
        <w:t>A. National Fire Safety Code</w:t>
      </w:r>
    </w:p>
    <w:p>
      <w:pPr>
        <w:spacing w:after="100" w:before="0"/>
      </w:pPr>
      <w:r>
        <w:rPr>
          <w:b w:val="0"/>
        </w:rPr>
        <w:t>B. Suraksha Shakti safety mascot</w:t>
      </w:r>
    </w:p>
    <w:p>
      <w:pPr>
        <w:spacing w:after="100" w:before="0"/>
      </w:pPr>
      <w:r>
        <w:rPr>
          <w:b w:val="0"/>
        </w:rPr>
        <w:t>C. Smart Meter Adoption Program</w:t>
      </w:r>
    </w:p>
    <w:p>
      <w:pPr>
        <w:spacing w:after="100" w:before="0"/>
      </w:pPr>
      <w:r>
        <w:rPr>
          <w:b w:val="0"/>
        </w:rPr>
        <w:t>D. Digital Grid Optimization Tool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Suraksha Shakti safety mascot. Key Points Additional Information Important Points</w:t>
      </w:r>
    </w:p>
    <w:p>
      <w:pPr>
        <w:spacing w:before="0"/>
      </w:pPr>
      <w:r>
        <w:rPr>
          <w:b w:val="0"/>
        </w:rPr>
        <w:t>• Suraksha Shakti safety mascot was launched by Shri Shripad Naik, the Minister of State for Power and New &amp; Renewable Energy, on Electrical Safety Day in 2025.</w:t>
      </w:r>
    </w:p>
    <w:p>
      <w:pPr>
        <w:spacing w:before="0"/>
      </w:pPr>
      <w:r>
        <w:rPr>
          <w:b w:val="0"/>
        </w:rPr>
        <w:t>• This mascot aims to promote awareness about electrical safety among citizens and reduce accidents caused by electrical hazards.</w:t>
      </w:r>
    </w:p>
    <w:p>
      <w:pPr>
        <w:spacing w:before="0"/>
      </w:pPr>
      <w:r>
        <w:rPr>
          <w:b w:val="0"/>
        </w:rPr>
        <w:t>• The initiative is part of the government’s efforts to enhance public safety and encourage the adoption of safe electrical practices.</w:t>
      </w:r>
    </w:p>
    <w:p>
      <w:pPr>
        <w:spacing w:before="0"/>
      </w:pPr>
      <w:r>
        <w:rPr>
          <w:b w:val="0"/>
        </w:rPr>
        <w:t>• The mascot is designed to be an engaging and interactive symbol, targeting individuals of all age groups to understand the importance of electrical safety.</w:t>
      </w:r>
    </w:p>
    <w:p>
      <w:pPr>
        <w:spacing w:before="0"/>
      </w:pPr>
      <w:r>
        <w:rPr>
          <w:b w:val="0"/>
        </w:rPr>
        <w:t>• This campaign complements other government programs focused on sustainable energy and safe electricity usage.</w:t>
      </w:r>
    </w:p>
    <w:p>
      <w:pPr>
        <w:spacing w:before="0"/>
      </w:pPr>
      <w:r>
        <w:rPr>
          <w:b w:val="0"/>
        </w:rPr>
        <w:t>• Electrical Safety Day: Electrical Safety Day is observed annually to raise awareness about safe electrical practices and the prevention of accidents due to electrical faults.</w:t>
      </w:r>
    </w:p>
    <w:p>
      <w:pPr>
        <w:spacing w:before="0"/>
      </w:pPr>
      <w:r>
        <w:rPr>
          <w:b w:val="0"/>
        </w:rPr>
        <w:t>• This day highlights the importance of adhering to standard safety protocols in residential, industrial, and commercial settings.</w:t>
      </w:r>
    </w:p>
    <w:p>
      <w:pPr>
        <w:spacing w:before="0"/>
      </w:pPr>
      <w:r>
        <w:rPr>
          <w:b w:val="0"/>
        </w:rPr>
        <w:t>• Importance of Electrical Safety: Electrical accidents can lead to severe injuries, fatalities, and damage to property.</w:t>
      </w:r>
    </w:p>
    <w:p>
      <w:pPr>
        <w:spacing w:before="0"/>
      </w:pPr>
      <w:r>
        <w:rPr>
          <w:b w:val="0"/>
        </w:rPr>
        <w:t>• Adopting measures such as using certified equipment, regular maintenance, and proper insulation can significantly reduce such incidents.</w:t>
      </w:r>
    </w:p>
    <w:p>
      <w:pPr>
        <w:spacing w:before="0"/>
      </w:pPr>
      <w:r>
        <w:rPr>
          <w:b w:val="0"/>
        </w:rPr>
        <w:t>• Government Efforts for Electrical Safety: The Ministry of Power regularly conducts campaigns, workshops, and training sessions to educate the public about safe electricity usage.</w:t>
      </w:r>
    </w:p>
    <w:p>
      <w:pPr>
        <w:spacing w:before="0"/>
      </w:pPr>
      <w:r>
        <w:rPr>
          <w:b w:val="0"/>
        </w:rPr>
        <w:t>• Programs like the National Energy Conservation Campaign also emphasize electrical safety as part of energy conservation efforts.</w:t>
      </w:r>
    </w:p>
    <w:p>
      <w:pPr>
        <w:spacing w:before="0"/>
      </w:pPr>
      <w:r>
        <w:rPr>
          <w:b w:val="0"/>
        </w:rPr>
        <w:t>• Suraksha Shakti Mascot Features: The mascot serves as a visual representation of electrical safety and is designed to appeal to children and adults alike.</w:t>
      </w:r>
    </w:p>
    <w:p>
      <w:pPr>
        <w:spacing w:before="0"/>
      </w:pPr>
      <w:r>
        <w:rPr>
          <w:b w:val="0"/>
        </w:rPr>
        <w:t>• It is often integrated into digital campaigns, social media outreach, and public events to maximize its impact.</w:t>
      </w:r>
    </w:p>
    <w:p>
      <w:pPr>
        <w:spacing w:before="0"/>
      </w:pPr>
      <w:r>
        <w:rPr>
          <w:b w:val="0"/>
        </w:rPr>
        <w:t>• National Fire Safety Code: This option refers to a set of guidelines for fire safety in buildings and industries, but it was not launched on Electrical Safety Day 2025.</w:t>
      </w:r>
    </w:p>
    <w:p>
      <w:pPr>
        <w:spacing w:before="0"/>
      </w:pPr>
      <w:r>
        <w:rPr>
          <w:b w:val="0"/>
        </w:rPr>
        <w:t>• Smart Meter Adoption Program: This program focuses on the installation of smart meters to improve energy efficiency, but it is unrelated to the safety mascot initiative.</w:t>
      </w:r>
    </w:p>
    <w:p>
      <w:pPr>
        <w:spacing w:before="0"/>
      </w:pPr>
      <w:r>
        <w:rPr>
          <w:b w:val="0"/>
        </w:rPr>
        <w:t>• Digital Grid Optimization Tool: This tool is used for optimizing grid operations and energy distribution; however, it was not part of the Electrical Safety Day 2025 launch.</w:t>
      </w:r>
    </w:p>
    <w:p>
      <w:pPr>
        <w:spacing w:before="0"/>
      </w:pPr>
      <w:r>
        <w:rPr>
          <w:b w:val="0"/>
        </w:rPr>
      </w:r>
    </w:p>
    <w:p>
      <w:pPr>
        <w:spacing w:after="100" w:line="360" w:lineRule="auto" w:before="0"/>
      </w:pPr>
      <w:r>
        <w:rPr>
          <w:b w:val="0"/>
        </w:rPr>
        <w:t>37. Read the following Assertion (A) and Reason (R) carefully and choose the correct option: Assertion (A): The Chotanagpur Plateau is considered an eastern extension of the Central Highlands. Reason (R): The Chotanagpur Plateau is drained primarily by the Chambal and Betwa rivers.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Chotanagpur Plateau is correctly considered an eastern extension of the Central Highlands due to its geographical continuity. However, the Reason is false as the plateau is primarily drained by rivers like the Damodar, Subarnarekha, and Koel, not the Chambal and Betwa rivers, which are part of the Central Highlands region.</w:t>
      </w:r>
    </w:p>
    <w:p>
      <w:pPr>
        <w:spacing w:before="0"/>
      </w:pPr>
      <w:r>
        <w:rPr>
          <w:b w:val="0"/>
        </w:rPr>
      </w:r>
    </w:p>
    <w:p>
      <w:pPr>
        <w:spacing w:after="100" w:line="360" w:lineRule="auto" w:before="0"/>
      </w:pPr>
      <w:r>
        <w:rPr>
          <w:b w:val="0"/>
        </w:rPr>
        <w:t>38. In which year is the first module of the Bharatiya Antariksh Station (BAS) scheduled for launch?</w:t>
      </w:r>
    </w:p>
    <w:p>
      <w:pPr>
        <w:spacing w:before="0"/>
      </w:pPr>
      <w:r>
        <w:rPr>
          <w:b w:val="0"/>
        </w:rPr>
      </w:r>
    </w:p>
    <w:p>
      <w:pPr>
        <w:spacing w:after="100" w:before="0"/>
      </w:pPr>
      <w:r>
        <w:rPr>
          <w:b w:val="0"/>
        </w:rPr>
        <w:t>A. 2028</w:t>
      </w:r>
    </w:p>
    <w:p>
      <w:pPr>
        <w:spacing w:after="100" w:before="0"/>
      </w:pPr>
      <w:r>
        <w:rPr>
          <w:b w:val="0"/>
        </w:rPr>
        <w:t>B. 2030</w:t>
      </w:r>
    </w:p>
    <w:p>
      <w:pPr>
        <w:spacing w:after="100" w:before="0"/>
      </w:pPr>
      <w:r>
        <w:rPr>
          <w:b w:val="0"/>
        </w:rPr>
        <w:t>C. 2035</w:t>
      </w:r>
    </w:p>
    <w:p>
      <w:pPr>
        <w:spacing w:after="100" w:before="0"/>
      </w:pPr>
      <w:r>
        <w:rPr>
          <w:b w:val="0"/>
        </w:rPr>
        <w:t>D. 2040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2028. Key Points Additional Information</w:t>
      </w:r>
    </w:p>
    <w:p>
      <w:pPr>
        <w:spacing w:before="0"/>
      </w:pPr>
      <w:r>
        <w:rPr>
          <w:b w:val="0"/>
        </w:rPr>
        <w:t>• The Bharatiya Antariksh Station (BAS) is India’s ambitious plan to establish its own independent space station, marking significant progress in its space program.</w:t>
      </w:r>
    </w:p>
    <w:p>
      <w:pPr>
        <w:spacing w:before="0"/>
      </w:pPr>
      <w:r>
        <w:rPr>
          <w:b w:val="0"/>
        </w:rPr>
        <w:t>• The Indian Space Research Organisation (ISRO) has announced that the first module of the BAS is scheduled for launch in the year 2028.</w:t>
      </w:r>
    </w:p>
    <w:p>
      <w:pPr>
        <w:spacing w:before="0"/>
      </w:pPr>
      <w:r>
        <w:rPr>
          <w:b w:val="0"/>
        </w:rPr>
        <w:t>• The BAS is expected to serve as a platform for conducting long-term space experiments, including microgravity research, biological studies, and material science experiments.</w:t>
      </w:r>
    </w:p>
    <w:p>
      <w:pPr>
        <w:spacing w:before="0"/>
      </w:pPr>
      <w:r>
        <w:rPr>
          <w:b w:val="0"/>
        </w:rPr>
        <w:t>• ISRO plans to develop a 20-tonne modular space station capable of hosting astronauts for up to 20 days at a time.</w:t>
      </w:r>
    </w:p>
    <w:p>
      <w:pPr>
        <w:spacing w:before="0"/>
      </w:pPr>
      <w:r>
        <w:rPr>
          <w:b w:val="0"/>
        </w:rPr>
        <w:t>• The decision to launch the BAS aligns with India’s increasing focus on advancing human spaceflight capabilities, particularly after the success of the Gaganyaan mission scheduled for completion by 2024.</w:t>
      </w:r>
    </w:p>
    <w:p>
      <w:pPr>
        <w:spacing w:before="0"/>
      </w:pPr>
      <w:r>
        <w:rPr>
          <w:b w:val="0"/>
        </w:rPr>
        <w:t>• 2030: While 2030 is not the planned year for the launch of the BAS, it is seen as a significant year for global space programs, with many countries aiming to achieve advancements in space exploration and technology by this time.</w:t>
      </w:r>
    </w:p>
    <w:p>
      <w:pPr>
        <w:spacing w:before="0"/>
      </w:pPr>
      <w:r>
        <w:rPr>
          <w:b w:val="0"/>
        </w:rPr>
        <w:t>• The European Space Agency (ESA) and NASA have outlined ambitious plans for lunar exploration and Mars missions by the year 2030.</w:t>
      </w:r>
    </w:p>
    <w:p>
      <w:pPr>
        <w:spacing w:before="0"/>
      </w:pPr>
      <w:r>
        <w:rPr>
          <w:b w:val="0"/>
        </w:rPr>
        <w:t>• 2035: 2035 is not the target year for the BAS launch, but it is a year often associated with long-term space exploration goals.</w:t>
      </w:r>
    </w:p>
    <w:p>
      <w:pPr>
        <w:spacing w:before="0"/>
      </w:pPr>
      <w:r>
        <w:rPr>
          <w:b w:val="0"/>
        </w:rPr>
        <w:t>• China, for instance, has set goals for its lunar base and deep space exploration missions to be fully operational by 2035.</w:t>
      </w:r>
    </w:p>
    <w:p>
      <w:pPr>
        <w:spacing w:before="0"/>
      </w:pPr>
      <w:r>
        <w:rPr>
          <w:b w:val="0"/>
        </w:rPr>
        <w:t>• 2040: 2040 is not the correct year for the BAS launch, but it is projected as a significant period for advanced space exploration.</w:t>
      </w:r>
    </w:p>
    <w:p>
      <w:pPr>
        <w:spacing w:before="0"/>
      </w:pPr>
      <w:r>
        <w:rPr>
          <w:b w:val="0"/>
        </w:rPr>
        <w:t>• Many space-faring nations, including the United States and China, aim to establish permanent bases on the Moon or Mars by 2040.</w:t>
      </w:r>
    </w:p>
    <w:p>
      <w:pPr>
        <w:spacing w:before="0"/>
      </w:pPr>
      <w:r>
        <w:rPr>
          <w:b w:val="0"/>
        </w:rPr>
        <w:t>• Main Theme: The Bharatiya Antariksh Station (BAS) reflects India’s growing capabilities in space exploration, aiming to establish a foothold in human spaceflight and independent research in low Earth orbit.</w:t>
      </w:r>
    </w:p>
    <w:p>
      <w:pPr>
        <w:spacing w:before="0"/>
      </w:pPr>
      <w:r>
        <w:rPr>
          <w:b w:val="0"/>
        </w:rPr>
        <w:t>• India’s focus on developing its space infrastructure, including the success of Chandrayaan and Mangalyaan missions, has laid the foundation for this ambitious project.</w:t>
      </w:r>
    </w:p>
    <w:p>
      <w:pPr>
        <w:spacing w:before="0"/>
      </w:pPr>
      <w:r>
        <w:rPr>
          <w:b w:val="0"/>
        </w:rPr>
      </w:r>
    </w:p>
    <w:p>
      <w:pPr>
        <w:spacing w:after="100" w:line="360" w:lineRule="auto" w:before="0"/>
      </w:pPr>
      <w:r>
        <w:rPr>
          <w:b w:val="0"/>
        </w:rPr>
        <w:t>39. Which statement best reflects the role of non-metallic minerals in India?</w:t>
      </w:r>
    </w:p>
    <w:p>
      <w:pPr>
        <w:spacing w:before="0"/>
      </w:pPr>
      <w:r>
        <w:rPr>
          <w:b w:val="0"/>
        </w:rPr>
      </w:r>
    </w:p>
    <w:p>
      <w:pPr>
        <w:spacing w:after="100" w:before="0"/>
      </w:pPr>
      <w:r>
        <w:rPr>
          <w:b w:val="0"/>
        </w:rPr>
        <w:t>A. India lacks enough reserves for industrial use.</w:t>
      </w:r>
    </w:p>
    <w:p>
      <w:pPr>
        <w:spacing w:after="100" w:before="0"/>
      </w:pPr>
      <w:r>
        <w:rPr>
          <w:b w:val="0"/>
        </w:rPr>
        <w:t>B. Mostly used as gems, with minimal industrial use.</w:t>
      </w:r>
    </w:p>
    <w:p>
      <w:pPr>
        <w:spacing w:after="100" w:before="0"/>
      </w:pPr>
      <w:r>
        <w:rPr>
          <w:b w:val="0"/>
        </w:rPr>
        <w:t>C. India has rich reserves vital for major industries.</w:t>
      </w:r>
    </w:p>
    <w:p>
      <w:pPr>
        <w:spacing w:after="100" w:before="0"/>
      </w:pPr>
      <w:r>
        <w:rPr>
          <w:b w:val="0"/>
        </w:rPr>
        <w:t>D. Only metallic minerals drive industrial growth.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has rich reserves of non-metallic minerals crucial for major industries like cement, glass, ceramics, and fertilizers. Limestone, mica, gypsum, and dolomite are abundant and widely used in infrastructure, agriculture, and manufacturing. India is a leading producer of mica and gypsum, key for industrial and export growth.</w:t>
      </w:r>
    </w:p>
    <w:p>
      <w:pPr>
        <w:spacing w:before="0"/>
      </w:pPr>
      <w:r>
        <w:rPr>
          <w:b w:val="0"/>
        </w:rPr>
      </w:r>
    </w:p>
    <w:p>
      <w:pPr>
        <w:spacing w:after="100" w:line="360" w:lineRule="auto" w:before="0"/>
      </w:pPr>
      <w:r>
        <w:rPr>
          <w:b w:val="0"/>
        </w:rPr>
        <w:t>40. A Proclamation of National Emergency must be approved by each House within how many months?</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6</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Proclamation of National Emergency must be approved by each House within one month. This approval process ensures legislative oversight and adherence to constitutional provisions during emergencies declared by the government.</w:t>
      </w:r>
    </w:p>
    <w:p>
      <w:pPr>
        <w:spacing w:before="0"/>
      </w:pPr>
      <w:r>
        <w:rPr>
          <w:b w:val="0"/>
        </w:rPr>
      </w:r>
    </w:p>
    <w:p>
      <w:pPr>
        <w:spacing w:after="100" w:line="360" w:lineRule="auto" w:before="0"/>
      </w:pPr>
      <w:r>
        <w:rPr>
          <w:b w:val="0"/>
        </w:rPr>
        <w:t>41. Read the following statements marked as Assertion (A) and Reason (R). Choose the correct option: Assertion (A): The Polar Satellite Launch Vehicle (PSLV) is widely recognized as the workhorse launch vehicle of ISRO. Reason (R): PSLV is highly versatile, capable of launching a diverse range of payloads into various Earth orbits (including Earth Observation, small Geosynchronous, and Navigation satellites), and boasts an exceptionally high mission success rate across its different variants.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Both Assertion (A) and Reason (R) are true, and R correctly explains A. PSLV, ISRO's workhorse, has launched diverse payloads like Earth Observation, Geosynchronous, and Navigation satellites into various orbits, supported by its high mission success rate and versatile configurations, including PSLV-XL, PSLV-CA, and PSLV-G.</w:t>
      </w:r>
    </w:p>
    <w:p>
      <w:pPr>
        <w:spacing w:before="0"/>
      </w:pPr>
      <w:r>
        <w:rPr>
          <w:b w:val="0"/>
        </w:rPr>
      </w:r>
    </w:p>
    <w:p>
      <w:pPr>
        <w:spacing w:after="100" w:line="360" w:lineRule="auto" w:before="0"/>
      </w:pPr>
      <w:r>
        <w:rPr>
          <w:b w:val="0"/>
        </w:rPr>
        <w:t>42. Which of the following is true regarding the Anglo-Indian representation in State Assemblies?</w:t>
      </w:r>
    </w:p>
    <w:p>
      <w:pPr>
        <w:spacing w:before="0"/>
      </w:pPr>
      <w:r>
        <w:rPr>
          <w:b w:val="0"/>
        </w:rPr>
      </w:r>
    </w:p>
    <w:p>
      <w:pPr>
        <w:spacing w:after="100" w:before="0"/>
      </w:pPr>
      <w:r>
        <w:rPr>
          <w:b w:val="0"/>
        </w:rPr>
        <w:t>A. The Governor still nominates one Anglo-Indian member to the Assembly.</w:t>
      </w:r>
    </w:p>
    <w:p>
      <w:pPr>
        <w:spacing w:after="100" w:before="0"/>
      </w:pPr>
      <w:r>
        <w:rPr>
          <w:b w:val="0"/>
        </w:rPr>
        <w:t>B. The provision was abolished by the 42nd Constitutional Amendment.</w:t>
      </w:r>
    </w:p>
    <w:p>
      <w:pPr>
        <w:spacing w:after="100" w:before="0"/>
      </w:pPr>
      <w:r>
        <w:rPr>
          <w:b w:val="0"/>
        </w:rPr>
        <w:t>C. The provision was abolished by the 104th Constitutional Amendment.</w:t>
      </w:r>
    </w:p>
    <w:p>
      <w:pPr>
        <w:spacing w:after="100" w:before="0"/>
      </w:pPr>
      <w:r>
        <w:rPr>
          <w:b w:val="0"/>
        </w:rPr>
        <w:t>D. Anglo-Indian members are elected through proportional representation.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provision for Anglo-Indian representation in State Assemblies was abolished by the 104th Constitutional Amendment Act, 2019, effective January 25, 2020. Article 333, which allowed Governors to nominate Anglo-Indian members, was removed. The 42nd Amendment did not address this issue, and Anglo-Indians were nominated, not elected.</w:t>
      </w:r>
    </w:p>
    <w:p>
      <w:pPr>
        <w:spacing w:before="0"/>
      </w:pPr>
      <w:r>
        <w:rPr>
          <w:b w:val="0"/>
        </w:rPr>
      </w:r>
    </w:p>
    <w:p>
      <w:pPr>
        <w:spacing w:after="100" w:line="360" w:lineRule="auto" w:before="0"/>
      </w:pPr>
      <w:r>
        <w:rPr>
          <w:b w:val="0"/>
        </w:rPr>
        <w:t>43. Which of the following changes has Bharatiya Nagarik suraksha Samhita(BNSS) brought to criminal procedure?</w:t>
      </w:r>
    </w:p>
    <w:p>
      <w:pPr>
        <w:spacing w:before="0"/>
      </w:pPr>
      <w:r>
        <w:rPr>
          <w:b w:val="0"/>
        </w:rPr>
      </w:r>
    </w:p>
    <w:p>
      <w:pPr>
        <w:spacing w:after="100" w:before="0"/>
      </w:pPr>
      <w:r>
        <w:rPr>
          <w:b w:val="0"/>
        </w:rPr>
        <w:t>A. Replaced all IPC sections</w:t>
      </w:r>
    </w:p>
    <w:p>
      <w:pPr>
        <w:spacing w:after="100" w:before="0"/>
      </w:pPr>
      <w:r>
        <w:rPr>
          <w:b w:val="0"/>
        </w:rPr>
        <w:t>B. Video-recorded confessions</w:t>
      </w:r>
    </w:p>
    <w:p>
      <w:pPr>
        <w:spacing w:after="100" w:before="0"/>
      </w:pPr>
      <w:r>
        <w:rPr>
          <w:b w:val="0"/>
        </w:rPr>
        <w:t>C. Presumption of guilt</w:t>
      </w:r>
    </w:p>
    <w:p>
      <w:pPr>
        <w:spacing w:after="100" w:before="0"/>
      </w:pPr>
      <w:r>
        <w:rPr>
          <w:b w:val="0"/>
        </w:rPr>
        <w:t>D. Scrapping of all bail rights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Video-recorded confessions. Key Points Additional Information Important Points</w:t>
      </w:r>
    </w:p>
    <w:p>
      <w:pPr>
        <w:spacing w:before="0"/>
      </w:pPr>
      <w:r>
        <w:rPr>
          <w:b w:val="0"/>
        </w:rPr>
        <w:t>• Bharatiya Nagarik Suraksha Samhita (BNSS) replaces the Code of Criminal Procedure (CrPC), focusing on modernizing criminal procedure laws in India to align with contemporary requirements.</w:t>
      </w:r>
    </w:p>
    <w:p>
      <w:pPr>
        <w:spacing w:before="0"/>
      </w:pPr>
      <w:r>
        <w:rPr>
          <w:b w:val="0"/>
        </w:rPr>
        <w:t>• The introduction of video-recorded confessions ensures transparency and enhances the reliability of evidence presented in courts. This provision aims to eliminate coercion and safeguard the rights of the accused.</w:t>
      </w:r>
    </w:p>
    <w:p>
      <w:pPr>
        <w:spacing w:before="0"/>
      </w:pPr>
      <w:r>
        <w:rPr>
          <w:b w:val="0"/>
        </w:rPr>
        <w:t>• The initiative reflects a move toward digitization and technological integration in judicial processes, ensuring accountability and reducing malpractices.</w:t>
      </w:r>
    </w:p>
    <w:p>
      <w:pPr>
        <w:spacing w:before="0"/>
      </w:pPr>
      <w:r>
        <w:rPr>
          <w:b w:val="0"/>
        </w:rPr>
        <w:t>• BNSS does not include provisions like presumption of guilt or scrapping of bail rights, as these would violate fundamental rights under the Constitution of India. Hence, these statements are incorrect.</w:t>
      </w:r>
    </w:p>
    <w:p>
      <w:pPr>
        <w:spacing w:before="0"/>
      </w:pPr>
      <w:r>
        <w:rPr>
          <w:b w:val="0"/>
        </w:rPr>
        <w:t>• BNSS does not replace all IPC sections. It specifically deals with procedures rather than substantive criminal laws. Hence, this statement is also incorrect.</w:t>
      </w:r>
    </w:p>
    <w:p>
      <w:pPr>
        <w:spacing w:before="0"/>
      </w:pPr>
      <w:r>
        <w:rPr>
          <w:b w:val="0"/>
        </w:rPr>
        <w:t>• Hence, the correct answer is video-recorded confessions.</w:t>
      </w:r>
    </w:p>
    <w:p>
      <w:pPr>
        <w:spacing w:before="0"/>
      </w:pPr>
      <w:r>
        <w:rPr>
          <w:b w:val="0"/>
        </w:rPr>
        <w:t>• Bharatiya Nagarik Suraksha Samhita (BNSS): The BNSS, enacted in 2023, aims to enhance efficiency in criminal procedures and ensure justice delivery in a time-bound manner.</w:t>
      </w:r>
    </w:p>
    <w:p>
      <w:pPr>
        <w:spacing w:before="0"/>
      </w:pPr>
      <w:r>
        <w:rPr>
          <w:b w:val="0"/>
        </w:rPr>
        <w:t>• The law emphasizes digital integration, including the use of technology for evidence recording, case management, and monitoring judicial processes.</w:t>
      </w:r>
    </w:p>
    <w:p>
      <w:pPr>
        <w:spacing w:before="0"/>
      </w:pPr>
      <w:r>
        <w:rPr>
          <w:b w:val="0"/>
        </w:rPr>
        <w:t>• The BNSS also facilitates victim-centric justice by ensuring their active participation in the legal process and introducing provisions for victim compensation.</w:t>
      </w:r>
    </w:p>
    <w:p>
      <w:pPr>
        <w:spacing w:before="0"/>
      </w:pPr>
      <w:r>
        <w:rPr>
          <w:b w:val="0"/>
        </w:rPr>
        <w:t>• Video-recorded confessions: This provision is aligned with global best practices, enhancing the credibility of the judicial system and ensuring compliance with Article 21 of the Constitution, which guarantees the right to life and personal liberty.</w:t>
      </w:r>
    </w:p>
    <w:p>
      <w:pPr>
        <w:spacing w:before="0"/>
      </w:pPr>
      <w:r>
        <w:rPr>
          <w:b w:val="0"/>
        </w:rPr>
        <w:t>• It addresses concerns related to custodial torture or forced confessions by ensuring that statements are recorded in a transparent and impartial manner.</w:t>
      </w:r>
    </w:p>
    <w:p>
      <w:pPr>
        <w:spacing w:before="0"/>
      </w:pPr>
      <w:r>
        <w:rPr>
          <w:b w:val="0"/>
        </w:rPr>
        <w:t>• Key Principles of Criminal Procedure: The principles of criminal procedure emphasize fair trial, presumption of innocence, and adherence to fundamental rights.</w:t>
      </w:r>
    </w:p>
    <w:p>
      <w:pPr>
        <w:spacing w:before="0"/>
      </w:pPr>
      <w:r>
        <w:rPr>
          <w:b w:val="0"/>
        </w:rPr>
        <w:t>• BNSS retains these principles, reinforcing the importance of due process and equality before the law.</w:t>
      </w:r>
    </w:p>
    <w:p>
      <w:pPr>
        <w:spacing w:before="0"/>
      </w:pPr>
      <w:r>
        <w:rPr>
          <w:b w:val="0"/>
        </w:rPr>
        <w:t>• Indian Penal Code (IPC): The IPC, enacted in 1860, is the primary criminal code in India, addressing substantive criminal law.</w:t>
      </w:r>
    </w:p>
    <w:p>
      <w:pPr>
        <w:spacing w:before="0"/>
      </w:pPr>
      <w:r>
        <w:rPr>
          <w:b w:val="0"/>
        </w:rPr>
        <w:t>• BNSS focuses exclusively on procedures, ensuring streamlined processes for investigation, trial, and sentencing.</w:t>
      </w:r>
    </w:p>
    <w:p>
      <w:pPr>
        <w:spacing w:before="0"/>
      </w:pPr>
      <w:r>
        <w:rPr>
          <w:b w:val="0"/>
        </w:rPr>
        <w:t>• Constitutional Provisions: Article 22 protects against arbitrary arrest and detention, ensuring safeguards for the accused during criminal proceedings.</w:t>
      </w:r>
    </w:p>
    <w:p>
      <w:pPr>
        <w:spacing w:before="0"/>
      </w:pPr>
      <w:r>
        <w:rPr>
          <w:b w:val="0"/>
        </w:rPr>
        <w:t>• BNSS aligns with constitutional mandates to uphold justice, transparency, and the rule of law.</w:t>
      </w:r>
    </w:p>
    <w:p>
      <w:pPr>
        <w:spacing w:before="0"/>
      </w:pPr>
      <w:r>
        <w:rPr>
          <w:b w:val="0"/>
        </w:rPr>
        <w:t>• Digitization in Criminal Justice: The use of technology, such as video recording, reduces the scope for manipulation and ensures transparency in judicial proceedings.</w:t>
      </w:r>
    </w:p>
    <w:p>
      <w:pPr>
        <w:spacing w:before="0"/>
      </w:pPr>
      <w:r>
        <w:rPr>
          <w:b w:val="0"/>
        </w:rPr>
        <w:t>• India's judicial reforms, including BNSS, aim to integrate digital tools to expedite case disposal and improve access to justice.</w:t>
      </w:r>
    </w:p>
    <w:p>
      <w:pPr>
        <w:spacing w:before="0"/>
      </w:pPr>
      <w:r>
        <w:rPr>
          <w:b w:val="0"/>
        </w:rPr>
        <w:t>• International Best Practices: Several countries, including the United States and United Kingdom, have implemented video-recorded confessions to ensure the integrity of legal processes.</w:t>
      </w:r>
    </w:p>
    <w:p>
      <w:pPr>
        <w:spacing w:before="0"/>
      </w:pPr>
      <w:r>
        <w:rPr>
          <w:b w:val="0"/>
        </w:rPr>
        <w:t>• India's adoption of such practices reflects its commitment to modernizing its judicial system in line with global standards.</w:t>
      </w:r>
    </w:p>
    <w:p>
      <w:pPr>
        <w:spacing w:before="0"/>
      </w:pPr>
      <w:r>
        <w:rPr>
          <w:b w:val="0"/>
        </w:rPr>
        <w:t>• Victim-Centric Justice: BNSS incorporates provisions to ensure timely justice for victims and safeguard their rights during legal proceedings.</w:t>
      </w:r>
    </w:p>
    <w:p>
      <w:pPr>
        <w:spacing w:before="0"/>
      </w:pPr>
      <w:r>
        <w:rPr>
          <w:b w:val="0"/>
        </w:rPr>
        <w:t>• Compensation mechanisms under BNSS aim to reduce the financial burden on victims and their families.</w:t>
      </w:r>
    </w:p>
    <w:p>
      <w:pPr>
        <w:spacing w:before="0"/>
      </w:pPr>
      <w:r>
        <w:rPr>
          <w:b w:val="0"/>
        </w:rPr>
      </w:r>
    </w:p>
    <w:p>
      <w:pPr>
        <w:spacing w:after="100" w:line="360" w:lineRule="auto" w:before="0"/>
      </w:pPr>
      <w:r>
        <w:rPr>
          <w:b w:val="0"/>
        </w:rPr>
        <w:t>44. Which scheme supports financial services through postmen?</w:t>
      </w:r>
    </w:p>
    <w:p>
      <w:pPr>
        <w:spacing w:before="0"/>
      </w:pPr>
      <w:r>
        <w:rPr>
          <w:b w:val="0"/>
        </w:rPr>
      </w:r>
    </w:p>
    <w:p>
      <w:pPr>
        <w:spacing w:after="100" w:before="0"/>
      </w:pPr>
      <w:r>
        <w:rPr>
          <w:b w:val="0"/>
        </w:rPr>
        <w:t>A. NSAP</w:t>
      </w:r>
    </w:p>
    <w:p>
      <w:pPr>
        <w:spacing w:after="100" w:before="0"/>
      </w:pPr>
      <w:r>
        <w:rPr>
          <w:b w:val="0"/>
        </w:rPr>
        <w:t>B. IPPB</w:t>
      </w:r>
    </w:p>
    <w:p>
      <w:pPr>
        <w:spacing w:after="100" w:before="0"/>
      </w:pPr>
      <w:r>
        <w:rPr>
          <w:b w:val="0"/>
        </w:rPr>
        <w:t>C. PMJAY</w:t>
      </w:r>
    </w:p>
    <w:p>
      <w:pPr>
        <w:spacing w:after="100" w:before="0"/>
      </w:pPr>
      <w:r>
        <w:rPr>
          <w:b w:val="0"/>
        </w:rPr>
        <w:t>D. PRAGATI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is(IPPB.. Key Points Additional Information Important Points</w:t>
      </w:r>
    </w:p>
    <w:p>
      <w:pPr>
        <w:spacing w:before="0"/>
      </w:pPr>
      <w:r>
        <w:rPr>
          <w:b w:val="0"/>
        </w:rPr>
        <w:t>• India Post Payments Bank (IPPB) was launched by the Government of India to provide financial inclusion services through the extensive network of post offices across the country.</w:t>
      </w:r>
    </w:p>
    <w:p>
      <w:pPr>
        <w:spacing w:before="0"/>
      </w:pPr>
      <w:r>
        <w:rPr>
          <w:b w:val="0"/>
        </w:rPr>
        <w:t>• IPPB operates under the Department of Posts, Ministry of Communications, and was formally inaugurated by Prime Minister Narendra Modi on September 1, 2018.</w:t>
      </w:r>
    </w:p>
    <w:p>
      <w:pPr>
        <w:spacing w:before="0"/>
      </w:pPr>
      <w:r>
        <w:rPr>
          <w:b w:val="0"/>
        </w:rPr>
        <w:t>• IPPB leverages the services of postmen and Gramin Dak Sevaks to deliver banking and financial services at the doorstep of citizens, especially in rural and remote areas.</w:t>
      </w:r>
    </w:p>
    <w:p>
      <w:pPr>
        <w:spacing w:before="0"/>
      </w:pPr>
      <w:r>
        <w:rPr>
          <w:b w:val="0"/>
        </w:rPr>
        <w:t>• The bank offers services such as savings accounts, money transfers, bill payments, recharges, and insurance products in a secure and seamless manner.</w:t>
      </w:r>
    </w:p>
    <w:p>
      <w:pPr>
        <w:spacing w:before="0"/>
      </w:pPr>
      <w:r>
        <w:rPr>
          <w:b w:val="0"/>
        </w:rPr>
        <w:t>• IPPB is aimed at making financial services accessible to the unbanked population, enhancing financial literacy, and promoting digital banking in India.</w:t>
      </w:r>
    </w:p>
    <w:p>
      <w:pPr>
        <w:spacing w:before="0"/>
      </w:pPr>
      <w:r>
        <w:rPr>
          <w:b w:val="0"/>
        </w:rPr>
        <w:t>• The bank uses a QR code-based biometric authentication system, ensuring secure transactions for customers.</w:t>
      </w:r>
    </w:p>
    <w:p>
      <w:pPr>
        <w:spacing w:before="0"/>
      </w:pPr>
      <w:r>
        <w:rPr>
          <w:b w:val="0"/>
        </w:rPr>
        <w:t>• Services offered by IPPB: Savings accounts: IPPB provides savings accounts with no minimum balance requirement. Customers can open a regular savings account or a digital savings account.</w:t>
      </w:r>
    </w:p>
    <w:p>
      <w:pPr>
        <w:spacing w:before="0"/>
      </w:pPr>
      <w:r>
        <w:rPr>
          <w:b w:val="0"/>
        </w:rPr>
        <w:t>• Money transfer: The bank facilitates domestic money transfers and payments using mobile banking and doorstep banking services.</w:t>
      </w:r>
    </w:p>
    <w:p>
      <w:pPr>
        <w:spacing w:before="0"/>
      </w:pPr>
      <w:r>
        <w:rPr>
          <w:b w:val="0"/>
        </w:rPr>
        <w:t>• Utility bill payments: Customers can pay their utility bills such as electricity, water, and gas through IPPB’s platform.</w:t>
      </w:r>
    </w:p>
    <w:p>
      <w:pPr>
        <w:spacing w:before="0"/>
      </w:pPr>
      <w:r>
        <w:rPr>
          <w:b w:val="0"/>
        </w:rPr>
        <w:t>• Insurance products: IPPB partners with insurance providers to offer life insurance and other products to rural customers.</w:t>
      </w:r>
    </w:p>
    <w:p>
      <w:pPr>
        <w:spacing w:before="0"/>
      </w:pPr>
      <w:r>
        <w:rPr>
          <w:b w:val="0"/>
        </w:rPr>
        <w:t>• Micro-ATM services: Postmen equipped with micro-ATMs deliver financial services to citizens’ doorsteps.</w:t>
      </w:r>
    </w:p>
    <w:p>
      <w:pPr>
        <w:spacing w:before="0"/>
      </w:pPr>
      <w:r>
        <w:rPr>
          <w:b w:val="0"/>
        </w:rPr>
        <w:t>• IPPB and rural outreach: IPPB has a presence in over 1.55 lakh post offices across India, with more than 1.35 lakh post offices in rural areas.</w:t>
      </w:r>
    </w:p>
    <w:p>
      <w:pPr>
        <w:spacing w:before="0"/>
      </w:pPr>
      <w:r>
        <w:rPr>
          <w:b w:val="0"/>
        </w:rPr>
        <w:t>• It employs Gramin Dak Sevaks and postmen as banking agents to reach underserved sections of society.</w:t>
      </w:r>
    </w:p>
    <w:p>
      <w:pPr>
        <w:spacing w:before="0"/>
      </w:pPr>
      <w:r>
        <w:rPr>
          <w:b w:val="0"/>
        </w:rPr>
        <w:t>• These agents use mobile devices to process transactions, ensuring ease of access for customers.</w:t>
      </w:r>
    </w:p>
    <w:p>
      <w:pPr>
        <w:spacing w:before="0"/>
      </w:pPr>
      <w:r>
        <w:rPr>
          <w:b w:val="0"/>
        </w:rPr>
        <w:t>• Technology and security: IPPB uses Aadhaar-enabled Payment Systems (AePS) and QR code-based systems for transactions, ensuring security and transparency.</w:t>
      </w:r>
    </w:p>
    <w:p>
      <w:pPr>
        <w:spacing w:before="0"/>
      </w:pPr>
      <w:r>
        <w:rPr>
          <w:b w:val="0"/>
        </w:rPr>
        <w:t>• Its platform integrates with the Unified Payments Interface (UPI), enabling seamless digital payments.</w:t>
      </w:r>
    </w:p>
    <w:p>
      <w:pPr>
        <w:spacing w:before="0"/>
      </w:pPr>
      <w:r>
        <w:rPr>
          <w:b w:val="0"/>
        </w:rPr>
        <w:t>• Other related schemes: Pradhan Mantri Jan Dhan Yojana (PMJDY): This financial inclusion scheme provides basic banking services like savings accounts and credit facilities to the unbanked population.</w:t>
      </w:r>
    </w:p>
    <w:p>
      <w:pPr>
        <w:spacing w:before="0"/>
      </w:pPr>
      <w:r>
        <w:rPr>
          <w:b w:val="0"/>
        </w:rPr>
        <w:t>• Aadhaar Payments Bridge System (APBS): This system helps in the direct transfer of government subsidies to beneficiaries through Aadhaar-linked accounts.</w:t>
      </w:r>
    </w:p>
    <w:p>
      <w:pPr>
        <w:spacing w:before="0"/>
      </w:pPr>
      <w:r>
        <w:rPr>
          <w:b w:val="0"/>
        </w:rPr>
        <w:t>• Role of IPPB in financial inclusion: IPPB plays a crucial role in bridging the gap between urban and rural banking infrastructure.</w:t>
      </w:r>
    </w:p>
    <w:p>
      <w:pPr>
        <w:spacing w:before="0"/>
      </w:pPr>
      <w:r>
        <w:rPr>
          <w:b w:val="0"/>
        </w:rPr>
        <w:t>• It enhances the reach of banking services to the last mile, ensuring accessibility for rural populations.</w:t>
      </w:r>
    </w:p>
    <w:p>
      <w:pPr>
        <w:spacing w:before="0"/>
      </w:pPr>
      <w:r>
        <w:rPr>
          <w:b w:val="0"/>
        </w:rPr>
        <w:t>• The bank also assists in implementing government-sponsored schemes, such as Direct Benefit Transfers (DBT), ensuring subsidies reach beneficiaries without leakages.</w:t>
      </w:r>
    </w:p>
    <w:p>
      <w:pPr>
        <w:spacing w:before="0"/>
      </w:pPr>
      <w:r>
        <w:rPr>
          <w:b w:val="0"/>
        </w:rPr>
        <w:t>• Key facts about IPPB: IPPB started with 650 branches across India at the time of launch.</w:t>
      </w:r>
    </w:p>
    <w:p>
      <w:pPr>
        <w:spacing w:before="0"/>
      </w:pPr>
      <w:r>
        <w:rPr>
          <w:b w:val="0"/>
        </w:rPr>
        <w:t>• It is 100% owned by the Government of India under the Department of Posts.</w:t>
      </w:r>
    </w:p>
    <w:p>
      <w:pPr>
        <w:spacing w:before="0"/>
      </w:pPr>
      <w:r>
        <w:rPr>
          <w:b w:val="0"/>
        </w:rPr>
        <w:t>• IPPB operates on a model of paperless banking, promoting digital transactions and financial literacy.</w:t>
      </w:r>
    </w:p>
    <w:p>
      <w:pPr>
        <w:spacing w:before="0"/>
      </w:pPr>
      <w:r>
        <w:rPr>
          <w:b w:val="0"/>
        </w:rPr>
      </w:r>
    </w:p>
    <w:p>
      <w:pPr>
        <w:spacing w:after="100" w:line="360" w:lineRule="auto" w:before="0"/>
      </w:pPr>
      <w:r>
        <w:rPr>
          <w:b w:val="0"/>
        </w:rPr>
        <w:t>45. Fill in the Blank: Kalbelia dance represents the movement of _____.</w:t>
      </w:r>
    </w:p>
    <w:p>
      <w:pPr>
        <w:spacing w:before="0"/>
      </w:pPr>
      <w:r>
        <w:rPr>
          <w:b w:val="0"/>
        </w:rPr>
      </w:r>
    </w:p>
    <w:p>
      <w:pPr>
        <w:spacing w:after="100" w:before="0"/>
      </w:pPr>
      <w:r>
        <w:rPr>
          <w:b w:val="0"/>
        </w:rPr>
        <w:t>A. Camels</w:t>
      </w:r>
    </w:p>
    <w:p>
      <w:pPr>
        <w:spacing w:after="100" w:before="0"/>
      </w:pPr>
      <w:r>
        <w:rPr>
          <w:b w:val="0"/>
        </w:rPr>
        <w:t>B. Snakes</w:t>
      </w:r>
    </w:p>
    <w:p>
      <w:pPr>
        <w:spacing w:after="100" w:before="0"/>
      </w:pPr>
      <w:r>
        <w:rPr>
          <w:b w:val="0"/>
        </w:rPr>
        <w:t>C. Birds</w:t>
      </w:r>
    </w:p>
    <w:p>
      <w:pPr>
        <w:spacing w:after="100" w:before="0"/>
      </w:pPr>
      <w:r>
        <w:rPr>
          <w:b w:val="0"/>
        </w:rPr>
        <w:t>D. Horses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Kalbelia dance represents the movement of snakes. It is performed by the Kalbelia community of Rajasthan, traditionally involved in snake charming. The dance mimics snake-like movements, with women wearing black embroidered skirts resembling snake skin. Accompanying music includes instruments like the pungi, dholak, and khanjari.</w:t>
      </w:r>
    </w:p>
    <w:p>
      <w:pPr>
        <w:spacing w:before="0"/>
      </w:pPr>
      <w:r>
        <w:rPr>
          <w:b w:val="0"/>
        </w:rPr>
      </w:r>
    </w:p>
    <w:p>
      <w:pPr>
        <w:spacing w:after="100" w:line="360" w:lineRule="auto" w:before="0"/>
      </w:pPr>
      <w:r>
        <w:rPr>
          <w:b w:val="0"/>
        </w:rPr>
        <w:t>46. According to the IMD World Competitiveness Ranking 2025, which dimension does the country Switzerland hold 1st position in for both 2024 and 2025?</w:t>
      </w:r>
    </w:p>
    <w:p>
      <w:pPr>
        <w:spacing w:before="0"/>
      </w:pPr>
      <w:r>
        <w:rPr>
          <w:b w:val="0"/>
        </w:rPr>
      </w:r>
    </w:p>
    <w:p>
      <w:pPr>
        <w:spacing w:after="100" w:before="0"/>
      </w:pPr>
      <w:r>
        <w:rPr>
          <w:b w:val="0"/>
        </w:rPr>
        <w:t>A. Business Efficiency</w:t>
      </w:r>
    </w:p>
    <w:p>
      <w:pPr>
        <w:spacing w:after="100" w:before="0"/>
      </w:pPr>
      <w:r>
        <w:rPr>
          <w:b w:val="0"/>
        </w:rPr>
        <w:t>B. Infrastructure</w:t>
      </w:r>
    </w:p>
    <w:p>
      <w:pPr>
        <w:spacing w:after="100" w:before="0"/>
      </w:pPr>
      <w:r>
        <w:rPr>
          <w:b w:val="0"/>
        </w:rPr>
        <w:t>C. Economic Performance</w:t>
      </w:r>
    </w:p>
    <w:p>
      <w:pPr>
        <w:spacing w:after="100" w:before="0"/>
      </w:pPr>
      <w:r>
        <w:rPr>
          <w:b w:val="0"/>
        </w:rPr>
        <w:t>D. Employment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Infrastructure. Key Points Additional Information Important Points</w:t>
      </w:r>
    </w:p>
    <w:p>
      <w:pPr>
        <w:spacing w:before="0"/>
      </w:pPr>
      <w:r>
        <w:rPr>
          <w:b w:val="0"/>
        </w:rPr>
        <w:t>• Switzerland secured the 1st position in Infrastructure in the IMD World Competitiveness Ranking for both 2024 and 2025, reflecting its consistent excellence in this domain.</w:t>
      </w:r>
    </w:p>
    <w:p>
      <w:pPr>
        <w:spacing w:before="0"/>
      </w:pPr>
      <w:r>
        <w:rPr>
          <w:b w:val="0"/>
        </w:rPr>
        <w:t>• The Infrastructure dimension in the IMD ranking evaluates factors such as technology infrastructure, scientific research capabilities, education systems, healthcare facilities, and environmental sustainability.</w:t>
      </w:r>
    </w:p>
    <w:p>
      <w:pPr>
        <w:spacing w:before="0"/>
      </w:pPr>
      <w:r>
        <w:rPr>
          <w:b w:val="0"/>
        </w:rPr>
        <w:t>• Switzerland’s robust education system, advanced healthcare infrastructure, and commitment to environmental sustainability significantly contribute to its top rank in this category.</w:t>
      </w:r>
    </w:p>
    <w:p>
      <w:pPr>
        <w:spacing w:before="0"/>
      </w:pPr>
      <w:r>
        <w:rPr>
          <w:b w:val="0"/>
        </w:rPr>
        <w:t>• The country is widely recognized for its technological innovation, with substantial investments in R&amp;D and a thriving ecosystem for scientific research.</w:t>
      </w:r>
    </w:p>
    <w:p>
      <w:pPr>
        <w:spacing w:before="0"/>
      </w:pPr>
      <w:r>
        <w:rPr>
          <w:b w:val="0"/>
        </w:rPr>
        <w:t>• This achievement reaffirms Switzerland’s position as a leader in providing world-class facilities and fostering a conducive environment for its citizens and businesses.</w:t>
      </w:r>
    </w:p>
    <w:p>
      <w:pPr>
        <w:spacing w:before="0"/>
      </w:pPr>
      <w:r>
        <w:rPr>
          <w:b w:val="0"/>
        </w:rPr>
        <w:t>• IMD World Competitiveness Ranking: This ranking is published annually by the International Institute for Management Development (IMD), based in Lausanne, Switzerland.</w:t>
      </w:r>
    </w:p>
    <w:p>
      <w:pPr>
        <w:spacing w:before="0"/>
      </w:pPr>
      <w:r>
        <w:rPr>
          <w:b w:val="0"/>
        </w:rPr>
        <w:t>• The ranking assesses the competitiveness of countries based on four key dimensions: Economic Performance, Government Efficiency, Business Efficiency, and Infrastructure.</w:t>
      </w:r>
    </w:p>
    <w:p>
      <w:pPr>
        <w:spacing w:before="0"/>
      </w:pPr>
      <w:r>
        <w:rPr>
          <w:b w:val="0"/>
        </w:rPr>
        <w:t>• The evaluation incorporates data from various sources and surveys, ensuring a comprehensive analysis of each country’s performance.</w:t>
      </w:r>
    </w:p>
    <w:p>
      <w:pPr>
        <w:spacing w:before="0"/>
      </w:pPr>
      <w:r>
        <w:rPr>
          <w:b w:val="0"/>
        </w:rPr>
        <w:t>• Switzerland’s Infrastructure Strengths: Switzerland boasts a highly developed public transport system, including its renowned rail network, which is among the most efficient globally.</w:t>
      </w:r>
    </w:p>
    <w:p>
      <w:pPr>
        <w:spacing w:before="0"/>
      </w:pPr>
      <w:r>
        <w:rPr>
          <w:b w:val="0"/>
        </w:rPr>
        <w:t>• The country’s education system emphasizes innovation and scientific research, supported by world-class institutions such as ETH Zurich and EPFL.</w:t>
      </w:r>
    </w:p>
    <w:p>
      <w:pPr>
        <w:spacing w:before="0"/>
      </w:pPr>
      <w:r>
        <w:rPr>
          <w:b w:val="0"/>
        </w:rPr>
        <w:t>• Its healthcare system is consistently ranked as one of the best in the world, offering universal coverage and top-tier medical facilities.</w:t>
      </w:r>
    </w:p>
    <w:p>
      <w:pPr>
        <w:spacing w:before="0"/>
      </w:pPr>
      <w:r>
        <w:rPr>
          <w:b w:val="0"/>
        </w:rPr>
        <w:t>• Switzerland prioritizes environmental sustainability, with policies aimed at reducing carbon emissions and promoting renewable energy sources.</w:t>
      </w:r>
    </w:p>
    <w:p>
      <w:pPr>
        <w:spacing w:before="0"/>
      </w:pPr>
      <w:r>
        <w:rPr>
          <w:b w:val="0"/>
        </w:rPr>
        <w:t>• Other Dimensions of IMD Competitiveness Ranking: Economic Performance: Evaluates macroeconomic indicators, international trade, and employment.</w:t>
      </w:r>
    </w:p>
    <w:p>
      <w:pPr>
        <w:spacing w:before="0"/>
      </w:pPr>
      <w:r>
        <w:rPr>
          <w:b w:val="0"/>
        </w:rPr>
        <w:t>• Government Efficiency: Assesses the quality of governance, public services, and regulatory framework.</w:t>
      </w:r>
    </w:p>
    <w:p>
      <w:pPr>
        <w:spacing w:before="0"/>
      </w:pPr>
      <w:r>
        <w:rPr>
          <w:b w:val="0"/>
        </w:rPr>
        <w:t>• Business Efficiency: Focuses on labor market conditions, productivity, and business practices.</w:t>
      </w:r>
    </w:p>
    <w:p>
      <w:pPr>
        <w:spacing w:before="0"/>
      </w:pPr>
      <w:r>
        <w:rPr>
          <w:b w:val="0"/>
        </w:rPr>
        <w:t>• Global Competitiveness: Switzerland’s position in global rankings highlights its ability to attract foreign investments and foster economic growth.</w:t>
      </w:r>
    </w:p>
    <w:p>
      <w:pPr>
        <w:spacing w:before="0"/>
      </w:pPr>
      <w:r>
        <w:rPr>
          <w:b w:val="0"/>
        </w:rPr>
        <w:t>• Its infrastructure is a key factor that drives innovation, enhances productivity, and supports sustainable development.</w:t>
      </w:r>
    </w:p>
    <w:p>
      <w:pPr>
        <w:spacing w:before="0"/>
      </w:pPr>
      <w:r>
        <w:rPr>
          <w:b w:val="0"/>
        </w:rPr>
        <w:t>• Switzerland’s Educational Institutions: ETH Zurich and EPFL are globally renowned for their contributions to scientific research and technological innovation.</w:t>
      </w:r>
    </w:p>
    <w:p>
      <w:pPr>
        <w:spacing w:before="0"/>
      </w:pPr>
      <w:r>
        <w:rPr>
          <w:b w:val="0"/>
        </w:rPr>
        <w:t>• These institutions attract international students and researchers, fostering a diverse and dynamic academic environment.</w:t>
      </w:r>
    </w:p>
    <w:p>
      <w:pPr>
        <w:spacing w:before="0"/>
      </w:pPr>
      <w:r>
        <w:rPr>
          <w:b w:val="0"/>
        </w:rPr>
        <w:t>• Environmental Policies: Switzerland is committed to achieving carbon neutrality by 2050, with strategies focusing on renewable energy and energy efficiency.</w:t>
      </w:r>
    </w:p>
    <w:p>
      <w:pPr>
        <w:spacing w:before="0"/>
      </w:pPr>
      <w:r>
        <w:rPr>
          <w:b w:val="0"/>
        </w:rPr>
        <w:t>• The country’s policies aim to balance economic growth with sustainability, ensuring long-term benefits for its citizens.</w:t>
      </w:r>
    </w:p>
    <w:p>
      <w:pPr>
        <w:spacing w:before="0"/>
      </w:pPr>
      <w:r>
        <w:rPr>
          <w:b w:val="0"/>
        </w:rPr>
        <w:t>• Public Transport: The Swiss rail network is considered one of the most punctual and efficient globally, providing seamless connectivity across the country.</w:t>
      </w:r>
    </w:p>
    <w:p>
      <w:pPr>
        <w:spacing w:before="0"/>
      </w:pPr>
      <w:r>
        <w:rPr>
          <w:b w:val="0"/>
        </w:rPr>
        <w:t>• This infrastructure supports economic activities and enhances the quality of life for residents and visitors.</w:t>
      </w:r>
    </w:p>
    <w:p>
      <w:pPr>
        <w:spacing w:before="0"/>
      </w:pPr>
      <w:r>
        <w:rPr>
          <w:b w:val="0"/>
        </w:rPr>
      </w:r>
    </w:p>
    <w:p>
      <w:pPr>
        <w:spacing w:after="100" w:line="360" w:lineRule="auto" w:before="0"/>
      </w:pPr>
      <w:r>
        <w:rPr>
          <w:b w:val="0"/>
        </w:rPr>
        <w:t>47. The 'Mangrove Cell' initiative in 2025 is primarily linked to which Indian state?</w:t>
      </w:r>
    </w:p>
    <w:p>
      <w:pPr>
        <w:spacing w:before="0"/>
      </w:pPr>
      <w:r>
        <w:rPr>
          <w:b w:val="0"/>
        </w:rPr>
      </w:r>
    </w:p>
    <w:p>
      <w:pPr>
        <w:spacing w:after="100" w:before="0"/>
      </w:pPr>
      <w:r>
        <w:rPr>
          <w:b w:val="0"/>
        </w:rPr>
        <w:t>A. Odisha</w:t>
      </w:r>
    </w:p>
    <w:p>
      <w:pPr>
        <w:spacing w:after="100" w:before="0"/>
      </w:pPr>
      <w:r>
        <w:rPr>
          <w:b w:val="0"/>
        </w:rPr>
        <w:t>B. Andhra Pradesh</w:t>
      </w:r>
    </w:p>
    <w:p>
      <w:pPr>
        <w:spacing w:after="100" w:before="0"/>
      </w:pPr>
      <w:r>
        <w:rPr>
          <w:b w:val="0"/>
        </w:rPr>
        <w:t>C. Maharashtra</w:t>
      </w:r>
    </w:p>
    <w:p>
      <w:pPr>
        <w:spacing w:after="100" w:before="0"/>
      </w:pPr>
      <w:r>
        <w:rPr>
          <w:b w:val="0"/>
        </w:rPr>
        <w:t>D. West Bengal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Maharashtra. Key Points Additional Information Important Points</w:t>
      </w:r>
    </w:p>
    <w:p>
      <w:pPr>
        <w:spacing w:before="0"/>
      </w:pPr>
      <w:r>
        <w:rPr>
          <w:b w:val="0"/>
        </w:rPr>
        <w:t>• The Mangrove Cell initiative was launched in Maharashtra to promote conservation, restoration, and sustainable management of mangrove ecosystems within the state.</w:t>
      </w:r>
    </w:p>
    <w:p>
      <w:pPr>
        <w:spacing w:before="0"/>
      </w:pPr>
      <w:r>
        <w:rPr>
          <w:b w:val="0"/>
        </w:rPr>
        <w:t>• Maharashtra is home to approximately 320 sq. km of mangrove forests, which are ecologically significant for protecting coastal areas and supporting biodiversity.</w:t>
      </w:r>
    </w:p>
    <w:p>
      <w:pPr>
        <w:spacing w:before="0"/>
      </w:pPr>
      <w:r>
        <w:rPr>
          <w:b w:val="0"/>
        </w:rPr>
        <w:t>• The state government established the Mangrove Cell under its Forest Department in 2012 to address growing concerns about mangrove destruction due to urbanization and industrialization.</w:t>
      </w:r>
    </w:p>
    <w:p>
      <w:pPr>
        <w:spacing w:before="0"/>
      </w:pPr>
      <w:r>
        <w:rPr>
          <w:b w:val="0"/>
        </w:rPr>
        <w:t>• The initiative focuses on activities such as afforestation, enforcement of laws against mangrove destruction, and creating awareness among local communities about the importance of mangroves.</w:t>
      </w:r>
    </w:p>
    <w:p>
      <w:pPr>
        <w:spacing w:before="0"/>
      </w:pPr>
      <w:r>
        <w:rPr>
          <w:b w:val="0"/>
        </w:rPr>
        <w:t>• Maharashtra’s Mangrove Cell is actively involved in research and collaboration with organizations like the UNDP and Wetlands International to implement effective conservation strategies.</w:t>
      </w:r>
    </w:p>
    <w:p>
      <w:pPr>
        <w:spacing w:before="0"/>
      </w:pPr>
      <w:r>
        <w:rPr>
          <w:b w:val="0"/>
        </w:rPr>
        <w:t>• Importance of Mangroves: Mangroves act as a natural barrier against coastal erosion and protect shorelines during storms and tsunamis.</w:t>
      </w:r>
    </w:p>
    <w:p>
      <w:pPr>
        <w:spacing w:before="0"/>
      </w:pPr>
      <w:r>
        <w:rPr>
          <w:b w:val="0"/>
        </w:rPr>
        <w:t>• They are crucial for maintaining marine biodiversity, providing breeding grounds for fish, shrimp, and other aquatic species.</w:t>
      </w:r>
    </w:p>
    <w:p>
      <w:pPr>
        <w:spacing w:before="0"/>
      </w:pPr>
      <w:r>
        <w:rPr>
          <w:b w:val="0"/>
        </w:rPr>
        <w:t>• Mangroves play a role in carbon sequestration, helping to mitigate climate change by absorbing large amounts of carbon dioxide.</w:t>
      </w:r>
    </w:p>
    <w:p>
      <w:pPr>
        <w:spacing w:before="0"/>
      </w:pPr>
      <w:r>
        <w:rPr>
          <w:b w:val="0"/>
        </w:rPr>
        <w:t>• Maharashtra's Mangrove Coverage: The state has significant mangrove forests spread across areas like Thane, Mumbai, Raigad, and Sindhudurg.</w:t>
      </w:r>
    </w:p>
    <w:p>
      <w:pPr>
        <w:spacing w:before="0"/>
      </w:pPr>
      <w:r>
        <w:rPr>
          <w:b w:val="0"/>
        </w:rPr>
        <w:t>• The mangroves in Maharashtra belong to species such as Avicennia, Rhizophora, and Sonneratia.</w:t>
      </w:r>
    </w:p>
    <w:p>
      <w:pPr>
        <w:spacing w:before="0"/>
      </w:pPr>
      <w:r>
        <w:rPr>
          <w:b w:val="0"/>
        </w:rPr>
        <w:t>• The Mithi River and areas around Mumbai are particularly known for dense mangrove ecosystems.</w:t>
      </w:r>
    </w:p>
    <w:p>
      <w:pPr>
        <w:spacing w:before="0"/>
      </w:pPr>
      <w:r>
        <w:rPr>
          <w:b w:val="0"/>
        </w:rPr>
        <w:t>• Threats to Mangroves: Mangrove ecosystems face threats from urbanization, pollution, deforestation, and encroachment for agricultural and industrial purposes.</w:t>
      </w:r>
    </w:p>
    <w:p>
      <w:pPr>
        <w:spacing w:before="0"/>
      </w:pPr>
      <w:r>
        <w:rPr>
          <w:b w:val="0"/>
        </w:rPr>
        <w:t>• Illegal dumping of debris and construction activities in coastal areas have led to substantial mangrove loss in Maharashtra.</w:t>
      </w:r>
    </w:p>
    <w:p>
      <w:pPr>
        <w:spacing w:before="0"/>
      </w:pPr>
      <w:r>
        <w:rPr>
          <w:b w:val="0"/>
        </w:rPr>
        <w:t>• Government Initiatives: The Maharashtra Mangrove Cell conducts regular surveys to map mangrove forests and prevent illegal encroachments.</w:t>
      </w:r>
    </w:p>
    <w:p>
      <w:pPr>
        <w:spacing w:before="0"/>
      </w:pPr>
      <w:r>
        <w:rPr>
          <w:b w:val="0"/>
        </w:rPr>
        <w:t>• It works on restoring degraded mangrove habitats through afforestation programs and public awareness campaigns.</w:t>
      </w:r>
    </w:p>
    <w:p>
      <w:pPr>
        <w:spacing w:before="0"/>
      </w:pPr>
      <w:r>
        <w:rPr>
          <w:b w:val="0"/>
        </w:rPr>
        <w:t>• The cell has also introduced eco-tourism initiatives to promote sustainable interaction with mangrove ecosystems.</w:t>
      </w:r>
    </w:p>
    <w:p>
      <w:pPr>
        <w:spacing w:before="0"/>
      </w:pPr>
      <w:r>
        <w:rPr>
          <w:b w:val="0"/>
        </w:rPr>
        <w:t>• Mangrove Cell Achievements: The cell has successfully conserved over 15,000 hectares of mangroves in Maharashtra.</w:t>
      </w:r>
    </w:p>
    <w:p>
      <w:pPr>
        <w:spacing w:before="0"/>
      </w:pPr>
      <w:r>
        <w:rPr>
          <w:b w:val="0"/>
        </w:rPr>
        <w:t>• It has received recognition for its efforts in protecting mangrove ecosystems from encroachments and destruction.</w:t>
      </w:r>
    </w:p>
    <w:p>
      <w:pPr>
        <w:spacing w:before="0"/>
      </w:pPr>
      <w:r>
        <w:rPr>
          <w:b w:val="0"/>
        </w:rPr>
        <w:t>• Partnerships with organizations such as UNDP and local NGOs have enhanced the effectiveness of its conservation programs.</w:t>
      </w:r>
    </w:p>
    <w:p>
      <w:pPr>
        <w:spacing w:before="0"/>
      </w:pPr>
      <w:r>
        <w:rPr>
          <w:b w:val="0"/>
        </w:rPr>
        <w:t>• Global Mangrove Conservation Efforts: Globally, organizations like IUCN and WWF are working towards mangrove conservation as part of climate action initiatives.</w:t>
      </w:r>
    </w:p>
    <w:p>
      <w:pPr>
        <w:spacing w:before="0"/>
      </w:pPr>
      <w:r>
        <w:rPr>
          <w:b w:val="0"/>
        </w:rPr>
        <w:t>• International treaties such as the Ramsar Convention emphasize the protection of wetlands, including mangrove ecosystems.</w:t>
      </w:r>
    </w:p>
    <w:p>
      <w:pPr>
        <w:spacing w:before="0"/>
      </w:pPr>
      <w:r>
        <w:rPr>
          <w:b w:val="0"/>
        </w:rPr>
      </w:r>
    </w:p>
    <w:p>
      <w:pPr>
        <w:spacing w:after="100" w:line="360" w:lineRule="auto" w:before="0"/>
      </w:pPr>
      <w:r>
        <w:rPr>
          <w:b w:val="0"/>
        </w:rPr>
        <w:t>48. Read the following statements carefully and choose the correct option: Assertion (A): Iron and steel is considered a heavy industry. Reason (R): It requires lightweight raw materials like cotton and rubber.</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 Additional Information Important Points</w:t>
      </w:r>
    </w:p>
    <w:p>
      <w:pPr>
        <w:spacing w:before="0"/>
      </w:pPr>
      <w:r>
        <w:rPr>
          <w:b w:val="0"/>
        </w:rPr>
        <w:t>• Assertion (A): Iron and steel is considered a heavy industry. The assertion is true. The iron and steel industry is classified as a heavy industry because it involves large-scale operations, significant capital investment, and the handling of heavy raw materials like iron ore, coal, and limestone.</w:t>
      </w:r>
    </w:p>
    <w:p>
      <w:pPr>
        <w:spacing w:before="0"/>
      </w:pPr>
      <w:r>
        <w:rPr>
          <w:b w:val="0"/>
        </w:rPr>
        <w:t>• Heavy industries primarily focus on producing materials that serve as the foundation for other industries, and iron and steel are crucial for sectors like construction, manufacturing, and transportation.</w:t>
      </w:r>
    </w:p>
    <w:p>
      <w:pPr>
        <w:spacing w:before="0"/>
      </w:pPr>
      <w:r>
        <w:rPr>
          <w:b w:val="0"/>
        </w:rPr>
        <w:t>• Reason (R): It requires lightweight raw materials like cotton and rubber. The reason is false. The iron and steel industry does not use lightweight raw materials like cotton and rubber.</w:t>
      </w:r>
    </w:p>
    <w:p>
      <w:pPr>
        <w:spacing w:before="0"/>
      </w:pPr>
      <w:r>
        <w:rPr>
          <w:b w:val="0"/>
        </w:rPr>
        <w:t>• Instead, it heavily relies on iron ore, coal, and limestone, which are bulky and heavy raw materials, making the reasoning incorrect.</w:t>
      </w:r>
    </w:p>
    <w:p>
      <w:pPr>
        <w:spacing w:before="0"/>
      </w:pPr>
      <w:r>
        <w:rPr>
          <w:b w:val="0"/>
        </w:rPr>
        <w:t>• Relationship between Assertion (A) and Reason (R): While the assertion is true, the reason provided is not valid as it does not align with the requirements or characteristics of the iron and steel industry.</w:t>
      </w:r>
    </w:p>
    <w:p>
      <w:pPr>
        <w:spacing w:before="0"/>
      </w:pPr>
      <w:r>
        <w:rPr>
          <w:b w:val="0"/>
        </w:rPr>
        <w:t>• Hence, the correct explanation for the assertion is not the one given in the reason.</w:t>
      </w:r>
    </w:p>
    <w:p>
      <w:pPr>
        <w:spacing w:before="0"/>
      </w:pPr>
      <w:r>
        <w:rPr>
          <w:b w:val="0"/>
        </w:rPr>
        <w:t>• Iron and Steel Industry Overview: The iron and steel industry is a key component of the global economy, serving as the backbone of modern infrastructure development.</w:t>
      </w:r>
    </w:p>
    <w:p>
      <w:pPr>
        <w:spacing w:before="0"/>
      </w:pPr>
      <w:r>
        <w:rPr>
          <w:b w:val="0"/>
        </w:rPr>
        <w:t>• The main raw materials for the industry include iron ore, coal, limestone, and scrap steel.</w:t>
      </w:r>
    </w:p>
    <w:p>
      <w:pPr>
        <w:spacing w:before="0"/>
      </w:pPr>
      <w:r>
        <w:rPr>
          <w:b w:val="0"/>
        </w:rPr>
        <w:t>• It is highly energy-intensive and requires large setups for smelting, refining, and producing steel products.</w:t>
      </w:r>
    </w:p>
    <w:p>
      <w:pPr>
        <w:spacing w:before="0"/>
      </w:pPr>
      <w:r>
        <w:rPr>
          <w:b w:val="0"/>
        </w:rPr>
        <w:t>• Characteristics of Heavy Industry: Involves large-scale production and significant capital investment.</w:t>
      </w:r>
    </w:p>
    <w:p>
      <w:pPr>
        <w:spacing w:before="0"/>
      </w:pPr>
      <w:r>
        <w:rPr>
          <w:b w:val="0"/>
        </w:rPr>
        <w:t>• Requires heavy raw materials and machinery for operations.</w:t>
      </w:r>
    </w:p>
    <w:p>
      <w:pPr>
        <w:spacing w:before="0"/>
      </w:pPr>
      <w:r>
        <w:rPr>
          <w:b w:val="0"/>
        </w:rPr>
        <w:t>• Examples include the iron and steel industry, shipbuilding, and heavy machinery manufacturing.</w:t>
      </w:r>
    </w:p>
    <w:p>
      <w:pPr>
        <w:spacing w:before="0"/>
      </w:pPr>
      <w:r>
        <w:rPr>
          <w:b w:val="0"/>
        </w:rPr>
        <w:t>• Lightweight Raw Materials in Industries: Lightweight raw materials like cotton and rubber are primarily used in light industries such as textiles, garment production, and rubber manufacturing.</w:t>
      </w:r>
    </w:p>
    <w:p>
      <w:pPr>
        <w:spacing w:before="0"/>
      </w:pPr>
      <w:r>
        <w:rPr>
          <w:b w:val="0"/>
        </w:rPr>
        <w:t>• Light industries typically involve consumer goods and have smaller-scale operations compared to heavy industries.</w:t>
      </w:r>
    </w:p>
    <w:p>
      <w:pPr>
        <w:spacing w:before="0"/>
      </w:pPr>
      <w:r>
        <w:rPr>
          <w:b w:val="0"/>
        </w:rPr>
        <w:t>• Importance of the Iron and Steel Industry: It is critical for sectors like construction, infrastructure, and transportation.</w:t>
      </w:r>
    </w:p>
    <w:p>
      <w:pPr>
        <w:spacing w:before="0"/>
      </w:pPr>
      <w:r>
        <w:rPr>
          <w:b w:val="0"/>
        </w:rPr>
        <w:t>• Major steel-producing countries include China, India, Japan, and the United States.</w:t>
      </w:r>
    </w:p>
    <w:p>
      <w:pPr>
        <w:spacing w:before="0"/>
      </w:pPr>
      <w:r>
        <w:rPr>
          <w:b w:val="0"/>
        </w:rPr>
        <w:t>• The industry contributes significantly to the GDP of industrialized nations and supports economic growth through job creation and trade.</w:t>
      </w:r>
    </w:p>
    <w:p>
      <w:pPr>
        <w:spacing w:before="0"/>
      </w:pPr>
      <w:r>
        <w:rPr>
          <w:b w:val="0"/>
        </w:rPr>
        <w:t>• Global Production Statistics: As of 2023, China is the largest producer of steel, accounting for more than 50% of global production.</w:t>
      </w:r>
    </w:p>
    <w:p>
      <w:pPr>
        <w:spacing w:before="0"/>
      </w:pPr>
      <w:r>
        <w:rPr>
          <w:b w:val="0"/>
        </w:rPr>
        <w:t>• India is the second-largest producer, playing a crucial role in meeting domestic and international demand.</w:t>
      </w:r>
    </w:p>
    <w:p>
      <w:pPr>
        <w:spacing w:before="0"/>
      </w:pPr>
      <w:r>
        <w:rPr>
          <w:b w:val="0"/>
        </w:rPr>
        <w:t>• Environmental Concerns: The iron and steel industry is a major contributor to carbon dioxide emissions, prompting the need for sustainable practices.</w:t>
      </w:r>
    </w:p>
    <w:p>
      <w:pPr>
        <w:spacing w:before="0"/>
      </w:pPr>
      <w:r>
        <w:rPr>
          <w:b w:val="0"/>
        </w:rPr>
        <w:t>• Technological advancements like hydrogen-based steelmaking are being explored to reduce environmental impact.</w:t>
      </w:r>
    </w:p>
    <w:p>
      <w:pPr>
        <w:spacing w:before="0"/>
      </w:pPr>
      <w:r>
        <w:rPr>
          <w:b w:val="0"/>
        </w:rPr>
        <w:t>• Applications of Steel: Steel is used in building skyscrapers, bridges, automobiles, railways, and household appliances.</w:t>
      </w:r>
    </w:p>
    <w:p>
      <w:pPr>
        <w:spacing w:before="0"/>
      </w:pPr>
      <w:r>
        <w:rPr>
          <w:b w:val="0"/>
        </w:rPr>
        <w:t>• It is also essential for the production of machinery and tools in various industries.</w:t>
      </w:r>
    </w:p>
    <w:p>
      <w:pPr>
        <w:spacing w:before="0"/>
      </w:pPr>
      <w:r>
        <w:rPr>
          <w:b w:val="0"/>
        </w:rPr>
      </w:r>
    </w:p>
    <w:p>
      <w:pPr>
        <w:spacing w:after="100" w:line="360" w:lineRule="auto" w:before="0"/>
      </w:pPr>
      <w:r>
        <w:rPr>
          <w:b w:val="0"/>
        </w:rPr>
        <w:t>49. Consider the following statements about the MISHTI Scheme: 1. It aims at mangrove plantation using scientific methods. 2. It was announced under Budget 2023-24. 3. It includes commercial leasing of mangrove forests.</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All 1, 2 and 3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and 2 are correct. Key Points Additional Information Important Points</w:t>
      </w:r>
    </w:p>
    <w:p>
      <w:pPr>
        <w:spacing w:before="0"/>
      </w:pPr>
      <w:r>
        <w:rPr>
          <w:b w:val="0"/>
        </w:rPr>
        <w:t>• Statement 1: The MISHTI scheme aims at mangrove plantation using scientific methods. The primary objective of the scheme is to protect and restore India’s coastal ecosystems, particularly mangroves, which play a critical role in combating climate change and protecting coastal areas. Hence, this statement is correct.</w:t>
      </w:r>
    </w:p>
    <w:p>
      <w:pPr>
        <w:spacing w:before="0"/>
      </w:pPr>
      <w:r>
        <w:rPr>
          <w:b w:val="0"/>
        </w:rPr>
        <w:t>• Statement 2: The MISHTI scheme was announced as part of the Union Budget 2023-24 by Finance Minister Nirmala Sitharaman. It was introduced under the Green Growth initiative to promote sustainable development and environmental conservation. Hence, this statement is correct.</w:t>
      </w:r>
    </w:p>
    <w:p>
      <w:pPr>
        <w:spacing w:before="0"/>
      </w:pPr>
      <w:r>
        <w:rPr>
          <w:b w:val="0"/>
        </w:rPr>
        <w:t>• Statement 3: The scheme does not include commercial leasing of mangrove forests. The focus is on restoration and conservation, not exploitation for commercial purposes. This statement is incorrect as it contradicts the environmental conservation aspect of the scheme. Hence, this statement is incorrect.</w:t>
      </w:r>
    </w:p>
    <w:p>
      <w:pPr>
        <w:spacing w:before="0"/>
      </w:pPr>
      <w:r>
        <w:rPr>
          <w:b w:val="0"/>
        </w:rPr>
        <w:t>• About the MISHTI Scheme: MISHTI stands for Mangrove Initiative for Shoreline Habitats and Tangible Incomes.</w:t>
      </w:r>
    </w:p>
    <w:p>
      <w:pPr>
        <w:spacing w:before="0"/>
      </w:pPr>
      <w:r>
        <w:rPr>
          <w:b w:val="0"/>
        </w:rPr>
        <w:t>• It is a central government initiative to promote mangrove plantation along India’s coastlines and wetlands, ensuring long-term environmental sustainability.</w:t>
      </w:r>
    </w:p>
    <w:p>
      <w:pPr>
        <w:spacing w:before="0"/>
      </w:pPr>
      <w:r>
        <w:rPr>
          <w:b w:val="0"/>
        </w:rPr>
        <w:t>• The scheme is aligned with India’s commitments to global environmental goals such as the Paris Agreement and UN Sustainable Development Goals.</w:t>
      </w:r>
    </w:p>
    <w:p>
      <w:pPr>
        <w:spacing w:before="0"/>
      </w:pPr>
      <w:r>
        <w:rPr>
          <w:b w:val="0"/>
        </w:rPr>
        <w:t>• Importance of Mangroves: Mangroves play a critical role in carbon sequestration, helping to mitigate climate change by absorbing significant amounts of carbon dioxide.</w:t>
      </w:r>
    </w:p>
    <w:p>
      <w:pPr>
        <w:spacing w:before="0"/>
      </w:pPr>
      <w:r>
        <w:rPr>
          <w:b w:val="0"/>
        </w:rPr>
        <w:t>• They act as a natural barrier against coastal erosion and protect coastal communities from natural disasters like storms and tsunamis.</w:t>
      </w:r>
    </w:p>
    <w:p>
      <w:pPr>
        <w:spacing w:before="0"/>
      </w:pPr>
      <w:r>
        <w:rPr>
          <w:b w:val="0"/>
        </w:rPr>
        <w:t>• Mangroves also provide habitats for diverse flora and fauna, supporting biodiversity conservation.</w:t>
      </w:r>
    </w:p>
    <w:p>
      <w:pPr>
        <w:spacing w:before="0"/>
      </w:pPr>
      <w:r>
        <w:rPr>
          <w:b w:val="0"/>
        </w:rPr>
        <w:t>• Budget 2023-24 and Green Growth: The Union Budget 2023-24 introduced several initiatives aimed at achieving sustainable and inclusive development, including the MISHTI scheme.</w:t>
      </w:r>
    </w:p>
    <w:p>
      <w:pPr>
        <w:spacing w:before="0"/>
      </w:pPr>
      <w:r>
        <w:rPr>
          <w:b w:val="0"/>
        </w:rPr>
        <w:t>• Other initiatives under the Green Growth initiative include PM-PRANAM for reducing chemical fertilizer use and the Amrit Dharohar scheme for wetland conservation.</w:t>
      </w:r>
    </w:p>
    <w:p>
      <w:pPr>
        <w:spacing w:before="0"/>
      </w:pPr>
      <w:r>
        <w:rPr>
          <w:b w:val="0"/>
        </w:rPr>
        <w:t>• Global Initiatives Related to Mangroves: The Global Mangrove Alliance is an international initiative to restore and protect mangrove ecosystems worldwide.</w:t>
      </w:r>
    </w:p>
    <w:p>
      <w:pPr>
        <w:spacing w:before="0"/>
      </w:pPr>
      <w:r>
        <w:rPr>
          <w:b w:val="0"/>
        </w:rPr>
        <w:t>• India is also a signatory to the Ramsar Convention, which promotes the conservation and sustainable use of wetlands, including mangroves.</w:t>
      </w:r>
    </w:p>
    <w:p>
      <w:pPr>
        <w:spacing w:before="0"/>
      </w:pPr>
      <w:r>
        <w:rPr>
          <w:b w:val="0"/>
        </w:rPr>
        <w:t>• India’s Mangrove Cover: According to the India State of Forest Report (ISFR) 2021, India’s mangrove cover is around 4,992 sq. km, accounting for approximately 0.15% of the country’s total geographical area.</w:t>
      </w:r>
    </w:p>
    <w:p>
      <w:pPr>
        <w:spacing w:before="0"/>
      </w:pPr>
      <w:r>
        <w:rPr>
          <w:b w:val="0"/>
        </w:rPr>
        <w:t>• West Bengal has the largest mangrove cover, particularly in the Sundarbans region, followed by Gujarat and Andaman &amp; Nicobar Islands.</w:t>
      </w:r>
    </w:p>
    <w:p>
      <w:pPr>
        <w:spacing w:before="0"/>
      </w:pPr>
      <w:r>
        <w:rPr>
          <w:b w:val="0"/>
        </w:rPr>
        <w:t>• Key Threats to Mangroves: Deforestation due to urbanization, agriculture, and aquaculture activities.</w:t>
      </w:r>
    </w:p>
    <w:p>
      <w:pPr>
        <w:spacing w:before="0"/>
      </w:pPr>
      <w:r>
        <w:rPr>
          <w:b w:val="0"/>
        </w:rPr>
        <w:t>• Climate change impacts such as rising sea levels and increasing frequency of extreme weather events.</w:t>
      </w:r>
    </w:p>
    <w:p>
      <w:pPr>
        <w:spacing w:before="0"/>
      </w:pPr>
      <w:r>
        <w:rPr>
          <w:b w:val="0"/>
        </w:rPr>
        <w:t>• Pollution from industrial and agricultural runoff.</w:t>
      </w:r>
    </w:p>
    <w:p>
      <w:pPr>
        <w:spacing w:before="0"/>
      </w:pPr>
      <w:r>
        <w:rPr>
          <w:b w:val="0"/>
        </w:rPr>
        <w:t>• Conservation Efforts: Programs such as the National Coastal Mission have been launched to protect coastal ecosystems, including mangroves.</w:t>
      </w:r>
    </w:p>
    <w:p>
      <w:pPr>
        <w:spacing w:before="0"/>
      </w:pPr>
      <w:r>
        <w:rPr>
          <w:b w:val="0"/>
        </w:rPr>
        <w:t>• Community-based initiatives and awareness campaigns play a vital role in mangrove conservation.</w:t>
      </w:r>
    </w:p>
    <w:p>
      <w:pPr>
        <w:spacing w:before="0"/>
      </w:pPr>
      <w:r>
        <w:rPr>
          <w:b w:val="0"/>
        </w:rPr>
      </w:r>
    </w:p>
    <w:p>
      <w:pPr>
        <w:spacing w:after="100" w:line="360" w:lineRule="auto" w:before="0"/>
      </w:pPr>
      <w:r>
        <w:rPr>
          <w:b w:val="0"/>
        </w:rPr>
        <w:t>50. Article 370, which granted special status to Jammu and Kashmir, was abrogated by which constitutional mechanism?</w:t>
      </w:r>
    </w:p>
    <w:p>
      <w:pPr>
        <w:spacing w:before="0"/>
      </w:pPr>
      <w:r>
        <w:rPr>
          <w:b w:val="0"/>
        </w:rPr>
      </w:r>
    </w:p>
    <w:p>
      <w:pPr>
        <w:spacing w:after="100" w:before="0"/>
      </w:pPr>
      <w:r>
        <w:rPr>
          <w:b w:val="0"/>
        </w:rPr>
        <w:t>A. Presidential Order under Article 370(3)</w:t>
      </w:r>
    </w:p>
    <w:p>
      <w:pPr>
        <w:spacing w:after="100" w:before="0"/>
      </w:pPr>
      <w:r>
        <w:rPr>
          <w:b w:val="0"/>
        </w:rPr>
        <w:t>B. Amendment by Parliament under Article 368</w:t>
      </w:r>
    </w:p>
    <w:p>
      <w:pPr>
        <w:spacing w:after="100" w:before="0"/>
      </w:pPr>
      <w:r>
        <w:rPr>
          <w:b w:val="0"/>
        </w:rPr>
        <w:t>C. Ordinance by the President</w:t>
      </w:r>
    </w:p>
    <w:p>
      <w:pPr>
        <w:spacing w:after="100" w:before="0"/>
      </w:pPr>
      <w:r>
        <w:rPr>
          <w:b w:val="0"/>
        </w:rPr>
        <w:t>D. Order under Article 356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Presidential Order under Article 370(3) was used to abrogate Article 370, which granted special status to Jammu and Kashmir. On August 5, 2019, Presidential Order C.O. 272 replaced the 1954 order, extending all provisions of the Indian Constitution to Jammu and Kashmir, nullifying its autonomy.</w:t>
      </w:r>
    </w:p>
    <w:p>
      <w:pPr>
        <w:spacing w:before="0"/>
      </w:pPr>
      <w:r>
        <w:rPr>
          <w:b w:val="0"/>
        </w:rPr>
      </w:r>
    </w:p>
    <w:p>
      <w:pPr>
        <w:spacing w:after="100" w:line="360" w:lineRule="auto" w:before="0"/>
      </w:pPr>
      <w:r>
        <w:rPr>
          <w:b w:val="0"/>
        </w:rPr>
        <w:t>51. If 60% of A = 0.3 of B = (1/6) of C, find A: B: C.</w:t>
      </w:r>
    </w:p>
    <w:p>
      <w:pPr>
        <w:spacing w:before="0"/>
      </w:pPr>
      <w:r>
        <w:rPr>
          <w:b w:val="0"/>
        </w:rPr>
      </w:r>
    </w:p>
    <w:p>
      <w:pPr>
        <w:spacing w:after="100" w:before="0"/>
      </w:pPr>
      <w:r>
        <w:rPr>
          <w:b w:val="0"/>
        </w:rPr>
        <w:t>A. 5 : 10 : 18</w:t>
      </w:r>
    </w:p>
    <w:p>
      <w:pPr>
        <w:spacing w:after="100" w:before="0"/>
      </w:pPr>
      <w:r>
        <w:rPr>
          <w:b w:val="0"/>
        </w:rPr>
        <w:t>B. 18 : 10 : 5</w:t>
      </w:r>
    </w:p>
    <w:p>
      <w:pPr>
        <w:spacing w:after="100" w:before="0"/>
      </w:pPr>
      <w:r>
        <w:rPr>
          <w:b w:val="0"/>
        </w:rPr>
        <w:t>C. 6 : 3 : 10</w:t>
      </w:r>
    </w:p>
    <w:p>
      <w:pPr>
        <w:spacing w:after="100" w:before="0"/>
      </w:pPr>
      <w:r>
        <w:rPr>
          <w:b w:val="0"/>
        </w:rPr>
        <w:t>D. 10 : 5 :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0.6A = 0.3B ⇒ 2A = B ⇒ 0.6A = C ÷ 6 ⇒ 3.6A = C ⇒ A : B : C = 1 : 2 : 3.6 = 5 : 10 : 18</w:t>
      </w:r>
    </w:p>
    <w:p>
      <w:pPr>
        <w:spacing w:before="0"/>
      </w:pPr>
      <w:r>
        <w:rPr>
          <w:b w:val="0"/>
        </w:rPr>
      </w:r>
    </w:p>
    <w:p>
      <w:pPr>
        <w:spacing w:after="100" w:line="360" w:lineRule="auto" w:before="0"/>
      </w:pPr>
      <w:r>
        <w:rPr>
          <w:b w:val="0"/>
        </w:rPr>
        <w:t>52. A car travels 0.875 km in 1 minute. How far does it travel in 1 hour 45 minutes?</w:t>
      </w:r>
    </w:p>
    <w:p>
      <w:pPr>
        <w:spacing w:before="0"/>
      </w:pPr>
      <w:r>
        <w:rPr>
          <w:b w:val="0"/>
        </w:rPr>
      </w:r>
    </w:p>
    <w:p>
      <w:pPr>
        <w:spacing w:after="100" w:before="0"/>
      </w:pPr>
      <w:r>
        <w:rPr>
          <w:b w:val="0"/>
        </w:rPr>
        <w:t>A. 91.875km</w:t>
      </w:r>
    </w:p>
    <w:p>
      <w:pPr>
        <w:spacing w:after="100" w:before="0"/>
      </w:pPr>
      <w:r>
        <w:rPr>
          <w:b w:val="0"/>
        </w:rPr>
        <w:t>B. 94.576 km</w:t>
      </w:r>
    </w:p>
    <w:p>
      <w:pPr>
        <w:spacing w:after="100" w:before="0"/>
      </w:pPr>
      <w:r>
        <w:rPr>
          <w:b w:val="0"/>
        </w:rPr>
        <w:t>C. 95.444 km</w:t>
      </w:r>
    </w:p>
    <w:p>
      <w:pPr>
        <w:spacing w:after="100" w:before="0"/>
      </w:pPr>
      <w:r>
        <w:rPr>
          <w:b w:val="0"/>
        </w:rPr>
        <w:t>D. 92.582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travelled in 1 minute = 0.875 km Total time = 60 + 45 = 105 minutes Distance = 0.875 × 105 = (875 ÷ 1000) × 105 = (875 × 105) ÷ 1000 = 91875 ÷ 1000 = 91.875 km</w:t>
      </w:r>
    </w:p>
    <w:p>
      <w:pPr>
        <w:spacing w:before="0"/>
      </w:pPr>
      <w:r>
        <w:rPr>
          <w:b w:val="0"/>
        </w:rPr>
      </w:r>
    </w:p>
    <w:p>
      <w:pPr>
        <w:spacing w:after="100" w:line="360" w:lineRule="auto" w:before="0"/>
      </w:pPr>
      <w:r>
        <w:rPr>
          <w:b w:val="0"/>
        </w:rPr>
        <w:t>53. Simplify: (17+√(2)) + (17-√(2)) - ((14/49-2))</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(7 + √2)) + ((1) ÷ (7 − √2)) − (14 ÷ (49 − 2)) ⇒ ((7 − √2) + (7 + √2)) ÷ ((7 + √2)(7 − √2)) − (14 ÷ 47) ⇒ (14 ÷ (72 − (√2)2)) − (14 ÷ 47) ⇒ (14 ÷ 47) − (14 ÷ 47) ⇒ 0</w:t>
      </w:r>
    </w:p>
    <w:p>
      <w:pPr>
        <w:spacing w:before="0"/>
      </w:pPr>
      <w:r>
        <w:rPr>
          <w:b w:val="0"/>
        </w:rPr>
      </w:r>
    </w:p>
    <w:p>
      <w:pPr>
        <w:spacing w:after="100" w:line="360" w:lineRule="auto" w:before="0"/>
      </w:pPr>
      <w:r>
        <w:rPr>
          <w:b w:val="0"/>
        </w:rPr>
        <w:t>54. The expenditure of a household on food, clothing, and entertainment is in the ratio 2 : 4 : 4. In the coming year, the cost of food is expected to fall by 10%, clothing to rise by 5%, and entertainment to fall by 15%. What is the percent change (increase or decrease) in the total household expenditure?</w:t>
      </w:r>
    </w:p>
    <w:p>
      <w:pPr>
        <w:spacing w:before="0"/>
      </w:pPr>
      <w:r>
        <w:rPr>
          <w:b w:val="0"/>
        </w:rPr>
      </w:r>
    </w:p>
    <w:p>
      <w:pPr>
        <w:spacing w:after="100" w:before="0"/>
      </w:pPr>
      <w:r>
        <w:rPr>
          <w:b w:val="0"/>
        </w:rPr>
        <w:t>A. 5% decrease</w:t>
      </w:r>
    </w:p>
    <w:p>
      <w:pPr>
        <w:spacing w:after="100" w:before="0"/>
      </w:pPr>
      <w:r>
        <w:rPr>
          <w:b w:val="0"/>
        </w:rPr>
        <w:t>B. 6% increase</w:t>
      </w:r>
    </w:p>
    <w:p>
      <w:pPr>
        <w:spacing w:after="100" w:before="0"/>
      </w:pPr>
      <w:r>
        <w:rPr>
          <w:b w:val="0"/>
        </w:rPr>
        <w:t>C. 6% decrease</w:t>
      </w:r>
    </w:p>
    <w:p>
      <w:pPr>
        <w:spacing w:after="100" w:before="0"/>
      </w:pPr>
      <w:r>
        <w:rPr>
          <w:b w:val="0"/>
        </w:rPr>
        <w:t>D. 5% increase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Food (2)−10%Clothing (4)+5%Ent. (4)−15%Total Expenditure = 10 units⇒ Net Change = [ (2 × −10) + (4 × 5) + (4 × −15) ] ÷ 10⇒ Net Change = [ −20 + 20 − 60 ] ÷ 10 = −6%∴ Answer = 6% decrease</w:t>
      </w:r>
    </w:p>
    <w:p>
      <w:pPr>
        <w:spacing w:before="0"/>
      </w:pPr>
      <w:r>
        <w:rPr>
          <w:b w:val="0"/>
        </w:rPr>
      </w:r>
    </w:p>
    <w:p>
      <w:pPr>
        <w:spacing w:after="100" w:line="360" w:lineRule="auto" w:before="0"/>
      </w:pPr>
      <w:r>
        <w:rPr>
          <w:b w:val="0"/>
        </w:rPr>
        <w:t>55. A and B invested ₹1,20,000 and ₹1,60,000 respectively. A remained for 10 months and B for 7 months. What is the total profit if B's share is ₹16,800?</w:t>
      </w:r>
    </w:p>
    <w:p>
      <w:pPr>
        <w:spacing w:before="0"/>
      </w:pPr>
      <w:r>
        <w:rPr>
          <w:b w:val="0"/>
        </w:rPr>
      </w:r>
    </w:p>
    <w:p>
      <w:pPr>
        <w:spacing w:after="100" w:before="0"/>
      </w:pPr>
      <w:r>
        <w:rPr>
          <w:b w:val="0"/>
        </w:rPr>
        <w:t>A. ₹34,800</w:t>
      </w:r>
    </w:p>
    <w:p>
      <w:pPr>
        <w:spacing w:after="100" w:before="0"/>
      </w:pPr>
      <w:r>
        <w:rPr>
          <w:b w:val="0"/>
        </w:rPr>
        <w:t>B. ₹34,000</w:t>
      </w:r>
    </w:p>
    <w:p>
      <w:pPr>
        <w:spacing w:after="100" w:before="0"/>
      </w:pPr>
      <w:r>
        <w:rPr>
          <w:b w:val="0"/>
        </w:rPr>
        <w:t>C. ₹10,000</w:t>
      </w:r>
    </w:p>
    <w:p>
      <w:pPr>
        <w:spacing w:after="100" w:before="0"/>
      </w:pPr>
      <w:r>
        <w:rPr>
          <w:b w:val="0"/>
        </w:rPr>
        <w:t>D. ₹10,500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Ratio of A = 120000 × 10 = 1200000 Ratio of B = 160000 × 7 = 1120000 A : B = 1200000 : 1120000 = 15 : 14 Total ratio = 15 + 14 = 29 16800 = (14 ÷ 29) × Total profit Total profit = 16800 × (29 ÷ 14) = 1200 × 29 = 34800</w:t>
      </w:r>
    </w:p>
    <w:p>
      <w:pPr>
        <w:spacing w:before="0"/>
      </w:pPr>
      <w:r>
        <w:rPr>
          <w:b w:val="0"/>
        </w:rPr>
      </w:r>
    </w:p>
    <w:p>
      <w:pPr>
        <w:spacing w:after="100" w:line="360" w:lineRule="auto" w:before="0"/>
      </w:pPr>
      <w:r>
        <w:rPr>
          <w:b w:val="0"/>
        </w:rPr>
        <w:t>56. Two individuals, A and B, have rented a field. A places 21 horses in the field for 6 months and 15 cows for 2 months. B adds 15 cows for 6 months and 40 sheep for 7.5 months. If 3 horses consume the same amount of food as 5 cows, and 6 cows eat as much as 10 sheep, what portion of the rent should A cover?</w:t>
      </w:r>
    </w:p>
    <w:p>
      <w:pPr>
        <w:spacing w:before="0"/>
      </w:pPr>
      <w:r>
        <w:rPr>
          <w:b w:val="0"/>
        </w:rPr>
      </w:r>
    </w:p>
    <w:p>
      <w:pPr>
        <w:spacing w:after="100" w:before="0"/>
      </w:pPr>
      <w:r>
        <w:rPr>
          <w:b w:val="0"/>
        </w:rPr>
        <w:t>A. (8/17)</w:t>
      </w:r>
    </w:p>
    <w:p>
      <w:pPr>
        <w:spacing w:after="100" w:before="0"/>
      </w:pPr>
      <w:r>
        <w:rPr>
          <w:b w:val="0"/>
        </w:rPr>
        <w:t>B. (19/17)</w:t>
      </w:r>
    </w:p>
    <w:p>
      <w:pPr>
        <w:spacing w:after="100" w:before="0"/>
      </w:pPr>
      <w:r>
        <w:rPr>
          <w:b w:val="0"/>
        </w:rPr>
        <w:t>C. (16/17)</w:t>
      </w:r>
    </w:p>
    <w:p>
      <w:pPr>
        <w:spacing w:after="100" w:before="0"/>
      </w:pPr>
      <w:r>
        <w:rPr>
          <w:b w:val="0"/>
        </w:rPr>
        <w:t>D. (20/17)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3 horses = 5 cows, 6 cows = 10 sheep ⇒ 1 horse = 5 ÷ 3 cows, 1 cow = 10 ÷ 6 sheep, 1 sheep = 3 ÷ 5 cow ⇒ A horses in cows = 21 × 5 ÷ 3 = 35 cows, A horses consumption = 35 × 6 = 210 ⇒ A cows consumption = 15 × 2 = 30, Total A consumption = 210 + 30 = 240 ⇒ B cows consumption = 15 × 6 = 90, B sheep in cows = 40 × 3 ÷ 5 = 24 cows ⇒ B sheep consumption = 24 × 7.5 = 180, Total B consumption = 90 + 180 = 270 ⇒ Ratio A : B = 240 : 270 = 8 : 9, Portion of A = 8 ÷ (8 + 9) = 8 ÷ 17</w:t>
      </w:r>
    </w:p>
    <w:p>
      <w:pPr>
        <w:spacing w:before="0"/>
      </w:pPr>
      <w:r>
        <w:rPr>
          <w:b w:val="0"/>
        </w:rPr>
      </w:r>
    </w:p>
    <w:p>
      <w:pPr>
        <w:spacing w:after="100" w:line="360" w:lineRule="auto" w:before="0"/>
      </w:pPr>
      <w:r>
        <w:rPr>
          <w:b w:val="0"/>
        </w:rPr>
        <w:t>57. Two individuals, A and B rent a pasture. A uses 16 cows for a duration of 3 months and 20 sheep for 4 months and B uses 30 sheep for 6 months. If 4 cows are equivalent to 8 sheep, determine A's portion of the rent.</w:t>
      </w:r>
    </w:p>
    <w:p>
      <w:pPr>
        <w:spacing w:before="0"/>
      </w:pPr>
      <w:r>
        <w:rPr>
          <w:b w:val="0"/>
        </w:rPr>
      </w:r>
    </w:p>
    <w:p>
      <w:pPr>
        <w:spacing w:after="100" w:before="0"/>
      </w:pPr>
      <w:r>
        <w:rPr>
          <w:b w:val="0"/>
        </w:rPr>
        <w:t>A. (44/89)</w:t>
      </w:r>
    </w:p>
    <w:p>
      <w:pPr>
        <w:spacing w:after="100" w:before="0"/>
      </w:pPr>
      <w:r>
        <w:rPr>
          <w:b w:val="0"/>
        </w:rPr>
        <w:t>B. (54/89)</w:t>
      </w:r>
    </w:p>
    <w:p>
      <w:pPr>
        <w:spacing w:after="100" w:before="0"/>
      </w:pPr>
      <w:r>
        <w:rPr>
          <w:b w:val="0"/>
        </w:rPr>
        <w:t>C. (64/89)</w:t>
      </w:r>
    </w:p>
    <w:p>
      <w:pPr>
        <w:spacing w:after="100" w:before="0"/>
      </w:pPr>
      <w:r>
        <w:rPr>
          <w:b w:val="0"/>
        </w:rPr>
        <w:t>D. (74/89)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4 cows = 8 sheep ⇒ 1 cow = 2 sheep ⇒ A cows in sheep = 16 × 2 = 32 sheep ⇒ A cows total consumption = 32 × 3 = 96 ⇒ A sheep total consumption = 20 × 4 = 80 ⇒ Total A consumption = 96 + 80 = 176 ⇒ B sheep total consumption = 30 × 6 = 180 ⇒ Ratio A : B = 176 : 180 = 44 : 45 ⇒ Portion of A = 44 ÷ (44 + 45) = 44 ÷ 89</w:t>
      </w:r>
    </w:p>
    <w:p>
      <w:pPr>
        <w:spacing w:before="0"/>
      </w:pPr>
      <w:r>
        <w:rPr>
          <w:b w:val="0"/>
        </w:rPr>
      </w:r>
    </w:p>
    <w:p>
      <w:pPr>
        <w:spacing w:after="100" w:line="360" w:lineRule="auto" w:before="0"/>
      </w:pPr>
      <w:r>
        <w:rPr>
          <w:b w:val="0"/>
        </w:rPr>
        <w:t>58. Three groups of students have average ages 18, 20, and 22 respectively. If the number of students in the three groups is in the ratio 2:3:5, what is the overall average age?</w:t>
      </w:r>
    </w:p>
    <w:p>
      <w:pPr>
        <w:spacing w:before="0"/>
      </w:pPr>
      <w:r>
        <w:rPr>
          <w:b w:val="0"/>
        </w:rPr>
      </w:r>
    </w:p>
    <w:p>
      <w:pPr>
        <w:spacing w:after="100" w:before="0"/>
      </w:pPr>
      <w:r>
        <w:rPr>
          <w:b w:val="0"/>
        </w:rPr>
        <w:t>A. 19.6</w:t>
      </w:r>
    </w:p>
    <w:p>
      <w:pPr>
        <w:spacing w:after="100" w:before="0"/>
      </w:pPr>
      <w:r>
        <w:rPr>
          <w:b w:val="0"/>
        </w:rPr>
        <w:t>B. 20.6</w:t>
      </w:r>
    </w:p>
    <w:p>
      <w:pPr>
        <w:spacing w:after="100" w:before="0"/>
      </w:pPr>
      <w:r>
        <w:rPr>
          <w:b w:val="0"/>
        </w:rPr>
        <w:t>C. 15.6</w:t>
      </w:r>
    </w:p>
    <w:p>
      <w:pPr>
        <w:spacing w:after="100" w:before="0"/>
      </w:pPr>
      <w:r>
        <w:rPr>
          <w:b w:val="0"/>
        </w:rPr>
        <w:t>D. 14.6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Combined average = (18 × 2 + 20 × 3 + 22 × 5) ÷ (2 + 3 + 5) ⇒ Combined average = (36 + 60 + 110) ÷ 10 ⇒ Combined average = 20.6</w:t>
      </w:r>
    </w:p>
    <w:p>
      <w:pPr>
        <w:spacing w:before="0"/>
      </w:pPr>
      <w:r>
        <w:rPr>
          <w:b w:val="0"/>
        </w:rPr>
      </w:r>
    </w:p>
    <w:p>
      <w:pPr>
        <w:spacing w:after="100" w:line="360" w:lineRule="auto" w:before="0"/>
      </w:pPr>
      <w:r>
        <w:rPr>
          <w:b w:val="0"/>
        </w:rPr>
        <w:t>59. The average of 11 numbers is 68. If the average of the first five is 63 and the average of the last five is 72, find the 6th number.</w:t>
      </w:r>
    </w:p>
    <w:p>
      <w:pPr>
        <w:spacing w:before="0"/>
      </w:pPr>
      <w:r>
        <w:rPr>
          <w:b w:val="0"/>
        </w:rPr>
      </w:r>
    </w:p>
    <w:p>
      <w:pPr>
        <w:spacing w:after="100" w:before="0"/>
      </w:pPr>
      <w:r>
        <w:rPr>
          <w:b w:val="0"/>
        </w:rPr>
        <w:t>A. 73</w:t>
      </w:r>
    </w:p>
    <w:p>
      <w:pPr>
        <w:spacing w:after="100" w:before="0"/>
      </w:pPr>
      <w:r>
        <w:rPr>
          <w:b w:val="0"/>
        </w:rPr>
        <w:t>B. 74</w:t>
      </w:r>
    </w:p>
    <w:p>
      <w:pPr>
        <w:spacing w:after="100" w:before="0"/>
      </w:pPr>
      <w:r>
        <w:rPr>
          <w:b w:val="0"/>
        </w:rPr>
        <w:t>C. 75</w:t>
      </w:r>
    </w:p>
    <w:p>
      <w:pPr>
        <w:spacing w:after="100" w:before="0"/>
      </w:pPr>
      <w:r>
        <w:rPr>
          <w:b w:val="0"/>
        </w:rPr>
        <w:t>D. 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of 11 numbers ⇒ 68 × 11 = 748 Total of first 5 numbers ⇒ 63 × 5 = 315 Total of last 5 numbers ⇒ 72 × 5 = 360 6th number ⇒ 748 − (315 + 360) = 73</w:t>
      </w:r>
    </w:p>
    <w:p>
      <w:pPr>
        <w:spacing w:before="0"/>
      </w:pPr>
      <w:r>
        <w:rPr>
          <w:b w:val="0"/>
        </w:rPr>
      </w:r>
    </w:p>
    <w:p>
      <w:pPr>
        <w:spacing w:after="100" w:line="360" w:lineRule="auto" w:before="0"/>
      </w:pPr>
      <w:r>
        <w:rPr>
          <w:b w:val="0"/>
        </w:rPr>
        <w:t>60. What is the average of all integers between 300 and 450 that are exactly divisible by 13?</w:t>
      </w:r>
    </w:p>
    <w:p>
      <w:pPr>
        <w:spacing w:before="0"/>
      </w:pPr>
      <w:r>
        <w:rPr>
          <w:b w:val="0"/>
        </w:rPr>
      </w:r>
    </w:p>
    <w:p>
      <w:pPr>
        <w:spacing w:after="100" w:before="0"/>
      </w:pPr>
      <w:r>
        <w:rPr>
          <w:b w:val="0"/>
        </w:rPr>
        <w:t>A. 277</w:t>
      </w:r>
    </w:p>
    <w:p>
      <w:pPr>
        <w:spacing w:after="100" w:before="0"/>
      </w:pPr>
      <w:r>
        <w:rPr>
          <w:b w:val="0"/>
        </w:rPr>
        <w:t>B. 377</w:t>
      </w:r>
    </w:p>
    <w:p>
      <w:pPr>
        <w:spacing w:after="100" w:before="0"/>
      </w:pPr>
      <w:r>
        <w:rPr>
          <w:b w:val="0"/>
        </w:rPr>
        <w:t>C. 477</w:t>
      </w:r>
    </w:p>
    <w:p>
      <w:pPr>
        <w:spacing w:after="100" w:before="0"/>
      </w:pPr>
      <w:r>
        <w:rPr>
          <w:b w:val="0"/>
        </w:rPr>
        <w:t>D. 577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300 450 312 (a) 442 (l) Average = 377 AP Range ⇒ First multiple (a) = 13 × 24 = 312 ⇒ Last multiple (l) = 13 × 34 = 442 ⇒ Average of AP = (312 + 442) ÷ 2 ∴ Answer = 377</w:t>
      </w:r>
    </w:p>
    <w:p>
      <w:pPr>
        <w:spacing w:before="0"/>
      </w:pPr>
      <w:r>
        <w:rPr>
          <w:b w:val="0"/>
        </w:rPr>
      </w:r>
    </w:p>
    <w:p>
      <w:pPr>
        <w:spacing w:after="100" w:line="360" w:lineRule="auto" w:before="0"/>
      </w:pPr>
      <w:r>
        <w:rPr>
          <w:b w:val="0"/>
        </w:rPr>
        <w:t>61. Evaluate: 12 ((1/2))% of 560 km + 66 ((2/3))% of 240 km</w:t>
      </w:r>
    </w:p>
    <w:p>
      <w:pPr>
        <w:spacing w:before="0"/>
      </w:pPr>
      <w:r>
        <w:rPr>
          <w:b w:val="0"/>
        </w:rPr>
      </w:r>
    </w:p>
    <w:p>
      <w:pPr>
        <w:spacing w:after="100" w:before="0"/>
      </w:pPr>
      <w:r>
        <w:rPr>
          <w:b w:val="0"/>
        </w:rPr>
        <w:t>A. 140 km</w:t>
      </w:r>
    </w:p>
    <w:p>
      <w:pPr>
        <w:spacing w:after="100" w:before="0"/>
      </w:pPr>
      <w:r>
        <w:rPr>
          <w:b w:val="0"/>
        </w:rPr>
        <w:t>B. 230 km</w:t>
      </w:r>
    </w:p>
    <w:p>
      <w:pPr>
        <w:spacing w:after="100" w:before="0"/>
      </w:pPr>
      <w:r>
        <w:rPr>
          <w:b w:val="0"/>
        </w:rPr>
        <w:t>C. 320 km</w:t>
      </w:r>
    </w:p>
    <w:p>
      <w:pPr>
        <w:spacing w:after="100" w:before="0"/>
      </w:pPr>
      <w:r>
        <w:rPr>
          <w:b w:val="0"/>
        </w:rPr>
        <w:t>D. 450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12 (1/2)% of 560 + 66 (2/3)% of 240 ⇒ (25/2) ÷ 100 × 560 + (200/3) ÷ 100 × 240 ⇒ (1/8) × 560 + (2/3) × 240 ⇒ 70 + 160 ⇒ 230</w:t>
      </w:r>
    </w:p>
    <w:p>
      <w:pPr>
        <w:spacing w:before="0"/>
      </w:pPr>
      <w:r>
        <w:rPr>
          <w:b w:val="0"/>
        </w:rPr>
      </w:r>
    </w:p>
    <w:p>
      <w:pPr>
        <w:spacing w:after="100" w:line="360" w:lineRule="auto" w:before="0"/>
      </w:pPr>
      <w:r>
        <w:rPr>
          <w:b w:val="0"/>
        </w:rPr>
        <w:t>62. A vendor sells shirts at ₹500 each, earning a 2% commission, and ties at ₹150 each, with a 12% commission. If he sells 3 shirts and 4 ties per day, what will be his total commission earned in 30 days?</w:t>
      </w:r>
    </w:p>
    <w:p>
      <w:pPr>
        <w:spacing w:before="0"/>
      </w:pPr>
      <w:r>
        <w:rPr>
          <w:b w:val="0"/>
        </w:rPr>
      </w:r>
    </w:p>
    <w:p>
      <w:pPr>
        <w:spacing w:after="100" w:before="0"/>
      </w:pPr>
      <w:r>
        <w:rPr>
          <w:b w:val="0"/>
        </w:rPr>
        <w:t>A. ₹2850</w:t>
      </w:r>
    </w:p>
    <w:p>
      <w:pPr>
        <w:spacing w:after="100" w:before="0"/>
      </w:pPr>
      <w:r>
        <w:rPr>
          <w:b w:val="0"/>
        </w:rPr>
        <w:t>B. ₹3000</w:t>
      </w:r>
    </w:p>
    <w:p>
      <w:pPr>
        <w:spacing w:after="100" w:before="0"/>
      </w:pPr>
      <w:r>
        <w:rPr>
          <w:b w:val="0"/>
        </w:rPr>
        <w:t>C. ₹3060</w:t>
      </w:r>
    </w:p>
    <w:p>
      <w:pPr>
        <w:spacing w:after="100" w:before="0"/>
      </w:pPr>
      <w:r>
        <w:rPr>
          <w:b w:val="0"/>
        </w:rPr>
        <w:t>D. ₹3200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Shirts ₹500 @ 2% 4 Ties ₹150 @ 12% ₹102 Daily Comm. × 30 Days ⇒ Daily Comm. = (3 × 500 × 0.02) + (4 × 150 × 0.12) ⇒ Daily Comm. = 30 + 72 = ₹102 ∴ Answer = ₹3060</w:t>
      </w:r>
    </w:p>
    <w:p>
      <w:pPr>
        <w:spacing w:before="0"/>
      </w:pPr>
      <w:r>
        <w:rPr>
          <w:b w:val="0"/>
        </w:rPr>
      </w:r>
    </w:p>
    <w:p>
      <w:pPr>
        <w:spacing w:after="100" w:line="360" w:lineRule="auto" w:before="0"/>
      </w:pPr>
      <w:r>
        <w:rPr>
          <w:b w:val="0"/>
        </w:rPr>
        <w:t>63. A fruit seller sells apples at a loss of 5% on the cost price but uses a weight that is 20% less than the actual weight. Find his total profit percentage.</w:t>
      </w:r>
    </w:p>
    <w:p>
      <w:pPr>
        <w:spacing w:before="0"/>
      </w:pPr>
      <w:r>
        <w:rPr>
          <w:b w:val="0"/>
        </w:rPr>
      </w:r>
    </w:p>
    <w:p>
      <w:pPr>
        <w:spacing w:after="100" w:before="0"/>
      </w:pPr>
      <w:r>
        <w:rPr>
          <w:b w:val="0"/>
        </w:rPr>
        <w:t>A. 20.62%.</w:t>
      </w:r>
    </w:p>
    <w:p>
      <w:pPr>
        <w:spacing w:after="100" w:before="0"/>
      </w:pPr>
      <w:r>
        <w:rPr>
          <w:b w:val="0"/>
        </w:rPr>
        <w:t>B. 19.25%</w:t>
      </w:r>
    </w:p>
    <w:p>
      <w:pPr>
        <w:spacing w:after="100" w:before="0"/>
      </w:pPr>
      <w:r>
        <w:rPr>
          <w:b w:val="0"/>
        </w:rPr>
        <w:t>C. 16.28%</w:t>
      </w:r>
    </w:p>
    <w:p>
      <w:pPr>
        <w:spacing w:after="100" w:before="0"/>
      </w:pPr>
      <w:r>
        <w:rPr>
          <w:b w:val="0"/>
        </w:rPr>
        <w:t>D. 18.75%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cost price of 1 kg = 100. Selling price per kg at 5% loss = 100 × (1 − 5 ÷ 100) = 95. Weight given = 1 − 20 ÷ 100 = 0.8 kg. Effective selling price per actual kg = 95 ÷ 0.8 = 118.75. Profit per kg = 118.75 − 100 = 18.75. Profit % = (18.75 ÷ 100) × 100 = 18.75%.</w:t>
      </w:r>
    </w:p>
    <w:p>
      <w:pPr>
        <w:spacing w:before="0"/>
      </w:pPr>
      <w:r>
        <w:rPr>
          <w:b w:val="0"/>
        </w:rPr>
      </w:r>
    </w:p>
    <w:p>
      <w:pPr>
        <w:spacing w:after="100" w:line="360" w:lineRule="auto" w:before="0"/>
      </w:pPr>
      <w:r>
        <w:rPr>
          <w:b w:val="0"/>
        </w:rPr>
        <w:t>64. The profit made on an item sold for ₹2200 is equal to the loss incurred when it is sold for ₹1800. What will be the profit or loss percentage if the item is sold for ₹2050?</w:t>
      </w:r>
    </w:p>
    <w:p>
      <w:pPr>
        <w:spacing w:before="0"/>
      </w:pPr>
      <w:r>
        <w:rPr>
          <w:b w:val="0"/>
        </w:rPr>
      </w:r>
    </w:p>
    <w:p>
      <w:pPr>
        <w:spacing w:after="100" w:before="0"/>
      </w:pPr>
      <w:r>
        <w:rPr>
          <w:b w:val="0"/>
        </w:rPr>
        <w:t>A. Profit of 2.25%</w:t>
      </w:r>
    </w:p>
    <w:p>
      <w:pPr>
        <w:spacing w:after="100" w:before="0"/>
      </w:pPr>
      <w:r>
        <w:rPr>
          <w:b w:val="0"/>
        </w:rPr>
        <w:t>B. Loss of 3.5%</w:t>
      </w:r>
    </w:p>
    <w:p>
      <w:pPr>
        <w:spacing w:after="100" w:before="0"/>
      </w:pPr>
      <w:r>
        <w:rPr>
          <w:b w:val="0"/>
        </w:rPr>
        <w:t>C. Profit of 2.5%</w:t>
      </w:r>
    </w:p>
    <w:p>
      <w:pPr>
        <w:spacing w:after="100" w:before="0"/>
      </w:pPr>
      <w:r>
        <w:rPr>
          <w:b w:val="0"/>
        </w:rPr>
        <w:t>D. Loss of 4.25%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₹1800 ₹2200 Loss (x) Profit (x) Since Profit = Loss ⇒ CP is midpoint ₹2050 New Profit ⇒ CP = (1800 + 2200) ÷ 2 = ₹2000 ⇒ Profit % = [(2050 − 2000) ÷ 2000] × 100 ∴ Answer = Profit of 2.5%</w:t>
      </w:r>
    </w:p>
    <w:p>
      <w:pPr>
        <w:spacing w:before="0"/>
      </w:pPr>
      <w:r>
        <w:rPr>
          <w:b w:val="0"/>
        </w:rPr>
      </w:r>
    </w:p>
    <w:p>
      <w:pPr>
        <w:spacing w:after="100" w:line="360" w:lineRule="auto" w:before="0"/>
      </w:pPr>
      <w:r>
        <w:rPr>
          <w:b w:val="0"/>
        </w:rPr>
        <w:t>65. A mobile phone retailer sells a phone for ₹P and earns a profit of 20%. For a special festive offer, he marks the same phone at ₹1.5P. At the offer, he provides a discount of 10%. What will be the percentage profit that he will make during the festive offer?</w:t>
      </w:r>
    </w:p>
    <w:p>
      <w:pPr>
        <w:spacing w:before="0"/>
      </w:pPr>
      <w:r>
        <w:rPr>
          <w:b w:val="0"/>
        </w:rPr>
      </w:r>
    </w:p>
    <w:p>
      <w:pPr>
        <w:spacing w:after="100" w:before="0"/>
      </w:pPr>
      <w:r>
        <w:rPr>
          <w:b w:val="0"/>
        </w:rPr>
        <w:t>A. 0.26</w:t>
      </w:r>
    </w:p>
    <w:p>
      <w:pPr>
        <w:spacing w:after="100" w:before="0"/>
      </w:pPr>
      <w:r>
        <w:rPr>
          <w:b w:val="0"/>
        </w:rPr>
        <w:t>B. 0.56</w:t>
      </w:r>
    </w:p>
    <w:p>
      <w:pPr>
        <w:spacing w:after="100" w:before="0"/>
      </w:pPr>
      <w:r>
        <w:rPr>
          <w:b w:val="0"/>
        </w:rPr>
        <w:t>C. 0.62</w:t>
      </w:r>
    </w:p>
    <w:p>
      <w:pPr>
        <w:spacing w:after="100" w:before="0"/>
      </w:pPr>
      <w:r>
        <w:rPr>
          <w:b w:val="0"/>
        </w:rPr>
        <w:t>D. 0.6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CP=100 P=120 MP=180 Festive SP=162 +20% Markup (1.5P) −10% Net Gain: 62 units ⇒ Let CP = 100 ⇒ P = 1.20 × 100 = 120 units ⇒ Festive MP = 1.5 × 120 = 180 and SP = 180 − 10% = 162 ⇒ Festive Profit% = (162 − 100)/100 = 0.62 ∴ Answer = 0.62</w:t>
      </w:r>
    </w:p>
    <w:p>
      <w:pPr>
        <w:spacing w:before="0"/>
      </w:pPr>
      <w:r>
        <w:rPr>
          <w:b w:val="0"/>
        </w:rPr>
      </w:r>
    </w:p>
    <w:p>
      <w:pPr>
        <w:spacing w:after="100" w:line="360" w:lineRule="auto" w:before="0"/>
      </w:pPr>
      <w:r>
        <w:rPr>
          <w:b w:val="0"/>
        </w:rPr>
        <w:t>66. A shopkeeper marked an item 25% above its cost price. During a sale, he offered a discount of 10%. What was his profit percentage?</w:t>
      </w:r>
    </w:p>
    <w:p>
      <w:pPr>
        <w:spacing w:before="0"/>
      </w:pPr>
      <w:r>
        <w:rPr>
          <w:b w:val="0"/>
        </w:rPr>
      </w:r>
    </w:p>
    <w:p>
      <w:pPr>
        <w:spacing w:after="100" w:before="0"/>
      </w:pPr>
      <w:r>
        <w:rPr>
          <w:b w:val="0"/>
        </w:rPr>
        <w:t>A. 10%</w:t>
      </w:r>
    </w:p>
    <w:p>
      <w:pPr>
        <w:spacing w:after="100" w:before="0"/>
      </w:pPr>
      <w:r>
        <w:rPr>
          <w:b w:val="0"/>
        </w:rPr>
        <w:t>B. 12.50%</w:t>
      </w:r>
    </w:p>
    <w:p>
      <w:pPr>
        <w:spacing w:after="100" w:before="0"/>
      </w:pPr>
      <w:r>
        <w:rPr>
          <w:b w:val="0"/>
        </w:rPr>
        <w:t>C. 15%</w:t>
      </w:r>
    </w:p>
    <w:p>
      <w:pPr>
        <w:spacing w:after="100" w:before="0"/>
      </w:pPr>
      <w:r>
        <w:rPr>
          <w:b w:val="0"/>
        </w:rPr>
        <w:t>D. 17.5%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Cost price = 100 ⇒ Marked price = 100 × 1.25 = 125 ⇒ Selling price = 125 × 0.9 = 112.5 ⇒ Profit % = ((112.5 − 100) ÷ 100) × 100 = 12.50%</w:t>
      </w:r>
    </w:p>
    <w:p>
      <w:pPr>
        <w:spacing w:before="0"/>
      </w:pPr>
      <w:r>
        <w:rPr>
          <w:b w:val="0"/>
        </w:rPr>
      </w:r>
    </w:p>
    <w:p>
      <w:pPr>
        <w:spacing w:after="100" w:line="360" w:lineRule="auto" w:before="0"/>
      </w:pPr>
      <w:r>
        <w:rPr>
          <w:b w:val="0"/>
        </w:rPr>
        <w:t>67. A shopkeeper marks his goods at 60% above the cost price. He allows a discount of 25% on the marked price. If he also gives an additional cash discount of ₹150, and still makes a profit of 14% on the cost price, what is the cost price of the goods?</w:t>
      </w:r>
    </w:p>
    <w:p>
      <w:pPr>
        <w:spacing w:before="0"/>
      </w:pPr>
      <w:r>
        <w:rPr>
          <w:b w:val="0"/>
        </w:rPr>
      </w:r>
    </w:p>
    <w:p>
      <w:pPr>
        <w:spacing w:after="100" w:before="0"/>
      </w:pPr>
      <w:r>
        <w:rPr>
          <w:b w:val="0"/>
        </w:rPr>
        <w:t>A. ₹2000</w:t>
      </w:r>
    </w:p>
    <w:p>
      <w:pPr>
        <w:spacing w:after="100" w:before="0"/>
      </w:pPr>
      <w:r>
        <w:rPr>
          <w:b w:val="0"/>
        </w:rPr>
        <w:t>B. ₹2500</w:t>
      </w:r>
    </w:p>
    <w:p>
      <w:pPr>
        <w:spacing w:after="100" w:before="0"/>
      </w:pPr>
      <w:r>
        <w:rPr>
          <w:b w:val="0"/>
        </w:rPr>
        <w:t>C. ₹3000</w:t>
      </w:r>
    </w:p>
    <w:p>
      <w:pPr>
        <w:spacing w:after="100" w:before="0"/>
      </w:pPr>
      <w:r>
        <w:rPr>
          <w:b w:val="0"/>
        </w:rPr>
        <w:t>D. ₹3500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CP (100%) Markup +60% MP (160%) −25% Disc. SP1 (120%) SPfinal (114%) Gap = ₹150 ⇒ SP% after 25% discount = 160% × 0.75 = 120% ⇒ Cash Discount = 120% − 114% = 6% = ₹150 ∴ Answer = ₹2500</w:t>
      </w:r>
    </w:p>
    <w:p>
      <w:pPr>
        <w:spacing w:before="0"/>
      </w:pPr>
      <w:r>
        <w:rPr>
          <w:b w:val="0"/>
        </w:rPr>
      </w:r>
    </w:p>
    <w:p>
      <w:pPr>
        <w:spacing w:after="100" w:line="360" w:lineRule="auto" w:before="0"/>
      </w:pPr>
      <w:r>
        <w:rPr>
          <w:b w:val="0"/>
        </w:rPr>
        <w:t>68. How many approximate kgs of sugar costing ₹45 per kg must be mixed with 25 kg of sugar costing ₹32 per kg so that a 15% gain may be obtained by selling the mixture at ₹43.70 per kg?</w:t>
      </w:r>
    </w:p>
    <w:p>
      <w:pPr>
        <w:spacing w:before="0"/>
      </w:pPr>
      <w:r>
        <w:rPr>
          <w:b w:val="0"/>
        </w:rPr>
      </w:r>
    </w:p>
    <w:p>
      <w:pPr>
        <w:spacing w:after="100" w:before="0"/>
      </w:pPr>
      <w:r>
        <w:rPr>
          <w:b w:val="0"/>
        </w:rPr>
        <w:t>A. 15 kg</w:t>
      </w:r>
    </w:p>
    <w:p>
      <w:pPr>
        <w:spacing w:after="100" w:before="0"/>
      </w:pPr>
      <w:r>
        <w:rPr>
          <w:b w:val="0"/>
        </w:rPr>
        <w:t>B. 25 kg</w:t>
      </w:r>
    </w:p>
    <w:p>
      <w:pPr>
        <w:spacing w:after="100" w:before="0"/>
      </w:pPr>
      <w:r>
        <w:rPr>
          <w:b w:val="0"/>
        </w:rPr>
        <w:t>C. 21 kg</w:t>
      </w:r>
    </w:p>
    <w:p>
      <w:pPr>
        <w:spacing w:after="100" w:before="0"/>
      </w:pPr>
      <w:r>
        <w:rPr>
          <w:b w:val="0"/>
        </w:rPr>
        <w:t>D. 18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₹45 Sugar 1 ₹32 Sugar 2 (25 kg) ₹38 Mean CP (SP ₹43.70 @ 15% Profit) 6 Parts 7 Parts Ratio = 6 : 7 ⇒ CP of Mixture = 43.70 ÷ 1.15 = ₹38 ⇒ Required Qty = (25 kg ÷ 7) × 6 ≈ 21.42 kg ∴ Answer = 21 kg</w:t>
      </w:r>
    </w:p>
    <w:p>
      <w:pPr>
        <w:spacing w:before="0"/>
      </w:pPr>
      <w:r>
        <w:rPr>
          <w:b w:val="0"/>
        </w:rPr>
      </w:r>
    </w:p>
    <w:p>
      <w:pPr>
        <w:spacing w:after="100" w:line="360" w:lineRule="auto" w:before="0"/>
      </w:pPr>
      <w:r>
        <w:rPr>
          <w:b w:val="0"/>
        </w:rPr>
        <w:t>69. A right circular cone has a radius of 7 cm and height of 24 cm. What is the slant height?</w:t>
      </w:r>
    </w:p>
    <w:p>
      <w:pPr>
        <w:spacing w:before="0"/>
      </w:pPr>
      <w:r>
        <w:rPr>
          <w:b w:val="0"/>
        </w:rPr>
      </w:r>
    </w:p>
    <w:p>
      <w:pPr>
        <w:spacing w:after="100" w:before="0"/>
      </w:pPr>
      <w:r>
        <w:rPr>
          <w:b w:val="0"/>
        </w:rPr>
        <w:t>A. 25 cm</w:t>
      </w:r>
    </w:p>
    <w:p>
      <w:pPr>
        <w:spacing w:after="100" w:before="0"/>
      </w:pPr>
      <w:r>
        <w:rPr>
          <w:b w:val="0"/>
        </w:rPr>
        <w:t>B. 30 cm</w:t>
      </w:r>
    </w:p>
    <w:p>
      <w:pPr>
        <w:spacing w:after="100" w:before="0"/>
      </w:pPr>
      <w:r>
        <w:rPr>
          <w:b w:val="0"/>
        </w:rPr>
        <w:t>C. 35 cm</w:t>
      </w:r>
    </w:p>
    <w:p>
      <w:pPr>
        <w:spacing w:after="100" w:before="0"/>
      </w:pPr>
      <w:r>
        <w:rPr>
          <w:b w:val="0"/>
        </w:rPr>
        <w:t>D. 40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Slant height2 = 72 + 242 ⇒ Slant height2 = 49 + 576 ⇒ Slant height = 25 cm</w:t>
      </w:r>
    </w:p>
    <w:p>
      <w:pPr>
        <w:spacing w:before="0"/>
      </w:pPr>
      <w:r>
        <w:rPr>
          <w:b w:val="0"/>
        </w:rPr>
      </w:r>
    </w:p>
    <w:p>
      <w:pPr>
        <w:spacing w:after="100" w:line="360" w:lineRule="auto" w:before="0"/>
      </w:pPr>
      <w:r>
        <w:rPr>
          <w:b w:val="0"/>
        </w:rPr>
        <w:t>70. A lent Rs. 5000 to B for a duration of 2 years and Rs. 3000 to C for a period of 4 years both at the same simple interest rate. In total, he received Rs. 2200 as interest from both borrowers. What is the rate of interest per annum?</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15%</w:t>
      </w:r>
    </w:p>
    <w:p>
      <w:pPr>
        <w:spacing w:after="100" w:before="0"/>
      </w:pPr>
      <w:r>
        <w:rPr>
          <w:b w:val="0"/>
        </w:rPr>
        <w:t>D.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 5000 (2 Years)₹C: 3000 (4 Years)Total SI = ₹2200⇒ Total Effective P = (5000 × 2) + (3000 × 4) = 22000⇒ Rate (R) = (2200 × 100) ÷ 22000 = 10%∴ Answer = 0.1</w:t>
      </w:r>
    </w:p>
    <w:p>
      <w:pPr>
        <w:spacing w:before="0"/>
      </w:pPr>
      <w:r>
        <w:rPr>
          <w:b w:val="0"/>
        </w:rPr>
      </w:r>
    </w:p>
    <w:p>
      <w:pPr>
        <w:spacing w:after="100" w:line="360" w:lineRule="auto" w:before="0"/>
      </w:pPr>
      <w:r>
        <w:rPr>
          <w:b w:val="0"/>
        </w:rPr>
        <w:t>71. A triangular prism has base area of 25 cm². If height is increased by 20%, what is the new volume (original height was 10 cm)?</w:t>
      </w:r>
    </w:p>
    <w:p>
      <w:pPr>
        <w:spacing w:before="0"/>
      </w:pPr>
      <w:r>
        <w:rPr>
          <w:b w:val="0"/>
        </w:rPr>
      </w:r>
    </w:p>
    <w:p>
      <w:pPr>
        <w:spacing w:after="100" w:before="0"/>
      </w:pPr>
      <w:r>
        <w:rPr>
          <w:b w:val="0"/>
        </w:rPr>
        <w:t>A. 250 cm³</w:t>
      </w:r>
    </w:p>
    <w:p>
      <w:pPr>
        <w:spacing w:after="100" w:before="0"/>
      </w:pPr>
      <w:r>
        <w:rPr>
          <w:b w:val="0"/>
        </w:rPr>
        <w:t>B. 275 cm³</w:t>
      </w:r>
    </w:p>
    <w:p>
      <w:pPr>
        <w:spacing w:after="100" w:before="0"/>
      </w:pPr>
      <w:r>
        <w:rPr>
          <w:b w:val="0"/>
        </w:rPr>
        <w:t>C. 300 cm³</w:t>
      </w:r>
    </w:p>
    <w:p>
      <w:pPr>
        <w:spacing w:after="100" w:before="0"/>
      </w:pPr>
      <w:r>
        <w:rPr>
          <w:b w:val="0"/>
        </w:rPr>
        <w:t>D. 225 cm³</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Original volume ⇒ 25 × 10 = 250 cm3 New height ⇒ 10 × (1 + 20 ÷ 100) = 12 cm New volume ⇒ 25 × 12 = 300 cm3</w:t>
      </w:r>
    </w:p>
    <w:p>
      <w:pPr>
        <w:spacing w:before="0"/>
      </w:pPr>
      <w:r>
        <w:rPr>
          <w:b w:val="0"/>
        </w:rPr>
      </w:r>
    </w:p>
    <w:p>
      <w:pPr>
        <w:spacing w:after="100" w:line="360" w:lineRule="auto" w:before="0"/>
      </w:pPr>
      <w:r>
        <w:rPr>
          <w:b w:val="0"/>
        </w:rPr>
        <w:t>72. A circular disc's radius is decreased by 10%. What is the percentage decrease in its area?</w:t>
      </w:r>
    </w:p>
    <w:p>
      <w:pPr>
        <w:spacing w:before="0"/>
      </w:pPr>
      <w:r>
        <w:rPr>
          <w:b w:val="0"/>
        </w:rPr>
      </w:r>
    </w:p>
    <w:p>
      <w:pPr>
        <w:spacing w:after="100" w:before="0"/>
      </w:pPr>
      <w:r>
        <w:rPr>
          <w:b w:val="0"/>
        </w:rPr>
        <w:t>A. 10%</w:t>
      </w:r>
    </w:p>
    <w:p>
      <w:pPr>
        <w:spacing w:after="100" w:before="0"/>
      </w:pPr>
      <w:r>
        <w:rPr>
          <w:b w:val="0"/>
        </w:rPr>
        <w:t>B. 19%</w:t>
      </w:r>
    </w:p>
    <w:p>
      <w:pPr>
        <w:spacing w:after="100" w:before="0"/>
      </w:pPr>
      <w:r>
        <w:rPr>
          <w:b w:val="0"/>
        </w:rPr>
        <w:t>C. 18%</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original radius = r New radius = r × (1 − 10 ÷ 100) = 0.9r Original area = πr2, New area = π × (0.9r)2 = 0.81πr2 Decrease in area = πr2 − 0.81πr2 = 0.19πr2 Percentage decrease = (0.19πr2 ÷ πr2) × 100 = 19%</w:t>
      </w:r>
    </w:p>
    <w:p>
      <w:pPr>
        <w:spacing w:before="0"/>
      </w:pPr>
      <w:r>
        <w:rPr>
          <w:b w:val="0"/>
        </w:rPr>
      </w:r>
    </w:p>
    <w:p>
      <w:pPr>
        <w:spacing w:after="100" w:line="360" w:lineRule="auto" w:before="0"/>
      </w:pPr>
      <w:r>
        <w:rPr>
          <w:b w:val="0"/>
        </w:rPr>
        <w:t>73. A builder has 100 m of fencing wire. He can use this wire to enclose a circular garden or a square garden. If he wants to maximize the enclosed area, what is the approximate ratio of the area of the largest possible circular garden to the area of the largest possible square garden, using the entire 100 m of wire?</w:t>
      </w:r>
    </w:p>
    <w:p>
      <w:pPr>
        <w:spacing w:before="0"/>
      </w:pPr>
      <w:r>
        <w:rPr>
          <w:b w:val="0"/>
        </w:rPr>
      </w:r>
    </w:p>
    <w:p>
      <w:pPr>
        <w:spacing w:after="100" w:before="0"/>
      </w:pPr>
      <w:r>
        <w:rPr>
          <w:b w:val="0"/>
        </w:rPr>
        <w:t>A. 1:1</w:t>
      </w:r>
    </w:p>
    <w:p>
      <w:pPr>
        <w:spacing w:after="100" w:before="0"/>
      </w:pPr>
      <w:r>
        <w:rPr>
          <w:b w:val="0"/>
        </w:rPr>
        <w:t>B. 1.27:1</w:t>
      </w:r>
    </w:p>
    <w:p>
      <w:pPr>
        <w:spacing w:after="100" w:before="0"/>
      </w:pPr>
      <w:r>
        <w:rPr>
          <w:b w:val="0"/>
        </w:rPr>
        <w:t>C. 1.57:1</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This prompt covers arithmetic topics only.</w:t>
      </w:r>
    </w:p>
    <w:p>
      <w:pPr>
        <w:spacing w:before="0"/>
      </w:pPr>
      <w:r>
        <w:rPr>
          <w:b w:val="0"/>
        </w:rPr>
      </w:r>
    </w:p>
    <w:p>
      <w:pPr>
        <w:spacing w:after="100" w:line="360" w:lineRule="auto" w:before="0"/>
      </w:pPr>
      <w:r>
        <w:rPr>
          <w:b w:val="0"/>
        </w:rPr>
        <w:t>74. A vertical cylindrical container is filled with oil. A solid hemispherical stone of radius 7 cm is immersed completely, and the oil level rises by 3 cm. What is the radius of the cylinder?</w:t>
      </w:r>
    </w:p>
    <w:p>
      <w:pPr>
        <w:spacing w:before="0"/>
      </w:pPr>
      <w:r>
        <w:rPr>
          <w:b w:val="0"/>
        </w:rPr>
      </w:r>
    </w:p>
    <w:p>
      <w:pPr>
        <w:spacing w:after="100" w:before="0"/>
      </w:pPr>
      <w:r>
        <w:rPr>
          <w:b w:val="0"/>
        </w:rPr>
        <w:t>A. 6.29 cm</w:t>
      </w:r>
    </w:p>
    <w:p>
      <w:pPr>
        <w:spacing w:after="100" w:before="0"/>
      </w:pPr>
      <w:r>
        <w:rPr>
          <w:b w:val="0"/>
        </w:rPr>
        <w:t>B. 7.43 cm</w:t>
      </w:r>
    </w:p>
    <w:p>
      <w:pPr>
        <w:spacing w:after="100" w:before="0"/>
      </w:pPr>
      <w:r>
        <w:rPr>
          <w:b w:val="0"/>
        </w:rPr>
        <w:t>C. 8.73 cm</w:t>
      </w:r>
    </w:p>
    <w:p>
      <w:pPr>
        <w:spacing w:after="100" w:before="0"/>
      </w:pPr>
      <w:r>
        <w:rPr>
          <w:b w:val="0"/>
        </w:rPr>
        <w:t>D. 11.41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Volume of hemisphere = (2 ÷ 3)π × 73 = (686 ÷ 3)π Volume rise in cylinder = πR2 × 3 ⇒ πR2 × 3 = (686 ÷ 3)π 3R2 = 686 ÷ 3 ⇒ R = √(686 ÷ 9) = √686 ÷ 3 ≈ 8.73 cm</w:t>
      </w:r>
    </w:p>
    <w:p>
      <w:pPr>
        <w:spacing w:before="0"/>
      </w:pPr>
      <w:r>
        <w:rPr>
          <w:b w:val="0"/>
        </w:rPr>
      </w:r>
    </w:p>
    <w:p>
      <w:pPr>
        <w:spacing w:after="100" w:line="360" w:lineRule="auto" w:before="0"/>
      </w:pPr>
      <w:r>
        <w:rPr>
          <w:b w:val="0"/>
        </w:rPr>
        <w:t>75. A sector of a circle has a central angle of 120° and a radius of 7 cm. Another sector of the same circle has a central angle of (2π/3) radians. What is the ratio of the area of the first sector to the area of the second sector?</w:t>
      </w:r>
    </w:p>
    <w:p>
      <w:pPr>
        <w:spacing w:before="0"/>
      </w:pPr>
      <w:r>
        <w:rPr>
          <w:b w:val="0"/>
        </w:rPr>
      </w:r>
    </w:p>
    <w:p>
      <w:pPr>
        <w:spacing w:after="100" w:before="0"/>
      </w:pPr>
      <w:r>
        <w:rPr>
          <w:b w:val="0"/>
        </w:rPr>
        <w:t>A. 3:5</w:t>
      </w:r>
    </w:p>
    <w:p>
      <w:pPr>
        <w:spacing w:after="100" w:before="0"/>
      </w:pPr>
      <w:r>
        <w:rPr>
          <w:b w:val="0"/>
        </w:rPr>
        <w:t>B. 2:3</w:t>
      </w:r>
    </w:p>
    <w:p>
      <w:pPr>
        <w:spacing w:after="100" w:before="0"/>
      </w:pPr>
      <w:r>
        <w:rPr>
          <w:b w:val="0"/>
        </w:rPr>
        <w:t>C. 1:1</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Convert 120º into radians: 120º = 120 × π ÷ 180 = 2π ÷ 3 radians ⇒ Area of first sector = (1 ÷ 2) × 72 × (2π ÷ 3) = 49π ÷ 3 ⇒ Area of second sector = (1 ÷ 2) × 72 × (2π ÷ 3) = 49π ÷ 3 ⇒ Ratio = (49π ÷ 3) ÷ (49π ÷ 3) = 1 : 1</w:t>
      </w:r>
    </w:p>
    <w:p>
      <w:pPr>
        <w:spacing w:before="0"/>
      </w:pPr>
      <w:r>
        <w:rPr>
          <w:b w:val="0"/>
        </w:rPr>
      </w:r>
    </w:p>
    <w:p>
      <w:pPr>
        <w:spacing w:after="100" w:line="360" w:lineRule="auto" w:before="0"/>
      </w:pPr>
      <w:r>
        <w:rPr>
          <w:b w:val="0"/>
        </w:rPr>
        <w:t>76. Select the most appropriate synonym of the given word: NEBULOUS</w:t>
      </w:r>
    </w:p>
    <w:p>
      <w:pPr>
        <w:spacing w:before="0"/>
      </w:pPr>
      <w:r>
        <w:rPr>
          <w:b w:val="0"/>
        </w:rPr>
      </w:r>
    </w:p>
    <w:p>
      <w:pPr>
        <w:spacing w:after="100" w:before="0"/>
      </w:pPr>
      <w:r>
        <w:rPr>
          <w:b w:val="0"/>
        </w:rPr>
        <w:t>A. Vague</w:t>
      </w:r>
    </w:p>
    <w:p>
      <w:pPr>
        <w:spacing w:after="100" w:before="0"/>
      </w:pPr>
      <w:r>
        <w:rPr>
          <w:b w:val="0"/>
        </w:rPr>
        <w:t>B. Precise</w:t>
      </w:r>
    </w:p>
    <w:p>
      <w:pPr>
        <w:spacing w:after="100" w:before="0"/>
      </w:pPr>
      <w:r>
        <w:rPr>
          <w:b w:val="0"/>
        </w:rPr>
        <w:t>C. Obvious</w:t>
      </w:r>
    </w:p>
    <w:p>
      <w:pPr>
        <w:spacing w:after="100" w:before="0"/>
      </w:pPr>
      <w:r>
        <w:rPr>
          <w:b w:val="0"/>
        </w:rPr>
        <w:t>D. Clear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Vague. The word "Nebulous" refers to something that is unclear, hazy, or ill-defined. The meanings of the other words are: Precise: Exact and accurate; Obvious: Easily perceived or understood; Clear: Easy to perceive or interpret.</w:t>
      </w:r>
    </w:p>
    <w:p>
      <w:pPr>
        <w:spacing w:before="0"/>
      </w:pPr>
      <w:r>
        <w:rPr>
          <w:b w:val="0"/>
        </w:rPr>
      </w:r>
    </w:p>
    <w:p>
      <w:pPr>
        <w:spacing w:after="100" w:line="360" w:lineRule="auto" w:before="0"/>
      </w:pPr>
      <w:r>
        <w:rPr>
          <w:b w:val="0"/>
        </w:rPr>
        <w:t>77. Select the most appropriate antonym of the given word. Erudite</w:t>
      </w:r>
    </w:p>
    <w:p>
      <w:pPr>
        <w:spacing w:before="0"/>
      </w:pPr>
      <w:r>
        <w:rPr>
          <w:b w:val="0"/>
        </w:rPr>
      </w:r>
    </w:p>
    <w:p>
      <w:pPr>
        <w:spacing w:after="100" w:before="0"/>
      </w:pPr>
      <w:r>
        <w:rPr>
          <w:b w:val="0"/>
        </w:rPr>
        <w:t>A. Scholarly</w:t>
      </w:r>
    </w:p>
    <w:p>
      <w:pPr>
        <w:spacing w:after="100" w:before="0"/>
      </w:pPr>
      <w:r>
        <w:rPr>
          <w:b w:val="0"/>
        </w:rPr>
        <w:t>B. Uninformed</w:t>
      </w:r>
    </w:p>
    <w:p>
      <w:pPr>
        <w:spacing w:after="100" w:before="0"/>
      </w:pPr>
      <w:r>
        <w:rPr>
          <w:b w:val="0"/>
        </w:rPr>
        <w:t>C. Learned</w:t>
      </w:r>
    </w:p>
    <w:p>
      <w:pPr>
        <w:spacing w:after="100" w:before="0"/>
      </w:pPr>
      <w:r>
        <w:rPr>
          <w:b w:val="0"/>
        </w:rPr>
        <w:t>D. Intellectual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Uninformed. "Erudite" refers to having great knowledge or learning, whereas "Uninformed" refers to a lack of knowledge. The meanings of the other words are: Scholarly: Having great knowledge; Learned: Well-educated; Intellectual: Relating to the intellect.</w:t>
      </w:r>
    </w:p>
    <w:p>
      <w:pPr>
        <w:spacing w:before="0"/>
      </w:pPr>
      <w:r>
        <w:rPr>
          <w:b w:val="0"/>
        </w:rPr>
      </w:r>
    </w:p>
    <w:p>
      <w:pPr>
        <w:spacing w:after="100" w:line="360" w:lineRule="auto" w:before="0"/>
      </w:pPr>
      <w:r>
        <w:rPr>
          <w:b w:val="0"/>
        </w:rPr>
        <w:t>78. Choose the correct meaning of idiom: Fly off the handle</w:t>
      </w:r>
    </w:p>
    <w:p>
      <w:pPr>
        <w:spacing w:before="0"/>
      </w:pPr>
      <w:r>
        <w:rPr>
          <w:b w:val="0"/>
        </w:rPr>
      </w:r>
    </w:p>
    <w:p>
      <w:pPr>
        <w:spacing w:after="100" w:before="0"/>
      </w:pPr>
      <w:r>
        <w:rPr>
          <w:b w:val="0"/>
        </w:rPr>
        <w:t>A. To escape quietly</w:t>
      </w:r>
    </w:p>
    <w:p>
      <w:pPr>
        <w:spacing w:after="100" w:before="0"/>
      </w:pPr>
      <w:r>
        <w:rPr>
          <w:b w:val="0"/>
        </w:rPr>
        <w:t>B. To disappear quickly</w:t>
      </w:r>
    </w:p>
    <w:p>
      <w:pPr>
        <w:spacing w:after="100" w:before="0"/>
      </w:pPr>
      <w:r>
        <w:rPr>
          <w:b w:val="0"/>
        </w:rPr>
        <w:t>C. To become suddenly angry</w:t>
      </w:r>
    </w:p>
    <w:p>
      <w:pPr>
        <w:spacing w:after="100" w:before="0"/>
      </w:pPr>
      <w:r>
        <w:rPr>
          <w:b w:val="0"/>
        </w:rPr>
        <w:t>D. To handle a situation smartly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To become suddenly angry. Meaning: "Fly off the handle" is an idiom used to describe someone who loses their temper unexpectedly and loses self-control.</w:t>
      </w:r>
    </w:p>
    <w:p>
      <w:pPr>
        <w:spacing w:before="0"/>
      </w:pPr>
      <w:r>
        <w:rPr>
          <w:b w:val="0"/>
        </w:rPr>
      </w:r>
    </w:p>
    <w:p>
      <w:pPr>
        <w:spacing w:after="100" w:line="360" w:lineRule="auto" w:before="0"/>
      </w:pPr>
      <w:r>
        <w:rPr>
          <w:b w:val="0"/>
        </w:rPr>
        <w:t>79. Select the most appropriate antonym of the given word. Encomium</w:t>
      </w:r>
    </w:p>
    <w:p>
      <w:pPr>
        <w:spacing w:before="0"/>
      </w:pPr>
      <w:r>
        <w:rPr>
          <w:b w:val="0"/>
        </w:rPr>
      </w:r>
    </w:p>
    <w:p>
      <w:pPr>
        <w:spacing w:after="100" w:before="0"/>
      </w:pPr>
      <w:r>
        <w:rPr>
          <w:b w:val="0"/>
        </w:rPr>
        <w:t>A. Panegyric</w:t>
      </w:r>
    </w:p>
    <w:p>
      <w:pPr>
        <w:spacing w:after="100" w:before="0"/>
      </w:pPr>
      <w:r>
        <w:rPr>
          <w:b w:val="0"/>
        </w:rPr>
        <w:t>B. Praise</w:t>
      </w:r>
    </w:p>
    <w:p>
      <w:pPr>
        <w:spacing w:after="100" w:before="0"/>
      </w:pPr>
      <w:r>
        <w:rPr>
          <w:b w:val="0"/>
        </w:rPr>
        <w:t>C. Castigation</w:t>
      </w:r>
    </w:p>
    <w:p>
      <w:pPr>
        <w:spacing w:after="100" w:before="0"/>
      </w:pPr>
      <w:r>
        <w:rPr>
          <w:b w:val="0"/>
        </w:rPr>
        <w:t>D. Tribute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Castigation. "Encomium" refers to high praise, whereas "Castigation" refers to severe criticism or punishment. The meanings of the other words are: Panegyric: A speech of high praise; Praise: Expression of approval; Tribute: An act showing respect or admiration.</w:t>
      </w:r>
    </w:p>
    <w:p>
      <w:pPr>
        <w:spacing w:before="0"/>
      </w:pPr>
      <w:r>
        <w:rPr>
          <w:b w:val="0"/>
        </w:rPr>
      </w:r>
    </w:p>
    <w:p>
      <w:pPr>
        <w:spacing w:after="100" w:line="360" w:lineRule="auto" w:before="0"/>
      </w:pPr>
      <w:r>
        <w:rPr>
          <w:b w:val="0"/>
        </w:rPr>
        <w:t>80. Spot the correct spelling of a chromosomal "three copies" term.</w:t>
      </w:r>
    </w:p>
    <w:p>
      <w:pPr>
        <w:spacing w:before="0"/>
      </w:pPr>
      <w:r>
        <w:rPr>
          <w:b w:val="0"/>
        </w:rPr>
      </w:r>
    </w:p>
    <w:p>
      <w:pPr>
        <w:spacing w:after="100" w:before="0"/>
      </w:pPr>
      <w:r>
        <w:rPr>
          <w:b w:val="0"/>
        </w:rPr>
        <w:t>A. Trisomie</w:t>
      </w:r>
    </w:p>
    <w:p>
      <w:pPr>
        <w:spacing w:after="100" w:before="0"/>
      </w:pPr>
      <w:r>
        <w:rPr>
          <w:b w:val="0"/>
        </w:rPr>
        <w:t>B. Trissomy</w:t>
      </w:r>
    </w:p>
    <w:p>
      <w:pPr>
        <w:spacing w:after="100" w:before="0"/>
      </w:pPr>
      <w:r>
        <w:rPr>
          <w:b w:val="0"/>
        </w:rPr>
        <w:t>C. Trisomy</w:t>
      </w:r>
    </w:p>
    <w:p>
      <w:pPr>
        <w:spacing w:after="100" w:before="0"/>
      </w:pPr>
      <w:r>
        <w:rPr>
          <w:b w:val="0"/>
        </w:rPr>
        <w:t>D. Trissomie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Trisomy. Meaning: A genetic condition where there are three copies of a particular chromosome instead of the usual two. The other options (Trisomie, Trissomy, Trissomie) are incorrect spellings of the term.</w:t>
      </w:r>
    </w:p>
    <w:p>
      <w:pPr>
        <w:spacing w:before="0"/>
      </w:pPr>
      <w:r>
        <w:rPr>
          <w:b w:val="0"/>
        </w:rPr>
      </w:r>
    </w:p>
    <w:p>
      <w:pPr>
        <w:spacing w:after="100" w:line="360" w:lineRule="auto" w:before="0"/>
      </w:pPr>
      <w:r>
        <w:rPr>
          <w:b w:val="0"/>
        </w:rPr>
        <w:t>81. Choose the correct one-word substitute for: 'A state of disuse or inactivity'.</w:t>
      </w:r>
    </w:p>
    <w:p>
      <w:pPr>
        <w:spacing w:before="0"/>
      </w:pPr>
      <w:r>
        <w:rPr>
          <w:b w:val="0"/>
        </w:rPr>
      </w:r>
    </w:p>
    <w:p>
      <w:pPr>
        <w:spacing w:after="100" w:before="0"/>
      </w:pPr>
      <w:r>
        <w:rPr>
          <w:b w:val="0"/>
        </w:rPr>
        <w:t>A. Hiatus</w:t>
      </w:r>
    </w:p>
    <w:p>
      <w:pPr>
        <w:spacing w:after="100" w:before="0"/>
      </w:pPr>
      <w:r>
        <w:rPr>
          <w:b w:val="0"/>
        </w:rPr>
        <w:t>B. Oblivion</w:t>
      </w:r>
    </w:p>
    <w:p>
      <w:pPr>
        <w:spacing w:after="100" w:before="0"/>
      </w:pPr>
      <w:r>
        <w:rPr>
          <w:b w:val="0"/>
        </w:rPr>
        <w:t>C. Interregnum</w:t>
      </w:r>
    </w:p>
    <w:p>
      <w:pPr>
        <w:spacing w:after="100" w:before="0"/>
      </w:pPr>
      <w:r>
        <w:rPr>
          <w:b w:val="0"/>
        </w:rPr>
        <w:t>D. Desuetude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Desuetude. It refers to a state of disuse or being no longer practiced. The meanings of the rest of the words are: Hiatus: A pause or gap; Oblivion: State of being forgotten; Interregnum: Period between regimes.</w:t>
      </w:r>
    </w:p>
    <w:p>
      <w:pPr>
        <w:spacing w:before="0"/>
      </w:pPr>
      <w:r>
        <w:rPr>
          <w:b w:val="0"/>
        </w:rPr>
      </w:r>
    </w:p>
    <w:p>
      <w:pPr>
        <w:spacing w:after="100" w:line="360" w:lineRule="auto" w:before="0"/>
      </w:pPr>
      <w:r>
        <w:rPr>
          <w:b w:val="0"/>
        </w:rPr>
        <w:t>82. Select the correct option: So delicate ___ the negotiations yesterday that a single leak could derail them.</w:t>
      </w:r>
    </w:p>
    <w:p>
      <w:pPr>
        <w:spacing w:before="0"/>
      </w:pPr>
      <w:r>
        <w:rPr>
          <w:b w:val="0"/>
        </w:rPr>
      </w:r>
    </w:p>
    <w:p>
      <w:pPr>
        <w:spacing w:after="100" w:before="0"/>
      </w:pPr>
      <w:r>
        <w:rPr>
          <w:b w:val="0"/>
        </w:rPr>
        <w:t>A. are</w:t>
      </w:r>
    </w:p>
    <w:p>
      <w:pPr>
        <w:spacing w:after="100" w:before="0"/>
      </w:pPr>
      <w:r>
        <w:rPr>
          <w:b w:val="0"/>
        </w:rPr>
        <w:t>B. were</w:t>
      </w:r>
    </w:p>
    <w:p>
      <w:pPr>
        <w:spacing w:after="100" w:before="0"/>
      </w:pPr>
      <w:r>
        <w:rPr>
          <w:b w:val="0"/>
        </w:rPr>
        <w:t>C. is</w:t>
      </w:r>
    </w:p>
    <w:p>
      <w:pPr>
        <w:spacing w:after="100" w:before="0"/>
      </w:pPr>
      <w:r>
        <w:rPr>
          <w:b w:val="0"/>
        </w:rPr>
        <w:t>D. was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were. The word "delicate" suggests past tense, and "negotiations" are plural, so "were" aligns grammatically with the subject and tense of the sentence.</w:t>
      </w:r>
    </w:p>
    <w:p>
      <w:pPr>
        <w:spacing w:before="0"/>
      </w:pPr>
      <w:r>
        <w:rPr>
          <w:b w:val="0"/>
        </w:rPr>
      </w:r>
    </w:p>
    <w:p>
      <w:pPr>
        <w:spacing w:after="100" w:line="360" w:lineRule="auto" w:before="0"/>
      </w:pPr>
      <w:r>
        <w:rPr>
          <w:b w:val="0"/>
        </w:rPr>
        <w:t>83. Select the correct option: Her interpretation was ___ than insightful; it bordered on the revelatory.</w:t>
      </w:r>
    </w:p>
    <w:p>
      <w:pPr>
        <w:spacing w:before="0"/>
      </w:pPr>
      <w:r>
        <w:rPr>
          <w:b w:val="0"/>
        </w:rPr>
      </w:r>
    </w:p>
    <w:p>
      <w:pPr>
        <w:spacing w:after="100" w:before="0"/>
      </w:pPr>
      <w:r>
        <w:rPr>
          <w:b w:val="0"/>
        </w:rPr>
        <w:t>A. less</w:t>
      </w:r>
    </w:p>
    <w:p>
      <w:pPr>
        <w:spacing w:after="100" w:before="0"/>
      </w:pPr>
      <w:r>
        <w:rPr>
          <w:b w:val="0"/>
        </w:rPr>
        <w:t>B. more</w:t>
      </w:r>
    </w:p>
    <w:p>
      <w:pPr>
        <w:spacing w:after="100" w:before="0"/>
      </w:pPr>
      <w:r>
        <w:rPr>
          <w:b w:val="0"/>
        </w:rPr>
        <w:t>C. other</w:t>
      </w:r>
    </w:p>
    <w:p>
      <w:pPr>
        <w:spacing w:after="100" w:before="0"/>
      </w:pPr>
      <w:r>
        <w:rPr>
          <w:b w:val="0"/>
        </w:rPr>
        <w:t>D. rather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more. "More" is correct because the sentence contrasts "insightful" with "revelatory," suggesting her interpretation surpassed mere insightfulness and approached revelation. "More" establishes this comparative relationship grammatically.</w:t>
      </w:r>
    </w:p>
    <w:p>
      <w:pPr>
        <w:spacing w:before="0"/>
      </w:pPr>
      <w:r>
        <w:rPr>
          <w:b w:val="0"/>
        </w:rPr>
      </w:r>
    </w:p>
    <w:p>
      <w:pPr>
        <w:spacing w:after="100" w:line="360" w:lineRule="auto" w:before="0"/>
      </w:pPr>
      <w:r>
        <w:rPr>
          <w:b w:val="0"/>
        </w:rPr>
        <w:t>84. Select the correct option: The reforms, while ostensibly motivated by economic exigencies, were in effect a veiled attempt to ____ dissent under the guise of austerity.</w:t>
      </w:r>
    </w:p>
    <w:p>
      <w:pPr>
        <w:spacing w:before="0"/>
      </w:pPr>
      <w:r>
        <w:rPr>
          <w:b w:val="0"/>
        </w:rPr>
      </w:r>
    </w:p>
    <w:p>
      <w:pPr>
        <w:spacing w:after="100" w:before="0"/>
      </w:pPr>
      <w:r>
        <w:rPr>
          <w:b w:val="0"/>
        </w:rPr>
        <w:t>A. quell</w:t>
      </w:r>
    </w:p>
    <w:p>
      <w:pPr>
        <w:spacing w:after="100" w:before="0"/>
      </w:pPr>
      <w:r>
        <w:rPr>
          <w:b w:val="0"/>
        </w:rPr>
        <w:t>B. swell</w:t>
      </w:r>
    </w:p>
    <w:p>
      <w:pPr>
        <w:spacing w:after="100" w:before="0"/>
      </w:pPr>
      <w:r>
        <w:rPr>
          <w:b w:val="0"/>
        </w:rPr>
        <w:t>C. rebut</w:t>
      </w:r>
    </w:p>
    <w:p>
      <w:pPr>
        <w:spacing w:after="100" w:before="0"/>
      </w:pPr>
      <w:r>
        <w:rPr>
          <w:b w:val="0"/>
        </w:rPr>
        <w:t>D. impugn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quell. The meaning of "quell" is to suppress or subdue something, often forcefully or decisively. Contextually, "quell" fits the sentence because it implies the reforms were meant to suppress dissent discreetly under the pretense of economic austerity.</w:t>
      </w:r>
    </w:p>
    <w:p>
      <w:pPr>
        <w:spacing w:before="0"/>
      </w:pPr>
      <w:r>
        <w:rPr>
          <w:b w:val="0"/>
        </w:rPr>
      </w:r>
    </w:p>
    <w:p>
      <w:pPr>
        <w:spacing w:after="100" w:line="360" w:lineRule="auto" w:before="0"/>
      </w:pPr>
      <w:r>
        <w:rPr>
          <w:b w:val="0"/>
        </w:rPr>
        <w:t>85. Find the part of the sentence that contains an error: The more senior the position was (1)/ the more urgent became the need for (2)/discretion, decorum, and (3)/ refraining from premature disclosure.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 Option 2 is correct because it breaks the parallel structure established by the double comparative ("The + comparative... the + comparative"). While the first part of the sentence uses a standard subject-verb order ("The more senior the position was"), the second part unnecessarily inverts the word order ("became the need"). To maintain a balanced and rhythmic flow, the second clause should follow the same pattern as the first.</w:t>
      </w:r>
    </w:p>
    <w:p>
      <w:pPr>
        <w:spacing w:before="0"/>
      </w:pPr>
      <w:r>
        <w:rPr>
          <w:b w:val="0"/>
        </w:rPr>
      </w:r>
    </w:p>
    <w:p>
      <w:pPr>
        <w:spacing w:after="100" w:line="360" w:lineRule="auto" w:before="0"/>
      </w:pPr>
      <w:r>
        <w:rPr>
          <w:b w:val="0"/>
        </w:rPr>
        <w:t>86. Find the part of the sentence that contains an error: The report's emphasis on techno-optimism, while commendable, (1)/ overlook the structural inequities (2)/ that persist in data accessibility and digital literacy (3)/ across demographic and regional divides.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verb "overlook" in Option 2 should be "overlooks" to maintain subject-verb agreement, as "The report's emphasis" is a singular subject.</w:t>
      </w:r>
    </w:p>
    <w:p>
      <w:pPr>
        <w:spacing w:before="0"/>
      </w:pPr>
      <w:r>
        <w:rPr>
          <w:b w:val="0"/>
        </w:rPr>
      </w:r>
    </w:p>
    <w:p>
      <w:pPr>
        <w:spacing w:after="100" w:line="360" w:lineRule="auto" w:before="0"/>
      </w:pPr>
      <w:r>
        <w:rPr>
          <w:b w:val="0"/>
        </w:rPr>
        <w:t>87. Change the following from active to passive: Why did the editor overlook the substantial stylistic anomalies?</w:t>
      </w:r>
    </w:p>
    <w:p>
      <w:pPr>
        <w:spacing w:before="0"/>
      </w:pPr>
      <w:r>
        <w:rPr>
          <w:b w:val="0"/>
        </w:rPr>
      </w:r>
    </w:p>
    <w:p>
      <w:pPr>
        <w:spacing w:after="100" w:before="0"/>
      </w:pPr>
      <w:r>
        <w:rPr>
          <w:b w:val="0"/>
        </w:rPr>
        <w:t>A. Why have the substantial stylistic anomalies been overlooked by the editor?</w:t>
      </w:r>
    </w:p>
    <w:p>
      <w:pPr>
        <w:spacing w:after="100" w:before="0"/>
      </w:pPr>
      <w:r>
        <w:rPr>
          <w:b w:val="0"/>
        </w:rPr>
        <w:t>B. Why are the substantial stylistic anomalies being overlooked by the editor?</w:t>
      </w:r>
    </w:p>
    <w:p>
      <w:pPr>
        <w:spacing w:after="100" w:before="0"/>
      </w:pPr>
      <w:r>
        <w:rPr>
          <w:b w:val="0"/>
        </w:rPr>
        <w:t>C. Why did the substantial stylistic anomalies be overlooked by the editor?</w:t>
      </w:r>
    </w:p>
    <w:p>
      <w:pPr>
        <w:spacing w:after="100" w:before="0"/>
      </w:pPr>
      <w:r>
        <w:rPr>
          <w:b w:val="0"/>
        </w:rPr>
        <w:t>D. Why were the substantial stylistic anomalies overlooked by the editor?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(Why were the substantial stylistic anomalies overlooked by the editor?). The conversion is from Active to Passive. Explanation: The active voice in the question is in Past Indefinite tense (Subject + V2 + Object). Thus, the passive voice will also be in Past Indefinite tense (Object of the active voice (Subjective case) + was/were + V3 + by + Subject of the active voice (Objective case)). Here, "The editor overlooked the substantial stylistic anomalies" becomes "The substantial stylistic anomalies were overlooked by the editor," and the question format is retained with "Why."</w:t>
      </w:r>
    </w:p>
    <w:p>
      <w:pPr>
        <w:spacing w:before="0"/>
      </w:pPr>
      <w:r>
        <w:rPr>
          <w:b w:val="0"/>
        </w:rPr>
      </w:r>
    </w:p>
    <w:p>
      <w:pPr>
        <w:spacing w:after="100" w:line="360" w:lineRule="auto" w:before="0"/>
      </w:pPr>
      <w:r>
        <w:rPr>
          <w:b w:val="0"/>
        </w:rPr>
        <w:t>88. Select the sentence containing the homonym of the highlighted word: The author used a pen to sign the new book.</w:t>
      </w:r>
    </w:p>
    <w:p>
      <w:pPr>
        <w:spacing w:before="0"/>
      </w:pPr>
      <w:r>
        <w:rPr>
          <w:b w:val="0"/>
        </w:rPr>
      </w:r>
    </w:p>
    <w:p>
      <w:pPr>
        <w:spacing w:after="100" w:before="0"/>
      </w:pPr>
      <w:r>
        <w:rPr>
          <w:b w:val="0"/>
        </w:rPr>
        <w:t>A. The farmer kept the sheep in a small pen.</w:t>
      </w:r>
    </w:p>
    <w:p>
      <w:pPr>
        <w:spacing w:after="100" w:before="0"/>
      </w:pPr>
      <w:r>
        <w:rPr>
          <w:b w:val="0"/>
        </w:rPr>
        <w:t>B. She misplaced her favorite fountain pen.</w:t>
      </w:r>
    </w:p>
    <w:p>
      <w:pPr>
        <w:spacing w:after="100" w:before="0"/>
      </w:pPr>
      <w:r>
        <w:rPr>
          <w:b w:val="0"/>
        </w:rPr>
        <w:t>C. Please use a blue pen to sign the document.</w:t>
      </w:r>
    </w:p>
    <w:p>
      <w:pPr>
        <w:spacing w:after="100" w:before="0"/>
      </w:pPr>
      <w:r>
        <w:rPr>
          <w:b w:val="0"/>
        </w:rPr>
        <w:t>D. The ink in the pen had completely dried out.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The farmer kept the sheep in a small pen. Meaning: In the original sentence, "pen" refers to a writing instrument. In option A, "pen" refers to an enclosure for animals. Options B, C, and D use "pen" in the same sense as the original sentence (a writing tool).</w:t>
      </w:r>
    </w:p>
    <w:p>
      <w:pPr>
        <w:spacing w:before="0"/>
      </w:pPr>
      <w:r>
        <w:rPr>
          <w:b w:val="0"/>
        </w:rPr>
      </w:r>
    </w:p>
    <w:p>
      <w:pPr>
        <w:spacing w:after="100" w:line="360" w:lineRule="auto" w:before="0"/>
      </w:pPr>
      <w:r>
        <w:rPr>
          <w:b w:val="0"/>
        </w:rPr>
        <w:t>89. Convert the sentence provided below from its passive voice structure to an active voice structure: It has been alleged that confidential data was being leaked by insiders within the firm.</w:t>
      </w:r>
    </w:p>
    <w:p>
      <w:pPr>
        <w:spacing w:before="0"/>
      </w:pPr>
      <w:r>
        <w:rPr>
          <w:b w:val="0"/>
        </w:rPr>
      </w:r>
    </w:p>
    <w:p>
      <w:pPr>
        <w:spacing w:after="100" w:before="0"/>
      </w:pPr>
      <w:r>
        <w:rPr>
          <w:b w:val="0"/>
        </w:rPr>
        <w:t>A. Insiders were leaking confidential data within the firm.</w:t>
      </w:r>
    </w:p>
    <w:p>
      <w:pPr>
        <w:spacing w:after="100" w:before="0"/>
      </w:pPr>
      <w:r>
        <w:rPr>
          <w:b w:val="0"/>
        </w:rPr>
        <w:t>B. Confidential data had been leaked by insiders, it is alleged.</w:t>
      </w:r>
    </w:p>
    <w:p>
      <w:pPr>
        <w:spacing w:after="100" w:before="0"/>
      </w:pPr>
      <w:r>
        <w:rPr>
          <w:b w:val="0"/>
        </w:rPr>
        <w:t>C. Insiders were allegedly leaking confidential data within the firm.</w:t>
      </w:r>
    </w:p>
    <w:p>
      <w:pPr>
        <w:spacing w:after="100" w:before="0"/>
      </w:pPr>
      <w:r>
        <w:rPr>
          <w:b w:val="0"/>
        </w:rPr>
        <w:t>D. The firm was allegedly leaking insider data.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Insiders were allegedly leaking confidential data within the firm. The conversion is Passive to Active. Explanation: The original sentence in passive voice states, "Confidential data was being leaked by insiders." In the active voice, the subject ("insiders") takes the focus and directly performs the action ("were allegedly leaking confidential data"). The passive structure ("was being leaked") shifts to the active tense "were leaking," aligning the sentence with a past continuous tense. This change emphasizes the action and the doer (insiders) rather than the object (confidential data).</w:t>
      </w:r>
    </w:p>
    <w:p>
      <w:pPr>
        <w:spacing w:before="0"/>
      </w:pPr>
      <w:r>
        <w:rPr>
          <w:b w:val="0"/>
        </w:rPr>
      </w:r>
    </w:p>
    <w:p>
      <w:pPr>
        <w:spacing w:after="100" w:line="360" w:lineRule="auto" w:before="0"/>
      </w:pPr>
      <w:r>
        <w:rPr>
          <w:b w:val="0"/>
        </w:rPr>
        <w:t>90. What is the central idea of groupthink as discussed in the passage?</w:t>
      </w:r>
    </w:p>
    <w:p>
      <w:pPr>
        <w:spacing w:before="0"/>
      </w:pPr>
      <w:r>
        <w:rPr>
          <w:b w:val="0"/>
        </w:rPr>
      </w:r>
    </w:p>
    <w:p>
      <w:pPr>
        <w:spacing w:after="100" w:before="0"/>
      </w:pPr>
      <w:r>
        <w:rPr>
          <w:b w:val="0"/>
        </w:rPr>
        <w:t>A. Collaborative brainstorming</w:t>
      </w:r>
    </w:p>
    <w:p>
      <w:pPr>
        <w:spacing w:after="100" w:before="0"/>
      </w:pPr>
      <w:r>
        <w:rPr>
          <w:b w:val="0"/>
        </w:rPr>
        <w:t>B. Valuing consensus over critique</w:t>
      </w:r>
    </w:p>
    <w:p>
      <w:pPr>
        <w:spacing w:after="100" w:before="0"/>
      </w:pPr>
      <w:r>
        <w:rPr>
          <w:b w:val="0"/>
        </w:rPr>
        <w:t>C. Trusting only experts</w:t>
      </w:r>
    </w:p>
    <w:p>
      <w:pPr>
        <w:spacing w:after="100" w:before="0"/>
      </w:pPr>
      <w:r>
        <w:rPr>
          <w:b w:val="0"/>
        </w:rPr>
        <w:t>D. Promoting decentralization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Valuing consensus over critique. This is correct because groupthink emphasizes prioritizing harmony and agreement within a group, often at the expense of critical evaluation or questioning of ideas.</w:t>
      </w:r>
    </w:p>
    <w:p>
      <w:pPr>
        <w:spacing w:before="0"/>
      </w:pPr>
      <w:r>
        <w:rPr>
          <w:b w:val="0"/>
        </w:rPr>
      </w:r>
    </w:p>
    <w:p>
      <w:pPr>
        <w:spacing w:after="100" w:line="360" w:lineRule="auto" w:before="0"/>
      </w:pPr>
      <w:r>
        <w:rPr>
          <w:b w:val="0"/>
        </w:rPr>
        <w:t>91. According to the passage, what evolutionary trait contributes to social conformity?</w:t>
      </w:r>
    </w:p>
    <w:p>
      <w:pPr>
        <w:spacing w:before="0"/>
      </w:pPr>
      <w:r>
        <w:rPr>
          <w:b w:val="0"/>
        </w:rPr>
      </w:r>
    </w:p>
    <w:p>
      <w:pPr>
        <w:spacing w:after="100" w:before="0"/>
      </w:pPr>
      <w:r>
        <w:rPr>
          <w:b w:val="0"/>
        </w:rPr>
        <w:t>A. Hunger for dominance</w:t>
      </w:r>
    </w:p>
    <w:p>
      <w:pPr>
        <w:spacing w:after="100" w:before="0"/>
      </w:pPr>
      <w:r>
        <w:rPr>
          <w:b w:val="0"/>
        </w:rPr>
        <w:t>B. Need for speed</w:t>
      </w:r>
    </w:p>
    <w:p>
      <w:pPr>
        <w:spacing w:after="100" w:before="0"/>
      </w:pPr>
      <w:r>
        <w:rPr>
          <w:b w:val="0"/>
        </w:rPr>
        <w:t>C. Instinct for tribal survival</w:t>
      </w:r>
    </w:p>
    <w:p>
      <w:pPr>
        <w:spacing w:after="100" w:before="0"/>
      </w:pPr>
      <w:r>
        <w:rPr>
          <w:b w:val="0"/>
        </w:rPr>
        <w:t>D. Desire for luxury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Instinct for tribal survival. This option is correct because the passage highlights social conformity as an evolutionary trait rooted in the instinct for group cohesion and survival within tribes.</w:t>
      </w:r>
    </w:p>
    <w:p>
      <w:pPr>
        <w:spacing w:before="0"/>
      </w:pPr>
      <w:r>
        <w:rPr>
          <w:b w:val="0"/>
        </w:rPr>
      </w:r>
    </w:p>
    <w:p>
      <w:pPr>
        <w:spacing w:after="100" w:line="360" w:lineRule="auto" w:before="0"/>
      </w:pPr>
      <w:r>
        <w:rPr>
          <w:b w:val="0"/>
        </w:rPr>
        <w:t>92. Which event is cited as a real-world consequence of groupthink?</w:t>
      </w:r>
    </w:p>
    <w:p>
      <w:pPr>
        <w:spacing w:before="0"/>
      </w:pPr>
      <w:r>
        <w:rPr>
          <w:b w:val="0"/>
        </w:rPr>
      </w:r>
    </w:p>
    <w:p>
      <w:pPr>
        <w:spacing w:after="100" w:before="0"/>
      </w:pPr>
      <w:r>
        <w:rPr>
          <w:b w:val="0"/>
        </w:rPr>
        <w:t>A. Cold War treaty signing</w:t>
      </w:r>
    </w:p>
    <w:p>
      <w:pPr>
        <w:spacing w:after="100" w:before="0"/>
      </w:pPr>
      <w:r>
        <w:rPr>
          <w:b w:val="0"/>
        </w:rPr>
        <w:t>B. Challenger disaster</w:t>
      </w:r>
    </w:p>
    <w:p>
      <w:pPr>
        <w:spacing w:after="100" w:before="0"/>
      </w:pPr>
      <w:r>
        <w:rPr>
          <w:b w:val="0"/>
        </w:rPr>
        <w:t>C. Brexit vote</w:t>
      </w:r>
    </w:p>
    <w:p>
      <w:pPr>
        <w:spacing w:after="100" w:before="0"/>
      </w:pPr>
      <w:r>
        <w:rPr>
          <w:b w:val="0"/>
        </w:rPr>
        <w:t>D. The Dot-com crash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Challenger disaster. This is cited as a real-world consequence of groupthink because poor decision-making occurred due to pressure to conform within NASA’s team, leading to the tragedy.</w:t>
      </w:r>
    </w:p>
    <w:p>
      <w:pPr>
        <w:spacing w:before="0"/>
      </w:pPr>
      <w:r>
        <w:rPr>
          <w:b w:val="0"/>
        </w:rPr>
      </w:r>
    </w:p>
    <w:p>
      <w:pPr>
        <w:spacing w:after="100" w:line="360" w:lineRule="auto" w:before="0"/>
      </w:pPr>
      <w:r>
        <w:rPr>
          <w:b w:val="0"/>
        </w:rPr>
        <w:t>93. How does digital media reinforce conformity, according to the passage?</w:t>
      </w:r>
    </w:p>
    <w:p>
      <w:pPr>
        <w:spacing w:before="0"/>
      </w:pPr>
      <w:r>
        <w:rPr>
          <w:b w:val="0"/>
        </w:rPr>
      </w:r>
    </w:p>
    <w:p>
      <w:pPr>
        <w:spacing w:after="100" w:before="0"/>
      </w:pPr>
      <w:r>
        <w:rPr>
          <w:b w:val="0"/>
        </w:rPr>
        <w:t>A. By removing controversial content</w:t>
      </w:r>
    </w:p>
    <w:p>
      <w:pPr>
        <w:spacing w:after="100" w:before="0"/>
      </w:pPr>
      <w:r>
        <w:rPr>
          <w:b w:val="0"/>
        </w:rPr>
        <w:t>B. By presenting data in charts</w:t>
      </w:r>
    </w:p>
    <w:p>
      <w:pPr>
        <w:spacing w:after="100" w:before="0"/>
      </w:pPr>
      <w:r>
        <w:rPr>
          <w:b w:val="0"/>
        </w:rPr>
        <w:t>C. Through curated echo chambers</w:t>
      </w:r>
    </w:p>
    <w:p>
      <w:pPr>
        <w:spacing w:after="100" w:before="0"/>
      </w:pPr>
      <w:r>
        <w:rPr>
          <w:b w:val="0"/>
        </w:rPr>
        <w:t>D. By enabling anonymous posts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Through curated echo chambers. Curated echo chambers in digital media reinforce conformity by filtering content to align with users' preferences, limiting exposure to diverse perspectives and encouraging uniformity in opinions.</w:t>
      </w:r>
    </w:p>
    <w:p>
      <w:pPr>
        <w:spacing w:before="0"/>
      </w:pPr>
      <w:r>
        <w:rPr>
          <w:b w:val="0"/>
        </w:rPr>
      </w:r>
    </w:p>
    <w:p>
      <w:pPr>
        <w:spacing w:after="100" w:line="360" w:lineRule="auto" w:before="0"/>
      </w:pPr>
      <w:r>
        <w:rPr>
          <w:b w:val="0"/>
        </w:rPr>
        <w:t>94. What is suggested as a solution to groupthink and conformity?</w:t>
      </w:r>
    </w:p>
    <w:p>
      <w:pPr>
        <w:spacing w:before="0"/>
      </w:pPr>
      <w:r>
        <w:rPr>
          <w:b w:val="0"/>
        </w:rPr>
      </w:r>
    </w:p>
    <w:p>
      <w:pPr>
        <w:spacing w:after="100" w:before="0"/>
      </w:pPr>
      <w:r>
        <w:rPr>
          <w:b w:val="0"/>
        </w:rPr>
        <w:t>A. Hiring more senior leaders</w:t>
      </w:r>
    </w:p>
    <w:p>
      <w:pPr>
        <w:spacing w:after="100" w:before="0"/>
      </w:pPr>
      <w:r>
        <w:rPr>
          <w:b w:val="0"/>
        </w:rPr>
        <w:t>B. Mandating compliance</w:t>
      </w:r>
    </w:p>
    <w:p>
      <w:pPr>
        <w:spacing w:after="100" w:before="0"/>
      </w:pPr>
      <w:r>
        <w:rPr>
          <w:b w:val="0"/>
        </w:rPr>
        <w:t>C. Encouraging constructive dissent</w:t>
      </w:r>
    </w:p>
    <w:p>
      <w:pPr>
        <w:spacing w:after="100" w:before="0"/>
      </w:pPr>
      <w:r>
        <w:rPr>
          <w:b w:val="0"/>
        </w:rPr>
        <w:t>D. Expanding digital networks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Encouraging constructive dissent. This is because constructive dissent fosters diverse perspectives and open dialogue, which counteract groupthink and conformity, enabling better decision-making and innovation within teams or organizations.</w:t>
      </w:r>
    </w:p>
    <w:p>
      <w:pPr>
        <w:spacing w:before="0"/>
      </w:pPr>
      <w:r>
        <w:rPr>
          <w:b w:val="0"/>
        </w:rPr>
      </w:r>
    </w:p>
    <w:p>
      <w:pPr>
        <w:spacing w:after="100" w:line="360" w:lineRule="auto" w:before="0"/>
      </w:pPr>
      <w:r>
        <w:rPr>
          <w:b w:val="0"/>
        </w:rPr>
        <w:t>95. Choose the most suitable option to replace the highlighted part of the sentence: She insisted me to take the medicine.</w:t>
      </w:r>
    </w:p>
    <w:p>
      <w:pPr>
        <w:spacing w:before="0"/>
      </w:pPr>
      <w:r>
        <w:rPr>
          <w:b w:val="0"/>
        </w:rPr>
      </w:r>
    </w:p>
    <w:p>
      <w:pPr>
        <w:spacing w:after="100" w:before="0"/>
      </w:pPr>
      <w:r>
        <w:rPr>
          <w:b w:val="0"/>
        </w:rPr>
        <w:t>A. that I take the medicine</w:t>
      </w:r>
    </w:p>
    <w:p>
      <w:pPr>
        <w:spacing w:after="100" w:before="0"/>
      </w:pPr>
      <w:r>
        <w:rPr>
          <w:b w:val="0"/>
        </w:rPr>
        <w:t>B. me that I take medicine</w:t>
      </w:r>
    </w:p>
    <w:p>
      <w:pPr>
        <w:spacing w:after="100" w:before="0"/>
      </w:pPr>
      <w:r>
        <w:rPr>
          <w:b w:val="0"/>
        </w:rPr>
        <w:t>C. me taking the medicine</w:t>
      </w:r>
    </w:p>
    <w:p>
      <w:pPr>
        <w:spacing w:after="100" w:before="0"/>
      </w:pPr>
      <w:r>
        <w:rPr>
          <w:b w:val="0"/>
        </w:rPr>
        <w:t>D. to take medicine by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that I take the medicine. Reason: "Insist" is followed by "that" + subject + base verb. This structure is grammatically correct to convey a firm suggestion or demand.</w:t>
      </w:r>
    </w:p>
    <w:p>
      <w:pPr>
        <w:spacing w:before="0"/>
      </w:pPr>
      <w:r>
        <w:rPr>
          <w:b w:val="0"/>
        </w:rPr>
      </w:r>
    </w:p>
    <w:p>
      <w:pPr>
        <w:spacing w:after="100" w:line="360" w:lineRule="auto" w:before="0"/>
      </w:pPr>
      <w:r>
        <w:rPr>
          <w:b w:val="0"/>
        </w:rPr>
        <w:t>96. Choose the most suitable option to replace the highlighted part of the sentence: No one knows where is he hiding.</w:t>
      </w:r>
    </w:p>
    <w:p>
      <w:pPr>
        <w:spacing w:before="0"/>
      </w:pPr>
      <w:r>
        <w:rPr>
          <w:b w:val="0"/>
        </w:rPr>
      </w:r>
    </w:p>
    <w:p>
      <w:pPr>
        <w:spacing w:after="100" w:before="0"/>
      </w:pPr>
      <w:r>
        <w:rPr>
          <w:b w:val="0"/>
        </w:rPr>
        <w:t>A. where is he hide</w:t>
      </w:r>
    </w:p>
    <w:p>
      <w:pPr>
        <w:spacing w:after="100" w:before="0"/>
      </w:pPr>
      <w:r>
        <w:rPr>
          <w:b w:val="0"/>
        </w:rPr>
        <w:t>B. where he is hiding at</w:t>
      </w:r>
    </w:p>
    <w:p>
      <w:pPr>
        <w:spacing w:after="100" w:before="0"/>
      </w:pPr>
      <w:r>
        <w:rPr>
          <w:b w:val="0"/>
        </w:rPr>
        <w:t>C. where he is hiding</w:t>
      </w:r>
    </w:p>
    <w:p>
      <w:pPr>
        <w:spacing w:after="100" w:before="0"/>
      </w:pPr>
      <w:r>
        <w:rPr>
          <w:b w:val="0"/>
        </w:rPr>
        <w:t>D. where he has hidden 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where he is hiding. This option is grammatically correct because the subject-verb order follows proper syntax for indirect questions, ensuring clarity and correctness in sentence structure.</w:t>
      </w:r>
    </w:p>
    <w:p>
      <w:pPr>
        <w:spacing w:before="0"/>
      </w:pPr>
      <w:r>
        <w:rPr>
          <w:b w:val="0"/>
        </w:rPr>
      </w:r>
    </w:p>
    <w:p>
      <w:pPr>
        <w:spacing w:after="100" w:line="360" w:lineRule="auto" w:before="0"/>
      </w:pPr>
      <w:r>
        <w:rPr>
          <w:b w:val="0"/>
        </w:rPr>
        <w:t>97. A sentence is provided in direct speech. From the four given options, choose the one that most accurately conveys the sentence in its corresponding indirect speech. He said, "I am not feeling well."</w:t>
      </w:r>
    </w:p>
    <w:p>
      <w:pPr>
        <w:spacing w:before="0"/>
      </w:pPr>
      <w:r>
        <w:rPr>
          <w:b w:val="0"/>
        </w:rPr>
      </w:r>
    </w:p>
    <w:p>
      <w:pPr>
        <w:spacing w:after="100" w:before="0"/>
      </w:pPr>
      <w:r>
        <w:rPr>
          <w:b w:val="0"/>
        </w:rPr>
        <w:t>A. He said that he is not feeling well.</w:t>
      </w:r>
    </w:p>
    <w:p>
      <w:pPr>
        <w:spacing w:after="100" w:before="0"/>
      </w:pPr>
      <w:r>
        <w:rPr>
          <w:b w:val="0"/>
        </w:rPr>
        <w:t>B. He said that he was not feeling well.</w:t>
      </w:r>
    </w:p>
    <w:p>
      <w:pPr>
        <w:spacing w:after="100" w:before="0"/>
      </w:pPr>
      <w:r>
        <w:rPr>
          <w:b w:val="0"/>
        </w:rPr>
        <w:t>C. He said that he didn't felt well.</w:t>
      </w:r>
    </w:p>
    <w:p>
      <w:pPr>
        <w:spacing w:after="100" w:before="0"/>
      </w:pPr>
      <w:r>
        <w:rPr>
          <w:b w:val="0"/>
        </w:rPr>
        <w:t>D. He said he not feeling well.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(He said that he was not feeling well.) is correct because it follows the fundamental rules of tense backshifting and pronoun change required when converting direct speech into indirect (reported) speech. When the reporting verb is in the past tense ("said"), the verb in the quotation marks must move one step back into the past. In this case, the Present Continuous ("am not feeling") becomes the Past Continuous ("was not feeling").</w:t>
      </w:r>
    </w:p>
    <w:p>
      <w:pPr>
        <w:spacing w:before="0"/>
      </w:pPr>
      <w:r>
        <w:rPr>
          <w:b w:val="0"/>
        </w:rPr>
      </w:r>
    </w:p>
    <w:p>
      <w:pPr>
        <w:spacing w:after="100" w:line="360" w:lineRule="auto" w:before="0"/>
      </w:pPr>
      <w:r>
        <w:rPr>
          <w:b w:val="0"/>
        </w:rPr>
        <w:t>98. A sentence is provided in indirect speech. From the four given options, choose the one that most accurately conveys the sentence in its corresponding direct speech. The manager told the staff that deadlines must be followed strictly.</w:t>
      </w:r>
    </w:p>
    <w:p>
      <w:pPr>
        <w:spacing w:before="0"/>
      </w:pPr>
      <w:r>
        <w:rPr>
          <w:b w:val="0"/>
        </w:rPr>
      </w:r>
    </w:p>
    <w:p>
      <w:pPr>
        <w:spacing w:after="100" w:before="0"/>
      </w:pPr>
      <w:r>
        <w:rPr>
          <w:b w:val="0"/>
        </w:rPr>
        <w:t>A. "Deadlines must be followed strictly," said the manager.</w:t>
      </w:r>
    </w:p>
    <w:p>
      <w:pPr>
        <w:spacing w:after="100" w:before="0"/>
      </w:pPr>
      <w:r>
        <w:rPr>
          <w:b w:val="0"/>
        </w:rPr>
        <w:t>B. "You should follow deadlines strictly," said the manager.</w:t>
      </w:r>
    </w:p>
    <w:p>
      <w:pPr>
        <w:spacing w:after="100" w:before="0"/>
      </w:pPr>
      <w:r>
        <w:rPr>
          <w:b w:val="0"/>
        </w:rPr>
        <w:t>C. "Follow deadlines strictly," the manager said.</w:t>
      </w:r>
    </w:p>
    <w:p>
      <w:pPr>
        <w:spacing w:after="100" w:before="0"/>
      </w:pPr>
      <w:r>
        <w:rPr>
          <w:b w:val="0"/>
        </w:rPr>
        <w:t>D. "Deadlines are to be followed," said the manager.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"Deadlines must be followed strictly," said the manager. The change in tense: Indirect speech (Simple Present Modal "must" + be + V3) is converted into Direct speech (Simple Present Modal "must" + be + V3).</w:t>
      </w:r>
    </w:p>
    <w:p>
      <w:pPr>
        <w:spacing w:before="0"/>
      </w:pPr>
      <w:r>
        <w:rPr>
          <w:b w:val="0"/>
        </w:rPr>
      </w:r>
    </w:p>
    <w:p>
      <w:pPr>
        <w:spacing w:after="100" w:line="360" w:lineRule="auto" w:before="0"/>
      </w:pPr>
      <w:r>
        <w:rPr>
          <w:b w:val="0"/>
        </w:rPr>
        <w:t>99. Rearrange the following sentences in correct order to make a logical passage: 1. The team analyzed the survey data. 2. Insights were used to improve the customer experience. 3. A targeted marketing campaign was created. 4. The data was collected through various channels.</w:t>
      </w:r>
    </w:p>
    <w:p>
      <w:pPr>
        <w:spacing w:before="0"/>
      </w:pPr>
      <w:r>
        <w:rPr>
          <w:b w:val="0"/>
        </w:rPr>
      </w:r>
    </w:p>
    <w:p>
      <w:pPr>
        <w:spacing w:after="100" w:before="0"/>
      </w:pPr>
      <w:r>
        <w:rPr>
          <w:b w:val="0"/>
        </w:rPr>
        <w:t>A. 1-4-3-2</w:t>
      </w:r>
    </w:p>
    <w:p>
      <w:pPr>
        <w:spacing w:after="100" w:before="0"/>
      </w:pPr>
      <w:r>
        <w:rPr>
          <w:b w:val="0"/>
        </w:rPr>
        <w:t>B. 3-1-2-4</w:t>
      </w:r>
    </w:p>
    <w:p>
      <w:pPr>
        <w:spacing w:after="100" w:before="0"/>
      </w:pPr>
      <w:r>
        <w:rPr>
          <w:b w:val="0"/>
        </w:rPr>
        <w:t>C. 4-3-1-2</w:t>
      </w:r>
    </w:p>
    <w:p>
      <w:pPr>
        <w:spacing w:after="100" w:before="0"/>
      </w:pPr>
      <w:r>
        <w:rPr>
          <w:b w:val="0"/>
        </w:rPr>
        <w:t>D. 4-1-3-2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4-1-3-2. The chronology follows this logical order: - Sentence 4: Data collection is the first step in the process, as it provides the raw information needed. - Sentence 1: Analyzing the collected data comes next to derive useful insights. - Sentence 3: Based on the analysis, a targeted marketing campaign is created. - Sentence 2: Finally, the insights and campaign are used to enhance the customer experience. The correct answer’s position (4-1-3-2) is correct because it begins with data collection (Sentence 4), which is foundational, followed by analysis (Sentence 1), leading to actionable strategies (Sentence 3), and culminating in the application of improvements (Sentence 2). This sequence reflects a logical progression from data gathering to actionable outcomes.</w:t>
      </w:r>
    </w:p>
    <w:p>
      <w:pPr>
        <w:spacing w:before="0"/>
      </w:pPr>
      <w:r>
        <w:rPr>
          <w:b w:val="0"/>
        </w:rPr>
      </w:r>
    </w:p>
    <w:p>
      <w:pPr>
        <w:spacing w:after="100" w:line="360" w:lineRule="auto" w:before="0"/>
      </w:pPr>
      <w:r>
        <w:rPr>
          <w:b w:val="0"/>
        </w:rPr>
        <w:t>100. Rearrange the following sentences to form a coherent paragraph: 1. These factors include the amount of sunlight received, the composition of the atmosphere, and the Earth's orbit. 2. The long-term variations in Earth's climate are influenced by a complex interplay of natural and anthropogenic factors. 3. The most significant anthropogenic factor is the emission of greenhouse gases from industrial activities. 4. Together, these elements determine the planet's overall energy balance and, consequently, its average temperature.</w:t>
      </w:r>
    </w:p>
    <w:p>
      <w:pPr>
        <w:spacing w:before="0"/>
      </w:pPr>
      <w:r>
        <w:rPr>
          <w:b w:val="0"/>
        </w:rPr>
      </w:r>
    </w:p>
    <w:p>
      <w:pPr>
        <w:spacing w:after="100" w:before="0"/>
      </w:pPr>
      <w:r>
        <w:rPr>
          <w:b w:val="0"/>
        </w:rPr>
        <w:t>A. 2, 1, 4, 3</w:t>
      </w:r>
    </w:p>
    <w:p>
      <w:pPr>
        <w:spacing w:after="100" w:before="0"/>
      </w:pPr>
      <w:r>
        <w:rPr>
          <w:b w:val="0"/>
        </w:rPr>
        <w:t>B. 1, 2, 3, 4</w:t>
      </w:r>
    </w:p>
    <w:p>
      <w:pPr>
        <w:spacing w:after="100" w:before="0"/>
      </w:pPr>
      <w:r>
        <w:rPr>
          <w:b w:val="0"/>
        </w:rPr>
        <w:t>C. 3, 4, 1, 2</w:t>
      </w:r>
    </w:p>
    <w:p>
      <w:pPr>
        <w:spacing w:after="100" w:before="0"/>
      </w:pPr>
      <w:r>
        <w:rPr>
          <w:b w:val="0"/>
        </w:rPr>
        <w:t>D. 4, 2, 3,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1, 4, 3. The chronology follows: - Sentence 2 introduces the main idea, highlighting both natural and anthropogenic factors affecting Earth's climate. - Sentence 1 specifies natural factors like sunlight, atmosphere, and orbit. - Sentence 4 ties these elements together, explaining their impact on energy balance and temperature. - Sentence 3 concludes by emphasizing the key anthropogenic factor—greenhouse gas emissions. Each position is precise because Sentence 2 sets the broader context, Sentence 1 narrows it to natural factors, Sentence 4 connects these factors to their impact, and Sentence 3 concludes with the anthropogenic aspect, making the paragraph coherent.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