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letter-cluster from among the given options that can replace the question mark (?) in the following series. CCD, FFG, IIJ, ?</w:t>
      </w:r>
    </w:p>
    <w:p>
      <w:pPr>
        <w:spacing w:before="0"/>
      </w:pPr>
      <w:r>
        <w:rPr>
          <w:b w:val="0"/>
        </w:rPr>
      </w:r>
    </w:p>
    <w:p>
      <w:pPr>
        <w:spacing w:after="100" w:before="0"/>
      </w:pPr>
      <w:r>
        <w:rPr>
          <w:b w:val="0"/>
        </w:rPr>
        <w:t>A. GHS</w:t>
      </w:r>
    </w:p>
    <w:p>
      <w:pPr>
        <w:spacing w:after="100" w:before="0"/>
      </w:pPr>
      <w:r>
        <w:rPr>
          <w:b w:val="0"/>
        </w:rPr>
        <w:t>B. BHS</w:t>
      </w:r>
    </w:p>
    <w:p>
      <w:pPr>
        <w:spacing w:after="100" w:before="0"/>
      </w:pPr>
      <w:r>
        <w:rPr>
          <w:b w:val="0"/>
        </w:rPr>
        <w:t>C. LLM</w:t>
      </w:r>
    </w:p>
    <w:p>
      <w:pPr>
        <w:spacing w:after="100" w:before="0"/>
      </w:pPr>
      <w:r>
        <w:rPr>
          <w:b w:val="0"/>
        </w:rPr>
        <w:t>D. KMN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 Choose the address that is exactly the same as the one given below. Villa 10, Marine Drive, Mumbai, Maharashtra - 400020</w:t>
      </w:r>
    </w:p>
    <w:p>
      <w:pPr>
        <w:spacing w:before="0"/>
      </w:pPr>
      <w:r>
        <w:rPr>
          <w:b w:val="0"/>
        </w:rPr>
      </w:r>
    </w:p>
    <w:p>
      <w:pPr>
        <w:spacing w:after="100" w:before="0"/>
      </w:pPr>
      <w:r>
        <w:rPr>
          <w:b w:val="0"/>
        </w:rPr>
        <w:t>A. Villa 10, Marine Drive, Mumbai, Maharashtra - 400020</w:t>
      </w:r>
    </w:p>
    <w:p>
      <w:pPr>
        <w:spacing w:after="100" w:before="0"/>
      </w:pPr>
      <w:r>
        <w:rPr>
          <w:b w:val="0"/>
        </w:rPr>
        <w:t>B. Villa 10, Marine Drive, Mumbai, Maharashtra - 401020</w:t>
      </w:r>
    </w:p>
    <w:p>
      <w:pPr>
        <w:spacing w:after="100" w:before="0"/>
      </w:pPr>
      <w:r>
        <w:rPr>
          <w:b w:val="0"/>
        </w:rPr>
        <w:t>C. Villa 10, Marine Drive, Mumbai, Maharashtra - 400012</w:t>
      </w:r>
    </w:p>
    <w:p>
      <w:pPr>
        <w:spacing w:after="100" w:before="0"/>
      </w:pPr>
      <w:r>
        <w:rPr>
          <w:b w:val="0"/>
        </w:rPr>
        <w:t>D. Villa 10, Marine Drive, Mumbai, Maharashtra - 400021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Villa 10, Marine Drive, Mumbai, Maharashtra - 400020 → Correct</w:t>
      </w:r>
    </w:p>
    <w:p>
      <w:pPr>
        <w:spacing w:before="0"/>
      </w:pPr>
      <w:r>
        <w:rPr>
          <w:b w:val="0"/>
        </w:rPr>
      </w:r>
    </w:p>
    <w:p>
      <w:pPr>
        <w:spacing w:after="100" w:line="360" w:lineRule="auto" w:before="0"/>
      </w:pPr>
      <w:r>
        <w:rPr>
          <w:b w:val="0"/>
        </w:rPr>
        <w:t>3. Choose the address that is exactly the same as the one given below. Apartment No. 88, Block C, Janakpuri, New Delhi, Delhi - 110058</w:t>
      </w:r>
    </w:p>
    <w:p>
      <w:pPr>
        <w:spacing w:before="0"/>
      </w:pPr>
      <w:r>
        <w:rPr>
          <w:b w:val="0"/>
        </w:rPr>
      </w:r>
    </w:p>
    <w:p>
      <w:pPr>
        <w:spacing w:after="100" w:before="0"/>
      </w:pPr>
      <w:r>
        <w:rPr>
          <w:b w:val="0"/>
        </w:rPr>
        <w:t>A. Apartment No. 88, Block-C, Janakpuri, New Delhi, Delhi - 110059</w:t>
      </w:r>
    </w:p>
    <w:p>
      <w:pPr>
        <w:spacing w:after="100" w:before="0"/>
      </w:pPr>
      <w:r>
        <w:rPr>
          <w:b w:val="0"/>
        </w:rPr>
        <w:t>B. Apartment No. 88, Block C, Janakpuri, New Delhi, Delhi - 110058</w:t>
      </w:r>
    </w:p>
    <w:p>
      <w:pPr>
        <w:spacing w:after="100" w:before="0"/>
      </w:pPr>
      <w:r>
        <w:rPr>
          <w:b w:val="0"/>
        </w:rPr>
        <w:t>C. Apartment 88, Block C, Janakpuri, New Delhi, Delhi - 110057</w:t>
      </w:r>
    </w:p>
    <w:p>
      <w:pPr>
        <w:spacing w:after="100" w:before="0"/>
      </w:pPr>
      <w:r>
        <w:rPr>
          <w:b w:val="0"/>
        </w:rPr>
        <w:t>D. Apartment No. 88, Block D, Janakpuri, New Delhi, Delhi - 110056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Apartment No. 88, Block C, Janakpuri, New Delhi, Delhi - 110058 → Correct</w:t>
      </w:r>
    </w:p>
    <w:p>
      <w:pPr>
        <w:spacing w:before="0"/>
      </w:pPr>
      <w:r>
        <w:rPr>
          <w:b w:val="0"/>
        </w:rPr>
      </w:r>
    </w:p>
    <w:p>
      <w:pPr>
        <w:spacing w:after="100" w:line="360" w:lineRule="auto" w:before="0"/>
      </w:pPr>
      <w:r>
        <w:rPr>
          <w:b w:val="0"/>
        </w:rPr>
        <w:t>4. Consider the following statement and choose the option that follows. Statement: A supermarket chain has launched a loyalty program for frequent shoppers. Conclusions: I. A higher number of patrons will frequent the supermarket. II. Shopping at local convenience stores will decrease significantly.</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follow</w:t>
      </w:r>
    </w:p>
    <w:p>
      <w:pPr>
        <w:spacing w:after="100" w:before="0"/>
      </w:pPr>
      <w:r>
        <w:rPr>
          <w:b w:val="0"/>
        </w:rPr>
        <w:t>D. Neither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 A higher number of patrons will frequent the supermarket. → Does not Follow A loyalty program is introduced with the intention of attracting frequent shoppers, but it does not definitely guarantee that more patrons will frequent the supermarket. Hence, it is only a possibility, not a logically conclusion. II. Shopping at local convenience stores will decrease significantly. → Does not Follow There is no information suggesting that customers will stop shopping at local convenience stores, let alone that it will decrease significantly. Thus, neither Conclusions follows.</w:t>
      </w:r>
    </w:p>
    <w:p>
      <w:pPr>
        <w:spacing w:before="0"/>
      </w:pPr>
      <w:r>
        <w:rPr>
          <w:b w:val="0"/>
        </w:rPr>
      </w:r>
    </w:p>
    <w:p>
      <w:pPr>
        <w:spacing w:after="100" w:line="360" w:lineRule="auto" w:before="0"/>
      </w:pPr>
      <w:r>
        <w:rPr>
          <w:b w:val="0"/>
        </w:rPr>
        <w:t>5. Consider the following statement and choose the option that follows. Problem: Patients are expressing frustration over long waiting times at the health clinic. Course of Action: I. Hire additional medical staff and administrative assistants. II. Promote the use of the clinic’s new digital booking and tele-consultation portal.</w:t>
      </w:r>
    </w:p>
    <w:p>
      <w:pPr>
        <w:spacing w:before="0"/>
      </w:pPr>
      <w:r>
        <w:rPr>
          <w:b w:val="0"/>
        </w:rPr>
      </w:r>
    </w:p>
    <w:p>
      <w:pPr>
        <w:spacing w:after="100" w:before="0"/>
      </w:pPr>
      <w:r>
        <w:rPr>
          <w:b w:val="0"/>
        </w:rPr>
        <w:t>A. Only II follows</w:t>
      </w:r>
    </w:p>
    <w:p>
      <w:pPr>
        <w:spacing w:after="100" w:before="0"/>
      </w:pPr>
      <w:r>
        <w:rPr>
          <w:b w:val="0"/>
        </w:rPr>
        <w:t>B. Both follow</w:t>
      </w:r>
    </w:p>
    <w:p>
      <w:pPr>
        <w:spacing w:after="100" w:before="0"/>
      </w:pPr>
      <w:r>
        <w:rPr>
          <w:b w:val="0"/>
        </w:rPr>
        <w:t>C. Neither follows</w:t>
      </w:r>
    </w:p>
    <w:p>
      <w:pPr>
        <w:spacing w:after="100" w:before="0"/>
      </w:pPr>
      <w:r>
        <w:rPr>
          <w:b w:val="0"/>
        </w:rPr>
        <w:t>D. Only 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Hire additional medical staff and administrative assistants. → Follow It directly tackles the cause of long waiting times by increasing staff capacity and improving service efficiency. II. Promote the use of the clinic’s new digital booking and tele-consultation portal. → Follow It helps to manage patient flow by reducing unnecessary visits and streamlining appointments through digital booking and tele-consultation. Thus, Both conclusions follow.</w:t>
      </w:r>
    </w:p>
    <w:p>
      <w:pPr>
        <w:spacing w:before="0"/>
      </w:pPr>
      <w:r>
        <w:rPr>
          <w:b w:val="0"/>
        </w:rPr>
      </w:r>
    </w:p>
    <w:p>
      <w:pPr>
        <w:spacing w:after="100" w:line="360" w:lineRule="auto" w:before="0"/>
      </w:pPr>
      <w:r>
        <w:rPr>
          <w:b w:val="0"/>
        </w:rPr>
        <w:t>6. A quantity is increased by 40 percent and then subsequently decreased by 40 percent. What is the net percentage change in the quantity?</w:t>
      </w:r>
    </w:p>
    <w:p>
      <w:pPr>
        <w:spacing w:before="0"/>
      </w:pPr>
      <w:r>
        <w:rPr>
          <w:b w:val="0"/>
        </w:rPr>
      </w:r>
    </w:p>
    <w:p>
      <w:pPr>
        <w:spacing w:after="100" w:before="0"/>
      </w:pPr>
      <w:r>
        <w:rPr>
          <w:b w:val="0"/>
        </w:rPr>
        <w:t>A. 16 percent increase</w:t>
      </w:r>
    </w:p>
    <w:p>
      <w:pPr>
        <w:spacing w:after="100" w:before="0"/>
      </w:pPr>
      <w:r>
        <w:rPr>
          <w:b w:val="0"/>
        </w:rPr>
        <w:t>B. 16 percent decrease</w:t>
      </w:r>
    </w:p>
    <w:p>
      <w:pPr>
        <w:spacing w:after="100" w:before="0"/>
      </w:pPr>
      <w:r>
        <w:rPr>
          <w:b w:val="0"/>
        </w:rPr>
        <w:t>C. No change</w:t>
      </w:r>
    </w:p>
    <w:p>
      <w:pPr>
        <w:spacing w:after="100" w:before="0"/>
      </w:pPr>
      <w:r>
        <w:rPr>
          <w:b w:val="0"/>
        </w:rPr>
        <w:t>D. 4 percent decrease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Net Change % = 40 + (-40) + (40 × (-40)) / 100 ⇒ Net Change % = 40 - 40 + (-1600) / 100 ⇒ Net Change % = 0 - 16 ⇒ Net Change % = -16 ∴ The net change in the number in percentage is -16% (a decrease of 16%).</w:t>
      </w:r>
    </w:p>
    <w:p>
      <w:pPr>
        <w:spacing w:before="0"/>
      </w:pPr>
      <w:r>
        <w:rPr>
          <w:b w:val="0"/>
        </w:rPr>
      </w:r>
    </w:p>
    <w:p>
      <w:pPr>
        <w:spacing w:after="100" w:line="360" w:lineRule="auto" w:before="0"/>
      </w:pPr>
      <w:r>
        <w:rPr>
          <w:b w:val="0"/>
        </w:rPr>
        <w:t>7. If × stands for addition, ÷ stands for subtraction, + stands for multiplication, and - stands for division, then find the value of the following: 8 × 4 ÷ 4 - 2 + 3 = ?</w:t>
      </w:r>
    </w:p>
    <w:p>
      <w:pPr>
        <w:spacing w:before="0"/>
      </w:pPr>
      <w:r>
        <w:rPr>
          <w:b w:val="0"/>
        </w:rPr>
      </w:r>
    </w:p>
    <w:p>
      <w:pPr>
        <w:spacing w:after="100" w:before="0"/>
      </w:pPr>
      <w:r>
        <w:rPr>
          <w:b w:val="0"/>
        </w:rPr>
        <w:t>A. 14</w:t>
      </w:r>
    </w:p>
    <w:p>
      <w:pPr>
        <w:spacing w:after="100" w:before="0"/>
      </w:pPr>
      <w:r>
        <w:rPr>
          <w:b w:val="0"/>
        </w:rPr>
        <w:t>B. 6</w:t>
      </w:r>
    </w:p>
    <w:p>
      <w:pPr>
        <w:spacing w:after="100" w:before="0"/>
      </w:pPr>
      <w:r>
        <w:rPr>
          <w:b w:val="0"/>
        </w:rPr>
        <w:t>C. 20</w:t>
      </w:r>
    </w:p>
    <w:p>
      <w:pPr>
        <w:spacing w:after="100" w:before="0"/>
      </w:pPr>
      <w:r>
        <w:rPr>
          <w:b w:val="0"/>
        </w:rPr>
        <w:t>D. 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8 × 4 ÷ 4 - 2 + 3 = ? ⇒ 8 + 4 - 4 ÷ 2 × 3 = ? ⇒ 8 + 4 - 4 ÷ 2 × 3 = ? ⇒ 8 + 4 - 2 × 3 = ? ⇒ 8 + 4 - 6 = ? ⇒ 12 - 6 = ? ⇒ 6 = ?</w:t>
      </w:r>
    </w:p>
    <w:p>
      <w:pPr>
        <w:spacing w:before="0"/>
      </w:pPr>
      <w:r>
        <w:rPr>
          <w:b w:val="0"/>
        </w:rPr>
      </w:r>
    </w:p>
    <w:p>
      <w:pPr>
        <w:spacing w:after="100" w:line="360" w:lineRule="auto" w:before="0"/>
      </w:pPr>
      <w:r>
        <w:rPr>
          <w:b w:val="0"/>
        </w:rPr>
        <w:t>8. If 'P' denotes 'addition', 'D' denotes 'subtraction', 'S' denotes 'multiplication', and 'V' denotes 'division', then what will be the value of the following expression? {10 D (15 D 23)} V {5 S 2 D (4)} P 28 V (14 D 7)</w:t>
      </w:r>
    </w:p>
    <w:p>
      <w:pPr>
        <w:spacing w:before="0"/>
      </w:pPr>
      <w:r>
        <w:rPr>
          <w:b w:val="0"/>
        </w:rPr>
      </w:r>
    </w:p>
    <w:p>
      <w:pPr>
        <w:spacing w:after="100" w:before="0"/>
      </w:pPr>
      <w:r>
        <w:rPr>
          <w:b w:val="0"/>
        </w:rPr>
        <w:t>A. -7</w:t>
      </w:r>
    </w:p>
    <w:p>
      <w:pPr>
        <w:spacing w:after="100" w:before="0"/>
      </w:pPr>
      <w:r>
        <w:rPr>
          <w:b w:val="0"/>
        </w:rPr>
        <w:t>B. 7</w:t>
      </w:r>
    </w:p>
    <w:p>
      <w:pPr>
        <w:spacing w:after="100" w:before="0"/>
      </w:pPr>
      <w:r>
        <w:rPr>
          <w:b w:val="0"/>
        </w:rPr>
        <w:t>C. 4</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{10 D (15 D 23)} V {5 S 2 D (4)} P 28 V (14 D 7) ⇒ {10 - (15 - 23)} ÷ {5 × 2 - (4)} + 28 ÷ (14 - 7) ⇒ {10 - (15 - 23)} ÷ {5 × 2 - (4)} + 28 ÷ (14 - 7) ⇒ {10 + 8} ÷ {5 × 2 - 4} + 28 ÷ 7 ⇒ 18 ÷ {10 - 4} + 4 ⇒ 18 ÷ 6 + 4 ⇒ 3 + 4 ⇒ 7</w:t>
      </w:r>
    </w:p>
    <w:p>
      <w:pPr>
        <w:spacing w:before="0"/>
      </w:pPr>
      <w:r>
        <w:rPr>
          <w:b w:val="0"/>
        </w:rPr>
      </w:r>
    </w:p>
    <w:p>
      <w:pPr>
        <w:spacing w:after="100" w:line="360" w:lineRule="auto" w:before="0"/>
      </w:pPr>
      <w:r>
        <w:rPr>
          <w:b w:val="0"/>
        </w:rPr>
        <w:t>9. If "+" means division, "-" means multiplication, "x" means addition, and "÷" means subtraction, then solve the following: 36 - 12 + 4 ÷ 2 x 6 = ?</w:t>
      </w:r>
    </w:p>
    <w:p>
      <w:pPr>
        <w:spacing w:before="0"/>
      </w:pPr>
      <w:r>
        <w:rPr>
          <w:b w:val="0"/>
        </w:rPr>
      </w:r>
    </w:p>
    <w:p>
      <w:pPr>
        <w:spacing w:after="100" w:before="0"/>
      </w:pPr>
      <w:r>
        <w:rPr>
          <w:b w:val="0"/>
        </w:rPr>
        <w:t>A. 14</w:t>
      </w:r>
    </w:p>
    <w:p>
      <w:pPr>
        <w:spacing w:after="100" w:before="0"/>
      </w:pPr>
      <w:r>
        <w:rPr>
          <w:b w:val="0"/>
        </w:rPr>
        <w:t>B. 50</w:t>
      </w:r>
    </w:p>
    <w:p>
      <w:pPr>
        <w:spacing w:after="100" w:before="0"/>
      </w:pPr>
      <w:r>
        <w:rPr>
          <w:b w:val="0"/>
        </w:rPr>
        <w:t>C. 20</w:t>
      </w:r>
    </w:p>
    <w:p>
      <w:pPr>
        <w:spacing w:after="100" w:before="0"/>
      </w:pPr>
      <w:r>
        <w:rPr>
          <w:b w:val="0"/>
        </w:rPr>
        <w:t>D. 112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36 - 12 + 4 ÷ 2 x 6 = ? ⇒ 36 × 12 ÷ 4 - 2 + 6 = ? ⇒ 36 × 12 ÷ 4 - 2 + 6 = ? ⇒ 36 × 3 - 2 + 6 = ? ⇒ 108 + 6 - 2 = ? ⇒ 114 - 2 = ? ⇒ 112 = ?</w:t>
      </w:r>
    </w:p>
    <w:p>
      <w:pPr>
        <w:spacing w:before="0"/>
      </w:pPr>
      <w:r>
        <w:rPr>
          <w:b w:val="0"/>
        </w:rPr>
      </w:r>
    </w:p>
    <w:p>
      <w:pPr>
        <w:spacing w:after="100" w:line="360" w:lineRule="auto" w:before="0"/>
      </w:pPr>
      <w:r>
        <w:rPr>
          <w:b w:val="0"/>
        </w:rPr>
        <w:t>10. P is the father of Q. Q is the husband of R. S is the daughter of R. How is P related to S?</w:t>
      </w:r>
    </w:p>
    <w:p>
      <w:pPr>
        <w:spacing w:before="0"/>
      </w:pPr>
      <w:r>
        <w:rPr>
          <w:b w:val="0"/>
        </w:rPr>
      </w:r>
    </w:p>
    <w:p>
      <w:pPr>
        <w:spacing w:after="100" w:before="0"/>
      </w:pPr>
      <w:r>
        <w:rPr>
          <w:b w:val="0"/>
        </w:rPr>
        <w:t>A. Father</w:t>
      </w:r>
    </w:p>
    <w:p>
      <w:pPr>
        <w:spacing w:after="100" w:before="0"/>
      </w:pPr>
      <w:r>
        <w:rPr>
          <w:b w:val="0"/>
        </w:rPr>
        <w:t>B. Grandfather</w:t>
      </w:r>
    </w:p>
    <w:p>
      <w:pPr>
        <w:spacing w:after="100" w:before="0"/>
      </w:pPr>
      <w:r>
        <w:rPr>
          <w:b w:val="0"/>
        </w:rPr>
        <w:t>C. Uncle</w:t>
      </w:r>
    </w:p>
    <w:p>
      <w:pPr>
        <w:spacing w:after="100" w:before="0"/>
      </w:pPr>
      <w:r>
        <w:rPr>
          <w:b w:val="0"/>
        </w:rPr>
        <w:t>D. Brother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P is S's grandfather.</w:t>
      </w:r>
    </w:p>
    <w:p>
      <w:pPr>
        <w:spacing w:before="0"/>
      </w:pPr>
      <w:r>
        <w:rPr>
          <w:b w:val="0"/>
        </w:rPr>
      </w:r>
    </w:p>
    <w:p>
      <w:pPr>
        <w:spacing w:after="100" w:line="360" w:lineRule="auto" w:before="0"/>
      </w:pPr>
      <w:r>
        <w:rPr>
          <w:b w:val="0"/>
        </w:rPr>
        <w:t>11. Select the option that correctly completes the reversed-word analogy. TTOP : POTT :: GLOW : ?</w:t>
      </w:r>
    </w:p>
    <w:p>
      <w:pPr>
        <w:spacing w:before="0"/>
      </w:pPr>
      <w:r>
        <w:rPr>
          <w:b w:val="0"/>
        </w:rPr>
      </w:r>
    </w:p>
    <w:p>
      <w:pPr>
        <w:spacing w:after="100" w:before="0"/>
      </w:pPr>
      <w:r>
        <w:rPr>
          <w:b w:val="0"/>
        </w:rPr>
        <w:t>A. WOLG</w:t>
      </w:r>
    </w:p>
    <w:p>
      <w:pPr>
        <w:spacing w:after="100" w:before="0"/>
      </w:pPr>
      <w:r>
        <w:rPr>
          <w:b w:val="0"/>
        </w:rPr>
        <w:t>B. LOWG</w:t>
      </w:r>
    </w:p>
    <w:p>
      <w:pPr>
        <w:spacing w:after="100" w:before="0"/>
      </w:pPr>
      <w:r>
        <w:rPr>
          <w:b w:val="0"/>
        </w:rPr>
        <w:t>C. GWOL</w:t>
      </w:r>
    </w:p>
    <w:p>
      <w:pPr>
        <w:spacing w:after="100" w:before="0"/>
      </w:pPr>
      <w:r>
        <w:rPr>
          <w:b w:val="0"/>
        </w:rPr>
        <w:t>D. LWOG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TTOP → Reverse order → POTT GLOW → Reverse order → WOLG</w:t>
      </w:r>
    </w:p>
    <w:p>
      <w:pPr>
        <w:spacing w:before="0"/>
      </w:pPr>
      <w:r>
        <w:rPr>
          <w:b w:val="0"/>
        </w:rPr>
      </w:r>
    </w:p>
    <w:p>
      <w:pPr>
        <w:spacing w:after="100" w:line="360" w:lineRule="auto" w:before="0"/>
      </w:pPr>
      <w:r>
        <w:rPr>
          <w:b w:val="0"/>
        </w:rPr>
        <w:t>12. Observe the sequence and find the missing term. 14, 18, 24, 32, 42, ?</w:t>
      </w:r>
    </w:p>
    <w:p>
      <w:pPr>
        <w:spacing w:before="0"/>
      </w:pPr>
      <w:r>
        <w:rPr>
          <w:b w:val="0"/>
        </w:rPr>
      </w:r>
    </w:p>
    <w:p>
      <w:pPr>
        <w:spacing w:after="100" w:before="0"/>
      </w:pPr>
      <w:r>
        <w:rPr>
          <w:b w:val="0"/>
        </w:rPr>
        <w:t>A. 47</w:t>
      </w:r>
    </w:p>
    <w:p>
      <w:pPr>
        <w:spacing w:after="100" w:before="0"/>
      </w:pPr>
      <w:r>
        <w:rPr>
          <w:b w:val="0"/>
        </w:rPr>
        <w:t>B. 53</w:t>
      </w:r>
    </w:p>
    <w:p>
      <w:pPr>
        <w:spacing w:after="100" w:before="0"/>
      </w:pPr>
      <w:r>
        <w:rPr>
          <w:b w:val="0"/>
        </w:rPr>
        <w:t>C. 54</w:t>
      </w:r>
    </w:p>
    <w:p>
      <w:pPr>
        <w:spacing w:after="100" w:before="0"/>
      </w:pPr>
      <w:r>
        <w:rPr>
          <w:b w:val="0"/>
        </w:rPr>
        <w:t>D. 61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Read the following statement carefully and identify the conclusion that follows. Statement: The new digital portal launched by the electrical board allows residents to report power outages or faulty wiring. Conclusions: I. Residents can actively help in the upkeep of the electrical grid through the portal. II. The electrical board no longer requires on-site maintenance crews.</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Residents can actively help in the upkeep of the electrical grid through the portal. → Follow If residents can report power outrages or faulty wiring through the digital portal, they are actively participating in identifying issues and assisting in the upkeep of the electrical grid. II. The electrical board no longer requires on-site maintenance crews. → Does not Follow The statement does not imply that on-site maintenance crews are no longer needed. Reporting issues digitally does not replace repair work. Thus, Only Conclusion I follows.</w:t>
      </w:r>
    </w:p>
    <w:p>
      <w:pPr>
        <w:spacing w:before="0"/>
      </w:pPr>
      <w:r>
        <w:rPr>
          <w:b w:val="0"/>
        </w:rPr>
      </w:r>
    </w:p>
    <w:p>
      <w:pPr>
        <w:spacing w:after="100" w:line="360" w:lineRule="auto" w:before="0"/>
      </w:pPr>
      <w:r>
        <w:rPr>
          <w:b w:val="0"/>
        </w:rPr>
        <w:t>14. Read the following statement carefully and identify the conclusion that follows. Statement: The municipal department has installed high-resolution surveillance cameras at major intersections. Conclusions: I. Surveillance cameras assist in reducing traffic violations. II. Motorists frequently ignore traffic signals at major intersections.</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Surveillance cameras assist in reducing traffic violations. → Follow Installing high resolution surveillance cameras at major intersections is typically done to monitor and deter violations. It is reasonable to conduct that such cameras assist in reducing traffic violations. II. Motorists frequently ignore traffic signals at major intersections. → Does not Follow The statement does not imply that motorists frequently ignore traffic signals. This is an assumption beyond the given information. Thus, Only Conclusion I follows.</w:t>
      </w:r>
    </w:p>
    <w:p>
      <w:pPr>
        <w:spacing w:before="0"/>
      </w:pPr>
      <w:r>
        <w:rPr>
          <w:b w:val="0"/>
        </w:rPr>
      </w:r>
    </w:p>
    <w:p>
      <w:pPr>
        <w:spacing w:after="100" w:line="360" w:lineRule="auto" w:before="0"/>
      </w:pPr>
      <w:r>
        <w:rPr>
          <w:b w:val="0"/>
        </w:rPr>
        <w:t>15. In a specific code, if the word HANGA is coded as 811471, how will the word ZAMUNA be coded using the same logic?</w:t>
      </w:r>
    </w:p>
    <w:p>
      <w:pPr>
        <w:spacing w:before="0"/>
      </w:pPr>
      <w:r>
        <w:rPr>
          <w:b w:val="0"/>
        </w:rPr>
      </w:r>
    </w:p>
    <w:p>
      <w:pPr>
        <w:spacing w:after="100" w:before="0"/>
      </w:pPr>
      <w:r>
        <w:rPr>
          <w:b w:val="0"/>
        </w:rPr>
        <w:t>A. 2611314211</w:t>
      </w:r>
    </w:p>
    <w:p>
      <w:pPr>
        <w:spacing w:after="100" w:before="0"/>
      </w:pPr>
      <w:r>
        <w:rPr>
          <w:b w:val="0"/>
        </w:rPr>
        <w:t>B. 2611314214</w:t>
      </w:r>
    </w:p>
    <w:p>
      <w:pPr>
        <w:spacing w:after="100" w:before="0"/>
      </w:pPr>
      <w:r>
        <w:rPr>
          <w:b w:val="0"/>
        </w:rPr>
        <w:t>C. 2611321141</w:t>
      </w:r>
    </w:p>
    <w:p>
      <w:pPr>
        <w:spacing w:after="100" w:before="0"/>
      </w:pPr>
      <w:r>
        <w:rPr>
          <w:b w:val="0"/>
        </w:rPr>
        <w:t>D. 2611314241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Select the letter-cluster that completes the sequence. BZA, CYB, DXC, EWD, ?</w:t>
      </w:r>
    </w:p>
    <w:p>
      <w:pPr>
        <w:spacing w:before="0"/>
      </w:pPr>
      <w:r>
        <w:rPr>
          <w:b w:val="0"/>
        </w:rPr>
      </w:r>
    </w:p>
    <w:p>
      <w:pPr>
        <w:spacing w:after="100" w:before="0"/>
      </w:pPr>
      <w:r>
        <w:rPr>
          <w:b w:val="0"/>
        </w:rPr>
        <w:t>A. FVE</w:t>
      </w:r>
    </w:p>
    <w:p>
      <w:pPr>
        <w:spacing w:after="100" w:before="0"/>
      </w:pPr>
      <w:r>
        <w:rPr>
          <w:b w:val="0"/>
        </w:rPr>
        <w:t>B. FUF</w:t>
      </w:r>
    </w:p>
    <w:p>
      <w:pPr>
        <w:spacing w:after="100" w:before="0"/>
      </w:pPr>
      <w:r>
        <w:rPr>
          <w:b w:val="0"/>
        </w:rPr>
        <w:t>C. EUE</w:t>
      </w:r>
    </w:p>
    <w:p>
      <w:pPr>
        <w:spacing w:after="100" w:before="0"/>
      </w:pPr>
      <w:r>
        <w:rPr>
          <w:b w:val="0"/>
        </w:rPr>
        <w:t>D. EXE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Identify the term that does not belong in the same environmental or scientific category as the others.</w:t>
      </w:r>
    </w:p>
    <w:p>
      <w:pPr>
        <w:spacing w:before="0"/>
      </w:pPr>
      <w:r>
        <w:rPr>
          <w:b w:val="0"/>
        </w:rPr>
      </w:r>
    </w:p>
    <w:p>
      <w:pPr>
        <w:spacing w:after="100" w:before="0"/>
      </w:pPr>
      <w:r>
        <w:rPr>
          <w:b w:val="0"/>
        </w:rPr>
        <w:t>A. Recycling</w:t>
      </w:r>
    </w:p>
    <w:p>
      <w:pPr>
        <w:spacing w:after="100" w:before="0"/>
      </w:pPr>
      <w:r>
        <w:rPr>
          <w:b w:val="0"/>
        </w:rPr>
        <w:t>B. Reforestation</w:t>
      </w:r>
    </w:p>
    <w:p>
      <w:pPr>
        <w:spacing w:after="100" w:before="0"/>
      </w:pPr>
      <w:r>
        <w:rPr>
          <w:b w:val="0"/>
        </w:rPr>
        <w:t>C. Urbanization</w:t>
      </w:r>
    </w:p>
    <w:p>
      <w:pPr>
        <w:spacing w:after="100" w:before="0"/>
      </w:pPr>
      <w:r>
        <w:rPr>
          <w:b w:val="0"/>
        </w:rPr>
        <w:t>D. Wind Turbines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1) Recycling → Promote environmental stability Option 2) Reforestation → Promote environmental stability Option 3) Urbanization → Increases environmental impact Option 4) Wind Turbines → Promote environmental stability</w:t>
      </w:r>
    </w:p>
    <w:p>
      <w:pPr>
        <w:spacing w:before="0"/>
      </w:pPr>
      <w:r>
        <w:rPr>
          <w:b w:val="0"/>
        </w:rPr>
      </w:r>
    </w:p>
    <w:p>
      <w:pPr>
        <w:spacing w:after="100" w:line="360" w:lineRule="auto" w:before="0"/>
      </w:pPr>
      <w:r>
        <w:rPr>
          <w:b w:val="0"/>
        </w:rPr>
        <w:t>18. In a certain code language, if the word 'SUN' is written as 'TVO', what is the code for 'KUMP'?</w:t>
      </w:r>
    </w:p>
    <w:p>
      <w:pPr>
        <w:spacing w:before="0"/>
      </w:pPr>
      <w:r>
        <w:rPr>
          <w:b w:val="0"/>
        </w:rPr>
      </w:r>
    </w:p>
    <w:p>
      <w:pPr>
        <w:spacing w:after="100" w:before="0"/>
      </w:pPr>
      <w:r>
        <w:rPr>
          <w:b w:val="0"/>
        </w:rPr>
        <w:t>A. LVRQ</w:t>
      </w:r>
    </w:p>
    <w:p>
      <w:pPr>
        <w:spacing w:after="100" w:before="0"/>
      </w:pPr>
      <w:r>
        <w:rPr>
          <w:b w:val="0"/>
        </w:rPr>
        <w:t>B. LVMO</w:t>
      </w:r>
    </w:p>
    <w:p>
      <w:pPr>
        <w:spacing w:after="100" w:before="0"/>
      </w:pPr>
      <w:r>
        <w:rPr>
          <w:b w:val="0"/>
        </w:rPr>
        <w:t>C. LVMQ</w:t>
      </w:r>
    </w:p>
    <w:p>
      <w:pPr>
        <w:spacing w:after="100" w:before="0"/>
      </w:pPr>
      <w:r>
        <w:rPr>
          <w:b w:val="0"/>
        </w:rPr>
        <w:t>D. LVNQ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Identify the number that replaces the question mark (?) in the grid based on the logic of the previous rows. 5 9 1 4 5 6 9 1 ?</w:t>
      </w:r>
    </w:p>
    <w:p>
      <w:pPr>
        <w:spacing w:before="0"/>
      </w:pPr>
      <w:r>
        <w:rPr>
          <w:b w:val="0"/>
        </w:rPr>
      </w:r>
    </w:p>
    <w:p>
      <w:pPr>
        <w:spacing w:after="100" w:before="0"/>
      </w:pPr>
      <w:r>
        <w:rPr>
          <w:b w:val="0"/>
        </w:rPr>
        <w:t>A. 6</w:t>
      </w:r>
    </w:p>
    <w:p>
      <w:pPr>
        <w:spacing w:after="100" w:before="0"/>
      </w:pPr>
      <w:r>
        <w:rPr>
          <w:b w:val="0"/>
        </w:rPr>
        <w:t>B. 3</w:t>
      </w:r>
    </w:p>
    <w:p>
      <w:pPr>
        <w:spacing w:after="100" w:before="0"/>
      </w:pPr>
      <w:r>
        <w:rPr>
          <w:b w:val="0"/>
        </w:rPr>
        <w:t>C. 5</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20. If '+' means 'divided by', '-' means 'multiplied by', 'x' means 'minus', and '÷' means 'plus', then find the value of the following expression: 18 + 6 - 4 x 2 ÷ 2 = ?</w:t>
      </w:r>
    </w:p>
    <w:p>
      <w:pPr>
        <w:spacing w:before="0"/>
      </w:pPr>
      <w:r>
        <w:rPr>
          <w:b w:val="0"/>
        </w:rPr>
      </w:r>
    </w:p>
    <w:p>
      <w:pPr>
        <w:spacing w:after="100" w:before="0"/>
      </w:pPr>
      <w:r>
        <w:rPr>
          <w:b w:val="0"/>
        </w:rPr>
        <w:t>A. 12</w:t>
      </w:r>
    </w:p>
    <w:p>
      <w:pPr>
        <w:spacing w:after="100" w:before="0"/>
      </w:pPr>
      <w:r>
        <w:rPr>
          <w:b w:val="0"/>
        </w:rPr>
        <w:t>B. 31</w:t>
      </w:r>
    </w:p>
    <w:p>
      <w:pPr>
        <w:spacing w:after="100" w:before="0"/>
      </w:pPr>
      <w:r>
        <w:rPr>
          <w:b w:val="0"/>
        </w:rPr>
        <w:t>C. 46</w:t>
      </w:r>
    </w:p>
    <w:p>
      <w:pPr>
        <w:spacing w:after="100" w:before="0"/>
      </w:pPr>
      <w:r>
        <w:rPr>
          <w:b w:val="0"/>
        </w:rPr>
        <w:t>D. 67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18 + 6 - 4 x 2 ÷ 2 = ? ⇒ 18 ÷ 6 × 4 - 2 + 2 = ? ⇒ 18 ÷ 6 × 4 - 2 + 2 = ? ⇒ 3 × 4 - 2 + 2 = ? ⇒ 12 + 2 - 2 = ? ⇒ 14 - 2 = ? ⇒ 12 = ?</w:t>
      </w:r>
    </w:p>
    <w:p>
      <w:pPr>
        <w:spacing w:before="0"/>
      </w:pPr>
      <w:r>
        <w:rPr>
          <w:b w:val="0"/>
        </w:rPr>
      </w:r>
    </w:p>
    <w:p>
      <w:pPr>
        <w:spacing w:after="100" w:line="360" w:lineRule="auto" w:before="0"/>
      </w:pPr>
      <w:r>
        <w:rPr>
          <w:b w:val="0"/>
        </w:rPr>
        <w:t>21. X is the brother of Y. Y is the sister of Z. Z is the mother of W. How is X related to W?</w:t>
      </w:r>
    </w:p>
    <w:p>
      <w:pPr>
        <w:spacing w:before="0"/>
      </w:pPr>
      <w:r>
        <w:rPr>
          <w:b w:val="0"/>
        </w:rPr>
      </w:r>
    </w:p>
    <w:p>
      <w:pPr>
        <w:spacing w:after="100" w:before="0"/>
      </w:pPr>
      <w:r>
        <w:rPr>
          <w:b w:val="0"/>
        </w:rPr>
        <w:t>A. Father</w:t>
      </w:r>
    </w:p>
    <w:p>
      <w:pPr>
        <w:spacing w:after="100" w:before="0"/>
      </w:pPr>
      <w:r>
        <w:rPr>
          <w:b w:val="0"/>
        </w:rPr>
        <w:t>B. Uncle</w:t>
      </w:r>
    </w:p>
    <w:p>
      <w:pPr>
        <w:spacing w:after="100" w:before="0"/>
      </w:pPr>
      <w:r>
        <w:rPr>
          <w:b w:val="0"/>
        </w:rPr>
        <w:t>C. Brother</w:t>
      </w:r>
    </w:p>
    <w:p>
      <w:pPr>
        <w:spacing w:after="100" w:before="0"/>
      </w:pPr>
      <w:r>
        <w:rPr>
          <w:b w:val="0"/>
        </w:rPr>
        <w:t>D. Cousin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X is W's uncle.</w:t>
      </w:r>
    </w:p>
    <w:p>
      <w:pPr>
        <w:spacing w:before="0"/>
      </w:pPr>
      <w:r>
        <w:rPr>
          <w:b w:val="0"/>
        </w:rPr>
      </w:r>
    </w:p>
    <w:p>
      <w:pPr>
        <w:spacing w:after="100" w:line="360" w:lineRule="auto" w:before="0"/>
      </w:pPr>
      <w:r>
        <w:rPr>
          <w:b w:val="0"/>
        </w:rPr>
        <w:t>22. If '×' = '-', '-' = '+', '/' = '×', and '+' = '÷', which of the following equations is correct?</w:t>
      </w:r>
    </w:p>
    <w:p>
      <w:pPr>
        <w:spacing w:before="0"/>
      </w:pPr>
      <w:r>
        <w:rPr>
          <w:b w:val="0"/>
        </w:rPr>
      </w:r>
    </w:p>
    <w:p>
      <w:pPr>
        <w:spacing w:after="100" w:before="0"/>
      </w:pPr>
      <w:r>
        <w:rPr>
          <w:b w:val="0"/>
        </w:rPr>
        <w:t>A. 12 × 4 - 2 + 8 / 4 = 11</w:t>
      </w:r>
    </w:p>
    <w:p>
      <w:pPr>
        <w:spacing w:after="100" w:before="0"/>
      </w:pPr>
      <w:r>
        <w:rPr>
          <w:b w:val="0"/>
        </w:rPr>
        <w:t>B. 18 - 6 × 3 + 2 / 2 = 13</w:t>
      </w:r>
    </w:p>
    <w:p>
      <w:pPr>
        <w:spacing w:after="100" w:before="0"/>
      </w:pPr>
      <w:r>
        <w:rPr>
          <w:b w:val="0"/>
        </w:rPr>
        <w:t>C. 14 + 7 - 3 / 2 × 1 = 16</w:t>
      </w:r>
    </w:p>
    <w:p>
      <w:pPr>
        <w:spacing w:after="100" w:before="0"/>
      </w:pPr>
      <w:r>
        <w:rPr>
          <w:b w:val="0"/>
        </w:rPr>
        <w:t>D. 20 - 4 + 8 / 2 × 1 =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20 - 4 + 8 / 2 × 1 = 20 ⇒ 20 + 4 ÷ 8 × 2 - 1 = 20 ⇒ 20 + 4 ÷ 8 × 2 - 1 = 20 ⇒ 20 + 0.5 × 2 - 1 = 20 ⇒ 20 + 1 - 1 = 20 ⇒ 21 - 1 = 20 ⇒ 20 = 20 (LHS = RHS)</w:t>
      </w:r>
    </w:p>
    <w:p>
      <w:pPr>
        <w:spacing w:before="0"/>
      </w:pPr>
      <w:r>
        <w:rPr>
          <w:b w:val="0"/>
        </w:rPr>
      </w:r>
    </w:p>
    <w:p>
      <w:pPr>
        <w:spacing w:after="100" w:line="360" w:lineRule="auto" w:before="0"/>
      </w:pPr>
      <w:r>
        <w:rPr>
          <w:b w:val="0"/>
        </w:rPr>
        <w:t>23. If 'x' means '+', '+' means '-', and '-' means '÷', then find the result of the following: 10 x 6 + 4 - 2 = ?</w:t>
      </w:r>
    </w:p>
    <w:p>
      <w:pPr>
        <w:spacing w:before="0"/>
      </w:pPr>
      <w:r>
        <w:rPr>
          <w:b w:val="0"/>
        </w:rPr>
      </w:r>
    </w:p>
    <w:p>
      <w:pPr>
        <w:spacing w:after="100" w:before="0"/>
      </w:pPr>
      <w:r>
        <w:rPr>
          <w:b w:val="0"/>
        </w:rPr>
        <w:t>A. 14</w:t>
      </w:r>
    </w:p>
    <w:p>
      <w:pPr>
        <w:spacing w:after="100" w:before="0"/>
      </w:pPr>
      <w:r>
        <w:rPr>
          <w:b w:val="0"/>
        </w:rPr>
        <w:t>B. 10</w:t>
      </w:r>
    </w:p>
    <w:p>
      <w:pPr>
        <w:spacing w:after="100" w:before="0"/>
      </w:pPr>
      <w:r>
        <w:rPr>
          <w:b w:val="0"/>
        </w:rPr>
        <w:t>C. 12</w:t>
      </w:r>
    </w:p>
    <w:p>
      <w:pPr>
        <w:spacing w:after="100" w:before="0"/>
      </w:pPr>
      <w:r>
        <w:rPr>
          <w:b w:val="0"/>
        </w:rPr>
        <w:t>D. 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10 x 6 + 4 - 2 = ? ⇒ 10 + 6 - 4 ÷ 2 = ? ⇒ 10 + 6 - 4 ÷ 2 = ? ⇒ 10 + 6 - 2 = ? ⇒ 16 - 2 = ? ⇒ 14 = ?</w:t>
      </w:r>
    </w:p>
    <w:p>
      <w:pPr>
        <w:spacing w:before="0"/>
      </w:pPr>
      <w:r>
        <w:rPr>
          <w:b w:val="0"/>
        </w:rPr>
      </w:r>
    </w:p>
    <w:p>
      <w:pPr>
        <w:spacing w:after="100" w:line="360" w:lineRule="auto" w:before="0"/>
      </w:pPr>
      <w:r>
        <w:rPr>
          <w:b w:val="0"/>
        </w:rPr>
        <w:t>24. What should replace the question mark (?) in the following multiplication-based sequence? 4, 8, 32, 256, ?</w:t>
      </w:r>
    </w:p>
    <w:p>
      <w:pPr>
        <w:spacing w:before="0"/>
      </w:pPr>
      <w:r>
        <w:rPr>
          <w:b w:val="0"/>
        </w:rPr>
      </w:r>
    </w:p>
    <w:p>
      <w:pPr>
        <w:spacing w:after="100" w:before="0"/>
      </w:pPr>
      <w:r>
        <w:rPr>
          <w:b w:val="0"/>
        </w:rPr>
        <w:t>A. 8192</w:t>
      </w:r>
    </w:p>
    <w:p>
      <w:pPr>
        <w:spacing w:after="100" w:before="0"/>
      </w:pPr>
      <w:r>
        <w:rPr>
          <w:b w:val="0"/>
        </w:rPr>
        <w:t>B. 1024</w:t>
      </w:r>
    </w:p>
    <w:p>
      <w:pPr>
        <w:spacing w:after="100" w:before="0"/>
      </w:pPr>
      <w:r>
        <w:rPr>
          <w:b w:val="0"/>
        </w:rPr>
        <w:t>C. 4096</w:t>
      </w:r>
    </w:p>
    <w:p>
      <w:pPr>
        <w:spacing w:after="100" w:before="0"/>
      </w:pPr>
      <w:r>
        <w:rPr>
          <w:b w:val="0"/>
        </w:rPr>
        <w:t>D. 2048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25. The series given below contains a sequence of numbers. Identify the incorrect combination in the pattern. 7, 10, 20, 23, 47, 49, 100</w:t>
      </w:r>
    </w:p>
    <w:p>
      <w:pPr>
        <w:spacing w:before="0"/>
      </w:pPr>
      <w:r>
        <w:rPr>
          <w:b w:val="0"/>
        </w:rPr>
      </w:r>
    </w:p>
    <w:p>
      <w:pPr>
        <w:spacing w:after="100" w:before="0"/>
      </w:pPr>
      <w:r>
        <w:rPr>
          <w:b w:val="0"/>
        </w:rPr>
        <w:t>A. 20, 47</w:t>
      </w:r>
    </w:p>
    <w:p>
      <w:pPr>
        <w:spacing w:after="100" w:before="0"/>
      </w:pPr>
      <w:r>
        <w:rPr>
          <w:b w:val="0"/>
        </w:rPr>
        <w:t>B. 20, 49</w:t>
      </w:r>
    </w:p>
    <w:p>
      <w:pPr>
        <w:spacing w:after="100" w:before="0"/>
      </w:pPr>
      <w:r>
        <w:rPr>
          <w:b w:val="0"/>
        </w:rPr>
        <w:t>C. 47, 100</w:t>
      </w:r>
    </w:p>
    <w:p>
      <w:pPr>
        <w:spacing w:after="100" w:before="0"/>
      </w:pPr>
      <w:r>
        <w:rPr>
          <w:b w:val="0"/>
        </w:rPr>
        <w:t>D. 49, 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it should be 46 and 98 instead of 47 and 100 respectively.</w:t>
      </w:r>
    </w:p>
    <w:p>
      <w:pPr>
        <w:spacing w:before="0"/>
      </w:pPr>
      <w:r>
        <w:rPr>
          <w:b w:val="0"/>
        </w:rPr>
      </w:r>
    </w:p>
    <w:p>
      <w:pPr>
        <w:spacing w:after="100" w:line="360" w:lineRule="auto" w:before="0"/>
      </w:pPr>
      <w:r>
        <w:rPr>
          <w:b w:val="0"/>
        </w:rPr>
        <w:t>26. Fill in the blank:The ritual masked dances performed at Hemis monastery symbolise various _____ associated with the Drugpa tradition.</w:t>
      </w:r>
    </w:p>
    <w:p>
      <w:pPr>
        <w:spacing w:before="0"/>
      </w:pPr>
      <w:r>
        <w:rPr>
          <w:b w:val="0"/>
        </w:rPr>
      </w:r>
    </w:p>
    <w:p>
      <w:pPr>
        <w:spacing w:after="100" w:before="0"/>
      </w:pPr>
      <w:r>
        <w:rPr>
          <w:b w:val="0"/>
        </w:rPr>
        <w:t>A. divine protectors</w:t>
      </w:r>
    </w:p>
    <w:p>
      <w:pPr>
        <w:spacing w:after="100" w:before="0"/>
      </w:pPr>
      <w:r>
        <w:rPr>
          <w:b w:val="0"/>
        </w:rPr>
        <w:t>B. royal ancestors</w:t>
      </w:r>
    </w:p>
    <w:p>
      <w:pPr>
        <w:spacing w:after="100" w:before="0"/>
      </w:pPr>
      <w:r>
        <w:rPr>
          <w:b w:val="0"/>
        </w:rPr>
        <w:t>C. reborn teachers</w:t>
      </w:r>
    </w:p>
    <w:p>
      <w:pPr>
        <w:spacing w:after="100" w:before="0"/>
      </w:pPr>
      <w:r>
        <w:rPr>
          <w:b w:val="0"/>
        </w:rPr>
        <w:t>D. clan elders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divine protectors. Key Points Additional Information</w:t>
      </w:r>
    </w:p>
    <w:p>
      <w:pPr>
        <w:spacing w:before="0"/>
      </w:pPr>
      <w:r>
        <w:rPr>
          <w:b w:val="0"/>
        </w:rPr>
        <w:t>• The masked dances performed at Hemis Monastery are known as the "Cham dance" and are deeply rooted in Tibetan Buddhism.</w:t>
      </w:r>
    </w:p>
    <w:p>
      <w:pPr>
        <w:spacing w:before="0"/>
      </w:pPr>
      <w:r>
        <w:rPr>
          <w:b w:val="0"/>
        </w:rPr>
        <w:t>• These dances are a form of meditation and an offering to the divine forces, particularly the protectors of the Buddhist faith.</w:t>
      </w:r>
    </w:p>
    <w:p>
      <w:pPr>
        <w:spacing w:before="0"/>
      </w:pPr>
      <w:r>
        <w:rPr>
          <w:b w:val="0"/>
        </w:rPr>
        <w:t>• The Cham dances specifically symbolize the activities and powers of deities and divine protectors associated with the Drukpa (Drugpa) tradition of Tibetan Buddhism.</w:t>
      </w:r>
    </w:p>
    <w:p>
      <w:pPr>
        <w:spacing w:before="0"/>
      </w:pPr>
      <w:r>
        <w:rPr>
          <w:b w:val="0"/>
        </w:rPr>
        <w:t>• The performances are believed to ward off evil spirits and negative energies, bringing spiritual harmony and blessings to the participants and onlookers.</w:t>
      </w:r>
    </w:p>
    <w:p>
      <w:pPr>
        <w:spacing w:before="0"/>
      </w:pPr>
      <w:r>
        <w:rPr>
          <w:b w:val="0"/>
        </w:rPr>
        <w:t>• The Hemis Festival, during which these dances are performed, is dedicated to the spiritual leader Padmasambhava (Guru Rinpoche), who is considered an incarnation of Buddha and a protector of the Buddhist faith.</w:t>
      </w:r>
    </w:p>
    <w:p>
      <w:pPr>
        <w:spacing w:before="0"/>
      </w:pPr>
      <w:r>
        <w:rPr>
          <w:b w:val="0"/>
        </w:rPr>
        <w:t>• Royal ancestors: While Tibetan Buddhist rituals honor historical and religious figures, the concept of royal ancestors does not align with the symbolic meaning of the Cham dance.</w:t>
      </w:r>
    </w:p>
    <w:p>
      <w:pPr>
        <w:spacing w:before="0"/>
      </w:pPr>
      <w:r>
        <w:rPr>
          <w:b w:val="0"/>
        </w:rPr>
        <w:t>• The focus of the dance is on spiritual protection and blessings rather than paying homage to royal lineage or ancestors.</w:t>
      </w:r>
    </w:p>
    <w:p>
      <w:pPr>
        <w:spacing w:before="0"/>
      </w:pPr>
      <w:r>
        <w:rPr>
          <w:b w:val="0"/>
        </w:rPr>
        <w:t>• Reborn teachers: In Tibetan Buddhism, reborn teachers or tulkus are revered spiritual leaders believed to be reincarnations of past masters.</w:t>
      </w:r>
    </w:p>
    <w:p>
      <w:pPr>
        <w:spacing w:before="0"/>
      </w:pPr>
      <w:r>
        <w:rPr>
          <w:b w:val="0"/>
        </w:rPr>
        <w:t>• However, the Cham dance is not primarily focused on these reborn teachers but rather on divine entities and protectors.</w:t>
      </w:r>
    </w:p>
    <w:p>
      <w:pPr>
        <w:spacing w:before="0"/>
      </w:pPr>
      <w:r>
        <w:rPr>
          <w:b w:val="0"/>
        </w:rPr>
        <w:t>• Clan elders: Clan elders are respected figures in many traditional and tribal communities, but this concept is not directly related to the Cham dances performed at Hemis Monastery.</w:t>
      </w:r>
    </w:p>
    <w:p>
      <w:pPr>
        <w:spacing w:before="0"/>
      </w:pPr>
      <w:r>
        <w:rPr>
          <w:b w:val="0"/>
        </w:rPr>
        <w:t>• The dances are more about spiritual protection and blessings than honoring clan elders.</w:t>
      </w:r>
    </w:p>
    <w:p>
      <w:pPr>
        <w:spacing w:before="0"/>
      </w:pPr>
      <w:r>
        <w:rPr>
          <w:b w:val="0"/>
        </w:rPr>
        <w:t>• The Hemis Monastery and the Drukpa tradition: The Hemis Monastery, located in Ladakh, is a significant center of the Drukpa Kagyu lineage of Tibetan Buddhism.</w:t>
      </w:r>
    </w:p>
    <w:p>
      <w:pPr>
        <w:spacing w:before="0"/>
      </w:pPr>
      <w:r>
        <w:rPr>
          <w:b w:val="0"/>
        </w:rPr>
        <w:t>• The Drukpa tradition emphasizes the integration of wisdom and compassion in spiritual practice.</w:t>
      </w:r>
    </w:p>
    <w:p>
      <w:pPr>
        <w:spacing w:before="0"/>
      </w:pPr>
      <w:r>
        <w:rPr>
          <w:b w:val="0"/>
        </w:rPr>
        <w:t>• The Hemis Festival, celebrated annually, showcases the rich cultural and spiritual heritage of this tradition, with the Cham dance being a central attraction.</w:t>
      </w:r>
    </w:p>
    <w:p>
      <w:pPr>
        <w:spacing w:before="0"/>
      </w:pPr>
      <w:r>
        <w:rPr>
          <w:b w:val="0"/>
        </w:rPr>
      </w:r>
    </w:p>
    <w:p>
      <w:pPr>
        <w:spacing w:after="100" w:line="360" w:lineRule="auto" w:before="0"/>
      </w:pPr>
      <w:r>
        <w:rPr>
          <w:b w:val="0"/>
        </w:rPr>
        <w:t>27. Statement 1:In Nagara-style temples, the amalaka is placed above the shikhara. Statement 2:In Dravida architecture, the vimana refers to the main shrine tower, not the gateway. Which of the statements given above are correct?</w:t>
      </w:r>
    </w:p>
    <w:p>
      <w:pPr>
        <w:spacing w:before="0"/>
      </w:pPr>
      <w:r>
        <w:rPr>
          <w:b w:val="0"/>
        </w:rPr>
      </w:r>
    </w:p>
    <w:p>
      <w:pPr>
        <w:spacing w:after="100" w:before="0"/>
      </w:pPr>
      <w:r>
        <w:rPr>
          <w:b w:val="0"/>
        </w:rPr>
        <w:t>A. Both are correct</w:t>
      </w:r>
    </w:p>
    <w:p>
      <w:pPr>
        <w:spacing w:after="100" w:before="0"/>
      </w:pPr>
      <w:r>
        <w:rPr>
          <w:b w:val="0"/>
        </w:rPr>
        <w:t>B. Both are incorrect</w:t>
      </w:r>
    </w:p>
    <w:p>
      <w:pPr>
        <w:spacing w:after="100" w:before="0"/>
      </w:pPr>
      <w:r>
        <w:rPr>
          <w:b w:val="0"/>
        </w:rPr>
        <w:t>C. Only Statement 1 is correct</w:t>
      </w:r>
    </w:p>
    <w:p>
      <w:pPr>
        <w:spacing w:after="100" w:before="0"/>
      </w:pPr>
      <w:r>
        <w:rPr>
          <w:b w:val="0"/>
        </w:rPr>
        <w:t>D. Only Statement 2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w:t>
      </w:r>
    </w:p>
    <w:p>
      <w:pPr>
        <w:spacing w:before="0"/>
      </w:pPr>
      <w:r>
        <w:rPr>
          <w:b w:val="0"/>
        </w:rPr>
        <w:t>• Statement 1: In Nagara-style temples, the amalaka is indeed placed above the shikhara. The amalaka is a large, circular stone disc-like structure symbolizing the sun and crowning the top of the temple tower.</w:t>
      </w:r>
    </w:p>
    <w:p>
      <w:pPr>
        <w:spacing w:before="0"/>
      </w:pPr>
      <w:r>
        <w:rPr>
          <w:b w:val="0"/>
        </w:rPr>
        <w:t>• Statement 2: In Dravida architecture, the vimana refers to the main shrine tower above the sanctum sanctorum (garbhagriha), not the gateway or entrance tower. The gateway tower is called the gopuram in Dravidian architecture.</w:t>
      </w:r>
    </w:p>
    <w:p>
      <w:pPr>
        <w:spacing w:before="0"/>
      </w:pPr>
      <w:r>
        <w:rPr>
          <w:b w:val="0"/>
        </w:rPr>
        <w:t>• The Nagara style is prominent in northern India, characterized by curvilinear shikhara towers, while the Dravida style is dominant in southern India, marked by pyramid-like vimanas and elaborate gopurams.</w:t>
      </w:r>
    </w:p>
    <w:p>
      <w:pPr>
        <w:spacing w:before="0"/>
      </w:pPr>
      <w:r>
        <w:rPr>
          <w:b w:val="0"/>
        </w:rPr>
        <w:t>• Both statements are correct as they describe key architectural elements of the respective temple styles, making Option 1 the correct answer.</w:t>
      </w:r>
    </w:p>
    <w:p>
      <w:pPr>
        <w:spacing w:before="0"/>
      </w:pPr>
      <w:r>
        <w:rPr>
          <w:b w:val="0"/>
        </w:rPr>
        <w:t>• Option 2: Both are incorrect This option is incorrect because both statements accurately describe the architectural features of Nagara and Dravida styles of temples.</w:t>
      </w:r>
    </w:p>
    <w:p>
      <w:pPr>
        <w:spacing w:before="0"/>
      </w:pPr>
      <w:r>
        <w:rPr>
          <w:b w:val="0"/>
        </w:rPr>
        <w:t>• The amalaka is indeed positioned above the shikhara in Nagara temples, and the vimana refers to the shrine tower in Dravida architecture.</w:t>
      </w:r>
    </w:p>
    <w:p>
      <w:pPr>
        <w:spacing w:before="0"/>
      </w:pPr>
      <w:r>
        <w:rPr>
          <w:b w:val="0"/>
        </w:rPr>
        <w:t>• Option 3: Only Statement 1 is correct This option is incorrect because Statement 2 is also factually accurate.</w:t>
      </w:r>
    </w:p>
    <w:p>
      <w:pPr>
        <w:spacing w:before="0"/>
      </w:pPr>
      <w:r>
        <w:rPr>
          <w:b w:val="0"/>
        </w:rPr>
        <w:t>• While Statement 1 explains the placement of the amalaka in Nagara temples, Statement 2 correctly describes the function and position of the vimana in Dravida architecture.</w:t>
      </w:r>
    </w:p>
    <w:p>
      <w:pPr>
        <w:spacing w:before="0"/>
      </w:pPr>
      <w:r>
        <w:rPr>
          <w:b w:val="0"/>
        </w:rPr>
        <w:t>• Option 4: Only Statement 2 is correct This option is incorrect because Statement 1 is also correct regarding the placement of the amalaka in Nagara-style temples.</w:t>
      </w:r>
    </w:p>
    <w:p>
      <w:pPr>
        <w:spacing w:before="0"/>
      </w:pPr>
      <w:r>
        <w:rPr>
          <w:b w:val="0"/>
        </w:rPr>
        <w:t>• Option 5: No answer provided This option is invalid as a correct answer must be selected from the given options.</w:t>
      </w:r>
    </w:p>
    <w:p>
      <w:pPr>
        <w:spacing w:before="0"/>
      </w:pPr>
      <w:r>
        <w:rPr>
          <w:b w:val="0"/>
        </w:rPr>
        <w:t>• Additional Conceptual Information: Nagara Style: Found in northern India, Nagara temples have curvilinear towers (shikhara) and are typically constructed without elaborate boundary walls or gateways.</w:t>
      </w:r>
    </w:p>
    <w:p>
      <w:pPr>
        <w:spacing w:before="0"/>
      </w:pPr>
      <w:r>
        <w:rPr>
          <w:b w:val="0"/>
        </w:rPr>
        <w:t>• Dravida Style: Found in southern India, Dravida temples feature pyramid-like vimanas, large compound walls, and gopurams that serve as monumental entrance towers.</w:t>
      </w:r>
    </w:p>
    <w:p>
      <w:pPr>
        <w:spacing w:before="0"/>
      </w:pPr>
      <w:r>
        <w:rPr>
          <w:b w:val="0"/>
        </w:rPr>
        <w:t>• The shikhara and vimana are distinct architectural elements reflecting the regional diversity of Indian temple architecture.</w:t>
      </w:r>
    </w:p>
    <w:p>
      <w:pPr>
        <w:spacing w:before="0"/>
      </w:pPr>
      <w:r>
        <w:rPr>
          <w:b w:val="0"/>
        </w:rPr>
      </w:r>
    </w:p>
    <w:p>
      <w:pPr>
        <w:spacing w:after="100" w:line="360" w:lineRule="auto" w:before="0"/>
      </w:pPr>
      <w:r>
        <w:rPr>
          <w:b w:val="0"/>
        </w:rPr>
        <w:t>28. Which of the following term–meaning combinations is correctly linked with the Gupta period?</w:t>
      </w:r>
    </w:p>
    <w:p>
      <w:pPr>
        <w:spacing w:before="0"/>
      </w:pPr>
      <w:r>
        <w:rPr>
          <w:b w:val="0"/>
        </w:rPr>
      </w:r>
    </w:p>
    <w:p>
      <w:pPr>
        <w:spacing w:after="100" w:before="0"/>
      </w:pPr>
      <w:r>
        <w:rPr>
          <w:b w:val="0"/>
        </w:rPr>
        <w:t>A. Bhaga – entertainment tax</w:t>
      </w:r>
    </w:p>
    <w:p>
      <w:pPr>
        <w:spacing w:after="100" w:before="0"/>
      </w:pPr>
      <w:r>
        <w:rPr>
          <w:b w:val="0"/>
        </w:rPr>
        <w:t>B. Adeya – compulsory surrender or dues</w:t>
      </w:r>
    </w:p>
    <w:p>
      <w:pPr>
        <w:spacing w:after="100" w:before="0"/>
      </w:pPr>
      <w:r>
        <w:rPr>
          <w:b w:val="0"/>
        </w:rPr>
        <w:t>C. Vaishtika – forced military service</w:t>
      </w:r>
    </w:p>
    <w:p>
      <w:pPr>
        <w:spacing w:after="100" w:before="0"/>
      </w:pPr>
      <w:r>
        <w:rPr>
          <w:b w:val="0"/>
        </w:rPr>
        <w:t>D. Dasa-paradha – irrigation tax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Adeya – compulsory surrender or dues. Key Points Additional Information</w:t>
      </w:r>
    </w:p>
    <w:p>
      <w:pPr>
        <w:spacing w:before="0"/>
      </w:pPr>
      <w:r>
        <w:rPr>
          <w:b w:val="0"/>
        </w:rPr>
        <w:t>• The term "Adeya" refers to compulsory surrender or dues, and this term was significant during the Gupta period.</w:t>
      </w:r>
    </w:p>
    <w:p>
      <w:pPr>
        <w:spacing w:before="0"/>
      </w:pPr>
      <w:r>
        <w:rPr>
          <w:b w:val="0"/>
        </w:rPr>
        <w:t>• In the Gupta administration, Adeya was used to describe taxes or obligations that were mandatory for the subjects to pay to the state.</w:t>
      </w:r>
    </w:p>
    <w:p>
      <w:pPr>
        <w:spacing w:before="0"/>
      </w:pPr>
      <w:r>
        <w:rPr>
          <w:b w:val="0"/>
        </w:rPr>
        <w:t>• It was part of the complex taxation system that supported the empire's administration, military, and infrastructure.</w:t>
      </w:r>
    </w:p>
    <w:p>
      <w:pPr>
        <w:spacing w:before="0"/>
      </w:pPr>
      <w:r>
        <w:rPr>
          <w:b w:val="0"/>
        </w:rPr>
        <w:t>• The Gupta period was known for its well-organized administrative system, including various forms of taxation that ensured the efficient functioning of the state.</w:t>
      </w:r>
    </w:p>
    <w:p>
      <w:pPr>
        <w:spacing w:before="0"/>
      </w:pPr>
      <w:r>
        <w:rPr>
          <w:b w:val="0"/>
        </w:rPr>
        <w:t>• This system of dues and taxes highlights the structured governance and economic policies implemented during the Gupta dynasty.</w:t>
      </w:r>
    </w:p>
    <w:p>
      <w:pPr>
        <w:spacing w:before="0"/>
      </w:pPr>
      <w:r>
        <w:rPr>
          <w:b w:val="0"/>
        </w:rPr>
        <w:t>• Bhaga – Entertainment Tax: The term "Bhaga" does not refer to entertainment tax. Instead, it was used to denote the share of agricultural produce or revenue that was collected as tax by the state during the Gupta period.</w:t>
      </w:r>
    </w:p>
    <w:p>
      <w:pPr>
        <w:spacing w:before="0"/>
      </w:pPr>
      <w:r>
        <w:rPr>
          <w:b w:val="0"/>
        </w:rPr>
        <w:t>• It typically referred to a portion of the produce (often 1/6th) given to the king by the cultivators.</w:t>
      </w:r>
    </w:p>
    <w:p>
      <w:pPr>
        <w:spacing w:before="0"/>
      </w:pPr>
      <w:r>
        <w:rPr>
          <w:b w:val="0"/>
        </w:rPr>
        <w:t>• This form of taxation was an essential source of revenue for the Gupta Empire.</w:t>
      </w:r>
    </w:p>
    <w:p>
      <w:pPr>
        <w:spacing w:before="0"/>
      </w:pPr>
      <w:r>
        <w:rPr>
          <w:b w:val="0"/>
        </w:rPr>
        <w:t>• Vaishtika – Forced Military Service: The term "Vaishtika" is not associated with forced military service.</w:t>
      </w:r>
    </w:p>
    <w:p>
      <w:pPr>
        <w:spacing w:before="0"/>
      </w:pPr>
      <w:r>
        <w:rPr>
          <w:b w:val="0"/>
        </w:rPr>
        <w:t>• During the Gupta period, military service was generally not forced; it was a professional duty performed by soldiers, many of whom were paid for their services.</w:t>
      </w:r>
    </w:p>
    <w:p>
      <w:pPr>
        <w:spacing w:before="0"/>
      </w:pPr>
      <w:r>
        <w:rPr>
          <w:b w:val="0"/>
        </w:rPr>
        <w:t>• The Gupta Empire relied on a well-maintained army, including elephant corps, cavalry, and infantry, to defend and expand its territory.</w:t>
      </w:r>
    </w:p>
    <w:p>
      <w:pPr>
        <w:spacing w:before="0"/>
      </w:pPr>
      <w:r>
        <w:rPr>
          <w:b w:val="0"/>
        </w:rPr>
        <w:t>• Dasa-paradha – Irrigation Tax: The term "Dasa-paradha" does not refer to an irrigation tax. In the Gupta period, taxes on irrigation systems were not specifically recorded under this term.</w:t>
      </w:r>
    </w:p>
    <w:p>
      <w:pPr>
        <w:spacing w:before="0"/>
      </w:pPr>
      <w:r>
        <w:rPr>
          <w:b w:val="0"/>
        </w:rPr>
        <w:t>• Instead, the Gupta rulers invested in infrastructure, including irrigation systems, to enhance agricultural productivity.</w:t>
      </w:r>
    </w:p>
    <w:p>
      <w:pPr>
        <w:spacing w:before="0"/>
      </w:pPr>
      <w:r>
        <w:rPr>
          <w:b w:val="0"/>
        </w:rPr>
        <w:t>• Revenue from agriculture, including taxes like Bhaga, played a crucial role in the empire's economy.</w:t>
      </w:r>
    </w:p>
    <w:p>
      <w:pPr>
        <w:spacing w:before="0"/>
      </w:pPr>
      <w:r>
        <w:rPr>
          <w:b w:val="0"/>
        </w:rPr>
        <w:t>• Gupta Administration and Economy: The Gupta Empire (circa 320–550 CE) is often referred to as the "Golden Age" of India due to its advancements in art, science, and governance.</w:t>
      </w:r>
    </w:p>
    <w:p>
      <w:pPr>
        <w:spacing w:before="0"/>
      </w:pPr>
      <w:r>
        <w:rPr>
          <w:b w:val="0"/>
        </w:rPr>
        <w:t>• The economy was primarily agrarian, but trade and commerce also flourished during this period.</w:t>
      </w:r>
    </w:p>
    <w:p>
      <w:pPr>
        <w:spacing w:before="0"/>
      </w:pPr>
      <w:r>
        <w:rPr>
          <w:b w:val="0"/>
        </w:rPr>
        <w:t>• The taxation system was well-structured, with various forms of taxes, including land revenue (Bhaga), trade taxes, and other dues like Adeya.</w:t>
      </w:r>
    </w:p>
    <w:p>
      <w:pPr>
        <w:spacing w:before="0"/>
      </w:pPr>
      <w:r>
        <w:rPr>
          <w:b w:val="0"/>
        </w:rPr>
        <w:t>• The administration was decentralized, with local officials overseeing tax collection and governance in their respective regions.</w:t>
      </w:r>
    </w:p>
    <w:p>
      <w:pPr>
        <w:spacing w:before="0"/>
      </w:pPr>
      <w:r>
        <w:rPr>
          <w:b w:val="0"/>
        </w:rPr>
      </w:r>
    </w:p>
    <w:p>
      <w:pPr>
        <w:spacing w:after="100" w:line="360" w:lineRule="auto" w:before="0"/>
      </w:pPr>
      <w:r>
        <w:rPr>
          <w:b w:val="0"/>
        </w:rPr>
        <w:t>29. In Haryana, which folk music form is commonly called “Ragam” despite having no link with classical ragas?</w:t>
      </w:r>
    </w:p>
    <w:p>
      <w:pPr>
        <w:spacing w:before="0"/>
      </w:pPr>
      <w:r>
        <w:rPr>
          <w:b w:val="0"/>
        </w:rPr>
      </w:r>
    </w:p>
    <w:p>
      <w:pPr>
        <w:spacing w:after="100" w:before="0"/>
      </w:pPr>
      <w:r>
        <w:rPr>
          <w:b w:val="0"/>
        </w:rPr>
        <w:t>A. Wedding chants</w:t>
      </w:r>
    </w:p>
    <w:p>
      <w:pPr>
        <w:spacing w:after="100" w:before="0"/>
      </w:pPr>
      <w:r>
        <w:rPr>
          <w:b w:val="0"/>
        </w:rPr>
        <w:t>B. Seasonal melodies</w:t>
      </w:r>
    </w:p>
    <w:p>
      <w:pPr>
        <w:spacing w:after="100" w:before="0"/>
      </w:pPr>
      <w:r>
        <w:rPr>
          <w:b w:val="0"/>
        </w:rPr>
        <w:t>C. Narrative ballads</w:t>
      </w:r>
    </w:p>
    <w:p>
      <w:pPr>
        <w:spacing w:after="100" w:before="0"/>
      </w:pPr>
      <w:r>
        <w:rPr>
          <w:b w:val="0"/>
        </w:rPr>
        <w:t>D. Cradle songs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Seasonal melodies. Key Points Additional Information</w:t>
      </w:r>
    </w:p>
    <w:p>
      <w:pPr>
        <w:spacing w:before="0"/>
      </w:pPr>
      <w:r>
        <w:rPr>
          <w:b w:val="0"/>
        </w:rPr>
        <w:t>• In Haryana, the folk music form commonly referred to as "Ragam" is known for its unique style of seasonal melodies, which have no direct connection to classical ragas.</w:t>
      </w:r>
    </w:p>
    <w:p>
      <w:pPr>
        <w:spacing w:before="0"/>
      </w:pPr>
      <w:r>
        <w:rPr>
          <w:b w:val="0"/>
        </w:rPr>
        <w:t>• These melodies are deeply rooted in the cultural and social fabric of Haryana, often reflecting the seasonal cycles and agricultural life of the region.</w:t>
      </w:r>
    </w:p>
    <w:p>
      <w:pPr>
        <w:spacing w:before="0"/>
      </w:pPr>
      <w:r>
        <w:rPr>
          <w:b w:val="0"/>
        </w:rPr>
        <w:t>• Seasonal melodies in Haryana are an essential part of folk traditions, performed during specific festivals or occasions to celebrate nature's bounty and changing seasons.</w:t>
      </w:r>
    </w:p>
    <w:p>
      <w:pPr>
        <w:spacing w:before="0"/>
      </w:pPr>
      <w:r>
        <w:rPr>
          <w:b w:val="0"/>
        </w:rPr>
        <w:t>• The term "Ragam" is used colloquially, emphasizing the melodic and rhythmic composition of these folk songs, even though they do not adhere to classical raga structures.</w:t>
      </w:r>
    </w:p>
    <w:p>
      <w:pPr>
        <w:spacing w:before="0"/>
      </w:pPr>
      <w:r>
        <w:rPr>
          <w:b w:val="0"/>
        </w:rPr>
        <w:t>• Popular seasonal melodies in Haryana often include themes of love, devotion, and rural life, showcasing the vibrant cultural identity of the region.</w:t>
      </w:r>
    </w:p>
    <w:p>
      <w:pPr>
        <w:spacing w:before="0"/>
      </w:pPr>
      <w:r>
        <w:rPr>
          <w:b w:val="0"/>
        </w:rPr>
        <w:t>• Wedding chants: Wedding chants are traditional songs sung during marriage ceremonies to celebrate the union of the couple and their families.</w:t>
      </w:r>
    </w:p>
    <w:p>
      <w:pPr>
        <w:spacing w:before="0"/>
      </w:pPr>
      <w:r>
        <w:rPr>
          <w:b w:val="0"/>
        </w:rPr>
        <w:t>• In Haryana, these songs often involve humorous exchanges between the families of the bride and groom.</w:t>
      </w:r>
    </w:p>
    <w:p>
      <w:pPr>
        <w:spacing w:before="0"/>
      </w:pPr>
      <w:r>
        <w:rPr>
          <w:b w:val="0"/>
        </w:rPr>
        <w:t>• The lyrics of these chants are usually light-hearted and full of blessings, aimed at fostering joy and togetherness during the wedding rituals.</w:t>
      </w:r>
    </w:p>
    <w:p>
      <w:pPr>
        <w:spacing w:before="0"/>
      </w:pPr>
      <w:r>
        <w:rPr>
          <w:b w:val="0"/>
        </w:rPr>
        <w:t>• Although significant in Haryana’s cultural practices, wedding chants differ from "Ragam" as they are occasion-specific and not seasonal melodies.</w:t>
      </w:r>
    </w:p>
    <w:p>
      <w:pPr>
        <w:spacing w:before="0"/>
      </w:pPr>
      <w:r>
        <w:rPr>
          <w:b w:val="0"/>
        </w:rPr>
        <w:t>• Narrative ballads: Narrative ballads are traditional folk songs that tell a story, often involving historical events, legends, or tales of heroism.</w:t>
      </w:r>
    </w:p>
    <w:p>
      <w:pPr>
        <w:spacing w:before="0"/>
      </w:pPr>
      <w:r>
        <w:rPr>
          <w:b w:val="0"/>
        </w:rPr>
        <w:t>• In Haryana, these ballads are usually performed by folk artists, accompanied by traditional instruments like the dhol or ektara.</w:t>
      </w:r>
    </w:p>
    <w:p>
      <w:pPr>
        <w:spacing w:before="0"/>
      </w:pPr>
      <w:r>
        <w:rPr>
          <w:b w:val="0"/>
        </w:rPr>
        <w:t>• While narrative ballads are an integral part of Haryana's folk tradition, they are distinct from "Ragam" as they focus on storytelling rather than seasonal themes.</w:t>
      </w:r>
    </w:p>
    <w:p>
      <w:pPr>
        <w:spacing w:before="0"/>
      </w:pPr>
      <w:r>
        <w:rPr>
          <w:b w:val="0"/>
        </w:rPr>
        <w:t>• Cradle songs: Cradle songs, or lullabies, are soothing melodies sung to help infants fall asleep.</w:t>
      </w:r>
    </w:p>
    <w:p>
      <w:pPr>
        <w:spacing w:before="0"/>
      </w:pPr>
      <w:r>
        <w:rPr>
          <w:b w:val="0"/>
        </w:rPr>
        <w:t>• In Haryana, mothers often sing traditional cradle songs to their children, which are simple, melodic, and filled with love and care.</w:t>
      </w:r>
    </w:p>
    <w:p>
      <w:pPr>
        <w:spacing w:before="0"/>
      </w:pPr>
      <w:r>
        <w:rPr>
          <w:b w:val="0"/>
        </w:rPr>
        <w:t>• Unlike "Ragam," cradle songs are not tied to specific seasons or festivals but are a personal expression of affection between mother and child.</w:t>
      </w:r>
    </w:p>
    <w:p>
      <w:pPr>
        <w:spacing w:before="0"/>
      </w:pPr>
      <w:r>
        <w:rPr>
          <w:b w:val="0"/>
        </w:rPr>
      </w:r>
    </w:p>
    <w:p>
      <w:pPr>
        <w:spacing w:after="100" w:line="360" w:lineRule="auto" w:before="0"/>
      </w:pPr>
      <w:r>
        <w:rPr>
          <w:b w:val="0"/>
        </w:rPr>
        <w:t>30. What is the prescribed length of the baton exchange zone in relay races?</w:t>
      </w:r>
    </w:p>
    <w:p>
      <w:pPr>
        <w:spacing w:before="0"/>
      </w:pPr>
      <w:r>
        <w:rPr>
          <w:b w:val="0"/>
        </w:rPr>
      </w:r>
    </w:p>
    <w:p>
      <w:pPr>
        <w:spacing w:after="100" w:before="0"/>
      </w:pPr>
      <w:r>
        <w:rPr>
          <w:b w:val="0"/>
        </w:rPr>
        <w:t>A. 10 metres</w:t>
      </w:r>
    </w:p>
    <w:p>
      <w:pPr>
        <w:spacing w:after="100" w:before="0"/>
      </w:pPr>
      <w:r>
        <w:rPr>
          <w:b w:val="0"/>
        </w:rPr>
        <w:t>B. 15 metres</w:t>
      </w:r>
    </w:p>
    <w:p>
      <w:pPr>
        <w:spacing w:after="100" w:before="0"/>
      </w:pPr>
      <w:r>
        <w:rPr>
          <w:b w:val="0"/>
        </w:rPr>
        <w:t>C. 20 metres</w:t>
      </w:r>
    </w:p>
    <w:p>
      <w:pPr>
        <w:spacing w:after="100" w:before="0"/>
      </w:pPr>
      <w:r>
        <w:rPr>
          <w:b w:val="0"/>
        </w:rPr>
        <w:t>D. 25 metres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20 metres. Key Points Additional Information</w:t>
      </w:r>
    </w:p>
    <w:p>
      <w:pPr>
        <w:spacing w:before="0"/>
      </w:pPr>
      <w:r>
        <w:rPr>
          <w:b w:val="0"/>
        </w:rPr>
        <w:t>• The baton exchange zone in relay races is standardized by the World Athletics, the governing body for athletics.</w:t>
      </w:r>
    </w:p>
    <w:p>
      <w:pPr>
        <w:spacing w:before="0"/>
      </w:pPr>
      <w:r>
        <w:rPr>
          <w:b w:val="0"/>
        </w:rPr>
        <w:t>• In all relay races, the baton exchange must occur within a 20-metre exchange zone.</w:t>
      </w:r>
    </w:p>
    <w:p>
      <w:pPr>
        <w:spacing w:before="0"/>
      </w:pPr>
      <w:r>
        <w:rPr>
          <w:b w:val="0"/>
        </w:rPr>
        <w:t>• This 20-metre zone ensures smooth transitions between runners, minimizing delays while maintaining fairness in the race.</w:t>
      </w:r>
    </w:p>
    <w:p>
      <w:pPr>
        <w:spacing w:before="0"/>
      </w:pPr>
      <w:r>
        <w:rPr>
          <w:b w:val="0"/>
        </w:rPr>
        <w:t>• The exchange zone is marked on the track using distinct lines, and the baton must be passed within these boundaries.</w:t>
      </w:r>
    </w:p>
    <w:p>
      <w:pPr>
        <w:spacing w:before="0"/>
      </w:pPr>
      <w:r>
        <w:rPr>
          <w:b w:val="0"/>
        </w:rPr>
        <w:t>• A failure to exchange the baton within this zone results in the team’s disqualification.</w:t>
      </w:r>
    </w:p>
    <w:p>
      <w:pPr>
        <w:spacing w:before="0"/>
      </w:pPr>
      <w:r>
        <w:rPr>
          <w:b w:val="0"/>
        </w:rPr>
        <w:t>• 10 metres: The 10-metre mark is not applicable to the baton exchange zone in relay races.</w:t>
      </w:r>
    </w:p>
    <w:p>
      <w:pPr>
        <w:spacing w:before="0"/>
      </w:pPr>
      <w:r>
        <w:rPr>
          <w:b w:val="0"/>
        </w:rPr>
        <w:t>• However, a 10-metre acceleration zone exists in some relay events (e.g., 4x100m relay) where the outgoing runner can start running before the exchange zone to build momentum, but the baton must still be exchanged within the 20-metre exchange zone.</w:t>
      </w:r>
    </w:p>
    <w:p>
      <w:pPr>
        <w:spacing w:before="0"/>
      </w:pPr>
      <w:r>
        <w:rPr>
          <w:b w:val="0"/>
        </w:rPr>
        <w:t>• 15 metres: There is no specific rule or regulation in athletics that defines a 15-metre zone for baton exchanges.</w:t>
      </w:r>
    </w:p>
    <w:p>
      <w:pPr>
        <w:spacing w:before="0"/>
      </w:pPr>
      <w:r>
        <w:rPr>
          <w:b w:val="0"/>
        </w:rPr>
        <w:t>• This length is shorter than the prescribed 20-metre exchange zone and is not recognized in official track and field rules.</w:t>
      </w:r>
    </w:p>
    <w:p>
      <w:pPr>
        <w:spacing w:before="0"/>
      </w:pPr>
      <w:r>
        <w:rPr>
          <w:b w:val="0"/>
        </w:rPr>
        <w:t>• 25 metres: The 25-metre mark is not relevant to relay races or baton exchanges.</w:t>
      </w:r>
    </w:p>
    <w:p>
      <w:pPr>
        <w:spacing w:before="0"/>
      </w:pPr>
      <w:r>
        <w:rPr>
          <w:b w:val="0"/>
        </w:rPr>
        <w:t>• It exceeds the official exchange zone length (20 metres) and does not comply with the rules set by World Athletics.</w:t>
      </w:r>
    </w:p>
    <w:p>
      <w:pPr>
        <w:spacing w:before="0"/>
      </w:pPr>
      <w:r>
        <w:rPr>
          <w:b w:val="0"/>
        </w:rPr>
        <w:t>• Relay Races and Baton Exchange: Relay races are a type of track event in athletics where a team of runners completes a race by passing a baton from one runner to the next.</w:t>
      </w:r>
    </w:p>
    <w:p>
      <w:pPr>
        <w:spacing w:before="0"/>
      </w:pPr>
      <w:r>
        <w:rPr>
          <w:b w:val="0"/>
        </w:rPr>
        <w:t>• The most common relay races include the 4x100 metres and 4x400 metres.</w:t>
      </w:r>
    </w:p>
    <w:p>
      <w:pPr>
        <w:spacing w:before="0"/>
      </w:pPr>
      <w:r>
        <w:rPr>
          <w:b w:val="0"/>
        </w:rPr>
        <w:t>• Proper baton exchanges are crucial to avoid time loss and disqualification, making the 20-metre exchange zone a critical aspect of relay strategy.</w:t>
      </w:r>
    </w:p>
    <w:p>
      <w:pPr>
        <w:spacing w:before="0"/>
      </w:pPr>
      <w:r>
        <w:rPr>
          <w:b w:val="0"/>
        </w:rPr>
      </w:r>
    </w:p>
    <w:p>
      <w:pPr>
        <w:spacing w:after="100" w:line="360" w:lineRule="auto" w:before="0"/>
      </w:pPr>
      <w:r>
        <w:rPr>
          <w:b w:val="0"/>
        </w:rPr>
        <w:t>31. Which medieval kingdom was ruled by the Sisodia dynasty during the fifteenth century?</w:t>
      </w:r>
    </w:p>
    <w:p>
      <w:pPr>
        <w:spacing w:before="0"/>
      </w:pPr>
      <w:r>
        <w:rPr>
          <w:b w:val="0"/>
        </w:rPr>
      </w:r>
    </w:p>
    <w:p>
      <w:pPr>
        <w:spacing w:after="100" w:before="0"/>
      </w:pPr>
      <w:r>
        <w:rPr>
          <w:b w:val="0"/>
        </w:rPr>
        <w:t>A. Malwa</w:t>
      </w:r>
    </w:p>
    <w:p>
      <w:pPr>
        <w:spacing w:after="100" w:before="0"/>
      </w:pPr>
      <w:r>
        <w:rPr>
          <w:b w:val="0"/>
        </w:rPr>
        <w:t>B. Gujarat</w:t>
      </w:r>
    </w:p>
    <w:p>
      <w:pPr>
        <w:spacing w:after="100" w:before="0"/>
      </w:pPr>
      <w:r>
        <w:rPr>
          <w:b w:val="0"/>
        </w:rPr>
        <w:t>C. Mewar</w:t>
      </w:r>
    </w:p>
    <w:p>
      <w:pPr>
        <w:spacing w:after="100" w:before="0"/>
      </w:pPr>
      <w:r>
        <w:rPr>
          <w:b w:val="0"/>
        </w:rPr>
        <w:t>D. Bengal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Mewar. Key Points Additional Information</w:t>
      </w:r>
    </w:p>
    <w:p>
      <w:pPr>
        <w:spacing w:before="0"/>
      </w:pPr>
      <w:r>
        <w:rPr>
          <w:b w:val="0"/>
        </w:rPr>
        <w:t>• Mewar was ruled by the Sisodia dynasty during the fifteenth century and is one of the most famous Rajput kingdoms in India.</w:t>
      </w:r>
    </w:p>
    <w:p>
      <w:pPr>
        <w:spacing w:before="0"/>
      </w:pPr>
      <w:r>
        <w:rPr>
          <w:b w:val="0"/>
        </w:rPr>
        <w:t>• The Sisodia dynasty is known for its adherence to the principles of valor, honor, and resistance against invaders, including the Mughals.</w:t>
      </w:r>
    </w:p>
    <w:p>
      <w:pPr>
        <w:spacing w:before="0"/>
      </w:pPr>
      <w:r>
        <w:rPr>
          <w:b w:val="0"/>
        </w:rPr>
        <w:t>• Rana Kumbha and Maharana Pratap were among the most notable rulers of Mewar, recognized for their contributions to architecture and resistance against external forces.</w:t>
      </w:r>
    </w:p>
    <w:p>
      <w:pPr>
        <w:spacing w:before="0"/>
      </w:pPr>
      <w:r>
        <w:rPr>
          <w:b w:val="0"/>
        </w:rPr>
        <w:t>• Mewar had its capital at Chittorgarh and later Udaipur, both of which are historically significant for their forts and palaces.</w:t>
      </w:r>
    </w:p>
    <w:p>
      <w:pPr>
        <w:spacing w:before="0"/>
      </w:pPr>
      <w:r>
        <w:rPr>
          <w:b w:val="0"/>
        </w:rPr>
        <w:t>• The Sisodia rulers were known for constructing the magnificent Chittor Fort, which is considered one of the largest forts in India and a UNESCO World Heritage Site.</w:t>
      </w:r>
    </w:p>
    <w:p>
      <w:pPr>
        <w:spacing w:before="0"/>
      </w:pPr>
      <w:r>
        <w:rPr>
          <w:b w:val="0"/>
        </w:rPr>
        <w:t>• Malwa: Malwa was a region in central India, ruled by various dynasties like the Paramaras and later the Sultanate of Malwa during the medieval period.</w:t>
      </w:r>
    </w:p>
    <w:p>
      <w:pPr>
        <w:spacing w:before="0"/>
      </w:pPr>
      <w:r>
        <w:rPr>
          <w:b w:val="0"/>
        </w:rPr>
        <w:t>• It is known for its cultural contributions, including the development of the Malwa school of painting and its association with rulers like Raja Bhoja.</w:t>
      </w:r>
    </w:p>
    <w:p>
      <w:pPr>
        <w:spacing w:before="0"/>
      </w:pPr>
      <w:r>
        <w:rPr>
          <w:b w:val="0"/>
        </w:rPr>
        <w:t>• During the fifteenth century, Malwa was ruled by the Ghurid dynasty and later the Khalji dynasty.</w:t>
      </w:r>
    </w:p>
    <w:p>
      <w:pPr>
        <w:spacing w:before="0"/>
      </w:pPr>
      <w:r>
        <w:rPr>
          <w:b w:val="0"/>
        </w:rPr>
        <w:t>• Gujarat: Gujarat in the fifteenth century was ruled by the Gujarat Sultanate, established by Zafar Khan Muzaffar in 1407.</w:t>
      </w:r>
    </w:p>
    <w:p>
      <w:pPr>
        <w:spacing w:before="0"/>
      </w:pPr>
      <w:r>
        <w:rPr>
          <w:b w:val="0"/>
        </w:rPr>
        <w:t>• The region was a major center for trade, textiles, and architecture during this time, with rulers like Mahmud Begada contributing to its prosperity.</w:t>
      </w:r>
    </w:p>
    <w:p>
      <w:pPr>
        <w:spacing w:before="0"/>
      </w:pPr>
      <w:r>
        <w:rPr>
          <w:b w:val="0"/>
        </w:rPr>
        <w:t>• The Sultanate was known for constructing the iconic Jama Masjid in Ahmedabad and fostering cultural advancements.</w:t>
      </w:r>
    </w:p>
    <w:p>
      <w:pPr>
        <w:spacing w:before="0"/>
      </w:pPr>
      <w:r>
        <w:rPr>
          <w:b w:val="0"/>
        </w:rPr>
        <w:t>• Bengal: Bengal was ruled by the Bengal Sultanate during the fifteenth century, founded by Shamsuddin Ilyas Shah in the 14th century.</w:t>
      </w:r>
    </w:p>
    <w:p>
      <w:pPr>
        <w:spacing w:before="0"/>
      </w:pPr>
      <w:r>
        <w:rPr>
          <w:b w:val="0"/>
        </w:rPr>
        <w:t>• The Bengal Sultanate was a flourishing kingdom known for its trade links, architectural marvels, and cultural contributions.</w:t>
      </w:r>
    </w:p>
    <w:p>
      <w:pPr>
        <w:spacing w:before="0"/>
      </w:pPr>
      <w:r>
        <w:rPr>
          <w:b w:val="0"/>
        </w:rPr>
        <w:t>• The kingdom played a key role in the spread of Islam and the development of Bengali literature.</w:t>
      </w:r>
    </w:p>
    <w:p>
      <w:pPr>
        <w:spacing w:before="0"/>
      </w:pPr>
      <w:r>
        <w:rPr>
          <w:b w:val="0"/>
        </w:rPr>
      </w:r>
    </w:p>
    <w:p>
      <w:pPr>
        <w:spacing w:after="100" w:line="360" w:lineRule="auto" w:before="0"/>
      </w:pPr>
      <w:r>
        <w:rPr>
          <w:b w:val="0"/>
        </w:rPr>
        <w:t>32. How did Pitt’s India Act strengthen administrative unity in British India?</w:t>
      </w:r>
    </w:p>
    <w:p>
      <w:pPr>
        <w:spacing w:before="0"/>
      </w:pPr>
      <w:r>
        <w:rPr>
          <w:b w:val="0"/>
        </w:rPr>
      </w:r>
    </w:p>
    <w:p>
      <w:pPr>
        <w:spacing w:after="100" w:before="0"/>
      </w:pPr>
      <w:r>
        <w:rPr>
          <w:b w:val="0"/>
        </w:rPr>
        <w:t>A. By giving Presidencies autonomy</w:t>
      </w:r>
    </w:p>
    <w:p>
      <w:pPr>
        <w:spacing w:after="100" w:before="0"/>
      </w:pPr>
      <w:r>
        <w:rPr>
          <w:b w:val="0"/>
        </w:rPr>
        <w:t>B. By empowering the Court of Directors</w:t>
      </w:r>
    </w:p>
    <w:p>
      <w:pPr>
        <w:spacing w:after="100" w:before="0"/>
      </w:pPr>
      <w:r>
        <w:rPr>
          <w:b w:val="0"/>
        </w:rPr>
        <w:t>C. By making the Governor-General superior to other Governors</w:t>
      </w:r>
    </w:p>
    <w:p>
      <w:pPr>
        <w:spacing w:after="100" w:before="0"/>
      </w:pPr>
      <w:r>
        <w:rPr>
          <w:b w:val="0"/>
        </w:rPr>
        <w:t>D. By separating civil and military authority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By making the Governor-General superior to other Governors. Key Points Additional Information</w:t>
      </w:r>
    </w:p>
    <w:p>
      <w:pPr>
        <w:spacing w:before="0"/>
      </w:pPr>
      <w:r>
        <w:rPr>
          <w:b w:val="0"/>
        </w:rPr>
        <w:t>• Pitt's India Act, enacted in 1784, established greater control over the British administration in India by the Crown, marking a shift from the East India Company’s dominant role to more centralized authority.</w:t>
      </w:r>
    </w:p>
    <w:p>
      <w:pPr>
        <w:spacing w:before="0"/>
      </w:pPr>
      <w:r>
        <w:rPr>
          <w:b w:val="0"/>
        </w:rPr>
        <w:t>• The Act introduced a distinction between commercial and political functions, ensuring that the Governor-General in Bengal had superior powers over other Governors in Madras and Bombay.</w:t>
      </w:r>
    </w:p>
    <w:p>
      <w:pPr>
        <w:spacing w:before="0"/>
      </w:pPr>
      <w:r>
        <w:rPr>
          <w:b w:val="0"/>
        </w:rPr>
        <w:t>• The Governor-General’s Council was strengthened, granting it authority over all provinces, thereby promoting administrative unity across British India.</w:t>
      </w:r>
    </w:p>
    <w:p>
      <w:pPr>
        <w:spacing w:before="0"/>
      </w:pPr>
      <w:r>
        <w:rPr>
          <w:b w:val="0"/>
        </w:rPr>
        <w:t>• It created the Board of Control, which was responsible for overseeing political affairs and ensuring the Governor-General’s supremacy in governance.</w:t>
      </w:r>
    </w:p>
    <w:p>
      <w:pPr>
        <w:spacing w:before="0"/>
      </w:pPr>
      <w:r>
        <w:rPr>
          <w:b w:val="0"/>
        </w:rPr>
        <w:t>• This centralization of power was critical in reducing administrative discrepancies among presidencies and enhancing coordination in decision-making processes.</w:t>
      </w:r>
    </w:p>
    <w:p>
      <w:pPr>
        <w:spacing w:before="0"/>
      </w:pPr>
      <w:r>
        <w:rPr>
          <w:b w:val="0"/>
        </w:rPr>
        <w:t>• Option 1: By giving Presidencies autonomy Pitt's India Act did not grant autonomy to the presidencies; rather, it centralized power under the Governor-General and the Board of Control, reducing the independence of Madras and Bombay presidencies.</w:t>
      </w:r>
    </w:p>
    <w:p>
      <w:pPr>
        <w:spacing w:before="0"/>
      </w:pPr>
      <w:r>
        <w:rPr>
          <w:b w:val="0"/>
        </w:rPr>
        <w:t>• Autonomy of presidencies was considered unsuitable due to the need for unified governance in British India.</w:t>
      </w:r>
    </w:p>
    <w:p>
      <w:pPr>
        <w:spacing w:before="0"/>
      </w:pPr>
      <w:r>
        <w:rPr>
          <w:b w:val="0"/>
        </w:rPr>
        <w:t>• Option 2: By empowering the Court of Directors The Court of Directors retained control over commercial functions under Pitt’s India Act, but their political power was curtailed by the creation of the Board of Control.</w:t>
      </w:r>
    </w:p>
    <w:p>
      <w:pPr>
        <w:spacing w:before="0"/>
      </w:pPr>
      <w:r>
        <w:rPr>
          <w:b w:val="0"/>
        </w:rPr>
        <w:t>• The Act sought to balance the East India Company’s commercial interests with the Crown’s political oversight, rather than empowering the Court of Directors politically.</w:t>
      </w:r>
    </w:p>
    <w:p>
      <w:pPr>
        <w:spacing w:before="0"/>
      </w:pPr>
      <w:r>
        <w:rPr>
          <w:b w:val="0"/>
        </w:rPr>
        <w:t>• Option 4: By separating civil and military authority Pitt's India Act did not specifically emphasize separating civil and military authority.</w:t>
      </w:r>
    </w:p>
    <w:p>
      <w:pPr>
        <w:spacing w:before="0"/>
      </w:pPr>
      <w:r>
        <w:rPr>
          <w:b w:val="0"/>
        </w:rPr>
        <w:t>• Instead, it focused on centralizing governance, where the Governor-General and his Council managed both civil and military affairs with the backing of the Board of Control.</w:t>
      </w:r>
    </w:p>
    <w:p>
      <w:pPr>
        <w:spacing w:before="0"/>
      </w:pPr>
      <w:r>
        <w:rPr>
          <w:b w:val="0"/>
        </w:rPr>
        <w:t>• Main Theme: Administrative Unity under Pitt’s India Act The Act was introduced to address the inefficiencies and corruption prevalent under the East India Company’s administration and to establish a unified governance structure.</w:t>
      </w:r>
    </w:p>
    <w:p>
      <w:pPr>
        <w:spacing w:before="0"/>
      </w:pPr>
      <w:r>
        <w:rPr>
          <w:b w:val="0"/>
        </w:rPr>
        <w:t>• It marked a significant step in British imperial control over India, laying the foundation for subsequent legislative measures that further consolidated British rule.</w:t>
      </w:r>
    </w:p>
    <w:p>
      <w:pPr>
        <w:spacing w:before="0"/>
      </w:pPr>
      <w:r>
        <w:rPr>
          <w:b w:val="0"/>
        </w:rPr>
      </w:r>
    </w:p>
    <w:p>
      <w:pPr>
        <w:spacing w:after="100" w:line="360" w:lineRule="auto" w:before="0"/>
      </w:pPr>
      <w:r>
        <w:rPr>
          <w:b w:val="0"/>
        </w:rPr>
        <w:t>33. Statement 1:A pawn reaching the final rank can be promoted to any piece except king or pawn. Statement 2:Pawn promotion is restricted to already captured pieces. Which of the statements given above 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w:t>
      </w:r>
    </w:p>
    <w:p>
      <w:pPr>
        <w:spacing w:before="0"/>
      </w:pPr>
      <w:r>
        <w:rPr>
          <w:b w:val="0"/>
        </w:rPr>
        <w:t>• Statement 1 is correct: A pawn that reaches the final (8th rank for white and 1st rank for black) can be promoted to any piece of higher value except a king or another pawn.</w:t>
      </w:r>
    </w:p>
    <w:p>
      <w:pPr>
        <w:spacing w:before="0"/>
      </w:pPr>
      <w:r>
        <w:rPr>
          <w:b w:val="0"/>
        </w:rPr>
        <w:t>• This rule allows the player to choose between a queen, rook, bishop, or knight, irrespective of whether the original piece is still on the board.</w:t>
      </w:r>
    </w:p>
    <w:p>
      <w:pPr>
        <w:spacing w:before="0"/>
      </w:pPr>
      <w:r>
        <w:rPr>
          <w:b w:val="0"/>
        </w:rPr>
        <w:t>• The most common choice for promotion is a queen because it is the most powerful piece on the board, a process referred to as "queening."</w:t>
      </w:r>
    </w:p>
    <w:p>
      <w:pPr>
        <w:spacing w:before="0"/>
      </w:pPr>
      <w:r>
        <w:rPr>
          <w:b w:val="0"/>
        </w:rPr>
        <w:t>• Pawn promotion is a key rule in chess and significantly impacts the strategy and outcome of the game.</w:t>
      </w:r>
    </w:p>
    <w:p>
      <w:pPr>
        <w:spacing w:before="0"/>
      </w:pPr>
      <w:r>
        <w:rPr>
          <w:b w:val="0"/>
        </w:rPr>
        <w:t>• The player may choose a piece that best fits the strategic needs of the position, such as promoting to a knight for a tactical advantage.</w:t>
      </w:r>
    </w:p>
    <w:p>
      <w:pPr>
        <w:spacing w:before="0"/>
      </w:pPr>
      <w:r>
        <w:rPr>
          <w:b w:val="0"/>
        </w:rPr>
        <w:t>• Statement 2 is incorrect: Pawn promotion is not restricted to pieces that have already been captured. A player can promote their pawn to any piece (queen, rook, bishop, or knight) regardless of whether that piece is still present on the board.</w:t>
      </w:r>
    </w:p>
    <w:p>
      <w:pPr>
        <w:spacing w:before="0"/>
      </w:pPr>
      <w:r>
        <w:rPr>
          <w:b w:val="0"/>
        </w:rPr>
        <w:t>• This rule enables players to have multiple queens or other pieces simultaneously, depending on the promotion choice.</w:t>
      </w:r>
    </w:p>
    <w:p>
      <w:pPr>
        <w:spacing w:before="0"/>
      </w:pPr>
      <w:r>
        <w:rPr>
          <w:b w:val="0"/>
        </w:rPr>
        <w:t>• Important Concepts Related to Pawn Promotion: Underpromotion: Choosing a rook, bishop, or knight instead of a queen during a pawn promotion is called underpromotion. This is often done to avoid stalemates or to achieve a specific tactical or positional goal.</w:t>
      </w:r>
    </w:p>
    <w:p>
      <w:pPr>
        <w:spacing w:before="0"/>
      </w:pPr>
      <w:r>
        <w:rPr>
          <w:b w:val="0"/>
        </w:rPr>
        <w:t>• Queening: This is the term used when a pawn is promoted to a queen, which is the most powerful piece on the board.</w:t>
      </w:r>
    </w:p>
    <w:p>
      <w:pPr>
        <w:spacing w:before="0"/>
      </w:pPr>
      <w:r>
        <w:rPr>
          <w:b w:val="0"/>
        </w:rPr>
        <w:t>• Promotion Strategy: The choice of promotion depends on the specific position and the strategic needs of the game. While queening is most common, underpromotions can be decisive in certain situations.</w:t>
      </w:r>
    </w:p>
    <w:p>
      <w:pPr>
        <w:spacing w:before="0"/>
      </w:pPr>
      <w:r>
        <w:rPr>
          <w:b w:val="0"/>
        </w:rPr>
        <w:t>• Chess Rules Overview: Chess is a two-player strategy game played on a square board with 64 squares arranged in an 8×8 grid.</w:t>
      </w:r>
    </w:p>
    <w:p>
      <w:pPr>
        <w:spacing w:before="0"/>
      </w:pPr>
      <w:r>
        <w:rPr>
          <w:b w:val="0"/>
        </w:rPr>
        <w:t>• Each player controls 16 pieces: 1 king, 1 queen, 2 rooks, 2 knights, 2 bishops, and 8 pawns.</w:t>
      </w:r>
    </w:p>
    <w:p>
      <w:pPr>
        <w:spacing w:before="0"/>
      </w:pPr>
      <w:r>
        <w:rPr>
          <w:b w:val="0"/>
        </w:rPr>
        <w:t>• The objective is to checkmate the opponent's king, whereby the king is in a position to be captured ("in check") and there is no way to remove the threat.</w:t>
      </w:r>
    </w:p>
    <w:p>
      <w:pPr>
        <w:spacing w:before="0"/>
      </w:pPr>
      <w:r>
        <w:rPr>
          <w:b w:val="0"/>
        </w:rPr>
      </w:r>
    </w:p>
    <w:p>
      <w:pPr>
        <w:spacing w:after="100" w:line="360" w:lineRule="auto" w:before="0"/>
      </w:pPr>
      <w:r>
        <w:rPr>
          <w:b w:val="0"/>
        </w:rPr>
        <w:t>34. Read the below statements marked as Assertion (A) and Reason (R). Mark the correct option: Assertion (A): India objected to Pakistan’s shift from a Positive List to a Negative List under SAFTA. Reason (R): SAFTA allows unrestricted unilateral tariff exclusions for political reasons.</w:t>
      </w:r>
    </w:p>
    <w:p>
      <w:pPr>
        <w:spacing w:before="0"/>
      </w:pPr>
      <w:r>
        <w:rPr>
          <w:b w:val="0"/>
        </w:rPr>
      </w:r>
    </w:p>
    <w:p>
      <w:pPr>
        <w:spacing w:after="100" w:before="0"/>
      </w:pPr>
      <w:r>
        <w:rPr>
          <w:b w:val="0"/>
        </w:rPr>
        <w:t>A. Both A and R are true and R explains A</w:t>
      </w:r>
    </w:p>
    <w:p>
      <w:pPr>
        <w:spacing w:after="100" w:before="0"/>
      </w:pPr>
      <w:r>
        <w:rPr>
          <w:b w:val="0"/>
        </w:rPr>
        <w:t>B. Both A and R are true but R does not explain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A is true but R is false. Key Points Additional Information</w:t>
      </w:r>
    </w:p>
    <w:p>
      <w:pPr>
        <w:spacing w:before="0"/>
      </w:pPr>
      <w:r>
        <w:rPr>
          <w:b w:val="0"/>
        </w:rPr>
        <w:t>• India objected to Pakistan's shift from a Positive List to a Negative List under the South Asian Free Trade Area (SAFTA) agreement in 2012 because it restricted the number of items that could be imported from India.</w:t>
      </w:r>
    </w:p>
    <w:p>
      <w:pPr>
        <w:spacing w:before="0"/>
      </w:pPr>
      <w:r>
        <w:rPr>
          <w:b w:val="0"/>
        </w:rPr>
        <w:t>• The Positive List approach allowed imports of specific items, whereas the Negative List approach banned certain items, creating new trade barriers.</w:t>
      </w:r>
    </w:p>
    <w:p>
      <w:pPr>
        <w:spacing w:before="0"/>
      </w:pPr>
      <w:r>
        <w:rPr>
          <w:b w:val="0"/>
        </w:rPr>
        <w:t>• India raised concerns that Pakistan's decision was against the spirit of SAFTA, which aims at reducing trade barriers and promoting economic cooperation in South Asia.</w:t>
      </w:r>
    </w:p>
    <w:p>
      <w:pPr>
        <w:spacing w:before="0"/>
      </w:pPr>
      <w:r>
        <w:rPr>
          <w:b w:val="0"/>
        </w:rPr>
        <w:t>• SAFTA emphasizes the gradual elimination of tariffs and trade barriers among member countries to enhance intra-regional trade and boost economic integration.</w:t>
      </w:r>
    </w:p>
    <w:p>
      <w:pPr>
        <w:spacing w:before="0"/>
      </w:pPr>
      <w:r>
        <w:rPr>
          <w:b w:val="0"/>
        </w:rPr>
        <w:t>• Reason (R) is false because SAFTA does not allow unrestricted unilateral tariff exclusions for political reasons. Member countries are required to adhere to the agreed framework for tariff reductions.</w:t>
      </w:r>
    </w:p>
    <w:p>
      <w:pPr>
        <w:spacing w:before="0"/>
      </w:pPr>
      <w:r>
        <w:rPr>
          <w:b w:val="0"/>
        </w:rPr>
        <w:t>• Option 1: Both A and R are true and R explains A This option is incorrect because while Assertion (A) is true, Reason (R) is false and does not explain the assertion.</w:t>
      </w:r>
    </w:p>
    <w:p>
      <w:pPr>
        <w:spacing w:before="0"/>
      </w:pPr>
      <w:r>
        <w:rPr>
          <w:b w:val="0"/>
        </w:rPr>
        <w:t>• SAFTA does not permit unrestricted unilateral tariff exclusions for political reasons; it operates under a structured framework with agreed tariff reduction schedules.</w:t>
      </w:r>
    </w:p>
    <w:p>
      <w:pPr>
        <w:spacing w:before="0"/>
      </w:pPr>
      <w:r>
        <w:rPr>
          <w:b w:val="0"/>
        </w:rPr>
        <w:t>• Option 2: Both A and R are true but R does not explain A This option is incorrect because Reason (R) itself is false.</w:t>
      </w:r>
    </w:p>
    <w:p>
      <w:pPr>
        <w:spacing w:before="0"/>
      </w:pPr>
      <w:r>
        <w:rPr>
          <w:b w:val="0"/>
        </w:rPr>
        <w:t>• India objected to Pakistan’s shift to the Negative List as it restricted trade, contrary to the principles of SAFTA, but this objection was not based on SAFTA allowing political tariff exclusions.</w:t>
      </w:r>
    </w:p>
    <w:p>
      <w:pPr>
        <w:spacing w:before="0"/>
      </w:pPr>
      <w:r>
        <w:rPr>
          <w:b w:val="0"/>
        </w:rPr>
        <w:t>• Option 4: A is false but R is true This option is incorrect as Assertion (A) is true, and India did object to Pakistan's shift to a Negative List under SAFTA.</w:t>
      </w:r>
    </w:p>
    <w:p>
      <w:pPr>
        <w:spacing w:before="0"/>
      </w:pPr>
      <w:r>
        <w:rPr>
          <w:b w:val="0"/>
        </w:rPr>
        <w:t>• Reason (R) is false because SAFTA does not allow unrestricted unilateral tariff exclusions for political reasons.</w:t>
      </w:r>
    </w:p>
    <w:p>
      <w:pPr>
        <w:spacing w:before="0"/>
      </w:pPr>
      <w:r>
        <w:rPr>
          <w:b w:val="0"/>
        </w:rPr>
        <w:t>• SAFTA (South Asian Free Trade Area) SAFTA is an agreement signed by SAARC member nations to promote trade and economic cooperation in South Asia.</w:t>
      </w:r>
    </w:p>
    <w:p>
      <w:pPr>
        <w:spacing w:before="0"/>
      </w:pPr>
      <w:r>
        <w:rPr>
          <w:b w:val="0"/>
        </w:rPr>
        <w:t>• It came into effect on January 1, 2006, and its primary objective is to reduce tariffs and eliminate trade barriers among member countries.</w:t>
      </w:r>
    </w:p>
    <w:p>
      <w:pPr>
        <w:spacing w:before="0"/>
      </w:pPr>
      <w:r>
        <w:rPr>
          <w:b w:val="0"/>
        </w:rPr>
        <w:t>• SAFTA includes provisions for trade liberalization, dispute resolution, and special consideration for Least Developed Countries (LDCs).</w:t>
      </w:r>
    </w:p>
    <w:p>
      <w:pPr>
        <w:spacing w:before="0"/>
      </w:pPr>
      <w:r>
        <w:rPr>
          <w:b w:val="0"/>
        </w:rPr>
        <w:t>• Member nations include Afghanistan, Bangladesh, Bhutan, India, Maldives, Nepal, Pakistan, and Sri Lanka.</w:t>
      </w:r>
    </w:p>
    <w:p>
      <w:pPr>
        <w:spacing w:before="0"/>
      </w:pPr>
      <w:r>
        <w:rPr>
          <w:b w:val="0"/>
        </w:rPr>
      </w:r>
    </w:p>
    <w:p>
      <w:pPr>
        <w:spacing w:after="100" w:line="360" w:lineRule="auto" w:before="0"/>
      </w:pPr>
      <w:r>
        <w:rPr>
          <w:b w:val="0"/>
        </w:rPr>
        <w:t>35. Who wrote the novel Sleeping on Jupiter, which was listed for the Booker Prize in 2015?</w:t>
      </w:r>
    </w:p>
    <w:p>
      <w:pPr>
        <w:spacing w:before="0"/>
      </w:pPr>
      <w:r>
        <w:rPr>
          <w:b w:val="0"/>
        </w:rPr>
      </w:r>
    </w:p>
    <w:p>
      <w:pPr>
        <w:spacing w:after="100" w:before="0"/>
      </w:pPr>
      <w:r>
        <w:rPr>
          <w:b w:val="0"/>
        </w:rPr>
        <w:t>A. Arundhati Roy</w:t>
      </w:r>
    </w:p>
    <w:p>
      <w:pPr>
        <w:spacing w:after="100" w:before="0"/>
      </w:pPr>
      <w:r>
        <w:rPr>
          <w:b w:val="0"/>
        </w:rPr>
        <w:t>B. Anuradha Roy</w:t>
      </w:r>
    </w:p>
    <w:p>
      <w:pPr>
        <w:spacing w:after="100" w:before="0"/>
      </w:pPr>
      <w:r>
        <w:rPr>
          <w:b w:val="0"/>
        </w:rPr>
        <w:t>C. Jhumpa Lahiri</w:t>
      </w:r>
    </w:p>
    <w:p>
      <w:pPr>
        <w:spacing w:after="100" w:before="0"/>
      </w:pPr>
      <w:r>
        <w:rPr>
          <w:b w:val="0"/>
        </w:rPr>
        <w:t>D. Anita Desai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Anuradha Roy. Key Points Additional Information</w:t>
      </w:r>
    </w:p>
    <w:p>
      <w:pPr>
        <w:spacing w:before="0"/>
      </w:pPr>
      <w:r>
        <w:rPr>
          <w:b w:val="0"/>
        </w:rPr>
        <w:t>• Anuradha Roy is an acclaimed Indian author known for her literary contributions to contemporary fiction.</w:t>
      </w:r>
    </w:p>
    <w:p>
      <w:pPr>
        <w:spacing w:before="0"/>
      </w:pPr>
      <w:r>
        <w:rPr>
          <w:b w:val="0"/>
        </w:rPr>
        <w:t>• Her novel Sleeping on Jupiter was shortlisted for the prestigious Man Booker Prize in 2015.</w:t>
      </w:r>
    </w:p>
    <w:p>
      <w:pPr>
        <w:spacing w:before="0"/>
      </w:pPr>
      <w:r>
        <w:rPr>
          <w:b w:val="0"/>
        </w:rPr>
        <w:t>• The novel explores themes of trauma, memory, and healing, set against the backdrop of religious tourism in India.</w:t>
      </w:r>
    </w:p>
    <w:p>
      <w:pPr>
        <w:spacing w:before="0"/>
      </w:pPr>
      <w:r>
        <w:rPr>
          <w:b w:val="0"/>
        </w:rPr>
        <w:t>• Anuradha Roy has received several awards, including the DSC Prize for South Asian Literature for her novel Sleeping on Jupiter.</w:t>
      </w:r>
    </w:p>
    <w:p>
      <w:pPr>
        <w:spacing w:before="0"/>
      </w:pPr>
      <w:r>
        <w:rPr>
          <w:b w:val="0"/>
        </w:rPr>
        <w:t>• She is also known for her other critically acclaimed works such as The Folded Earth and All the Lives We Never Lived.</w:t>
      </w:r>
    </w:p>
    <w:p>
      <w:pPr>
        <w:spacing w:before="0"/>
      </w:pPr>
      <w:r>
        <w:rPr>
          <w:b w:val="0"/>
        </w:rPr>
        <w:t>• Arundhati Roy She is an Indian author best known for her debut novel The God of Small Things, which won the Booker Prize in 1997.</w:t>
      </w:r>
    </w:p>
    <w:p>
      <w:pPr>
        <w:spacing w:before="0"/>
      </w:pPr>
      <w:r>
        <w:rPr>
          <w:b w:val="0"/>
        </w:rPr>
        <w:t>• Arundhati Roy is also a political activist, known for her works on environmental and social justice.</w:t>
      </w:r>
    </w:p>
    <w:p>
      <w:pPr>
        <w:spacing w:before="0"/>
      </w:pPr>
      <w:r>
        <w:rPr>
          <w:b w:val="0"/>
        </w:rPr>
        <w:t>• Her second novel, The Ministry of Utmost Happiness, was longlisted for the Man Booker Prize in 2017.</w:t>
      </w:r>
    </w:p>
    <w:p>
      <w:pPr>
        <w:spacing w:before="0"/>
      </w:pPr>
      <w:r>
        <w:rPr>
          <w:b w:val="0"/>
        </w:rPr>
        <w:t>• Jhumpa Lahiri Jhumpa Lahiri is an Indian-American author celebrated for her works such as The Interpreter of Maladies, which won the Pulitzer Prize for Fiction in 2000.</w:t>
      </w:r>
    </w:p>
    <w:p>
      <w:pPr>
        <w:spacing w:before="0"/>
      </w:pPr>
      <w:r>
        <w:rPr>
          <w:b w:val="0"/>
        </w:rPr>
        <w:t>• Her novel The Namesake was adapted into a film directed by Mira Nair.</w:t>
      </w:r>
    </w:p>
    <w:p>
      <w:pPr>
        <w:spacing w:before="0"/>
      </w:pPr>
      <w:r>
        <w:rPr>
          <w:b w:val="0"/>
        </w:rPr>
        <w:t>• Jhumpa Lahiri's writing often explores themes of identity, diaspora, and cultural assimilation.</w:t>
      </w:r>
    </w:p>
    <w:p>
      <w:pPr>
        <w:spacing w:before="0"/>
      </w:pPr>
      <w:r>
        <w:rPr>
          <w:b w:val="0"/>
        </w:rPr>
        <w:t>• Anita Desai Anita Desai is a renowned Indian author known for her novels that delve into the complexities of human relationships.</w:t>
      </w:r>
    </w:p>
    <w:p>
      <w:pPr>
        <w:spacing w:before="0"/>
      </w:pPr>
      <w:r>
        <w:rPr>
          <w:b w:val="0"/>
        </w:rPr>
        <w:t>• She has been shortlisted for the Booker Prize three times, including for her works Clear Light of Day and Fasting, Feasting.</w:t>
      </w:r>
    </w:p>
    <w:p>
      <w:pPr>
        <w:spacing w:before="0"/>
      </w:pPr>
      <w:r>
        <w:rPr>
          <w:b w:val="0"/>
        </w:rPr>
        <w:t>• Her daughter, Kiran Desai, won the Booker Prize in 2006 for her novel The Inheritance of Loss.</w:t>
      </w:r>
    </w:p>
    <w:p>
      <w:pPr>
        <w:spacing w:before="0"/>
      </w:pPr>
      <w:r>
        <w:rPr>
          <w:b w:val="0"/>
        </w:rPr>
        <w:t>• Booker Prize The Booker Prize is one of the most prestigious literary awards, given annually to the best original novel written in the English language.</w:t>
      </w:r>
    </w:p>
    <w:p>
      <w:pPr>
        <w:spacing w:before="0"/>
      </w:pPr>
      <w:r>
        <w:rPr>
          <w:b w:val="0"/>
        </w:rPr>
        <w:t>• It celebrates literary excellence and has been awarded to authors such as Salman Rushdie, Margaret Atwood, and Kazuo Ishiguro.</w:t>
      </w:r>
    </w:p>
    <w:p>
      <w:pPr>
        <w:spacing w:before="0"/>
      </w:pPr>
      <w:r>
        <w:rPr>
          <w:b w:val="0"/>
        </w:rPr>
        <w:t>• The prize promotes global recognition for authors and their works.</w:t>
      </w:r>
    </w:p>
    <w:p>
      <w:pPr>
        <w:spacing w:before="0"/>
      </w:pPr>
      <w:r>
        <w:rPr>
          <w:b w:val="0"/>
        </w:rPr>
      </w:r>
    </w:p>
    <w:p>
      <w:pPr>
        <w:spacing w:after="100" w:line="360" w:lineRule="auto" w:before="0"/>
      </w:pPr>
      <w:r>
        <w:rPr>
          <w:b w:val="0"/>
        </w:rPr>
        <w:t>36. Which Indian para-archer became the first in the sport to receive the Padma Shri after winning gold at the 2024 Paris Paralympics?</w:t>
      </w:r>
    </w:p>
    <w:p>
      <w:pPr>
        <w:spacing w:before="0"/>
      </w:pPr>
      <w:r>
        <w:rPr>
          <w:b w:val="0"/>
        </w:rPr>
      </w:r>
    </w:p>
    <w:p>
      <w:pPr>
        <w:spacing w:after="100" w:before="0"/>
      </w:pPr>
      <w:r>
        <w:rPr>
          <w:b w:val="0"/>
        </w:rPr>
        <w:t>A. Rakesh Kumar</w:t>
      </w:r>
    </w:p>
    <w:p>
      <w:pPr>
        <w:spacing w:after="100" w:before="0"/>
      </w:pPr>
      <w:r>
        <w:rPr>
          <w:b w:val="0"/>
        </w:rPr>
        <w:t>B. Harvinder Singh</w:t>
      </w:r>
    </w:p>
    <w:p>
      <w:pPr>
        <w:spacing w:after="100" w:before="0"/>
      </w:pPr>
      <w:r>
        <w:rPr>
          <w:b w:val="0"/>
        </w:rPr>
        <w:t>C. Sumit Antil</w:t>
      </w:r>
    </w:p>
    <w:p>
      <w:pPr>
        <w:spacing w:after="100" w:before="0"/>
      </w:pPr>
      <w:r>
        <w:rPr>
          <w:b w:val="0"/>
        </w:rPr>
        <w:t>D. Praveen Kumar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Harvinder Singh. Key Points Additional Information</w:t>
      </w:r>
    </w:p>
    <w:p>
      <w:pPr>
        <w:spacing w:before="0"/>
      </w:pPr>
      <w:r>
        <w:rPr>
          <w:b w:val="0"/>
        </w:rPr>
        <w:t>• Harvinder Singh is an Indian para-archer who created history by becoming the first para-archer to receive the prestigious Padma Shri award.</w:t>
      </w:r>
    </w:p>
    <w:p>
      <w:pPr>
        <w:spacing w:before="0"/>
      </w:pPr>
      <w:r>
        <w:rPr>
          <w:b w:val="0"/>
        </w:rPr>
        <w:t>• He clinched a historic gold medal at the 2024 Paris Paralympics, marking a significant achievement for Indian sports.</w:t>
      </w:r>
    </w:p>
    <w:p>
      <w:pPr>
        <w:spacing w:before="0"/>
      </w:pPr>
      <w:r>
        <w:rPr>
          <w:b w:val="0"/>
        </w:rPr>
        <w:t>• Harvinder Singh earlier won a bronze medal in the men’s individual recurve event at the Tokyo Paralympics 2020, becoming India’s first-ever para-archer to win a medal at the Paralympics.</w:t>
      </w:r>
    </w:p>
    <w:p>
      <w:pPr>
        <w:spacing w:before="0"/>
      </w:pPr>
      <w:r>
        <w:rPr>
          <w:b w:val="0"/>
        </w:rPr>
        <w:t>• He has overcome challenges like physical disabilities caused by childhood illness and worked tirelessly to excel in archery, inspiring millions.</w:t>
      </w:r>
    </w:p>
    <w:p>
      <w:pPr>
        <w:spacing w:before="0"/>
      </w:pPr>
      <w:r>
        <w:rPr>
          <w:b w:val="0"/>
        </w:rPr>
        <w:t>• Harvinder Singh’s achievements have significantly contributed to the growth and recognition of para-sports in India.</w:t>
      </w:r>
    </w:p>
    <w:p>
      <w:pPr>
        <w:spacing w:before="0"/>
      </w:pPr>
      <w:r>
        <w:rPr>
          <w:b w:val="0"/>
        </w:rPr>
        <w:t>• Rakesh Kumar Rakesh Kumar is an Indian para-archer who has represented the country in several international competitions.</w:t>
      </w:r>
    </w:p>
    <w:p>
      <w:pPr>
        <w:spacing w:before="0"/>
      </w:pPr>
      <w:r>
        <w:rPr>
          <w:b w:val="0"/>
        </w:rPr>
        <w:t>• He competed in the Tokyo Paralympics 2020 and reached the quarterfinals in the men’s compound archery event.</w:t>
      </w:r>
    </w:p>
    <w:p>
      <w:pPr>
        <w:spacing w:before="0"/>
      </w:pPr>
      <w:r>
        <w:rPr>
          <w:b w:val="0"/>
        </w:rPr>
        <w:t>• Rakesh Kumar has demonstrated exceptional skills despite facing challenges related to his disability, inspiring others in the para-athletics domain.</w:t>
      </w:r>
    </w:p>
    <w:p>
      <w:pPr>
        <w:spacing w:before="0"/>
      </w:pPr>
      <w:r>
        <w:rPr>
          <w:b w:val="0"/>
        </w:rPr>
        <w:t>• Sumit Antil Sumit Antil is an Indian para-javelin thrower who made history by winning the gold medal at the Tokyo Paralympics 2020.</w:t>
      </w:r>
    </w:p>
    <w:p>
      <w:pPr>
        <w:spacing w:before="0"/>
      </w:pPr>
      <w:r>
        <w:rPr>
          <w:b w:val="0"/>
        </w:rPr>
        <w:t>• He broke multiple world records during the event and has emerged as one of the finest para-athletes from India.</w:t>
      </w:r>
    </w:p>
    <w:p>
      <w:pPr>
        <w:spacing w:before="0"/>
      </w:pPr>
      <w:r>
        <w:rPr>
          <w:b w:val="0"/>
        </w:rPr>
        <w:t>• Sumit’s achievements have elevated the status of para-javelin throw in India and motivated many aspiring athletes.</w:t>
      </w:r>
    </w:p>
    <w:p>
      <w:pPr>
        <w:spacing w:before="0"/>
      </w:pPr>
      <w:r>
        <w:rPr>
          <w:b w:val="0"/>
        </w:rPr>
        <w:t>• Praveen Kumar Praveen Kumar is an Indian para-high jumper who won a silver medal at the Tokyo Paralympics 2020.</w:t>
      </w:r>
    </w:p>
    <w:p>
      <w:pPr>
        <w:spacing w:before="0"/>
      </w:pPr>
      <w:r>
        <w:rPr>
          <w:b w:val="0"/>
        </w:rPr>
        <w:t>• He set an Asian record in the men’s high jump T64 category during the event.</w:t>
      </w:r>
    </w:p>
    <w:p>
      <w:pPr>
        <w:spacing w:before="0"/>
      </w:pPr>
      <w:r>
        <w:rPr>
          <w:b w:val="0"/>
        </w:rPr>
        <w:t>• Praveen Kumar’s performance has highlighted India’s growing strength in para-sports on the global stage.</w:t>
      </w:r>
    </w:p>
    <w:p>
      <w:pPr>
        <w:spacing w:before="0"/>
      </w:pPr>
      <w:r>
        <w:rPr>
          <w:b w:val="0"/>
        </w:rPr>
        <w:t>• Overview of Para-Sports in India Para-sports refer to sports played by individuals with physical disabilities, often categorized under Paralympic events.</w:t>
      </w:r>
    </w:p>
    <w:p>
      <w:pPr>
        <w:spacing w:before="0"/>
      </w:pPr>
      <w:r>
        <w:rPr>
          <w:b w:val="0"/>
        </w:rPr>
        <w:t>• India has been steadily improving its performance in para-sports, with athletes winning medals and recognition in global events like the Paralympics.</w:t>
      </w:r>
    </w:p>
    <w:p>
      <w:pPr>
        <w:spacing w:before="0"/>
      </w:pPr>
      <w:r>
        <w:rPr>
          <w:b w:val="0"/>
        </w:rPr>
        <w:t>• The government has initiated various policies and schemes to support para-athletes, including financial assistance and specialized training facilities.</w:t>
      </w:r>
    </w:p>
    <w:p>
      <w:pPr>
        <w:spacing w:before="0"/>
      </w:pPr>
      <w:r>
        <w:rPr>
          <w:b w:val="0"/>
        </w:rPr>
        <w:t>• The achievements of para-athletes like Harvinder Singh, Sumit Antil, and others have significantly contributed to changing societal perceptions of disability and promoting inclusion through sports.</w:t>
      </w:r>
    </w:p>
    <w:p>
      <w:pPr>
        <w:spacing w:before="0"/>
      </w:pPr>
      <w:r>
        <w:rPr>
          <w:b w:val="0"/>
        </w:rPr>
      </w:r>
    </w:p>
    <w:p>
      <w:pPr>
        <w:spacing w:after="100" w:line="360" w:lineRule="auto" w:before="0"/>
      </w:pPr>
      <w:r>
        <w:rPr>
          <w:b w:val="0"/>
        </w:rPr>
        <w:t>37. Statement 1:The first SAF Games were held in Nepal in 1984. Statement 2:India has hosted the SAF Games the maximum number of times till 2016. Which of the statements given above are correct?</w:t>
      </w:r>
    </w:p>
    <w:p>
      <w:pPr>
        <w:spacing w:before="0"/>
      </w:pPr>
      <w:r>
        <w:rPr>
          <w:b w:val="0"/>
        </w:rPr>
      </w:r>
    </w:p>
    <w:p>
      <w:pPr>
        <w:spacing w:after="100" w:before="0"/>
      </w:pPr>
      <w:r>
        <w:rPr>
          <w:b w:val="0"/>
        </w:rPr>
        <w:t>A. Both 1 and 2</w:t>
      </w:r>
    </w:p>
    <w:p>
      <w:pPr>
        <w:spacing w:after="100" w:before="0"/>
      </w:pPr>
      <w:r>
        <w:rPr>
          <w:b w:val="0"/>
        </w:rPr>
        <w:t>B. Only 1</w:t>
      </w:r>
    </w:p>
    <w:p>
      <w:pPr>
        <w:spacing w:after="100" w:before="0"/>
      </w:pPr>
      <w:r>
        <w:rPr>
          <w:b w:val="0"/>
        </w:rPr>
        <w:t>C. Only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Both 1 and 2. Key Points Additional Information</w:t>
      </w:r>
    </w:p>
    <w:p>
      <w:pPr>
        <w:spacing w:before="0"/>
      </w:pPr>
      <w:r>
        <w:rPr>
          <w:b w:val="0"/>
        </w:rPr>
        <w:t>• The first South Asian Federation (SAF) Games were held in 1984 in Kathmandu, Nepal. This marked the beginning of the multi-sport event for the South Asian region.</w:t>
      </w:r>
    </w:p>
    <w:p>
      <w:pPr>
        <w:spacing w:before="0"/>
      </w:pPr>
      <w:r>
        <w:rPr>
          <w:b w:val="0"/>
        </w:rPr>
        <w:t>• The SAF Games were renamed to the South Asian Games (SAG) in 2004 to reflect a broader and inclusive identity.</w:t>
      </w:r>
    </w:p>
    <w:p>
      <w:pPr>
        <w:spacing w:before="0"/>
      </w:pPr>
      <w:r>
        <w:rPr>
          <w:b w:val="0"/>
        </w:rPr>
        <w:t>• India has hosted the South Asian Games the maximum number of times up to 2016, with three editions organized in 1987 (Kolkata), 1995 (Chennai), and 2016 (Guwahati and Shillong).</w:t>
      </w:r>
    </w:p>
    <w:p>
      <w:pPr>
        <w:spacing w:before="0"/>
      </w:pPr>
      <w:r>
        <w:rPr>
          <w:b w:val="0"/>
        </w:rPr>
        <w:t>• The South Asian Games is a biennial multi-sport event conducted among South Asian Association for Regional Cooperation (SAARC) countries, including Afghanistan, Bangladesh, Bhutan, India, Maldives, Nepal, Pakistan, and Sri Lanka.</w:t>
      </w:r>
    </w:p>
    <w:p>
      <w:pPr>
        <w:spacing w:before="0"/>
      </w:pPr>
      <w:r>
        <w:rPr>
          <w:b w:val="0"/>
        </w:rPr>
        <w:t>• The event aims to promote goodwill, cooperation, and sportsmanship among member nations.</w:t>
      </w:r>
    </w:p>
    <w:p>
      <w:pPr>
        <w:spacing w:before="0"/>
      </w:pPr>
      <w:r>
        <w:rPr>
          <w:b w:val="0"/>
        </w:rPr>
        <w:t>• Statement 1: The first SAF Games were held in Nepal in 1984 This statement is correct. The inaugural SAF Games were held from September 17 to 23, 1984, in Kathmandu, Nepal.</w:t>
      </w:r>
    </w:p>
    <w:p>
      <w:pPr>
        <w:spacing w:before="0"/>
      </w:pPr>
      <w:r>
        <w:rPr>
          <w:b w:val="0"/>
        </w:rPr>
        <w:t>• It included five participating countries: Bangladesh, Bhutan, India, Maldives, and Nepal, competing in various sports.</w:t>
      </w:r>
    </w:p>
    <w:p>
      <w:pPr>
        <w:spacing w:before="0"/>
      </w:pPr>
      <w:r>
        <w:rPr>
          <w:b w:val="0"/>
        </w:rPr>
        <w:t>• Over the years, the South Asian Games have grown in scale and participation, symbolizing unity and competitive spirit in the region.</w:t>
      </w:r>
    </w:p>
    <w:p>
      <w:pPr>
        <w:spacing w:before="0"/>
      </w:pPr>
      <w:r>
        <w:rPr>
          <w:b w:val="0"/>
        </w:rPr>
        <w:t>• Statement 2: India has hosted the SAF Games the maximum number of times till 2016 This statement is also correct. India has hosted the event three times as of 2016, the highest among participating nations.</w:t>
      </w:r>
    </w:p>
    <w:p>
      <w:pPr>
        <w:spacing w:before="0"/>
      </w:pPr>
      <w:r>
        <w:rPr>
          <w:b w:val="0"/>
        </w:rPr>
        <w:t>• The 2016 edition was held jointly in Guwahati and Shillong, featuring 2,672 athletes from eight nations.</w:t>
      </w:r>
    </w:p>
    <w:p>
      <w:pPr>
        <w:spacing w:before="0"/>
      </w:pPr>
      <w:r>
        <w:rPr>
          <w:b w:val="0"/>
        </w:rPr>
        <w:t>• About the South Asian Games The South Asian Games aim to foster friendly relations and cultural exchange among South Asian countries while promoting sports in the region.</w:t>
      </w:r>
    </w:p>
    <w:p>
      <w:pPr>
        <w:spacing w:before="0"/>
      </w:pPr>
      <w:r>
        <w:rPr>
          <w:b w:val="0"/>
        </w:rPr>
        <w:t>• It is governed by the South Asia Olympic Council, which oversees the organization and regulation of the event.</w:t>
      </w:r>
    </w:p>
    <w:p>
      <w:pPr>
        <w:spacing w:before="0"/>
      </w:pPr>
      <w:r>
        <w:rPr>
          <w:b w:val="0"/>
        </w:rPr>
        <w:t>• Sports such as athletics, football, boxing, and kabaddi are prominent in the games, reflecting the sporting culture of the region.</w:t>
      </w:r>
    </w:p>
    <w:p>
      <w:pPr>
        <w:spacing w:before="0"/>
      </w:pPr>
      <w:r>
        <w:rPr>
          <w:b w:val="0"/>
        </w:rPr>
        <w:t>• Other Host Nations Nepal hosted the games in 1984, 1999, and 2019, making it the second-most frequent host after India.</w:t>
      </w:r>
    </w:p>
    <w:p>
      <w:pPr>
        <w:spacing w:before="0"/>
      </w:pPr>
      <w:r>
        <w:rPr>
          <w:b w:val="0"/>
        </w:rPr>
        <w:t>• Sri Lanka and Bangladesh have hosted the games twice each, while Pakistan hosted the event once in 1989.</w:t>
      </w:r>
    </w:p>
    <w:p>
      <w:pPr>
        <w:spacing w:before="0"/>
      </w:pPr>
      <w:r>
        <w:rPr>
          <w:b w:val="0"/>
        </w:rPr>
      </w:r>
    </w:p>
    <w:p>
      <w:pPr>
        <w:spacing w:after="100" w:line="360" w:lineRule="auto" w:before="0"/>
      </w:pPr>
      <w:r>
        <w:rPr>
          <w:b w:val="0"/>
        </w:rPr>
        <w:t>38. Fill in the blank:The GST Council is chaired by the ______ of India.</w:t>
      </w:r>
    </w:p>
    <w:p>
      <w:pPr>
        <w:spacing w:before="0"/>
      </w:pPr>
      <w:r>
        <w:rPr>
          <w:b w:val="0"/>
        </w:rPr>
      </w:r>
    </w:p>
    <w:p>
      <w:pPr>
        <w:spacing w:after="100" w:before="0"/>
      </w:pPr>
      <w:r>
        <w:rPr>
          <w:b w:val="0"/>
        </w:rPr>
        <w:t>A. Prime Minister</w:t>
      </w:r>
    </w:p>
    <w:p>
      <w:pPr>
        <w:spacing w:after="100" w:before="0"/>
      </w:pPr>
      <w:r>
        <w:rPr>
          <w:b w:val="0"/>
        </w:rPr>
        <w:t>B. Union Finance Minister</w:t>
      </w:r>
    </w:p>
    <w:p>
      <w:pPr>
        <w:spacing w:after="100" w:before="0"/>
      </w:pPr>
      <w:r>
        <w:rPr>
          <w:b w:val="0"/>
        </w:rPr>
        <w:t>C. President</w:t>
      </w:r>
    </w:p>
    <w:p>
      <w:pPr>
        <w:spacing w:after="100" w:before="0"/>
      </w:pPr>
      <w:r>
        <w:rPr>
          <w:b w:val="0"/>
        </w:rPr>
        <w:t>D. Vice-President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Union Finance Minister. Key Points Additional Information</w:t>
      </w:r>
    </w:p>
    <w:p>
      <w:pPr>
        <w:spacing w:before="0"/>
      </w:pPr>
      <w:r>
        <w:rPr>
          <w:b w:val="0"/>
        </w:rPr>
        <w:t>• The GST (Goods and Services Tax) Council is chaired by the Union Finance Minister of India.</w:t>
      </w:r>
    </w:p>
    <w:p>
      <w:pPr>
        <w:spacing w:before="0"/>
      </w:pPr>
      <w:r>
        <w:rPr>
          <w:b w:val="0"/>
        </w:rPr>
        <w:t>• The GST Council is a constitutional body set up under Article 279A of the Indian Constitution.</w:t>
      </w:r>
    </w:p>
    <w:p>
      <w:pPr>
        <w:spacing w:before="0"/>
      </w:pPr>
      <w:r>
        <w:rPr>
          <w:b w:val="0"/>
        </w:rPr>
        <w:t>• It acts as the apex decision-making body for matters related to Goods and Services Tax implementation, rates, exemptions, and policies in India.</w:t>
      </w:r>
    </w:p>
    <w:p>
      <w:pPr>
        <w:spacing w:before="0"/>
      </w:pPr>
      <w:r>
        <w:rPr>
          <w:b w:val="0"/>
        </w:rPr>
        <w:t>• The council consists of the Union Finance Minister (Chairperson), the Minister of State for Finance, and the Finance Ministers of all the states.</w:t>
      </w:r>
    </w:p>
    <w:p>
      <w:pPr>
        <w:spacing w:before="0"/>
      </w:pPr>
      <w:r>
        <w:rPr>
          <w:b w:val="0"/>
        </w:rPr>
        <w:t>• The decisions in the GST Council require a three-fourths majority, where the center has a one-third vote share and the states hold two-thirds of the total votes.</w:t>
      </w:r>
    </w:p>
    <w:p>
      <w:pPr>
        <w:spacing w:before="0"/>
      </w:pPr>
      <w:r>
        <w:rPr>
          <w:b w:val="0"/>
        </w:rPr>
        <w:t>• Prime Minister The Prime Minister of India is the head of the government and plays a key role in policymaking and administration.</w:t>
      </w:r>
    </w:p>
    <w:p>
      <w:pPr>
        <w:spacing w:before="0"/>
      </w:pPr>
      <w:r>
        <w:rPr>
          <w:b w:val="0"/>
        </w:rPr>
        <w:t>• While the Prime Minister is not directly involved in the GST Council, they oversee the broader economic policies of the government.</w:t>
      </w:r>
    </w:p>
    <w:p>
      <w:pPr>
        <w:spacing w:before="0"/>
      </w:pPr>
      <w:r>
        <w:rPr>
          <w:b w:val="0"/>
        </w:rPr>
        <w:t>• President The President of India is the ceremonial head of state and does not have any direct role in the GST Council.</w:t>
      </w:r>
    </w:p>
    <w:p>
      <w:pPr>
        <w:spacing w:before="0"/>
      </w:pPr>
      <w:r>
        <w:rPr>
          <w:b w:val="0"/>
        </w:rPr>
        <w:t>• The President plays an important role in approving the constitutional amendments required for the introduction of the GST.</w:t>
      </w:r>
    </w:p>
    <w:p>
      <w:pPr>
        <w:spacing w:before="0"/>
      </w:pPr>
      <w:r>
        <w:rPr>
          <w:b w:val="0"/>
        </w:rPr>
        <w:t>• Vice-President The Vice-President of India is the second-highest constitutional authority and serves as the ex-officio Chairman of the Rajya Sabha.</w:t>
      </w:r>
    </w:p>
    <w:p>
      <w:pPr>
        <w:spacing w:before="0"/>
      </w:pPr>
      <w:r>
        <w:rPr>
          <w:b w:val="0"/>
        </w:rPr>
        <w:t>• The Vice-President has no direct role in the functioning of the GST Council.</w:t>
      </w:r>
    </w:p>
    <w:p>
      <w:pPr>
        <w:spacing w:before="0"/>
      </w:pPr>
      <w:r>
        <w:rPr>
          <w:b w:val="0"/>
        </w:rPr>
        <w:t>• Goods and Services Tax (GST) GST is a comprehensive, multi-stage, destination-based tax that is levied on every value addition.</w:t>
      </w:r>
    </w:p>
    <w:p>
      <w:pPr>
        <w:spacing w:before="0"/>
      </w:pPr>
      <w:r>
        <w:rPr>
          <w:b w:val="0"/>
        </w:rPr>
        <w:t>• It has subsumed various indirect taxes like excise duty, VAT, and service tax to create a unified tax structure.</w:t>
      </w:r>
    </w:p>
    <w:p>
      <w:pPr>
        <w:spacing w:before="0"/>
      </w:pPr>
      <w:r>
        <w:rPr>
          <w:b w:val="0"/>
        </w:rPr>
        <w:t>• GST has four tax slabs in India: 5%, 12%, 18%, and 28%, with a few items categorized as exempt or zero-rated.</w:t>
      </w:r>
    </w:p>
    <w:p>
      <w:pPr>
        <w:spacing w:before="0"/>
      </w:pPr>
      <w:r>
        <w:rPr>
          <w:b w:val="0"/>
        </w:rPr>
      </w:r>
    </w:p>
    <w:p>
      <w:pPr>
        <w:spacing w:after="100" w:line="360" w:lineRule="auto" w:before="0"/>
      </w:pPr>
      <w:r>
        <w:rPr>
          <w:b w:val="0"/>
        </w:rPr>
        <w:t>39. Statement 1:Tendons attach muscles to bones and consist of dense regular tissue. Statement 2:Ligaments join bones together and possess elasticity. Statement 3:Cartilage is harder than bone due to calcium deposition. Which of the statements given above are correct?</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All three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(1 and 2 only). Key Points Additional Information</w:t>
      </w:r>
    </w:p>
    <w:p>
      <w:pPr>
        <w:spacing w:before="0"/>
      </w:pPr>
      <w:r>
        <w:rPr>
          <w:b w:val="0"/>
        </w:rPr>
        <w:t>• Statement 1: Tendons attach muscles to bones and consist of dense regular connective tissue. This is accurate since tendons are composed of collagen fibers arranged in parallel bundles, providing strength to withstand tensile forces.</w:t>
      </w:r>
    </w:p>
    <w:p>
      <w:pPr>
        <w:spacing w:before="0"/>
      </w:pPr>
      <w:r>
        <w:rPr>
          <w:b w:val="0"/>
        </w:rPr>
        <w:t>• Statement 2: Ligaments join bones together and possess elasticity. This is correct as ligaments are composed of elastic fibers and collagen, which provide flexibility and stabilization between bones.</w:t>
      </w:r>
    </w:p>
    <w:p>
      <w:pPr>
        <w:spacing w:before="0"/>
      </w:pPr>
      <w:r>
        <w:rPr>
          <w:b w:val="0"/>
        </w:rPr>
        <w:t>• Statement 3: Cartilage is softer than bone and does not contain calcium deposits like bones. Therefore, this statement is incorrect, as cartilage is not harder than bone.</w:t>
      </w:r>
    </w:p>
    <w:p>
      <w:pPr>
        <w:spacing w:before="0"/>
      </w:pPr>
      <w:r>
        <w:rPr>
          <w:b w:val="0"/>
        </w:rPr>
        <w:t>• Cartilage is a flexible connective tissue found in areas like joints, the respiratory tract, and the ear, primarily composed of chondrocytes and extracellular matrix.</w:t>
      </w:r>
    </w:p>
    <w:p>
      <w:pPr>
        <w:spacing w:before="0"/>
      </w:pPr>
      <w:r>
        <w:rPr>
          <w:b w:val="0"/>
        </w:rPr>
        <w:t>• Hence, only Statements 1 and 2 are correct, making Option 1 the right choice.</w:t>
      </w:r>
    </w:p>
    <w:p>
      <w:pPr>
        <w:spacing w:before="0"/>
      </w:pPr>
      <w:r>
        <w:rPr>
          <w:b w:val="0"/>
        </w:rPr>
        <w:t>• Tendons: Tendons are fibrous connective tissues connecting muscles to bones, enabling movement.</w:t>
      </w:r>
    </w:p>
    <w:p>
      <w:pPr>
        <w:spacing w:before="0"/>
      </w:pPr>
      <w:r>
        <w:rPr>
          <w:b w:val="0"/>
        </w:rPr>
        <w:t>• They are composed of dense regular connective tissue, with collagen fibers arranged in parallel bundles.</w:t>
      </w:r>
    </w:p>
    <w:p>
      <w:pPr>
        <w:spacing w:before="0"/>
      </w:pPr>
      <w:r>
        <w:rPr>
          <w:b w:val="0"/>
        </w:rPr>
        <w:t>• Tendons are less elastic compared to ligaments, as their primary function is to withstand tension during muscle contraction.</w:t>
      </w:r>
    </w:p>
    <w:p>
      <w:pPr>
        <w:spacing w:before="0"/>
      </w:pPr>
      <w:r>
        <w:rPr>
          <w:b w:val="0"/>
        </w:rPr>
        <w:t>• Examples include the Achilles tendon, which connects the calf muscle to the heel bone.</w:t>
      </w:r>
    </w:p>
    <w:p>
      <w:pPr>
        <w:spacing w:before="0"/>
      </w:pPr>
      <w:r>
        <w:rPr>
          <w:b w:val="0"/>
        </w:rPr>
        <w:t>• Ligaments: Ligaments are elastic connective tissues that join bones at joints and provide stability while allowing movement.</w:t>
      </w:r>
    </w:p>
    <w:p>
      <w:pPr>
        <w:spacing w:before="0"/>
      </w:pPr>
      <w:r>
        <w:rPr>
          <w:b w:val="0"/>
        </w:rPr>
        <w:t>• They contain both collagen and elastic fibers, giving them flexibility and strength.</w:t>
      </w:r>
    </w:p>
    <w:p>
      <w:pPr>
        <w:spacing w:before="0"/>
      </w:pPr>
      <w:r>
        <w:rPr>
          <w:b w:val="0"/>
        </w:rPr>
        <w:t>• An example is the anterior cruciate ligament (ACL) in the knee joint, which prevents excessive movement and stabilizes the joint.</w:t>
      </w:r>
    </w:p>
    <w:p>
      <w:pPr>
        <w:spacing w:before="0"/>
      </w:pPr>
      <w:r>
        <w:rPr>
          <w:b w:val="0"/>
        </w:rPr>
        <w:t>• Cartilage: Cartilage is a resilient and flexible connective tissue found in joints, the rib cage, nose, ear, throat, and intervertebral discs.</w:t>
      </w:r>
    </w:p>
    <w:p>
      <w:pPr>
        <w:spacing w:before="0"/>
      </w:pPr>
      <w:r>
        <w:rPr>
          <w:b w:val="0"/>
        </w:rPr>
        <w:t>• Unlike bone, cartilage does not contain calcium deposits, making it softer and more flexible.</w:t>
      </w:r>
    </w:p>
    <w:p>
      <w:pPr>
        <w:spacing w:before="0"/>
      </w:pPr>
      <w:r>
        <w:rPr>
          <w:b w:val="0"/>
        </w:rPr>
        <w:t>• Types of cartilage include hyaline cartilage (found in joints), elastic cartilage (found in the ear), and fibrocartilage (found in intervertebral discs).</w:t>
      </w:r>
    </w:p>
    <w:p>
      <w:pPr>
        <w:spacing w:before="0"/>
      </w:pPr>
      <w:r>
        <w:rPr>
          <w:b w:val="0"/>
        </w:rPr>
        <w:t>• Its function is to reduce friction between bones, absorb shock, and provide structural support.</w:t>
      </w:r>
    </w:p>
    <w:p>
      <w:pPr>
        <w:spacing w:before="0"/>
      </w:pPr>
      <w:r>
        <w:rPr>
          <w:b w:val="0"/>
        </w:rPr>
      </w:r>
    </w:p>
    <w:p>
      <w:pPr>
        <w:spacing w:after="100" w:line="360" w:lineRule="auto" w:before="0"/>
      </w:pPr>
      <w:r>
        <w:rPr>
          <w:b w:val="0"/>
        </w:rPr>
        <w:t>40. Statement 1:The Rajya Sabha cannot be dissolved. Statement 2:One-third of its members retire every two years after six-year terms. Which of the statements given above 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Both 1 and 2. Key Points Additional Information</w:t>
      </w:r>
    </w:p>
    <w:p>
      <w:pPr>
        <w:spacing w:before="0"/>
      </w:pPr>
      <w:r>
        <w:rPr>
          <w:b w:val="0"/>
        </w:rPr>
        <w:t>• Statement 1: The Rajya Sabha cannot be dissolved as it is a permanent body under the Indian Constitution.</w:t>
      </w:r>
    </w:p>
    <w:p>
      <w:pPr>
        <w:spacing w:before="0"/>
      </w:pPr>
      <w:r>
        <w:rPr>
          <w:b w:val="0"/>
        </w:rPr>
        <w:t>• Statement 2: One-third of its members retire every two years after completing their six-year terms, ensuring continuity in its functioning.</w:t>
      </w:r>
    </w:p>
    <w:p>
      <w:pPr>
        <w:spacing w:before="0"/>
      </w:pPr>
      <w:r>
        <w:rPr>
          <w:b w:val="0"/>
        </w:rPr>
        <w:t>• Rajya Sabha, also known as the Council of States, is the Upper House of the Indian Parliament.</w:t>
      </w:r>
    </w:p>
    <w:p>
      <w:pPr>
        <w:spacing w:before="0"/>
      </w:pPr>
      <w:r>
        <w:rPr>
          <w:b w:val="0"/>
        </w:rPr>
        <w:t>• The process of retirement is conducted through a lottery system to decide which members retire every two years.</w:t>
      </w:r>
    </w:p>
    <w:p>
      <w:pPr>
        <w:spacing w:before="0"/>
      </w:pPr>
      <w:r>
        <w:rPr>
          <w:b w:val="0"/>
        </w:rPr>
        <w:t>• Members of the Rajya Sabha are indirectly elected by the legislative assemblies of the states and union territories using a proportional representation system with a single transferable vote.</w:t>
      </w:r>
    </w:p>
    <w:p>
      <w:pPr>
        <w:spacing w:before="0"/>
      </w:pPr>
      <w:r>
        <w:rPr>
          <w:b w:val="0"/>
        </w:rPr>
        <w:t>• Option 1: Only 1 This option would have been correct if only Statement 1 was true. However, Statement 2 is also correct, making this option incomplete.</w:t>
      </w:r>
    </w:p>
    <w:p>
      <w:pPr>
        <w:spacing w:before="0"/>
      </w:pPr>
      <w:r>
        <w:rPr>
          <w:b w:val="0"/>
        </w:rPr>
        <w:t>• The Rajya Sabha's permanence ensures its role as a continuous legislative body, unlike the Lok Sabha, which is subject to dissolution.</w:t>
      </w:r>
    </w:p>
    <w:p>
      <w:pPr>
        <w:spacing w:before="0"/>
      </w:pPr>
      <w:r>
        <w:rPr>
          <w:b w:val="0"/>
        </w:rPr>
        <w:t>• Option 2: Only 2 This option would have been correct if only Statement 2 was true. However, Statement 1 is also correct, making this option incorrect.</w:t>
      </w:r>
    </w:p>
    <w:p>
      <w:pPr>
        <w:spacing w:before="0"/>
      </w:pPr>
      <w:r>
        <w:rPr>
          <w:b w:val="0"/>
        </w:rPr>
        <w:t>• The six-year term and retirement by rotation system ensure that the Rajya Sabha remains active and functional without the need for reconstitution.</w:t>
      </w:r>
    </w:p>
    <w:p>
      <w:pPr>
        <w:spacing w:before="0"/>
      </w:pPr>
      <w:r>
        <w:rPr>
          <w:b w:val="0"/>
        </w:rPr>
        <w:t>• Option 4: Neither 1 nor 2 This option is incorrect as both Statement 1 and Statement 2 are accurate and supported by constitutional provisions.</w:t>
      </w:r>
    </w:p>
    <w:p>
      <w:pPr>
        <w:spacing w:before="0"/>
      </w:pPr>
      <w:r>
        <w:rPr>
          <w:b w:val="0"/>
        </w:rPr>
        <w:t>• The Rajya Sabha's unique composition and functioning are key to the federal structure of India, providing representation to states and union territories.</w:t>
      </w:r>
    </w:p>
    <w:p>
      <w:pPr>
        <w:spacing w:before="0"/>
      </w:pPr>
      <w:r>
        <w:rPr>
          <w:b w:val="0"/>
        </w:rPr>
        <w:t>• Additional Facts about Rajya Sabha: The maximum strength of the Rajya Sabha is capped at 250 members, as per Article 80 of the Indian Constitution.</w:t>
      </w:r>
    </w:p>
    <w:p>
      <w:pPr>
        <w:spacing w:before="0"/>
      </w:pPr>
      <w:r>
        <w:rPr>
          <w:b w:val="0"/>
        </w:rPr>
        <w:t>• Currently, it comprises 238 representatives of states and union territories, and 12 members nominated by the President for their expertise in various fields like literature, science, art, and social services.</w:t>
      </w:r>
    </w:p>
    <w:p>
      <w:pPr>
        <w:spacing w:before="0"/>
      </w:pPr>
      <w:r>
        <w:rPr>
          <w:b w:val="0"/>
        </w:rPr>
        <w:t>• The Vice President of India serves as the ex-officio Chairman of the Rajya Sabha.</w:t>
      </w:r>
    </w:p>
    <w:p>
      <w:pPr>
        <w:spacing w:before="0"/>
      </w:pPr>
      <w:r>
        <w:rPr>
          <w:b w:val="0"/>
        </w:rPr>
        <w:t>• Unlike the Lok Sabha, the Rajya Sabha has no role in the formation or dissolution of the government, but it plays an important role in legislative processes and checks and balances in a bicameral system.</w:t>
      </w:r>
    </w:p>
    <w:p>
      <w:pPr>
        <w:spacing w:before="0"/>
      </w:pPr>
      <w:r>
        <w:rPr>
          <w:b w:val="0"/>
        </w:rPr>
      </w:r>
    </w:p>
    <w:p>
      <w:pPr>
        <w:spacing w:after="100" w:line="360" w:lineRule="auto" w:before="0"/>
      </w:pPr>
      <w:r>
        <w:rPr>
          <w:b w:val="0"/>
        </w:rPr>
        <w:t>41. Fill in the blank:Tamasha is a traditional folk theatre form mainly practised in ______.</w:t>
      </w:r>
    </w:p>
    <w:p>
      <w:pPr>
        <w:spacing w:before="0"/>
      </w:pPr>
      <w:r>
        <w:rPr>
          <w:b w:val="0"/>
        </w:rPr>
      </w:r>
    </w:p>
    <w:p>
      <w:pPr>
        <w:spacing w:after="100" w:before="0"/>
      </w:pPr>
      <w:r>
        <w:rPr>
          <w:b w:val="0"/>
        </w:rPr>
        <w:t>A. Karnataka</w:t>
      </w:r>
    </w:p>
    <w:p>
      <w:pPr>
        <w:spacing w:after="100" w:before="0"/>
      </w:pPr>
      <w:r>
        <w:rPr>
          <w:b w:val="0"/>
        </w:rPr>
        <w:t>B. Maharashtra</w:t>
      </w:r>
    </w:p>
    <w:p>
      <w:pPr>
        <w:spacing w:after="100" w:before="0"/>
      </w:pPr>
      <w:r>
        <w:rPr>
          <w:b w:val="0"/>
        </w:rPr>
        <w:t>C. Odisha</w:t>
      </w:r>
    </w:p>
    <w:p>
      <w:pPr>
        <w:spacing w:after="100" w:before="0"/>
      </w:pPr>
      <w:r>
        <w:rPr>
          <w:b w:val="0"/>
        </w:rPr>
        <w:t>D. Kerala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Maharashtra. Key Points Additional Information</w:t>
      </w:r>
    </w:p>
    <w:p>
      <w:pPr>
        <w:spacing w:before="0"/>
      </w:pPr>
      <w:r>
        <w:rPr>
          <w:b w:val="0"/>
        </w:rPr>
        <w:t>• Tamasha is a traditional form of folk theatre originating and widely practised in the Indian state of Maharashtra.</w:t>
      </w:r>
    </w:p>
    <w:p>
      <w:pPr>
        <w:spacing w:before="0"/>
      </w:pPr>
      <w:r>
        <w:rPr>
          <w:b w:val="0"/>
        </w:rPr>
        <w:t>• It is known for its lively music, dance, and humor, often incorporating social and political messages within its performances.</w:t>
      </w:r>
    </w:p>
    <w:p>
      <w:pPr>
        <w:spacing w:before="0"/>
      </w:pPr>
      <w:r>
        <w:rPr>
          <w:b w:val="0"/>
        </w:rPr>
        <w:t>• Tamasha evolved during the 16th century and gained prominence during the rule of the Marathas, with lavani (a traditional Marathi musical genre) being one of its key elements.</w:t>
      </w:r>
    </w:p>
    <w:p>
      <w:pPr>
        <w:spacing w:before="0"/>
      </w:pPr>
      <w:r>
        <w:rPr>
          <w:b w:val="0"/>
        </w:rPr>
        <w:t>• This art form is performed primarily in the Marathi language and is deeply rooted in the culture and traditions of Maharashtra.</w:t>
      </w:r>
    </w:p>
    <w:p>
      <w:pPr>
        <w:spacing w:before="0"/>
      </w:pPr>
      <w:r>
        <w:rPr>
          <w:b w:val="0"/>
        </w:rPr>
        <w:t>• Characters in Tamasha performances often include a mix of comedic and dramatic roles, with the use of traditional instruments such as the dholki, tuntuni, and manjira.</w:t>
      </w:r>
    </w:p>
    <w:p>
      <w:pPr>
        <w:spacing w:before="0"/>
      </w:pPr>
      <w:r>
        <w:rPr>
          <w:b w:val="0"/>
        </w:rPr>
        <w:t>• Karnataka: Karnataka is known for its folk theatre form called Yakshagana, a unique blend of dance, music, dialogue, and elaborate costumes.</w:t>
      </w:r>
    </w:p>
    <w:p>
      <w:pPr>
        <w:spacing w:before="0"/>
      </w:pPr>
      <w:r>
        <w:rPr>
          <w:b w:val="0"/>
        </w:rPr>
        <w:t>• Yakshagana traditionally depicts stories from Hindu epics such as the Mahabharata and Ramayana.</w:t>
      </w:r>
    </w:p>
    <w:p>
      <w:pPr>
        <w:spacing w:before="0"/>
      </w:pPr>
      <w:r>
        <w:rPr>
          <w:b w:val="0"/>
        </w:rPr>
        <w:t>• This art form is characterized by its vibrant costumes, heavy makeup, and rhythmic beats of traditional instruments like the chenda and maddale.</w:t>
      </w:r>
    </w:p>
    <w:p>
      <w:pPr>
        <w:spacing w:before="0"/>
      </w:pPr>
      <w:r>
        <w:rPr>
          <w:b w:val="0"/>
        </w:rPr>
        <w:t>• Odisha: Odisha has its own folk theatre tradition known as Jatra, which is a popular form of entertainment in rural areas.</w:t>
      </w:r>
    </w:p>
    <w:p>
      <w:pPr>
        <w:spacing w:before="0"/>
      </w:pPr>
      <w:r>
        <w:rPr>
          <w:b w:val="0"/>
        </w:rPr>
        <w:t>• Jatra performances often include religious and mythological themes and are presented in an open-air setting.</w:t>
      </w:r>
    </w:p>
    <w:p>
      <w:pPr>
        <w:spacing w:before="0"/>
      </w:pPr>
      <w:r>
        <w:rPr>
          <w:b w:val="0"/>
        </w:rPr>
        <w:t>• Another notable traditional art form from Odisha is Gotipua, which is considered the precursor to the classical dance form of Odissi.</w:t>
      </w:r>
    </w:p>
    <w:p>
      <w:pPr>
        <w:spacing w:before="0"/>
      </w:pPr>
      <w:r>
        <w:rPr>
          <w:b w:val="0"/>
        </w:rPr>
        <w:t>• Kerala: Kerala is renowned for its classical dance-drama form called Kathakali, which is known for its elaborate costumes and expressive facial gestures.</w:t>
      </w:r>
    </w:p>
    <w:p>
      <w:pPr>
        <w:spacing w:before="0"/>
      </w:pPr>
      <w:r>
        <w:rPr>
          <w:b w:val="0"/>
        </w:rPr>
        <w:t>• Another traditional form is Koodiyattam, recognized by UNESCO as a Masterpiece of the Oral and Intangible Heritage of Humanity.</w:t>
      </w:r>
    </w:p>
    <w:p>
      <w:pPr>
        <w:spacing w:before="0"/>
      </w:pPr>
      <w:r>
        <w:rPr>
          <w:b w:val="0"/>
        </w:rPr>
        <w:t>• Kerala also has a vibrant tradition of Theyyam, a ritualistic performance art.</w:t>
      </w:r>
    </w:p>
    <w:p>
      <w:pPr>
        <w:spacing w:before="0"/>
      </w:pPr>
      <w:r>
        <w:rPr>
          <w:b w:val="0"/>
        </w:rPr>
        <w:t>• Additional Insight on Tamasha: Tamasha performances were traditionally associated with rural entertainment but later evolved into more organized stage performances in urban areas.</w:t>
      </w:r>
    </w:p>
    <w:p>
      <w:pPr>
        <w:spacing w:before="0"/>
      </w:pPr>
      <w:r>
        <w:rPr>
          <w:b w:val="0"/>
        </w:rPr>
        <w:t>• This art form often serves as a medium to address social issues and convey moral lessons through humor and satire.</w:t>
      </w:r>
    </w:p>
    <w:p>
      <w:pPr>
        <w:spacing w:before="0"/>
      </w:pPr>
      <w:r>
        <w:rPr>
          <w:b w:val="0"/>
        </w:rPr>
      </w:r>
    </w:p>
    <w:p>
      <w:pPr>
        <w:spacing w:after="100" w:line="360" w:lineRule="auto" w:before="0"/>
      </w:pPr>
      <w:r>
        <w:rPr>
          <w:b w:val="0"/>
        </w:rPr>
        <w:t>42. Which curve represents combinations of two goods that provide equal satisfaction to a consumer?</w:t>
      </w:r>
    </w:p>
    <w:p>
      <w:pPr>
        <w:spacing w:before="0"/>
      </w:pPr>
      <w:r>
        <w:rPr>
          <w:b w:val="0"/>
        </w:rPr>
      </w:r>
    </w:p>
    <w:p>
      <w:pPr>
        <w:spacing w:after="100" w:before="0"/>
      </w:pPr>
      <w:r>
        <w:rPr>
          <w:b w:val="0"/>
        </w:rPr>
        <w:t>A. Isoquant</w:t>
      </w:r>
    </w:p>
    <w:p>
      <w:pPr>
        <w:spacing w:after="100" w:before="0"/>
      </w:pPr>
      <w:r>
        <w:rPr>
          <w:b w:val="0"/>
        </w:rPr>
        <w:t>B. Budget line</w:t>
      </w:r>
    </w:p>
    <w:p>
      <w:pPr>
        <w:spacing w:after="100" w:before="0"/>
      </w:pPr>
      <w:r>
        <w:rPr>
          <w:b w:val="0"/>
        </w:rPr>
        <w:t>C. Indifference curve</w:t>
      </w:r>
    </w:p>
    <w:p>
      <w:pPr>
        <w:spacing w:after="100" w:before="0"/>
      </w:pPr>
      <w:r>
        <w:rPr>
          <w:b w:val="0"/>
        </w:rPr>
        <w:t>D. Cost curve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Indifference curve. Key Points Additional Information</w:t>
      </w:r>
    </w:p>
    <w:p>
      <w:pPr>
        <w:spacing w:before="0"/>
      </w:pPr>
      <w:r>
        <w:rPr>
          <w:b w:val="0"/>
        </w:rPr>
        <w:t>• An indifference curve represents the combination of two goods that provide the same level of satisfaction or utility to a consumer.</w:t>
      </w:r>
    </w:p>
    <w:p>
      <w:pPr>
        <w:spacing w:before="0"/>
      </w:pPr>
      <w:r>
        <w:rPr>
          <w:b w:val="0"/>
        </w:rPr>
        <w:t>• The concept is based on the theory of consumer behavior, where the consumer is assumed to have a preference ranking for goods.</w:t>
      </w:r>
    </w:p>
    <w:p>
      <w:pPr>
        <w:spacing w:before="0"/>
      </w:pPr>
      <w:r>
        <w:rPr>
          <w:b w:val="0"/>
        </w:rPr>
        <w:t>• Indifference curves are typically downward-sloping and convex to the origin, reflecting the principle of diminishing marginal rate of substitution (MRS).</w:t>
      </w:r>
    </w:p>
    <w:p>
      <w:pPr>
        <w:spacing w:before="0"/>
      </w:pPr>
      <w:r>
        <w:rPr>
          <w:b w:val="0"/>
        </w:rPr>
        <w:t>• Each point on the curve indicates a different combination of two goods that the consumer considers equally preferable.</w:t>
      </w:r>
    </w:p>
    <w:p>
      <w:pPr>
        <w:spacing w:before="0"/>
      </w:pPr>
      <w:r>
        <w:rPr>
          <w:b w:val="0"/>
        </w:rPr>
        <w:t>• Indifference curves cannot intersect because it would violate the assumption that higher curves represent higher satisfaction levels.</w:t>
      </w:r>
    </w:p>
    <w:p>
      <w:pPr>
        <w:spacing w:before="0"/>
      </w:pPr>
      <w:r>
        <w:rPr>
          <w:b w:val="0"/>
        </w:rPr>
        <w:t>• Isoquant An isoquant is a curve that shows all the combinations of two inputs (e.g., labor and capital) that produce the same level of output.</w:t>
      </w:r>
    </w:p>
    <w:p>
      <w:pPr>
        <w:spacing w:before="0"/>
      </w:pPr>
      <w:r>
        <w:rPr>
          <w:b w:val="0"/>
        </w:rPr>
        <w:t>• It is primarily used in production theory to study the trade-offs between different input factors.</w:t>
      </w:r>
    </w:p>
    <w:p>
      <w:pPr>
        <w:spacing w:before="0"/>
      </w:pPr>
      <w:r>
        <w:rPr>
          <w:b w:val="0"/>
        </w:rPr>
        <w:t>• Isoquants are similar to indifference curves but deal with production instead of consumption.</w:t>
      </w:r>
    </w:p>
    <w:p>
      <w:pPr>
        <w:spacing w:before="0"/>
      </w:pPr>
      <w:r>
        <w:rPr>
          <w:b w:val="0"/>
        </w:rPr>
        <w:t>• They are also convex to the origin, reflecting the principle of diminishing marginal returns to inputs.</w:t>
      </w:r>
    </w:p>
    <w:p>
      <w:pPr>
        <w:spacing w:before="0"/>
      </w:pPr>
      <w:r>
        <w:rPr>
          <w:b w:val="0"/>
        </w:rPr>
        <w:t>• Budget Line The budget line represents all the combinations of two goods that a consumer can afford given their income and the prices of the goods.</w:t>
      </w:r>
    </w:p>
    <w:p>
      <w:pPr>
        <w:spacing w:before="0"/>
      </w:pPr>
      <w:r>
        <w:rPr>
          <w:b w:val="0"/>
        </w:rPr>
        <w:t>• It is a straight line with a slope equal to the negative price ratio of the two goods.</w:t>
      </w:r>
    </w:p>
    <w:p>
      <w:pPr>
        <w:spacing w:before="0"/>
      </w:pPr>
      <w:r>
        <w:rPr>
          <w:b w:val="0"/>
        </w:rPr>
        <w:t>• The point where the budget line is tangent to an indifference curve represents the consumer's optimal consumption bundle.</w:t>
      </w:r>
    </w:p>
    <w:p>
      <w:pPr>
        <w:spacing w:before="0"/>
      </w:pPr>
      <w:r>
        <w:rPr>
          <w:b w:val="0"/>
        </w:rPr>
        <w:t>• The budget line shifts outward or inward with changes in income, and its slope changes with changes in the relative prices of goods.</w:t>
      </w:r>
    </w:p>
    <w:p>
      <w:pPr>
        <w:spacing w:before="0"/>
      </w:pPr>
      <w:r>
        <w:rPr>
          <w:b w:val="0"/>
        </w:rPr>
        <w:t>• Cost Curve A cost curve represents the relationship between a firm's output and its associated costs.</w:t>
      </w:r>
    </w:p>
    <w:p>
      <w:pPr>
        <w:spacing w:before="0"/>
      </w:pPr>
      <w:r>
        <w:rPr>
          <w:b w:val="0"/>
        </w:rPr>
        <w:t>• Examples include total cost curves, average cost curves, and marginal cost curves.</w:t>
      </w:r>
    </w:p>
    <w:p>
      <w:pPr>
        <w:spacing w:before="0"/>
      </w:pPr>
      <w:r>
        <w:rPr>
          <w:b w:val="0"/>
        </w:rPr>
        <w:t>• These curves are used in the study of production and cost optimization in economics.</w:t>
      </w:r>
    </w:p>
    <w:p>
      <w:pPr>
        <w:spacing w:before="0"/>
      </w:pPr>
      <w:r>
        <w:rPr>
          <w:b w:val="0"/>
        </w:rPr>
        <w:t>• They differ fundamentally from indifference curves as they deal with costs incurred in production rather than consumer preferences.</w:t>
      </w:r>
    </w:p>
    <w:p>
      <w:pPr>
        <w:spacing w:before="0"/>
      </w:pPr>
      <w:r>
        <w:rPr>
          <w:b w:val="0"/>
        </w:rPr>
      </w:r>
    </w:p>
    <w:p>
      <w:pPr>
        <w:spacing w:after="100" w:line="360" w:lineRule="auto" w:before="0"/>
      </w:pPr>
      <w:r>
        <w:rPr>
          <w:b w:val="0"/>
        </w:rPr>
        <w:t>43. According to the Global Peace Index 2024, what does Positive Peace focus on?</w:t>
      </w:r>
    </w:p>
    <w:p>
      <w:pPr>
        <w:spacing w:before="0"/>
      </w:pPr>
      <w:r>
        <w:rPr>
          <w:b w:val="0"/>
        </w:rPr>
      </w:r>
    </w:p>
    <w:p>
      <w:pPr>
        <w:spacing w:after="100" w:before="0"/>
      </w:pPr>
      <w:r>
        <w:rPr>
          <w:b w:val="0"/>
        </w:rPr>
        <w:t>A. Measuring armed conflicts</w:t>
      </w:r>
    </w:p>
    <w:p>
      <w:pPr>
        <w:spacing w:after="100" w:before="0"/>
      </w:pPr>
      <w:r>
        <w:rPr>
          <w:b w:val="0"/>
        </w:rPr>
        <w:t>B. Tracking defence budgets</w:t>
      </w:r>
    </w:p>
    <w:p>
      <w:pPr>
        <w:spacing w:after="100" w:before="0"/>
      </w:pPr>
      <w:r>
        <w:rPr>
          <w:b w:val="0"/>
        </w:rPr>
        <w:t>C. Identifying institutions that sustain peace and predict instability</w:t>
      </w:r>
    </w:p>
    <w:p>
      <w:pPr>
        <w:spacing w:after="100" w:before="0"/>
      </w:pPr>
      <w:r>
        <w:rPr>
          <w:b w:val="0"/>
        </w:rPr>
        <w:t>D. Calculating war-related GDP loss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Identifying institutions that sustain peace and predict instability. Key Points Additional Information</w:t>
      </w:r>
    </w:p>
    <w:p>
      <w:pPr>
        <w:spacing w:before="0"/>
      </w:pPr>
      <w:r>
        <w:rPr>
          <w:b w:val="0"/>
        </w:rPr>
        <w:t>• Positive Peace refers to the attitudes, institutions, and structures that create and sustain peaceful societies.</w:t>
      </w:r>
    </w:p>
    <w:p>
      <w:pPr>
        <w:spacing w:before="0"/>
      </w:pPr>
      <w:r>
        <w:rPr>
          <w:b w:val="0"/>
        </w:rPr>
        <w:t>• The concept focuses on identifying and strengthening key factors such as effective governance, equitable resource distribution, and functioning institutions.</w:t>
      </w:r>
    </w:p>
    <w:p>
      <w:pPr>
        <w:spacing w:before="0"/>
      </w:pPr>
      <w:r>
        <w:rPr>
          <w:b w:val="0"/>
        </w:rPr>
        <w:t>• It is a predictive framework developed by the Institute for Economics and Peace (IEP) to forecast potential instability and conflict risks.</w:t>
      </w:r>
    </w:p>
    <w:p>
      <w:pPr>
        <w:spacing w:before="0"/>
      </w:pPr>
      <w:r>
        <w:rPr>
          <w:b w:val="0"/>
        </w:rPr>
        <w:t>• Unlike traditional measures of peace, Positive Peace addresses the underlying systemic drivers of peace and resilience in societies.</w:t>
      </w:r>
    </w:p>
    <w:p>
      <w:pPr>
        <w:spacing w:before="0"/>
      </w:pPr>
      <w:r>
        <w:rPr>
          <w:b w:val="0"/>
        </w:rPr>
        <w:t>• By enhancing Positive Peace, nations can build resilience to conflict, reduce violence, and foster socio-economic development.</w:t>
      </w:r>
    </w:p>
    <w:p>
      <w:pPr>
        <w:spacing w:before="0"/>
      </w:pPr>
      <w:r>
        <w:rPr>
          <w:b w:val="0"/>
        </w:rPr>
        <w:t>• Measuring armed conflicts (Option 1): This refers to quantifying the number, scale, and intensity of armed conflicts globally.</w:t>
      </w:r>
    </w:p>
    <w:p>
      <w:pPr>
        <w:spacing w:before="0"/>
      </w:pPr>
      <w:r>
        <w:rPr>
          <w:b w:val="0"/>
        </w:rPr>
        <w:t>• It includes metrics such as casualties, displacement, and duration of conflicts.</w:t>
      </w:r>
    </w:p>
    <w:p>
      <w:pPr>
        <w:spacing w:before="0"/>
      </w:pPr>
      <w:r>
        <w:rPr>
          <w:b w:val="0"/>
        </w:rPr>
        <w:t>• While it is crucial for understanding global peace trends, it focuses on direct violence rather than systemic factors like Positive Peace.</w:t>
      </w:r>
    </w:p>
    <w:p>
      <w:pPr>
        <w:spacing w:before="0"/>
      </w:pPr>
      <w:r>
        <w:rPr>
          <w:b w:val="0"/>
        </w:rPr>
        <w:t>• Tracking defence budgets (Option 2): This involves monitoring national expenditures on military and defence-related activities.</w:t>
      </w:r>
    </w:p>
    <w:p>
      <w:pPr>
        <w:spacing w:before="0"/>
      </w:pPr>
      <w:r>
        <w:rPr>
          <w:b w:val="0"/>
        </w:rPr>
        <w:t>• Higher defence spending can sometimes indicate potential conflict risks, but it does not directly address the core drivers of peace.</w:t>
      </w:r>
    </w:p>
    <w:p>
      <w:pPr>
        <w:spacing w:before="0"/>
      </w:pPr>
      <w:r>
        <w:rPr>
          <w:b w:val="0"/>
        </w:rPr>
        <w:t>• It is more relevant for analyzing militarization rather than systemic peace-building efforts.</w:t>
      </w:r>
    </w:p>
    <w:p>
      <w:pPr>
        <w:spacing w:before="0"/>
      </w:pPr>
      <w:r>
        <w:rPr>
          <w:b w:val="0"/>
        </w:rPr>
        <w:t>• Calculating war-related GDP loss (Option 4): This metric estimates the economic losses incurred due to conflicts and wars, including destruction of infrastructure, reduced productivity, and displacement.</w:t>
      </w:r>
    </w:p>
    <w:p>
      <w:pPr>
        <w:spacing w:before="0"/>
      </w:pPr>
      <w:r>
        <w:rPr>
          <w:b w:val="0"/>
        </w:rPr>
        <w:t>• While it highlights the economic impact of violence, it does not provide a framework for building peace or resilience.</w:t>
      </w:r>
    </w:p>
    <w:p>
      <w:pPr>
        <w:spacing w:before="0"/>
      </w:pPr>
      <w:r>
        <w:rPr>
          <w:b w:val="0"/>
        </w:rPr>
        <w:t>• Global Peace Index (Main Theme): The Global Peace Index (GPI) is an annual report published by the Institute for Economics and Peace (IEP).</w:t>
      </w:r>
    </w:p>
    <w:p>
      <w:pPr>
        <w:spacing w:before="0"/>
      </w:pPr>
      <w:r>
        <w:rPr>
          <w:b w:val="0"/>
        </w:rPr>
        <w:t>• It ranks countries based on their level of peacefulness using indicators such as societal safety, ongoing conflict, and militarization.</w:t>
      </w:r>
    </w:p>
    <w:p>
      <w:pPr>
        <w:spacing w:before="0"/>
      </w:pPr>
      <w:r>
        <w:rPr>
          <w:b w:val="0"/>
        </w:rPr>
        <w:t>• The GPI is a widely recognized measure of global peace and is used to track trends and identify areas of improvement for policymakers.</w:t>
      </w:r>
    </w:p>
    <w:p>
      <w:pPr>
        <w:spacing w:before="0"/>
      </w:pPr>
      <w:r>
        <w:rPr>
          <w:b w:val="0"/>
        </w:rPr>
      </w:r>
    </w:p>
    <w:p>
      <w:pPr>
        <w:spacing w:after="100" w:line="360" w:lineRule="auto" w:before="0"/>
      </w:pPr>
      <w:r>
        <w:rPr>
          <w:b w:val="0"/>
        </w:rPr>
        <w:t>44. Which Five-Year Plan introduced the Minimum Needs Programme?</w:t>
      </w:r>
    </w:p>
    <w:p>
      <w:pPr>
        <w:spacing w:before="0"/>
      </w:pPr>
      <w:r>
        <w:rPr>
          <w:b w:val="0"/>
        </w:rPr>
      </w:r>
    </w:p>
    <w:p>
      <w:pPr>
        <w:spacing w:after="100" w:before="0"/>
      </w:pPr>
      <w:r>
        <w:rPr>
          <w:b w:val="0"/>
        </w:rPr>
        <w:t>A. Third</w:t>
      </w:r>
    </w:p>
    <w:p>
      <w:pPr>
        <w:spacing w:after="100" w:before="0"/>
      </w:pPr>
      <w:r>
        <w:rPr>
          <w:b w:val="0"/>
        </w:rPr>
        <w:t>B. Fourth</w:t>
      </w:r>
    </w:p>
    <w:p>
      <w:pPr>
        <w:spacing w:after="100" w:before="0"/>
      </w:pPr>
      <w:r>
        <w:rPr>
          <w:b w:val="0"/>
        </w:rPr>
        <w:t>C. Fifth</w:t>
      </w:r>
    </w:p>
    <w:p>
      <w:pPr>
        <w:spacing w:after="100" w:before="0"/>
      </w:pPr>
      <w:r>
        <w:rPr>
          <w:b w:val="0"/>
        </w:rPr>
        <w:t>D. Sixth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Fifth. Key Points Additional Information</w:t>
      </w:r>
    </w:p>
    <w:p>
      <w:pPr>
        <w:spacing w:before="0"/>
      </w:pPr>
      <w:r>
        <w:rPr>
          <w:b w:val="0"/>
        </w:rPr>
        <w:t>• The Minimum Needs Programme (MNP) was introduced in India during the Fifth Five-Year Plan (1974-1979).</w:t>
      </w:r>
    </w:p>
    <w:p>
      <w:pPr>
        <w:spacing w:before="0"/>
      </w:pPr>
      <w:r>
        <w:rPr>
          <w:b w:val="0"/>
        </w:rPr>
        <w:t>• The programme aimed to provide essential services to improve the quality of life, including access to health, nutrition, education, drinking water, housing, and rural roads.</w:t>
      </w:r>
    </w:p>
    <w:p>
      <w:pPr>
        <w:spacing w:before="0"/>
      </w:pPr>
      <w:r>
        <w:rPr>
          <w:b w:val="0"/>
        </w:rPr>
        <w:t>• It focused on reducing regional disparities and improving living standards in rural and underprivileged areas.</w:t>
      </w:r>
    </w:p>
    <w:p>
      <w:pPr>
        <w:spacing w:before="0"/>
      </w:pPr>
      <w:r>
        <w:rPr>
          <w:b w:val="0"/>
        </w:rPr>
        <w:t>• The MNP was a part of the government's strategy to address poverty alleviation and promote social welfare.</w:t>
      </w:r>
    </w:p>
    <w:p>
      <w:pPr>
        <w:spacing w:before="0"/>
      </w:pPr>
      <w:r>
        <w:rPr>
          <w:b w:val="0"/>
        </w:rPr>
        <w:t>• By emphasizing basic needs, the Fifth Five-Year Plan marked a shift towards a more comprehensive approach to economic development and social justice.</w:t>
      </w:r>
    </w:p>
    <w:p>
      <w:pPr>
        <w:spacing w:before="0"/>
      </w:pPr>
      <w:r>
        <w:rPr>
          <w:b w:val="0"/>
        </w:rPr>
        <w:t>• Third Five-Year Plan (1961-1966): The Third Five-Year Plan focused on agriculture and improving production to make India self-sufficient in food grains.</w:t>
      </w:r>
    </w:p>
    <w:p>
      <w:pPr>
        <w:spacing w:before="0"/>
      </w:pPr>
      <w:r>
        <w:rPr>
          <w:b w:val="0"/>
        </w:rPr>
        <w:t>• It emphasized industrial development and the establishment of basic industries like steel, chemicals, and engineering.</w:t>
      </w:r>
    </w:p>
    <w:p>
      <w:pPr>
        <w:spacing w:before="0"/>
      </w:pPr>
      <w:r>
        <w:rPr>
          <w:b w:val="0"/>
        </w:rPr>
        <w:t>• Despite the focus, the plan faced challenges due to unforeseen factors such as wars and droughts.</w:t>
      </w:r>
    </w:p>
    <w:p>
      <w:pPr>
        <w:spacing w:before="0"/>
      </w:pPr>
      <w:r>
        <w:rPr>
          <w:b w:val="0"/>
        </w:rPr>
        <w:t>• Fourth Five-Year Plan (1969-1974): This plan emphasized growth with stability and aimed to correct economic imbalances caused by previous plans.</w:t>
      </w:r>
    </w:p>
    <w:p>
      <w:pPr>
        <w:spacing w:before="0"/>
      </w:pPr>
      <w:r>
        <w:rPr>
          <w:b w:val="0"/>
        </w:rPr>
        <w:t>• It focused on poverty alleviation, self-reliance, and reducing dependence on foreign aid.</w:t>
      </w:r>
    </w:p>
    <w:p>
      <w:pPr>
        <w:spacing w:before="0"/>
      </w:pPr>
      <w:r>
        <w:rPr>
          <w:b w:val="0"/>
        </w:rPr>
        <w:t>• The plan also saw the introduction of the Green Revolution, which significantly boosted agricultural productivity.</w:t>
      </w:r>
    </w:p>
    <w:p>
      <w:pPr>
        <w:spacing w:before="0"/>
      </w:pPr>
      <w:r>
        <w:rPr>
          <w:b w:val="0"/>
        </w:rPr>
        <w:t>• Sixth Five-Year Plan (1980-1985): The Sixth Five-Year Plan focused on economic liberalization and modernization of industries.</w:t>
      </w:r>
    </w:p>
    <w:p>
      <w:pPr>
        <w:spacing w:before="0"/>
      </w:pPr>
      <w:r>
        <w:rPr>
          <w:b w:val="0"/>
        </w:rPr>
        <w:t>• It aimed to promote technology, infrastructure development, and employment generation.</w:t>
      </w:r>
    </w:p>
    <w:p>
      <w:pPr>
        <w:spacing w:before="0"/>
      </w:pPr>
      <w:r>
        <w:rPr>
          <w:b w:val="0"/>
        </w:rPr>
        <w:t>• Policies during this period were designed to address both short-term and long-term economic goals.</w:t>
      </w:r>
    </w:p>
    <w:p>
      <w:pPr>
        <w:spacing w:before="0"/>
      </w:pPr>
      <w:r>
        <w:rPr>
          <w:b w:val="0"/>
        </w:rPr>
        <w:t>• Main Theme of the Question: The Minimum Needs Programme (MNP) was a landmark initiative to address basic social and economic needs, which laid the foundation for inclusive growth.</w:t>
      </w:r>
    </w:p>
    <w:p>
      <w:pPr>
        <w:spacing w:before="0"/>
      </w:pPr>
      <w:r>
        <w:rPr>
          <w:b w:val="0"/>
        </w:rPr>
        <w:t>• It highlighted the importance of comprehensive planning to improve the quality of life in rural and underprivileged areas.</w:t>
      </w:r>
    </w:p>
    <w:p>
      <w:pPr>
        <w:spacing w:before="0"/>
      </w:pPr>
      <w:r>
        <w:rPr>
          <w:b w:val="0"/>
        </w:rPr>
      </w:r>
    </w:p>
    <w:p>
      <w:pPr>
        <w:spacing w:after="100" w:line="360" w:lineRule="auto" w:before="0"/>
      </w:pPr>
      <w:r>
        <w:rPr>
          <w:b w:val="0"/>
        </w:rPr>
        <w:t>45. Which of the following is excluded from the Washington Consensus framework?</w:t>
      </w:r>
    </w:p>
    <w:p>
      <w:pPr>
        <w:spacing w:before="0"/>
      </w:pPr>
      <w:r>
        <w:rPr>
          <w:b w:val="0"/>
        </w:rPr>
      </w:r>
    </w:p>
    <w:p>
      <w:pPr>
        <w:spacing w:after="100" w:before="0"/>
      </w:pPr>
      <w:r>
        <w:rPr>
          <w:b w:val="0"/>
        </w:rPr>
        <w:t>A. Trade liberalisation</w:t>
      </w:r>
    </w:p>
    <w:p>
      <w:pPr>
        <w:spacing w:after="100" w:before="0"/>
      </w:pPr>
      <w:r>
        <w:rPr>
          <w:b w:val="0"/>
        </w:rPr>
        <w:t>B. Fiscal discipline</w:t>
      </w:r>
    </w:p>
    <w:p>
      <w:pPr>
        <w:spacing w:after="100" w:before="0"/>
      </w:pPr>
      <w:r>
        <w:rPr>
          <w:b w:val="0"/>
        </w:rPr>
        <w:t>C. Export subsidies</w:t>
      </w:r>
    </w:p>
    <w:p>
      <w:pPr>
        <w:spacing w:after="100" w:before="0"/>
      </w:pPr>
      <w:r>
        <w:rPr>
          <w:b w:val="0"/>
        </w:rPr>
        <w:t>D. Tax reforms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Export subsidies. Key Points Additional Information</w:t>
      </w:r>
    </w:p>
    <w:p>
      <w:pPr>
        <w:spacing w:before="0"/>
      </w:pPr>
      <w:r>
        <w:rPr>
          <w:b w:val="0"/>
        </w:rPr>
        <w:t>• The Washington Consensus is a set of ten economic policy recommendations designed for developing countries to promote economic growth and stability.</w:t>
      </w:r>
    </w:p>
    <w:p>
      <w:pPr>
        <w:spacing w:before="0"/>
      </w:pPr>
      <w:r>
        <w:rPr>
          <w:b w:val="0"/>
        </w:rPr>
        <w:t>• Export subsidies are excluded from the Washington Consensus because they are considered to distort market mechanisms and can lead to inefficiencies in trade practices.</w:t>
      </w:r>
    </w:p>
    <w:p>
      <w:pPr>
        <w:spacing w:before="0"/>
      </w:pPr>
      <w:r>
        <w:rPr>
          <w:b w:val="0"/>
        </w:rPr>
        <w:t>• The framework emphasizes free trade and advocates reducing barriers to international trade rather than subsidizing exports.</w:t>
      </w:r>
    </w:p>
    <w:p>
      <w:pPr>
        <w:spacing w:before="0"/>
      </w:pPr>
      <w:r>
        <w:rPr>
          <w:b w:val="0"/>
        </w:rPr>
        <w:t>• Trade liberalization, fiscal discipline, and tax reforms, which are part of the Washington Consensus, aim to create a competitive, market-driven economy without reliance on artificial trade incentives like export subsidies.</w:t>
      </w:r>
    </w:p>
    <w:p>
      <w:pPr>
        <w:spacing w:before="0"/>
      </w:pPr>
      <w:r>
        <w:rPr>
          <w:b w:val="0"/>
        </w:rPr>
        <w:t>• Export subsidies can result in unfair competition, trade disputes, and retaliation from other nations, which goes against the principles of the Washington Consensus.</w:t>
      </w:r>
    </w:p>
    <w:p>
      <w:pPr>
        <w:spacing w:before="0"/>
      </w:pPr>
      <w:r>
        <w:rPr>
          <w:b w:val="0"/>
        </w:rPr>
        <w:t>• Trade liberalization Trade liberalization involves reducing barriers like tariffs, quotas, and other restrictions to encourage international trade.</w:t>
      </w:r>
    </w:p>
    <w:p>
      <w:pPr>
        <w:spacing w:before="0"/>
      </w:pPr>
      <w:r>
        <w:rPr>
          <w:b w:val="0"/>
        </w:rPr>
        <w:t>• It is a key component of the Washington Consensus as it promotes efficiency, competition, and economic growth by integrating developing economies into the global market.</w:t>
      </w:r>
    </w:p>
    <w:p>
      <w:pPr>
        <w:spacing w:before="0"/>
      </w:pPr>
      <w:r>
        <w:rPr>
          <w:b w:val="0"/>
        </w:rPr>
        <w:t>• Trade liberalization enables countries to specialize in industries where they have comparative advantages.</w:t>
      </w:r>
    </w:p>
    <w:p>
      <w:pPr>
        <w:spacing w:before="0"/>
      </w:pPr>
      <w:r>
        <w:rPr>
          <w:b w:val="0"/>
        </w:rPr>
        <w:t>• Fiscal discipline Fiscal discipline refers to maintaining sustainable public finances by controlling budget deficits and reducing public debt.</w:t>
      </w:r>
    </w:p>
    <w:p>
      <w:pPr>
        <w:spacing w:before="0"/>
      </w:pPr>
      <w:r>
        <w:rPr>
          <w:b w:val="0"/>
        </w:rPr>
        <w:t>• It ensures macroeconomic stability and prevents excessive government borrowing, which could crowd out private investment.</w:t>
      </w:r>
    </w:p>
    <w:p>
      <w:pPr>
        <w:spacing w:before="0"/>
      </w:pPr>
      <w:r>
        <w:rPr>
          <w:b w:val="0"/>
        </w:rPr>
        <w:t>• In the Washington Consensus, fiscal discipline is emphasized as a fundamental principle for long-term economic stability.</w:t>
      </w:r>
    </w:p>
    <w:p>
      <w:pPr>
        <w:spacing w:before="0"/>
      </w:pPr>
      <w:r>
        <w:rPr>
          <w:b w:val="0"/>
        </w:rPr>
        <w:t>• Tax reforms Tax reforms aim to simplify tax structures, broaden the tax base, and improve tax administration for better revenue generation.</w:t>
      </w:r>
    </w:p>
    <w:p>
      <w:pPr>
        <w:spacing w:before="0"/>
      </w:pPr>
      <w:r>
        <w:rPr>
          <w:b w:val="0"/>
        </w:rPr>
        <w:t>• The Washington Consensus advocates for tax systems that are efficient, equitable, and conducive to economic growth.</w:t>
      </w:r>
    </w:p>
    <w:p>
      <w:pPr>
        <w:spacing w:before="0"/>
      </w:pPr>
      <w:r>
        <w:rPr>
          <w:b w:val="0"/>
        </w:rPr>
        <w:t>• Examples include reducing high marginal tax rates and eliminating distortions caused by inefficient tax policies.</w:t>
      </w:r>
    </w:p>
    <w:p>
      <w:pPr>
        <w:spacing w:before="0"/>
      </w:pPr>
      <w:r>
        <w:rPr>
          <w:b w:val="0"/>
        </w:rPr>
        <w:t>• Main Theme: Washington Consensus The Washington Consensus was first coined in 1989 by economist John Williamson.</w:t>
      </w:r>
    </w:p>
    <w:p>
      <w:pPr>
        <w:spacing w:before="0"/>
      </w:pPr>
      <w:r>
        <w:rPr>
          <w:b w:val="0"/>
        </w:rPr>
        <w:t>• It includes ten policy prescriptions such as privatization, deregulation, trade liberalization, fiscal discipline, and tax reforms, aimed at promoting economic development in emerging markets.</w:t>
      </w:r>
    </w:p>
    <w:p>
      <w:pPr>
        <w:spacing w:before="0"/>
      </w:pPr>
      <w:r>
        <w:rPr>
          <w:b w:val="0"/>
        </w:rPr>
        <w:t>• The consensus has been both supported and criticized for its focus on market-driven policies and its impact on social equity.</w:t>
      </w:r>
    </w:p>
    <w:p>
      <w:pPr>
        <w:spacing w:before="0"/>
      </w:pPr>
      <w:r>
        <w:rPr>
          <w:b w:val="0"/>
        </w:rPr>
      </w:r>
    </w:p>
    <w:p>
      <w:pPr>
        <w:spacing w:after="100" w:line="360" w:lineRule="auto" w:before="0"/>
      </w:pPr>
      <w:r>
        <w:rPr>
          <w:b w:val="0"/>
        </w:rPr>
        <w:t>46. Which Indian state became the first to notify all its wetlands under the 2017 Wetlands Rules by 2025?</w:t>
      </w:r>
    </w:p>
    <w:p>
      <w:pPr>
        <w:spacing w:before="0"/>
      </w:pPr>
      <w:r>
        <w:rPr>
          <w:b w:val="0"/>
        </w:rPr>
      </w:r>
    </w:p>
    <w:p>
      <w:pPr>
        <w:spacing w:after="100" w:before="0"/>
      </w:pPr>
      <w:r>
        <w:rPr>
          <w:b w:val="0"/>
        </w:rPr>
        <w:t>A. Kerala</w:t>
      </w:r>
    </w:p>
    <w:p>
      <w:pPr>
        <w:spacing w:after="100" w:before="0"/>
      </w:pPr>
      <w:r>
        <w:rPr>
          <w:b w:val="0"/>
        </w:rPr>
        <w:t>B. Odisha</w:t>
      </w:r>
    </w:p>
    <w:p>
      <w:pPr>
        <w:spacing w:after="100" w:before="0"/>
      </w:pPr>
      <w:r>
        <w:rPr>
          <w:b w:val="0"/>
        </w:rPr>
        <w:t>C. Madhya Pradesh</w:t>
      </w:r>
    </w:p>
    <w:p>
      <w:pPr>
        <w:spacing w:after="100" w:before="0"/>
      </w:pPr>
      <w:r>
        <w:rPr>
          <w:b w:val="0"/>
        </w:rPr>
        <w:t>D. Himachal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Himachal Pradesh. Key Points Additional Information</w:t>
      </w:r>
    </w:p>
    <w:p>
      <w:pPr>
        <w:spacing w:before="0"/>
      </w:pPr>
      <w:r>
        <w:rPr>
          <w:b w:val="0"/>
        </w:rPr>
        <w:t>• Himachal Pradesh became the first state in India to notify all its wetlands under the 2017 Wetlands Rules by 2025.</w:t>
      </w:r>
    </w:p>
    <w:p>
      <w:pPr>
        <w:spacing w:before="0"/>
      </w:pPr>
      <w:r>
        <w:rPr>
          <w:b w:val="0"/>
        </w:rPr>
        <w:t>• The notification of wetlands aligns with the National Wetland Conservation Programme (NWCP) initiated by the Ministry of Environment, Forest, and Climate Change (MoEFCC).</w:t>
      </w:r>
    </w:p>
    <w:p>
      <w:pPr>
        <w:spacing w:before="0"/>
      </w:pPr>
      <w:r>
        <w:rPr>
          <w:b w:val="0"/>
        </w:rPr>
        <w:t>• This initiative aims to ensure the conservation and sustainable management of wetlands, which are vital ecosystems for biodiversity, water filtration, and climate regulation.</w:t>
      </w:r>
    </w:p>
    <w:p>
      <w:pPr>
        <w:spacing w:before="0"/>
      </w:pPr>
      <w:r>
        <w:rPr>
          <w:b w:val="0"/>
        </w:rPr>
        <w:t>• The state identified and notified 23 wetlands, including significant wetlands like Renuka Lake, Chandratal, Rewalsar Lake, and Pong Dam Lake, to preserve ecological balance and support local livelihoods.</w:t>
      </w:r>
    </w:p>
    <w:p>
      <w:pPr>
        <w:spacing w:before="0"/>
      </w:pPr>
      <w:r>
        <w:rPr>
          <w:b w:val="0"/>
        </w:rPr>
        <w:t>• Himachal Pradesh's proactive approach reflects its commitment to meeting global environmental standards and protecting natural resources for future generations.</w:t>
      </w:r>
    </w:p>
    <w:p>
      <w:pPr>
        <w:spacing w:before="0"/>
      </w:pPr>
      <w:r>
        <w:rPr>
          <w:b w:val="0"/>
        </w:rPr>
        <w:t>• Kerala: Kerala is renowned for its extensive network of wetlands, including Vembanad Lake, Ashtamudi Lake, and Sasthamkotta Lake.</w:t>
      </w:r>
    </w:p>
    <w:p>
      <w:pPr>
        <w:spacing w:before="0"/>
      </w:pPr>
      <w:r>
        <w:rPr>
          <w:b w:val="0"/>
        </w:rPr>
        <w:t>• These wetlands play a crucial role in supporting tourism, fisheries, and agriculture, and are part of the Ramsar sites recognized globally.</w:t>
      </w:r>
    </w:p>
    <w:p>
      <w:pPr>
        <w:spacing w:before="0"/>
      </w:pPr>
      <w:r>
        <w:rPr>
          <w:b w:val="0"/>
        </w:rPr>
        <w:t>• Kerala has undertaken several initiatives to conserve its wetlands, but it has not yet notified all its wetlands under the 2017 Wetlands Rules.</w:t>
      </w:r>
    </w:p>
    <w:p>
      <w:pPr>
        <w:spacing w:before="0"/>
      </w:pPr>
      <w:r>
        <w:rPr>
          <w:b w:val="0"/>
        </w:rPr>
        <w:t>• Odisha: Odisha is home to significant wetlands such as Chilika Lake, which is the largest coastal lagoon in India and a Ramsar site.</w:t>
      </w:r>
    </w:p>
    <w:p>
      <w:pPr>
        <w:spacing w:before="0"/>
      </w:pPr>
      <w:r>
        <w:rPr>
          <w:b w:val="0"/>
        </w:rPr>
        <w:t>• The state government has implemented conservation programs for Chilika and other wetlands, focusing on biodiversity protection and sustainable livelihoods.</w:t>
      </w:r>
    </w:p>
    <w:p>
      <w:pPr>
        <w:spacing w:before="0"/>
      </w:pPr>
      <w:r>
        <w:rPr>
          <w:b w:val="0"/>
        </w:rPr>
        <w:t>• However, Odisha has not yet achieved the milestone of notifying all its wetlands under the 2017 Wetlands Rules.</w:t>
      </w:r>
    </w:p>
    <w:p>
      <w:pPr>
        <w:spacing w:before="0"/>
      </w:pPr>
      <w:r>
        <w:rPr>
          <w:b w:val="0"/>
        </w:rPr>
        <w:t>• Madhya Pradesh: Madhya Pradesh is known for important wetlands like Bhoj Wetland, which is recognized as a Ramsar site.</w:t>
      </w:r>
    </w:p>
    <w:p>
      <w:pPr>
        <w:spacing w:before="0"/>
      </w:pPr>
      <w:r>
        <w:rPr>
          <w:b w:val="0"/>
        </w:rPr>
        <w:t>• The state has taken various steps to conserve wetlands, including biodiversity protection and improving water quality.</w:t>
      </w:r>
    </w:p>
    <w:p>
      <w:pPr>
        <w:spacing w:before="0"/>
      </w:pPr>
      <w:r>
        <w:rPr>
          <w:b w:val="0"/>
        </w:rPr>
        <w:t>• Despite its conservation efforts, Madhya Pradesh has not notified all its wetlands under the 2017 Wetlands Rules.</w:t>
      </w:r>
    </w:p>
    <w:p>
      <w:pPr>
        <w:spacing w:before="0"/>
      </w:pPr>
      <w:r>
        <w:rPr>
          <w:b w:val="0"/>
        </w:rPr>
        <w:t>• Importance of Wetlands: Wetlands are crucial ecosystems that provide habitat for diverse flora and fauna, act as natural water filters, and help in flood control.</w:t>
      </w:r>
    </w:p>
    <w:p>
      <w:pPr>
        <w:spacing w:before="0"/>
      </w:pPr>
      <w:r>
        <w:rPr>
          <w:b w:val="0"/>
        </w:rPr>
        <w:t>• Under the 2017 Wetlands (Conservation and Management) Rules, states are required to identify and notify wetlands to ensure their protection and sustainable use.</w:t>
      </w:r>
    </w:p>
    <w:p>
      <w:pPr>
        <w:spacing w:before="0"/>
      </w:pPr>
      <w:r>
        <w:rPr>
          <w:b w:val="0"/>
        </w:rPr>
        <w:t>• Wetland conservation contributes to global biodiversity goals and helps mitigate the impacts of climate change.</w:t>
      </w:r>
    </w:p>
    <w:p>
      <w:pPr>
        <w:spacing w:before="0"/>
      </w:pPr>
      <w:r>
        <w:rPr>
          <w:b w:val="0"/>
        </w:rPr>
      </w:r>
    </w:p>
    <w:p>
      <w:pPr>
        <w:spacing w:after="100" w:line="360" w:lineRule="auto" w:before="0"/>
      </w:pPr>
      <w:r>
        <w:rPr>
          <w:b w:val="0"/>
        </w:rPr>
        <w:t>47. Read the below statements marked as Assertion (A) and Reason (R). Mark the correct option: Assertion (A): Industrial licensing was largely removed under the New Economic Policy of 1991. Reason (R): Licensing was strengthened to curb private monopolies.</w:t>
      </w:r>
    </w:p>
    <w:p>
      <w:pPr>
        <w:spacing w:before="0"/>
      </w:pPr>
      <w:r>
        <w:rPr>
          <w:b w:val="0"/>
        </w:rPr>
      </w:r>
    </w:p>
    <w:p>
      <w:pPr>
        <w:spacing w:after="100" w:before="0"/>
      </w:pPr>
      <w:r>
        <w:rPr>
          <w:b w:val="0"/>
        </w:rPr>
        <w:t>A. Both A and R are true and R explains A</w:t>
      </w:r>
    </w:p>
    <w:p>
      <w:pPr>
        <w:spacing w:after="100" w:before="0"/>
      </w:pPr>
      <w:r>
        <w:rPr>
          <w:b w:val="0"/>
        </w:rPr>
        <w:t>B. Both A and R are true but R does not explain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w:t>
      </w:r>
    </w:p>
    <w:p>
      <w:pPr>
        <w:spacing w:before="0"/>
      </w:pPr>
      <w:r>
        <w:rPr>
          <w:b w:val="0"/>
        </w:rPr>
        <w:t>• Industrial licensing was largely removed under the New Economic Policy (NEP) of 1991 to encourage market-driven growth and reduce bureaucratic hurdles.</w:t>
      </w:r>
    </w:p>
    <w:p>
      <w:pPr>
        <w:spacing w:before="0"/>
      </w:pPr>
      <w:r>
        <w:rPr>
          <w:b w:val="0"/>
        </w:rPr>
        <w:t>• The NEP of 1991 introduced liberalization, aiming to reduce government control over industries and enhance competition in the private sector.</w:t>
      </w:r>
    </w:p>
    <w:p>
      <w:pPr>
        <w:spacing w:before="0"/>
      </w:pPr>
      <w:r>
        <w:rPr>
          <w:b w:val="0"/>
        </w:rPr>
        <w:t>• The Reason (R) stating "Licensing was strengthened to curb private monopolies" is incorrect because the NEP sought to dismantle excessive control, not strengthen it.</w:t>
      </w:r>
    </w:p>
    <w:p>
      <w:pPr>
        <w:spacing w:before="0"/>
      </w:pPr>
      <w:r>
        <w:rPr>
          <w:b w:val="0"/>
        </w:rPr>
        <w:t>• The removal of licensing was intended to attract foreign investments and promote economic efficiency in domestic industries.</w:t>
      </w:r>
    </w:p>
    <w:p>
      <w:pPr>
        <w:spacing w:before="0"/>
      </w:pPr>
      <w:r>
        <w:rPr>
          <w:b w:val="0"/>
        </w:rPr>
        <w:t>• The NEP of 1991 marked a significant shift from the socialist model to a more liberalized and globalized economy, which included reducing the importance of industrial licensing.</w:t>
      </w:r>
    </w:p>
    <w:p>
      <w:pPr>
        <w:spacing w:before="0"/>
      </w:pPr>
      <w:r>
        <w:rPr>
          <w:b w:val="0"/>
        </w:rPr>
        <w:t>• Option 1: Both A and R are true and R explains A This option is incorrect because while Assertion (A) is true, Reason (R) is false.</w:t>
      </w:r>
    </w:p>
    <w:p>
      <w:pPr>
        <w:spacing w:before="0"/>
      </w:pPr>
      <w:r>
        <w:rPr>
          <w:b w:val="0"/>
        </w:rPr>
        <w:t>• Industrial licensing under the NEP of 1991 was reduced, but not to curb private monopolies. Instead, it aimed to promote competition and reduce government interference.</w:t>
      </w:r>
    </w:p>
    <w:p>
      <w:pPr>
        <w:spacing w:before="0"/>
      </w:pPr>
      <w:r>
        <w:rPr>
          <w:b w:val="0"/>
        </w:rPr>
        <w:t>• Option 2: Both A and R are true but R does not explain A This option is also incorrect as Reason (R) is false.</w:t>
      </w:r>
    </w:p>
    <w:p>
      <w:pPr>
        <w:spacing w:before="0"/>
      </w:pPr>
      <w:r>
        <w:rPr>
          <w:b w:val="0"/>
        </w:rPr>
        <w:t>• The NEP of 1991 focused on liberalizing industrial policies, and the assertion regarding licensing is true, but the reason provided does not align with the policy objectives.</w:t>
      </w:r>
    </w:p>
    <w:p>
      <w:pPr>
        <w:spacing w:before="0"/>
      </w:pPr>
      <w:r>
        <w:rPr>
          <w:b w:val="0"/>
        </w:rPr>
        <w:t>• Option 4: A is false but R is true This option is incorrect because Assertion (A) is true, and Reason (R) is false.</w:t>
      </w:r>
    </w:p>
    <w:p>
      <w:pPr>
        <w:spacing w:before="0"/>
      </w:pPr>
      <w:r>
        <w:rPr>
          <w:b w:val="0"/>
        </w:rPr>
        <w:t>• Licensing was not strengthened under the NEP; instead, it was dismantled to foster liberalization and globalization.</w:t>
      </w:r>
    </w:p>
    <w:p>
      <w:pPr>
        <w:spacing w:before="0"/>
      </w:pPr>
      <w:r>
        <w:rPr>
          <w:b w:val="0"/>
        </w:rPr>
        <w:t>• Theme of the Question: New Economic Policy of 1991 The NEP of 1991 was a landmark policy reform by the Indian government aimed at liberalizing the economy.</w:t>
      </w:r>
    </w:p>
    <w:p>
      <w:pPr>
        <w:spacing w:before="0"/>
      </w:pPr>
      <w:r>
        <w:rPr>
          <w:b w:val="0"/>
        </w:rPr>
        <w:t>• Key features included reducing trade barriers, opening up the economy to foreign investment, deregulating industries, and reducing the role of the public sector.</w:t>
      </w:r>
    </w:p>
    <w:p>
      <w:pPr>
        <w:spacing w:before="0"/>
      </w:pPr>
      <w:r>
        <w:rPr>
          <w:b w:val="0"/>
        </w:rPr>
        <w:t>• The policy marked the beginning of economic liberalization in India, steering the country towards globalization and market-driven growth.</w:t>
      </w:r>
    </w:p>
    <w:p>
      <w:pPr>
        <w:spacing w:before="0"/>
      </w:pPr>
      <w:r>
        <w:rPr>
          <w:b w:val="0"/>
        </w:rPr>
      </w:r>
    </w:p>
    <w:p>
      <w:pPr>
        <w:spacing w:after="100" w:line="360" w:lineRule="auto" w:before="0"/>
      </w:pPr>
      <w:r>
        <w:rPr>
          <w:b w:val="0"/>
        </w:rPr>
        <w:t>48. Which Article provides the right to constitutional remedies and safeguards Fundamental Rights?</w:t>
      </w:r>
    </w:p>
    <w:p>
      <w:pPr>
        <w:spacing w:before="0"/>
      </w:pPr>
      <w:r>
        <w:rPr>
          <w:b w:val="0"/>
        </w:rPr>
      </w:r>
    </w:p>
    <w:p>
      <w:pPr>
        <w:spacing w:after="100" w:before="0"/>
      </w:pPr>
      <w:r>
        <w:rPr>
          <w:b w:val="0"/>
        </w:rPr>
        <w:t>A. Article 32</w:t>
      </w:r>
    </w:p>
    <w:p>
      <w:pPr>
        <w:spacing w:after="100" w:before="0"/>
      </w:pPr>
      <w:r>
        <w:rPr>
          <w:b w:val="0"/>
        </w:rPr>
        <w:t>B. Article 226</w:t>
      </w:r>
    </w:p>
    <w:p>
      <w:pPr>
        <w:spacing w:after="100" w:before="0"/>
      </w:pPr>
      <w:r>
        <w:rPr>
          <w:b w:val="0"/>
        </w:rPr>
        <w:t>C. Article 21</w:t>
      </w:r>
    </w:p>
    <w:p>
      <w:pPr>
        <w:spacing w:after="100" w:before="0"/>
      </w:pPr>
      <w:r>
        <w:rPr>
          <w:b w:val="0"/>
        </w:rPr>
        <w:t>D. Article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Article 32. Key Points Additional Information</w:t>
      </w:r>
    </w:p>
    <w:p>
      <w:pPr>
        <w:spacing w:before="0"/>
      </w:pPr>
      <w:r>
        <w:rPr>
          <w:b w:val="0"/>
        </w:rPr>
        <w:t>• Article 32 of the Indian Constitution provides the right to constitutional remedies, empowering individuals to move directly to the Supreme Court for enforcement of Fundamental Rights.</w:t>
      </w:r>
    </w:p>
    <w:p>
      <w:pPr>
        <w:spacing w:before="0"/>
      </w:pPr>
      <w:r>
        <w:rPr>
          <w:b w:val="0"/>
        </w:rPr>
        <w:t>• It has been referred to as the "heart and soul of the Constitution" by Dr. B.R. Ambedkar due to its critical role in safeguarding citizens' rights.</w:t>
      </w:r>
    </w:p>
    <w:p>
      <w:pPr>
        <w:spacing w:before="0"/>
      </w:pPr>
      <w:r>
        <w:rPr>
          <w:b w:val="0"/>
        </w:rPr>
        <w:t>• Under Article 32, the Supreme Court has the power to issue writs such as habeas corpus, mandamus, prohibition, quo warranto, and certiorari to ensure the protection of Fundamental Rights.</w:t>
      </w:r>
    </w:p>
    <w:p>
      <w:pPr>
        <w:spacing w:before="0"/>
      </w:pPr>
      <w:r>
        <w:rPr>
          <w:b w:val="0"/>
        </w:rPr>
        <w:t>• This article guarantees the right to seek judicial intervention if Fundamental Rights are violated by the state or any other authority.</w:t>
      </w:r>
    </w:p>
    <w:p>
      <w:pPr>
        <w:spacing w:before="0"/>
      </w:pPr>
      <w:r>
        <w:rPr>
          <w:b w:val="0"/>
        </w:rPr>
        <w:t>• It is a significant part of the Fundamental Rights (Part III of the Constitution), ensuring judicial remedies to uphold the principles of justice and equality.</w:t>
      </w:r>
    </w:p>
    <w:p>
      <w:pPr>
        <w:spacing w:before="0"/>
      </w:pPr>
      <w:r>
        <w:rPr>
          <w:b w:val="0"/>
        </w:rPr>
        <w:t>• Article 226 Article 226 empowers the High Courts to issue writs for the enforcement of Fundamental Rights and for other purposes.</w:t>
      </w:r>
    </w:p>
    <w:p>
      <w:pPr>
        <w:spacing w:before="0"/>
      </w:pPr>
      <w:r>
        <w:rPr>
          <w:b w:val="0"/>
        </w:rPr>
        <w:t>• Unlike Article 32, which is specific to the Supreme Court, Article 226 extends to High Courts, allowing them to address violations of legal rights, not just Fundamental Rights.</w:t>
      </w:r>
    </w:p>
    <w:p>
      <w:pPr>
        <w:spacing w:before="0"/>
      </w:pPr>
      <w:r>
        <w:rPr>
          <w:b w:val="0"/>
        </w:rPr>
        <w:t>• This article has broader jurisdiction compared to Article 32, as it encompasses legal rights violations in addition to constitutional rights.</w:t>
      </w:r>
    </w:p>
    <w:p>
      <w:pPr>
        <w:spacing w:before="0"/>
      </w:pPr>
      <w:r>
        <w:rPr>
          <w:b w:val="0"/>
        </w:rPr>
        <w:t>• Article 21 Article 21 guarantees the Right to Life and Personal Liberty to every individual.</w:t>
      </w:r>
    </w:p>
    <w:p>
      <w:pPr>
        <w:spacing w:before="0"/>
      </w:pPr>
      <w:r>
        <w:rPr>
          <w:b w:val="0"/>
        </w:rPr>
        <w:t>• It ensures that no person shall be deprived of their life or personal liberty except according to the procedure established by law.</w:t>
      </w:r>
    </w:p>
    <w:p>
      <w:pPr>
        <w:spacing w:before="0"/>
      </w:pPr>
      <w:r>
        <w:rPr>
          <w:b w:val="0"/>
        </w:rPr>
        <w:t>• This article has been interpreted expansively by the judiciary to include rights such as the right to privacy, the right to live with dignity, and environmental rights.</w:t>
      </w:r>
    </w:p>
    <w:p>
      <w:pPr>
        <w:spacing w:before="0"/>
      </w:pPr>
      <w:r>
        <w:rPr>
          <w:b w:val="0"/>
        </w:rPr>
        <w:t>• Article 14 Article 14 ensures the Right to Equality before the law and equal protection of the laws within the territory of India.</w:t>
      </w:r>
    </w:p>
    <w:p>
      <w:pPr>
        <w:spacing w:before="0"/>
      </w:pPr>
      <w:r>
        <w:rPr>
          <w:b w:val="0"/>
        </w:rPr>
        <w:t>• It prohibits discrimination on grounds of religion, race, caste, sex, or place of birth.</w:t>
      </w:r>
    </w:p>
    <w:p>
      <w:pPr>
        <w:spacing w:before="0"/>
      </w:pPr>
      <w:r>
        <w:rPr>
          <w:b w:val="0"/>
        </w:rPr>
        <w:t>• This article forms the foundation of India's commitment to a just and equitable society.</w:t>
      </w:r>
    </w:p>
    <w:p>
      <w:pPr>
        <w:spacing w:before="0"/>
      </w:pPr>
      <w:r>
        <w:rPr>
          <w:b w:val="0"/>
        </w:rPr>
      </w:r>
    </w:p>
    <w:p>
      <w:pPr>
        <w:spacing w:after="100" w:line="360" w:lineRule="auto" w:before="0"/>
      </w:pPr>
      <w:r>
        <w:rPr>
          <w:b w:val="0"/>
        </w:rPr>
        <w:t>49. Which statement best describes a distinctive feature of the Dumhal dance of Kashmir?</w:t>
      </w:r>
    </w:p>
    <w:p>
      <w:pPr>
        <w:spacing w:before="0"/>
      </w:pPr>
      <w:r>
        <w:rPr>
          <w:b w:val="0"/>
        </w:rPr>
      </w:r>
    </w:p>
    <w:p>
      <w:pPr>
        <w:spacing w:after="100" w:before="0"/>
      </w:pPr>
      <w:r>
        <w:rPr>
          <w:b w:val="0"/>
        </w:rPr>
        <w:t>A. Performed by women during harvest</w:t>
      </w:r>
    </w:p>
    <w:p>
      <w:pPr>
        <w:spacing w:after="100" w:before="0"/>
      </w:pPr>
      <w:r>
        <w:rPr>
          <w:b w:val="0"/>
        </w:rPr>
        <w:t>B. Uses only string instruments</w:t>
      </w:r>
    </w:p>
    <w:p>
      <w:pPr>
        <w:spacing w:after="100" w:before="0"/>
      </w:pPr>
      <w:r>
        <w:rPr>
          <w:b w:val="0"/>
        </w:rPr>
        <w:t>C. Performed exclusively by Wattal men around a fixed banner</w:t>
      </w:r>
    </w:p>
    <w:p>
      <w:pPr>
        <w:spacing w:after="100" w:before="0"/>
      </w:pPr>
      <w:r>
        <w:rPr>
          <w:b w:val="0"/>
        </w:rPr>
        <w:t>D. Open to all communities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Performed exclusively by Wattal men around a fixed banner. Key Points Additional Information</w:t>
      </w:r>
    </w:p>
    <w:p>
      <w:pPr>
        <w:spacing w:before="0"/>
      </w:pPr>
      <w:r>
        <w:rPr>
          <w:b w:val="0"/>
        </w:rPr>
        <w:t>• Dumhal is a traditional folk dance of Kashmir performed exclusively by the men of the Wattal community.</w:t>
      </w:r>
    </w:p>
    <w:p>
      <w:pPr>
        <w:spacing w:before="0"/>
      </w:pPr>
      <w:r>
        <w:rPr>
          <w:b w:val="0"/>
        </w:rPr>
        <w:t>• The dancers wear long, colorful robes and tall conical caps, which are often decorated with beads and shells.</w:t>
      </w:r>
    </w:p>
    <w:p>
      <w:pPr>
        <w:spacing w:before="0"/>
      </w:pPr>
      <w:r>
        <w:rPr>
          <w:b w:val="0"/>
        </w:rPr>
        <w:t>• The performance begins with the dancers placing a banner or flag into the ground, around which they form a circle and perform the dance.</w:t>
      </w:r>
    </w:p>
    <w:p>
      <w:pPr>
        <w:spacing w:before="0"/>
      </w:pPr>
      <w:r>
        <w:rPr>
          <w:b w:val="0"/>
        </w:rPr>
        <w:t>• This dance is traditionally performed on special occasions and is accompanied by a unique style of singing and drumming.</w:t>
      </w:r>
    </w:p>
    <w:p>
      <w:pPr>
        <w:spacing w:before="0"/>
      </w:pPr>
      <w:r>
        <w:rPr>
          <w:b w:val="0"/>
        </w:rPr>
        <w:t>• Dumhal is known for its vibrant and rhythmic movements, symbolizing the rich cultural heritage of Jammu and Kashmir.</w:t>
      </w:r>
    </w:p>
    <w:p>
      <w:pPr>
        <w:spacing w:before="0"/>
      </w:pPr>
      <w:r>
        <w:rPr>
          <w:b w:val="0"/>
        </w:rPr>
        <w:t>• Performed by women during harvest (Option 1): This option does not apply to Dumhal. However, there are other Indian folk dances like Ghoomar (from Rajasthan) or Kaikottikali (from Kerala), which involve women performing during festivals or harvest celebrations.</w:t>
      </w:r>
    </w:p>
    <w:p>
      <w:pPr>
        <w:spacing w:before="0"/>
      </w:pPr>
      <w:r>
        <w:rPr>
          <w:b w:val="0"/>
        </w:rPr>
        <w:t>• These dances are typically centered around themes of joy, prosperity, and cultural rituals.</w:t>
      </w:r>
    </w:p>
    <w:p>
      <w:pPr>
        <w:spacing w:before="0"/>
      </w:pPr>
      <w:r>
        <w:rPr>
          <w:b w:val="0"/>
        </w:rPr>
        <w:t>• Uses only string instruments (Option 2): This is incorrect for Dumhal as it primarily involves the use of drums and vocals rather than string instruments.</w:t>
      </w:r>
    </w:p>
    <w:p>
      <w:pPr>
        <w:spacing w:before="0"/>
      </w:pPr>
      <w:r>
        <w:rPr>
          <w:b w:val="0"/>
        </w:rPr>
        <w:t>• String instruments are commonly associated with other music forms like Hindustani classical music or dances like Manipuri Raas Leela, which use instruments like the sitar, veena, or tanpura.</w:t>
      </w:r>
    </w:p>
    <w:p>
      <w:pPr>
        <w:spacing w:before="0"/>
      </w:pPr>
      <w:r>
        <w:rPr>
          <w:b w:val="0"/>
        </w:rPr>
        <w:t>• Open to all communities (Option 4): Dumhal is not open to all communities, as it is specific to the Wattal community of Kashmir. This exclusivity is what makes it unique.</w:t>
      </w:r>
    </w:p>
    <w:p>
      <w:pPr>
        <w:spacing w:before="0"/>
      </w:pPr>
      <w:r>
        <w:rPr>
          <w:b w:val="0"/>
        </w:rPr>
        <w:t>• However, other Indian folk dances like Garba (Gujarat) or Bihu (Assam) are more inclusive and involve people across various communities.</w:t>
      </w:r>
    </w:p>
    <w:p>
      <w:pPr>
        <w:spacing w:before="0"/>
      </w:pPr>
      <w:r>
        <w:rPr>
          <w:b w:val="0"/>
        </w:rPr>
      </w:r>
    </w:p>
    <w:p>
      <w:pPr>
        <w:spacing w:after="100" w:line="360" w:lineRule="auto" w:before="0"/>
      </w:pPr>
      <w:r>
        <w:rPr>
          <w:b w:val="0"/>
        </w:rPr>
        <w:t>50. Which natural process mainly causes auroras near the polar regions?</w:t>
      </w:r>
    </w:p>
    <w:p>
      <w:pPr>
        <w:spacing w:before="0"/>
      </w:pPr>
      <w:r>
        <w:rPr>
          <w:b w:val="0"/>
        </w:rPr>
      </w:r>
    </w:p>
    <w:p>
      <w:pPr>
        <w:spacing w:after="100" w:before="0"/>
      </w:pPr>
      <w:r>
        <w:rPr>
          <w:b w:val="0"/>
        </w:rPr>
        <w:t>A. Seismic activity</w:t>
      </w:r>
    </w:p>
    <w:p>
      <w:pPr>
        <w:spacing w:after="100" w:before="0"/>
      </w:pPr>
      <w:r>
        <w:rPr>
          <w:b w:val="0"/>
        </w:rPr>
        <w:t>B. Atmospheric lightning</w:t>
      </w:r>
    </w:p>
    <w:p>
      <w:pPr>
        <w:spacing w:after="100" w:before="0"/>
      </w:pPr>
      <w:r>
        <w:rPr>
          <w:b w:val="0"/>
        </w:rPr>
        <w:t>C. Interaction of solar wind with Earth’s magnetic field</w:t>
      </w:r>
    </w:p>
    <w:p>
      <w:pPr>
        <w:spacing w:after="100" w:before="0"/>
      </w:pPr>
      <w:r>
        <w:rPr>
          <w:b w:val="0"/>
        </w:rPr>
        <w:t>D. Volcanic emissions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Interaction of solar wind with Earth’s magnetic field. Key Points Additional Information</w:t>
      </w:r>
    </w:p>
    <w:p>
      <w:pPr>
        <w:spacing w:before="0"/>
      </w:pPr>
      <w:r>
        <w:rPr>
          <w:b w:val="0"/>
        </w:rPr>
        <w:t>• Auroras occur due to the interaction between solar wind particles and the Earth's magnetic field.</w:t>
      </w:r>
    </w:p>
    <w:p>
      <w:pPr>
        <w:spacing w:before="0"/>
      </w:pPr>
      <w:r>
        <w:rPr>
          <w:b w:val="0"/>
        </w:rPr>
        <w:t>• Solar wind consists of charged particles (mainly electrons and protons) emitted by the Sun during its energetic activities.</w:t>
      </w:r>
    </w:p>
    <w:p>
      <w:pPr>
        <w:spacing w:before="0"/>
      </w:pPr>
      <w:r>
        <w:rPr>
          <w:b w:val="0"/>
        </w:rPr>
        <w:t>• These particles collide with gases in the Earth's upper atmosphere near the polar regions, exciting the atoms and causing them to emit light.</w:t>
      </w:r>
    </w:p>
    <w:p>
      <w:pPr>
        <w:spacing w:before="0"/>
      </w:pPr>
      <w:r>
        <w:rPr>
          <w:b w:val="0"/>
        </w:rPr>
        <w:t>• The Earth's magnetic field channels the solar wind towards the poles, creating the mesmerizing light displays known as auroras.</w:t>
      </w:r>
    </w:p>
    <w:p>
      <w:pPr>
        <w:spacing w:before="0"/>
      </w:pPr>
      <w:r>
        <w:rPr>
          <w:b w:val="0"/>
        </w:rPr>
        <w:t>• Commonly known as the Aurora Borealis (Northern Lights) in the northern hemisphere and the Aurora Australis (Southern Lights) in the southern hemisphere.</w:t>
      </w:r>
    </w:p>
    <w:p>
      <w:pPr>
        <w:spacing w:before="0"/>
      </w:pPr>
      <w:r>
        <w:rPr>
          <w:b w:val="0"/>
        </w:rPr>
        <w:t>• Seismic Activity: Seismic activity refers to the movement or vibration within the Earth's crust due to tectonic forces, earthquakes, or volcanic activity.</w:t>
      </w:r>
    </w:p>
    <w:p>
      <w:pPr>
        <w:spacing w:before="0"/>
      </w:pPr>
      <w:r>
        <w:rPr>
          <w:b w:val="0"/>
        </w:rPr>
        <w:t>• It does not contribute to aurora formation as it is entirely unrelated to atmospheric or magnetic phenomena.</w:t>
      </w:r>
    </w:p>
    <w:p>
      <w:pPr>
        <w:spacing w:before="0"/>
      </w:pPr>
      <w:r>
        <w:rPr>
          <w:b w:val="0"/>
        </w:rPr>
        <w:t>• Seismic activity primarily impacts the Earth's surface and subsurface regions.</w:t>
      </w:r>
    </w:p>
    <w:p>
      <w:pPr>
        <w:spacing w:before="0"/>
      </w:pPr>
      <w:r>
        <w:rPr>
          <w:b w:val="0"/>
        </w:rPr>
        <w:t>• Atmospheric Lightning: Atmospheric lightning occurs during thunderstorms when electrical charges build up in clouds.</w:t>
      </w:r>
    </w:p>
    <w:p>
      <w:pPr>
        <w:spacing w:before="0"/>
      </w:pPr>
      <w:r>
        <w:rPr>
          <w:b w:val="0"/>
        </w:rPr>
        <w:t>• While lightning produces brief flashes of light, it is unrelated to auroras, which are prolonged light displays caused by solar wind interaction.</w:t>
      </w:r>
    </w:p>
    <w:p>
      <w:pPr>
        <w:spacing w:before="0"/>
      </w:pPr>
      <w:r>
        <w:rPr>
          <w:b w:val="0"/>
        </w:rPr>
        <w:t>• Lightning is a localized phenomenon, whereas auroras occur over large polar regions.</w:t>
      </w:r>
    </w:p>
    <w:p>
      <w:pPr>
        <w:spacing w:before="0"/>
      </w:pPr>
      <w:r>
        <w:rPr>
          <w:b w:val="0"/>
        </w:rPr>
        <w:t>• Volcanic Emissions: Volcanic eruptions release gases like sulfur dioxide and ash into the atmosphere.</w:t>
      </w:r>
    </w:p>
    <w:p>
      <w:pPr>
        <w:spacing w:before="0"/>
      </w:pPr>
      <w:r>
        <w:rPr>
          <w:b w:val="0"/>
        </w:rPr>
        <w:t>• These emissions can affect air quality and climate but do not play a role in aurora formation.</w:t>
      </w:r>
    </w:p>
    <w:p>
      <w:pPr>
        <w:spacing w:before="0"/>
      </w:pPr>
      <w:r>
        <w:rPr>
          <w:b w:val="0"/>
        </w:rPr>
        <w:t>• Volcanic emissions are terrestrial phenomena, whereas auroras are extraterrestrial in origin.</w:t>
      </w:r>
    </w:p>
    <w:p>
      <w:pPr>
        <w:spacing w:before="0"/>
      </w:pPr>
      <w:r>
        <w:rPr>
          <w:b w:val="0"/>
        </w:rPr>
        <w:t>• Main Theme: Auroras are natural light displays caused by the interaction of solar wind with the Earth's magnetic field and atmosphere.</w:t>
      </w:r>
    </w:p>
    <w:p>
      <w:pPr>
        <w:spacing w:before="0"/>
      </w:pPr>
      <w:r>
        <w:rPr>
          <w:b w:val="0"/>
        </w:rPr>
        <w:t>• The color and pattern of auroras depend on the type of atmospheric gas and altitude of the interaction.</w:t>
      </w:r>
    </w:p>
    <w:p>
      <w:pPr>
        <w:spacing w:before="0"/>
      </w:pPr>
      <w:r>
        <w:rPr>
          <w:b w:val="0"/>
        </w:rPr>
        <w:t>• This phenomenon provides valuable insights into the Earth's magnetosphere and solar activity.</w:t>
      </w:r>
    </w:p>
    <w:p>
      <w:pPr>
        <w:spacing w:before="0"/>
      </w:pPr>
      <w:r>
        <w:rPr>
          <w:b w:val="0"/>
        </w:rPr>
      </w:r>
    </w:p>
    <w:p>
      <w:pPr>
        <w:spacing w:after="100" w:line="360" w:lineRule="auto" w:before="0"/>
      </w:pPr>
      <w:r>
        <w:rPr>
          <w:b w:val="0"/>
        </w:rPr>
        <w:t>51. If the ratio (x + y) : (x - y) is equal to 10 : 4, find the resulting ratio of (x3 + y3) : (x3 - y3).</w:t>
      </w:r>
    </w:p>
    <w:p>
      <w:pPr>
        <w:spacing w:before="0"/>
      </w:pPr>
      <w:r>
        <w:rPr>
          <w:b w:val="0"/>
        </w:rPr>
      </w:r>
    </w:p>
    <w:p>
      <w:pPr>
        <w:spacing w:after="100" w:before="0"/>
      </w:pPr>
      <w:r>
        <w:rPr>
          <w:b w:val="0"/>
        </w:rPr>
        <w:t>A. 185 : 158</w:t>
      </w:r>
    </w:p>
    <w:p>
      <w:pPr>
        <w:spacing w:after="100" w:before="0"/>
      </w:pPr>
      <w:r>
        <w:rPr>
          <w:b w:val="0"/>
        </w:rPr>
        <w:t>B. 158 : 185</w:t>
      </w:r>
    </w:p>
    <w:p>
      <w:pPr>
        <w:spacing w:after="100" w:before="0"/>
      </w:pPr>
      <w:r>
        <w:rPr>
          <w:b w:val="0"/>
        </w:rPr>
        <w:t>C. 17 : 23</w:t>
      </w:r>
    </w:p>
    <w:p>
      <w:pPr>
        <w:spacing w:after="100" w:before="0"/>
      </w:pPr>
      <w:r>
        <w:rPr>
          <w:b w:val="0"/>
        </w:rPr>
        <w:t>D. 23 : 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Apply Componendo and Dividendo: x/y = (10 + 4) / (10 − 4) = 14 / 6 = 7/3. Directly substitute x = 7 and y = 3 into the required ratio. Resulting Ratio = (73 + 33) : (73 − 33) = (343 + 27) : (343 − 27). Simplified Ratio = 370 : 316 = 185 : 158. ∴ The correct answer is 185 : 158. Alternate Method Given: (x + y) : (x − y) = 10 : 4 Formula Used: If a/b = c/d, then by Componendo and Dividendo, (a + b)/(a − b) = (c + d)/(c − d). Calculations: ⇒ (x + y) / (x − y) = 10 / 4 ⇒ (x + y + x − y) / (x + y − x + y) = (10 + 4) / (10 − 4) ⇒ 2x / 2y = 14 / 6 ⇒ x / y = 7 / 3 ⇒ Cubing both sides: x3 / y3 = (7 / 3)3 = 343 / 27 ⇒ Required Ratio = (x3 + y3) / (x3 − y3) = (343 + 27) / (343 − 27) ⇒ Required Ratio = 370 / 316 = 185 / 158 ∴ The correct answer is 185 : 158. Additional Information Componendo and Dividendo Rule If a : b = c : d, then (a + b) : (a − b) = (c + d) : (c − d). This rule is useful for solving complex ratio and proportion problems quickly. Algebraic Cubes Basic cube values are essential for competitive exams: 73 = 343 and 33 = 27. The sum and difference formulas are a3 ± b3 = (a ± b)(a2 ∓ ab + b2). Ratio Properties A ratio remains unchanged if both terms are multiplied or divided by the same non-zero constant. Here, k3 cancels out in the final division.</w:t>
      </w:r>
    </w:p>
    <w:p>
      <w:pPr>
        <w:spacing w:before="0"/>
      </w:pPr>
      <w:r>
        <w:rPr>
          <w:b w:val="0"/>
        </w:rPr>
      </w:r>
    </w:p>
    <w:p>
      <w:pPr>
        <w:spacing w:after="100" w:line="360" w:lineRule="auto" w:before="0"/>
      </w:pPr>
      <w:r>
        <w:rPr>
          <w:b w:val="0"/>
        </w:rPr>
        <w:t>52. If you subtract the square of a specific integer from 1013 and then multiply that result by 30, you obtain 20670. What is the value of that integer?</w:t>
      </w:r>
    </w:p>
    <w:p>
      <w:pPr>
        <w:spacing w:before="0"/>
      </w:pPr>
      <w:r>
        <w:rPr>
          <w:b w:val="0"/>
        </w:rPr>
      </w:r>
    </w:p>
    <w:p>
      <w:pPr>
        <w:spacing w:after="100" w:before="0"/>
      </w:pPr>
      <w:r>
        <w:rPr>
          <w:b w:val="0"/>
        </w:rPr>
        <w:t>A. 18</w:t>
      </w:r>
    </w:p>
    <w:p>
      <w:pPr>
        <w:spacing w:after="100" w:before="0"/>
      </w:pPr>
      <w:r>
        <w:rPr>
          <w:b w:val="0"/>
        </w:rPr>
        <w:t>B. 23</w:t>
      </w:r>
    </w:p>
    <w:p>
      <w:pPr>
        <w:spacing w:after="100" w:before="0"/>
      </w:pPr>
      <w:r>
        <w:rPr>
          <w:b w:val="0"/>
        </w:rPr>
        <w:t>C. 28</w:t>
      </w:r>
    </w:p>
    <w:p>
      <w:pPr>
        <w:spacing w:after="100" w:before="0"/>
      </w:pPr>
      <w:r>
        <w:rPr>
          <w:b w:val="0"/>
        </w:rPr>
        <w:t>D. 33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Solve the problem using reverse operations starting from the final result. Divide the final value by 30: 20670 ÷ 30 = 689. Subtract this result from 1013: 1013 − 689 = 324. Find the square root of the difference: √324 = 18. ∴ The correct answer is 18. Alternate Method Given: Base number = 1013, Multiplier = 30, Result = 20670. Method: Algebraic Simplification Let the required specific integer be x. According to the question, the equation is formed as: ⇒ (1013 − x2) × 30 = 20670 ⇒ 1013 − x2 = 20670 ÷ 30 ⇒ 1013 − x2 = 689 ⇒ x2 = 1013 − 689 ⇒ x2 = 324 ⇒ x = √324 ⇒ x = 18 ∴ The correct answer is 18. Additional Information Perfect Squares A perfect square is an integer that is the square of an integer. For example, 182 = 324 and 202 = 400. BODMAS Rule Always solve brackets first, followed by orders (powers/roots), then division/multiplication, and finally addition/subtraction. Inverse Operations When moving terms across the equals sign, addition becomes subtraction, multiplication becomes division, and a square becomes a square root.</w:t>
      </w:r>
    </w:p>
    <w:p>
      <w:pPr>
        <w:spacing w:before="0"/>
      </w:pPr>
      <w:r>
        <w:rPr>
          <w:b w:val="0"/>
        </w:rPr>
      </w:r>
    </w:p>
    <w:p>
      <w:pPr>
        <w:spacing w:after="100" w:line="360" w:lineRule="auto" w:before="0"/>
      </w:pPr>
      <w:r>
        <w:rPr>
          <w:b w:val="0"/>
        </w:rPr>
        <w:t>53. Based on the evaluation of square roots, identify the correct set of numerical relations: (i) √20 (ii) √22 (iii) √26</w:t>
      </w:r>
    </w:p>
    <w:p>
      <w:pPr>
        <w:spacing w:before="0"/>
      </w:pPr>
      <w:r>
        <w:rPr>
          <w:b w:val="0"/>
        </w:rPr>
      </w:r>
    </w:p>
    <w:p>
      <w:pPr>
        <w:spacing w:after="100" w:before="0"/>
      </w:pPr>
      <w:r>
        <w:rPr>
          <w:b w:val="0"/>
        </w:rPr>
        <w:t>A. (i) only</w:t>
      </w:r>
    </w:p>
    <w:p>
      <w:pPr>
        <w:spacing w:after="100" w:before="0"/>
      </w:pPr>
      <w:r>
        <w:rPr>
          <w:b w:val="0"/>
        </w:rPr>
        <w:t>B. (i) and (ii)</w:t>
      </w:r>
    </w:p>
    <w:p>
      <w:pPr>
        <w:spacing w:after="100" w:before="0"/>
      </w:pPr>
      <w:r>
        <w:rPr>
          <w:b w:val="0"/>
        </w:rPr>
        <w:t>C. (ii) and (iii)</w:t>
      </w:r>
    </w:p>
    <w:p>
      <w:pPr>
        <w:spacing w:after="100" w:before="0"/>
      </w:pPr>
      <w:r>
        <w:rPr>
          <w:b w:val="0"/>
        </w:rPr>
        <w:t>D. (i), (ii) and (iii)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Compare the relations by squaring all numerical values. (i) (√20)2 2 ⇒ 20 (ii) (√22)2 2 ⇒ 22 (iii) (√26)2 2 ⇒ 26 Since all three individual statements are correct, the correct set is (i), (ii) and (iii). ∴ The correct answer is (i), (ii) and (iii). Alternate Method Given: (i) √20 (ii) √22 (iii) √26 Formula Used: For any positive real numbers a and b, if a , then √a because the square root function is strictly increasing. Calculations: ⇒ Step 1: For relation (i), express 4.5 as a square root: 4.5 = √(4.5 × 4.5) = √20.25. Since 20 correct that √20 ⇒ Step 2: For relation (ii), compare the values inside the radicals. Since 22 correct that √22 ⇒ Step 3: For relation (iii), compare the values inside the radicals. Since 26 correct that √26 ⇒ Therefore, all relations (i), (ii), and (iii) are mathematically accurate. ∴ The correct answer is (i), (ii) and (iii). Additional Information Strictly Increasing Property The square root function f(x) = √x is monotonically increasing for all x ≥ 0, which means √a Comparison by Squaring To compare positive radical expressions, squaring both sides is the most efficient method: a 2 2. Common Square Root Approximations Approximate values: √2 ≈ 1.414, √3 ≈ 1.732, √5 ≈ 2.236, √20 ≈ 4.472.</w:t>
      </w:r>
    </w:p>
    <w:p>
      <w:pPr>
        <w:spacing w:before="0"/>
      </w:pPr>
      <w:r>
        <w:rPr>
          <w:b w:val="0"/>
        </w:rPr>
      </w:r>
    </w:p>
    <w:p>
      <w:pPr>
        <w:spacing w:after="100" w:line="360" w:lineRule="auto" w:before="0"/>
      </w:pPr>
      <w:r>
        <w:rPr>
          <w:b w:val="0"/>
        </w:rPr>
        <w:t>54. A shopkeeper marked a digital camera 80 percent above its cost price. He then provided a discount of 40 percent on that marked price. If the selling price of the camera was 1120, what was its cost price?</w:t>
      </w:r>
    </w:p>
    <w:p>
      <w:pPr>
        <w:spacing w:before="0"/>
      </w:pPr>
      <w:r>
        <w:rPr>
          <w:b w:val="0"/>
        </w:rPr>
      </w:r>
    </w:p>
    <w:p>
      <w:pPr>
        <w:spacing w:after="100" w:before="0"/>
      </w:pPr>
      <w:r>
        <w:rPr>
          <w:b w:val="0"/>
        </w:rPr>
        <w:t>A. 1000</w:t>
      </w:r>
    </w:p>
    <w:p>
      <w:pPr>
        <w:spacing w:after="100" w:before="0"/>
      </w:pPr>
      <w:r>
        <w:rPr>
          <w:b w:val="0"/>
        </w:rPr>
        <w:t>B. 1037</w:t>
      </w:r>
    </w:p>
    <w:p>
      <w:pPr>
        <w:spacing w:after="100" w:before="0"/>
      </w:pPr>
      <w:r>
        <w:rPr>
          <w:b w:val="0"/>
        </w:rPr>
        <w:t>C. 1080</w:t>
      </w:r>
    </w:p>
    <w:p>
      <w:pPr>
        <w:spacing w:after="100" w:before="0"/>
      </w:pPr>
      <w:r>
        <w:rPr>
          <w:b w:val="0"/>
        </w:rPr>
        <w:t>D. 1120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CP : MP : SP = 100 : 180 : (180 × 0.6) = 100 : 180 : 108. Given Selling Price (108 units) = 1120. 1 unit = 1120 ÷ 108 ≈ 10.37037. Cost Price (100 units) = 100 × 10.37037 ≈ 1037. ∴ The correct answer is 1037. Alternate Method Given: Markup Percentage = 80% Discount Percentage = 40% Selling Price (SP) = 1120 Formula Used: Marked Price (MP) = CP × (1 + Markup%/100) Selling Price (SP) = MP × (1 − Discount%/100) Calculations: ⇒ Let Cost Price be CP. ⇒ Marked Price = CP × (1 + 80/100) = 1.80 × CP ⇒ Selling Price = MP × (1 − 40/100) = 1.80 × CP × 0.60 ⇒ 1120 = 1.08 × CP ⇒ CP = 1120 ÷ 1.08 ⇒ CP = 1037.037... ⇒ CP ≈ 1037 ∴ The correct answer is 1037. Additional Information Net Percentage Change When a value is increased by x% and then decreased by y%, the net change is given by: x − y − (xy/100)%. Relationship between CP and MP The ratio of Marked Price to Cost Price can be expressed as: MP/CP = (100 + Profit%)/(100 − Discount%). Discount Calculation Discount is always calculated on the Marked Price. Discount = MP − SP.</w:t>
      </w:r>
    </w:p>
    <w:p>
      <w:pPr>
        <w:spacing w:before="0"/>
      </w:pPr>
      <w:r>
        <w:rPr>
          <w:b w:val="0"/>
        </w:rPr>
      </w:r>
    </w:p>
    <w:p>
      <w:pPr>
        <w:spacing w:after="100" w:line="360" w:lineRule="auto" w:before="0"/>
      </w:pPr>
      <w:r>
        <w:rPr>
          <w:b w:val="0"/>
        </w:rPr>
        <w:t>55. Worker M and Worker N together earn 1680 for a contract. Worker M works the entire duration; Worker N joins after 50 percent of the task is done. Worker N is twice as efficient as Worker M. Find Worker N's share of the earnings.</w:t>
      </w:r>
    </w:p>
    <w:p>
      <w:pPr>
        <w:spacing w:before="0"/>
      </w:pPr>
      <w:r>
        <w:rPr>
          <w:b w:val="0"/>
        </w:rPr>
      </w:r>
    </w:p>
    <w:p>
      <w:pPr>
        <w:spacing w:after="100" w:before="0"/>
      </w:pPr>
      <w:r>
        <w:rPr>
          <w:b w:val="0"/>
        </w:rPr>
        <w:t>A. 420</w:t>
      </w:r>
    </w:p>
    <w:p>
      <w:pPr>
        <w:spacing w:after="100" w:before="0"/>
      </w:pPr>
      <w:r>
        <w:rPr>
          <w:b w:val="0"/>
        </w:rPr>
        <w:t>B. 560</w:t>
      </w:r>
    </w:p>
    <w:p>
      <w:pPr>
        <w:spacing w:after="100" w:before="0"/>
      </w:pPr>
      <w:r>
        <w:rPr>
          <w:b w:val="0"/>
        </w:rPr>
        <w:t>C. 640</w:t>
      </w:r>
    </w:p>
    <w:p>
      <w:pPr>
        <w:spacing w:after="100" w:before="0"/>
      </w:pPr>
      <w:r>
        <w:rPr>
          <w:b w:val="0"/>
        </w:rPr>
        <w:t>D. 720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Efficiency ratio of Worker M to Worker N = 1 : 2. First 50% of the task is completed by M alone. The remaining 50% task is divided between M and N in their efficiency ratio (1 : 2). Worker N's share of total work = 2/3 × 50% = 1/3 of the total task. Worker N's share of earnings = 1/3 × ₹1680 = ₹560. ∴ The correct answer is ₹560. Alternate Method Given: Total earnings = ₹1680 Efficiency of Worker N = 2 × Efficiency of Worker M Formula Used: Individual Share = (Individual Work Done ÷ Total Work Done) × Total Earnings Calculations: Let the Efficiency of M be 1 unit/day and Efficiency of N be 2 units/day. Let the Total Task be 100 units. ⇒ Work Stage 1 (50% task): 50 units done by M alone. ⇒ Work Stage 2 (Remaining 50% task): 50 units done by (M + N). ⇒ In Stage 2, combined efficiency = 1 + 2 = 3 units/day. ⇒ Work done by Worker N in Stage 2 = (Efficiency of N ÷ Combined Efficiency) × 50 units ⇒ Work done by Worker N = (2 ÷ 3) × 50 = 100/3 units. ⇒ Ratio of Work Done by N to Total Work = (100/3) ÷ 100 = 1/3. ⇒ Worker N's share = 1/3 × 1680 ⇒ Worker N's share = ₹560. ∴ The correct answer is ₹560. Additional Information Wages and Efficiency Wages are always distributed in the ratio of Work Done, which is the product of Efficiency and Time (Wages ∝ E × T). Time-Efficiency Relationship For a constant amount of work, the time taken is inversely proportional to efficiency (Time ∝ 1/Efficiency). Combined Efficiency When workers work together, their total efficiency is the sum of their individual efficiencies (Etotal = E1 + E2 + ... + En).</w:t>
      </w:r>
    </w:p>
    <w:p>
      <w:pPr>
        <w:spacing w:before="0"/>
      </w:pPr>
      <w:r>
        <w:rPr>
          <w:b w:val="0"/>
        </w:rPr>
      </w:r>
    </w:p>
    <w:p>
      <w:pPr>
        <w:spacing w:after="100" w:line="360" w:lineRule="auto" w:before="0"/>
      </w:pPr>
      <w:r>
        <w:rPr>
          <w:b w:val="0"/>
        </w:rPr>
        <w:t>56. Given the algebraic condition that x + 1 / x = -2, find the result of the following expression: x6 + 1 / x6 - 3(x4 + 1 / x4) + 4(x2 + 1 / x2)</w:t>
      </w:r>
    </w:p>
    <w:p>
      <w:pPr>
        <w:spacing w:before="0"/>
      </w:pPr>
      <w:r>
        <w:rPr>
          <w:b w:val="0"/>
        </w:rPr>
      </w:r>
    </w:p>
    <w:p>
      <w:pPr>
        <w:spacing w:after="100" w:before="0"/>
      </w:pPr>
      <w:r>
        <w:rPr>
          <w:b w:val="0"/>
        </w:rPr>
        <w:t>A. 5</w:t>
      </w:r>
    </w:p>
    <w:p>
      <w:pPr>
        <w:spacing w:after="100" w:before="0"/>
      </w:pPr>
      <w:r>
        <w:rPr>
          <w:b w:val="0"/>
        </w:rPr>
        <w:t>B. 8</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If x + 1/x = −2, then the value of x must be −1. For any even power n, the term xn + 1/xn = (−1)even + 1/(−1)even = 2. Substituting the value 2 for all even power terms in the expression: Expression = 2 − 3 × 2 + 4 × 2 = 2 − 6 + 8 = 4. ∴ The correct answer is 4. Alternate Method Given: x + 1/x = −2 Formula: Solve the quadratic equation to find x. ⇒ x + 1/x = −2 ⇒ (x2 + 1) / x = −2 ⇒ x2 + 1 = −2x ⇒ x2 + 2x + 1 = 0 ⇒ (x + 1)2 = 0 ⇒ x = −1 ⇒ Now, evaluate individual terms for x = −1: ⇒ x6 + 1/x6 = (−1)6 + 1/(−1)6 = 1 + 1 = 2 ⇒ x4 + 1/x4 = (−1)4 + 1/(−1)4 = 1 + 1 = 2 ⇒ x2 + 1/x2 = (−1)2 + 1/(−1)2 = 1 + 1 = 2 ⇒ Substitute in the expression: 2 − 3 × (2) + 4 × (2) ⇒ 2 − 6 + 8 = 4 ∴ The correct answer is 4. Additional Information Algebraic Identity for x + 1/x If x + 1/x = a, then x2 + 1/x2 = a2 − 2 and x3 + 1/x3 = a3 − 3a. Case of x + 1/x = 2 When x + 1/x = 2, then x = 1. In this case, xn + 1/xn = 2 for all integer values of n. Nature of Roots For the equation x2 + 2x + 1 = 0, the discriminant D = b2 − 4ac = 22 − 4(1)(1) = 0, indicating real and equal roots.</w:t>
      </w:r>
    </w:p>
    <w:p>
      <w:pPr>
        <w:spacing w:before="0"/>
      </w:pPr>
      <w:r>
        <w:rPr>
          <w:b w:val="0"/>
        </w:rPr>
      </w:r>
    </w:p>
    <w:p>
      <w:pPr>
        <w:spacing w:after="100" w:line="360" w:lineRule="auto" w:before="0"/>
      </w:pPr>
      <w:r>
        <w:rPr>
          <w:b w:val="0"/>
        </w:rPr>
        <w:t>57. A financial deposit becomes 5 times its original value in 10 years under simple interest. In how many years will it become 10 times itself at the same interest rate?</w:t>
      </w:r>
    </w:p>
    <w:p>
      <w:pPr>
        <w:spacing w:before="0"/>
      </w:pPr>
      <w:r>
        <w:rPr>
          <w:b w:val="0"/>
        </w:rPr>
      </w:r>
    </w:p>
    <w:p>
      <w:pPr>
        <w:spacing w:after="100" w:before="0"/>
      </w:pPr>
      <w:r>
        <w:rPr>
          <w:b w:val="0"/>
        </w:rPr>
        <w:t>A. 20 years</w:t>
      </w:r>
    </w:p>
    <w:p>
      <w:pPr>
        <w:spacing w:after="100" w:before="0"/>
      </w:pPr>
      <w:r>
        <w:rPr>
          <w:b w:val="0"/>
        </w:rPr>
        <w:t>B. 22.5 years</w:t>
      </w:r>
    </w:p>
    <w:p>
      <w:pPr>
        <w:spacing w:after="100" w:before="0"/>
      </w:pPr>
      <w:r>
        <w:rPr>
          <w:b w:val="0"/>
        </w:rPr>
        <w:t>C. 25 years</w:t>
      </w:r>
    </w:p>
    <w:p>
      <w:pPr>
        <w:spacing w:after="100" w:before="0"/>
      </w:pPr>
      <w:r>
        <w:rPr>
          <w:b w:val="0"/>
        </w:rPr>
        <w:t>D. 27.5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Interest earned in 10 years = 5 − 1 = 4 units. Target interest needed to become 10 times = 10 − 1 = 9 units. Time for 4 units interest = 10 years. Time for 9 units interest = (10 ÷ 4) × 9 = 2.5 × 9 = 22.5 years. ∴ The correct answer is 22.5 years. Alternate Method Given: Initial financial deposit = P Time (T1) = 10 years Amount (A1) = 5P Target Amount (A2) = 10P Formula Used: Simple Interest (SI) = Amount (A) − Principal (P) SI = (P × R × T) ÷ 100 Calculations: ⇒ SI1 = 5P − P = 4P ⇒ 4P = (P × R × 10) ÷ 100 ⇒ R = (4P × 100) ÷ (P × 10) = 40% per annum ⇒ Target SI2 = 10P − P = 9P ⇒ 9P = (P × 40 × T2) ÷ 100 ⇒ T2 = (9P × 100) ÷ (P × 40) ⇒ T2 = 900 ÷ 40 = 22.5 years. ∴ The correct answer is 22.5 years. Additional Information Simple Interest (SI) Properties In Simple Interest, the interest earned every year remains constant because it is always calculated on the original Principal amount. Direct Proportionality At a constant interest rate, the amount of interest earned is directly proportional to the time period (SI ∝ T). n-times Formula If a sum becomes n1 times in T1 years and n2 times in T2 years, then (n1 − 1) ÷ T1 = (n2 − 1) ÷ T2.</w:t>
      </w:r>
    </w:p>
    <w:p>
      <w:pPr>
        <w:spacing w:before="0"/>
      </w:pPr>
      <w:r>
        <w:rPr>
          <w:b w:val="0"/>
        </w:rPr>
      </w:r>
    </w:p>
    <w:p>
      <w:pPr>
        <w:spacing w:after="100" w:line="360" w:lineRule="auto" w:before="0"/>
      </w:pPr>
      <w:r>
        <w:rPr>
          <w:b w:val="0"/>
        </w:rPr>
        <w:t>58. A financier allocated a total sum of 3800 into three different savings plans at 4 percent, 8 percent, and 10 percent simple interest per annum. At the end of one year, the interest gathered from all three plans was identical. What was the amount invested at 8 percent?</w:t>
      </w:r>
    </w:p>
    <w:p>
      <w:pPr>
        <w:spacing w:before="0"/>
      </w:pPr>
      <w:r>
        <w:rPr>
          <w:b w:val="0"/>
        </w:rPr>
      </w:r>
    </w:p>
    <w:p>
      <w:pPr>
        <w:spacing w:after="100" w:before="0"/>
      </w:pPr>
      <w:r>
        <w:rPr>
          <w:b w:val="0"/>
        </w:rPr>
        <w:t>A. 1000</w:t>
      </w:r>
    </w:p>
    <w:p>
      <w:pPr>
        <w:spacing w:after="100" w:before="0"/>
      </w:pPr>
      <w:r>
        <w:rPr>
          <w:b w:val="0"/>
        </w:rPr>
        <w:t>B. 2000</w:t>
      </w:r>
    </w:p>
    <w:p>
      <w:pPr>
        <w:spacing w:after="100" w:before="0"/>
      </w:pPr>
      <w:r>
        <w:rPr>
          <w:b w:val="0"/>
        </w:rPr>
        <w:t>C. 800</w:t>
      </w:r>
    </w:p>
    <w:p>
      <w:pPr>
        <w:spacing w:after="100" w:before="0"/>
      </w:pPr>
      <w:r>
        <w:rPr>
          <w:b w:val="0"/>
        </w:rPr>
        <w:t>D. 700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When Simple Interest (SI) and Time (T) are the same for multiple parts, the Principal (P) is inversely proportional to the Rate (R). Ratio of investments P1 : P2 : P3 = 1/R1 : 1/R2 : 1/R3 ⇒ P1 : P2 : P3 = 1/4 : 1/8 : 1/10 = 10 : 5 : 4 Total Ratio Parts = 10 + 5 + 4 = 19 units → 3800 Amount at 8% (5 units) = (3800 ÷ 19) × 5 = 200 × 5 = 1000 ∴ The correct answer is 1000. Alternate Method Given: Total Sum = 3800, R1 = 4%, R2 = 8%, R3 = 10%, Time = 1 year, SI1 = SI2 = SI3. Formula Used: Simple Interest (SI) = (P × R × T) ÷ 100 Let the amounts be P1, P2, and P3. ⇒ (P1 × 4 × 1) / 100 = (P2 × 8 × 1) / 100 = (P3 × 10 × 1) / 100 ⇒ 4P1 = 8P2 = 10P3 ⇒ 2P1 = 4P2 = 5P3 To find the ratio P1 : P2 : P3, find the LCM of 2, 4, and 5, which is 20. ⇒ P1 = 20 ÷ 2 = 10 units ⇒ P2 = 20 ÷ 4 = 5 units ⇒ P3 = 20 ÷ 5 = 4 units ⇒ Sum of ratios = 10 + 5 + 4 = 19 units ⇒ 19 units = 3800 ⇒ 1 unit = 3800 ÷ 19 = 200 ⇒ Amount at 8% = P2 = 5 × 200 = 1000 ∴ The correct answer is 1000. Additional Information Principal Ratio (SI is equal) If SI from different schemes is equal, P1 : P2 : P3 = (1/R1T1) : (1/R2T2) : (1/R3T3). Principal Ratio (Amount is equal) If the final amounts (A = P + SI) are equal, the ratio of principal is P1 : P2 : P3 = 1/(100 + R1T1) : 1/(100 + R2T2) : 1/(100 + R3T3). Simple Interest Properties SI remains constant every year if the principal and rate remain unchanged. SI = Principal × Rate × Time ÷ 100.</w:t>
      </w:r>
    </w:p>
    <w:p>
      <w:pPr>
        <w:spacing w:before="0"/>
      </w:pPr>
      <w:r>
        <w:rPr>
          <w:b w:val="0"/>
        </w:rPr>
      </w:r>
    </w:p>
    <w:p>
      <w:pPr>
        <w:spacing w:after="100" w:line="360" w:lineRule="auto" w:before="0"/>
      </w:pPr>
      <w:r>
        <w:rPr>
          <w:b w:val="0"/>
        </w:rPr>
        <w:t>59. A movable staircase reaches a balcony 16 meters high on a vertical building. If the staircase is positioned at a 45 degree angle to the flat ground, what is its total length of staircase(rounded to the nearest whole number)?</w:t>
      </w:r>
    </w:p>
    <w:p>
      <w:pPr>
        <w:spacing w:before="0"/>
      </w:pPr>
      <w:r>
        <w:rPr>
          <w:b w:val="0"/>
        </w:rPr>
      </w:r>
    </w:p>
    <w:p>
      <w:pPr>
        <w:spacing w:after="100" w:before="0"/>
      </w:pPr>
      <w:r>
        <w:rPr>
          <w:b w:val="0"/>
        </w:rPr>
        <w:t>A. 20 m</w:t>
      </w:r>
    </w:p>
    <w:p>
      <w:pPr>
        <w:spacing w:after="100" w:before="0"/>
      </w:pPr>
      <w:r>
        <w:rPr>
          <w:b w:val="0"/>
        </w:rPr>
        <w:t>B. 21 m</w:t>
      </w:r>
    </w:p>
    <w:p>
      <w:pPr>
        <w:spacing w:after="100" w:before="0"/>
      </w:pPr>
      <w:r>
        <w:rPr>
          <w:b w:val="0"/>
        </w:rPr>
        <w:t>C. 22 m</w:t>
      </w:r>
    </w:p>
    <w:p>
      <w:pPr>
        <w:spacing w:after="100" w:before="0"/>
      </w:pPr>
      <w:r>
        <w:rPr>
          <w:b w:val="0"/>
        </w:rPr>
        <w:t>D. 23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In a 45°−45°−90° right-angled triangle, the ratio of sides is 1 : 1 : √2. Side opposite to 45° (Height) = 1 unit = 16 m. Hypotenuse (Staircase Length) = √2 units = 16 × √2 m. Length = 16 × 1.414 = 22.624 m ≈ 23 m. ∴ The correct answer is 23 m. Alternate Method Given: Height of the balcony (Perpendicular) = 16 m Angle of elevation (θ) = 45° Formula Used: sin θ = Perpendicular / Hypotenuse Calculations: ⇒ sin 45° = 16 / Length ⇒ 1 / √2 = 16 / Length ⇒ Length = 16 × √2 ⇒ Length = 16 × 1.4142 ⇒ Length = 22.6272 m ⇒ Length ≈ 23 m (rounded to nearest whole number) ∴ The correct answer is 23 m. Additional Information Trigonometric Ratios For a right-angled triangle, sin θ = P/H, cos θ = B/H, and tan θ = P/B where P is perpendicular, B is base, and H is hypotenuse. Special Triangle (45°-45°-90°) In this isosceles right triangle, the sides are in ratio 1 : 1 : √2. The hypotenuse is always √2 times the length of any leg. Pythagoras Theorem For any right-angled triangle, H2 = P2 + B2. This can be used to find the third side if two sides are known.</w:t>
      </w:r>
    </w:p>
    <w:p>
      <w:pPr>
        <w:spacing w:before="0"/>
      </w:pPr>
      <w:r>
        <w:rPr>
          <w:b w:val="0"/>
        </w:rPr>
      </w:r>
    </w:p>
    <w:p>
      <w:pPr>
        <w:spacing w:after="100" w:line="360" w:lineRule="auto" w:before="0"/>
      </w:pPr>
      <w:r>
        <w:rPr>
          <w:b w:val="0"/>
        </w:rPr>
        <w:t>60. A solid cylinder has a radius of 10 cm and a height of 20 cm. A smaller cylindrical void with a radius of 6 cm is bored coaxially through its entire length. What is the approximate volume of the remaining solid?</w:t>
      </w:r>
    </w:p>
    <w:p>
      <w:pPr>
        <w:spacing w:before="0"/>
      </w:pPr>
      <w:r>
        <w:rPr>
          <w:b w:val="0"/>
        </w:rPr>
      </w:r>
    </w:p>
    <w:p>
      <w:pPr>
        <w:spacing w:after="100" w:before="0"/>
      </w:pPr>
      <w:r>
        <w:rPr>
          <w:b w:val="0"/>
        </w:rPr>
        <w:t>A. 4021.2 cm³</w:t>
      </w:r>
    </w:p>
    <w:p>
      <w:pPr>
        <w:spacing w:after="100" w:before="0"/>
      </w:pPr>
      <w:r>
        <w:rPr>
          <w:b w:val="0"/>
        </w:rPr>
        <w:t>B. 5000.5 cm³</w:t>
      </w:r>
    </w:p>
    <w:p>
      <w:pPr>
        <w:spacing w:after="100" w:before="0"/>
      </w:pPr>
      <w:r>
        <w:rPr>
          <w:b w:val="0"/>
        </w:rPr>
        <w:t>C. 3000.1 cm³</w:t>
      </w:r>
    </w:p>
    <w:p>
      <w:pPr>
        <w:spacing w:after="100" w:before="0"/>
      </w:pPr>
      <w:r>
        <w:rPr>
          <w:b w:val="0"/>
        </w:rPr>
        <w:t>D. 6028.3 cm³</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Volume of remaining solid = πh(R2 − r2) V = π × 20 × (102 − 62) = 20π × (10 + 6)(10 − 6) V = 20 × 3.14159 × 16 × 4 = 1280 × 3.14159 V ≈ 4021.23 cm3 ∴ The correct answer is 4021.2 cm3. Alternate Method Given: Radius of solid cylinder (R) = 10 cm Radius of cylindrical void (r) = 6 cm Height of the cylinder (h) = 20 cm Formula Used: Volume of Hollow Cylinder = π × h × (R2 − r2) Calculations: ⇒ Volume = π × 20 × (102 − 62) ⇒ Volume = π × 20 × (100 − 36) ⇒ Volume = π × 20 × 64 ⇒ Volume = 1280 × 3.14159 ⇒ Volume ≈ 4021.235 cm3 ∴ The correct answer is 4021.2 cm3. Additional Information Volume of Hollow Cylinder The space occupied between two coaxial cylinders is given by V = πh(R2 − r2), where R is the outer radius and r is the inner radius. Total Surface Area of Hollow Cylinder TSA = Inner CSA + Outer CSA + 2 × Area of Base Ring = 2πrh + 2πRh + 2π(R2 − r2). Curved Surface Area (CSA) For a solid cylinder, CSA = 2πRh. For a hollow cylinder, the total lateral surface area is the sum of internal and external CSAs.</w:t>
      </w:r>
    </w:p>
    <w:p>
      <w:pPr>
        <w:spacing w:before="0"/>
      </w:pPr>
      <w:r>
        <w:rPr>
          <w:b w:val="0"/>
        </w:rPr>
      </w:r>
    </w:p>
    <w:p>
      <w:pPr>
        <w:spacing w:after="100" w:line="360" w:lineRule="auto" w:before="0"/>
      </w:pPr>
      <w:r>
        <w:rPr>
          <w:b w:val="0"/>
        </w:rPr>
        <w:t>61. A reservoir is in the shape of a rectangular parallelepiped with dimensions 100 m x 80 m x 6 m. What is its capacity in kilolitres? ?</w:t>
      </w:r>
    </w:p>
    <w:p>
      <w:pPr>
        <w:spacing w:before="0"/>
      </w:pPr>
      <w:r>
        <w:rPr>
          <w:b w:val="0"/>
        </w:rPr>
      </w:r>
    </w:p>
    <w:p>
      <w:pPr>
        <w:spacing w:after="100" w:before="0"/>
      </w:pPr>
      <w:r>
        <w:rPr>
          <w:b w:val="0"/>
        </w:rPr>
        <w:t>A. 40000 kilolitres</w:t>
      </w:r>
    </w:p>
    <w:p>
      <w:pPr>
        <w:spacing w:after="100" w:before="0"/>
      </w:pPr>
      <w:r>
        <w:rPr>
          <w:b w:val="0"/>
        </w:rPr>
        <w:t>B. 45000 kilolitres</w:t>
      </w:r>
    </w:p>
    <w:p>
      <w:pPr>
        <w:spacing w:after="100" w:before="0"/>
      </w:pPr>
      <w:r>
        <w:rPr>
          <w:b w:val="0"/>
        </w:rPr>
        <w:t>C. 48000 kilolitres</w:t>
      </w:r>
    </w:p>
    <w:p>
      <w:pPr>
        <w:spacing w:after="100" w:before="0"/>
      </w:pPr>
      <w:r>
        <w:rPr>
          <w:b w:val="0"/>
        </w:rPr>
        <w:t>D. 50000 kilolitres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capacity of a rectangular parallelepiped is equal to its volume. Capacity in kilolitres is numerically equal to the volume in cubic metres (m3) because 1 m3 = 1 kilolitre. Direct Calculation: 100 × 80 × 6 = 48000. ∴ The correct answer is 48000 kilolitres. Alternate Method Given: Length (l) = 100 m Width (w) = 80 m Height (h) = 6 m Formula Used: Volume of Rectangular Parallelepiped = Length × Width × Height Conversion: 1 m3 = 1000 litres = 1 kilolitre (kl) Calculations: ⇒ Volume = 100 m × 80 m × 6 m ⇒ Volume = 8000 m2 × 6 m ⇒ Volume = 48000 m3 ⇒ Capacity in litres = 48000 × 1000 litres ⇒ Capacity in kilolitres = (48000 × 1000) ÷ 1000 kilolitres ⇒ Capacity = 48000 kilolitres ∴ The correct answer is 48000 kilolitres. Additional Information Metric Conversions for Volume 1 m3 = 1000 litres = 1 kilolitre. Also, 1 litre = 1000 cm3 and 1 millilitre = 1 cm3. Total Surface Area of a Cuboid The total surface area of a rectangular parallelepiped (cuboid) is given by 2 × (lb + bh + hl). Diagonal of a Cuboid The longest rod that can be placed inside the reservoir is the diagonal = √(l2 + w2 + h2).</w:t>
      </w:r>
    </w:p>
    <w:p>
      <w:pPr>
        <w:spacing w:before="0"/>
      </w:pPr>
      <w:r>
        <w:rPr>
          <w:b w:val="0"/>
        </w:rPr>
      </w:r>
    </w:p>
    <w:p>
      <w:pPr>
        <w:spacing w:after="100" w:line="360" w:lineRule="auto" w:before="0"/>
      </w:pPr>
      <w:r>
        <w:rPr>
          <w:b w:val="0"/>
        </w:rPr>
        <w:t>62. A right circular cone having a height of 60 cm is cut by two parallel horizontal planes at heights of 20 cm and 40 cm from the base. What is the ratio of the volumes of the three resulting sections (from the top tip to the bottom base)?</w:t>
      </w:r>
    </w:p>
    <w:p>
      <w:pPr>
        <w:spacing w:before="0"/>
      </w:pPr>
      <w:r>
        <w:rPr>
          <w:b w:val="0"/>
        </w:rPr>
      </w:r>
    </w:p>
    <w:p>
      <w:pPr>
        <w:spacing w:after="100" w:before="0"/>
      </w:pPr>
      <w:r>
        <w:rPr>
          <w:b w:val="0"/>
        </w:rPr>
        <w:t>A. 1 : 7 : 19</w:t>
      </w:r>
    </w:p>
    <w:p>
      <w:pPr>
        <w:spacing w:after="100" w:before="0"/>
      </w:pPr>
      <w:r>
        <w:rPr>
          <w:b w:val="0"/>
        </w:rPr>
        <w:t>B. 8 : 19 : 64</w:t>
      </w:r>
    </w:p>
    <w:p>
      <w:pPr>
        <w:spacing w:after="100" w:before="0"/>
      </w:pPr>
      <w:r>
        <w:rPr>
          <w:b w:val="0"/>
        </w:rPr>
        <w:t>C. 1 : 6 : 20</w:t>
      </w:r>
    </w:p>
    <w:p>
      <w:pPr>
        <w:spacing w:after="100" w:before="0"/>
      </w:pPr>
      <w:r>
        <w:rPr>
          <w:b w:val="0"/>
        </w:rPr>
        <w:t>D. 8 : 19 : 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a cone cut by parallel planes, the ratio of volumes of resulting similar cones is the cube of the ratio of their heights from the vertex. Heights from vertex = (60 − 40) : (60 − 20) : 60 = 20 : 40 : 60 = 1 : 2 : 3. Volume ratio of cones = 13 : 23 : 33 = 1 : 8 : 27. Volume of sections = 1 : (8 − 1) : (27 − 8) = 1 : 7 : 19. ∴ The correct answer is 1 : 7 : 19. Alternate Method Given: Total height = 60 cm. Cutting planes at 20 cm and 40 cm from the base. Formula Used: Volume of a cone V = (1/3)πr2h. For similar cones, V1/V2 = (h1/h2)3. ⇒ Let h1, h2, and h3 be the heights of the cones from the vertex to the planes and base respectively. ⇒ h1 = 60 − 40 = 20 cm (Top cone height) ⇒ h2 = 60 − 20 = 40 cm (Height of medium cone from vertex) ⇒ h3 = 60 cm (Total height of the cone) ⇒ Ratio of heights h1 : h2 : h3 = 20 : 40 : 60 = 1 : 2 : 3. ⇒ Ratio of volumes of these cones VC1 : VC2 : VC3 = 13 : 23 : 33 = 1 : 8 : 27. ⇒ Volume of Top Section = VC1 = 1 unit. ⇒ Volume of Middle Section = VC2 − VC1 = 8 − 1 = 7 units. ⇒ Volume of Bottom Section = VC3 − VC2 = 27 − 8 = 19 units. ⇒ Required ratio of three sections = 1 : 7 : 19. ∴ The correct answer is 1 : 7 : 19. Additional Information Volume of a Frustum The volume of a frustum of a cone with radii R, r and height h is V = (1/3)πh(R2 + r2 + Rr). Surface Area Ratios For similar cones, the ratio of their Curved Surface Areas (CSA) is equal to the square of the ratio of their linear dimensions (heights, radii, or slant heights): CSA1/CSA2 = (h1/h2)2. Similar Figures Property In any 3D shape, if all linear dimensions are scaled by a factor 'k', the Area scales by k2 and the Volume scales by k3.</w:t>
      </w:r>
    </w:p>
    <w:p>
      <w:pPr>
        <w:spacing w:before="0"/>
      </w:pPr>
      <w:r>
        <w:rPr>
          <w:b w:val="0"/>
        </w:rPr>
      </w:r>
    </w:p>
    <w:p>
      <w:pPr>
        <w:spacing w:after="100" w:line="360" w:lineRule="auto" w:before="0"/>
      </w:pPr>
      <w:r>
        <w:rPr>
          <w:b w:val="0"/>
        </w:rPr>
        <w:t>63. A large spherical marble of radius R is melted down and recast into n smaller spherical marbles of radius r. Determine the value of n.</w:t>
      </w:r>
    </w:p>
    <w:p>
      <w:pPr>
        <w:spacing w:before="0"/>
      </w:pPr>
      <w:r>
        <w:rPr>
          <w:b w:val="0"/>
        </w:rPr>
      </w:r>
    </w:p>
    <w:p>
      <w:pPr>
        <w:spacing w:after="100" w:before="0"/>
      </w:pPr>
      <w:r>
        <w:rPr>
          <w:b w:val="0"/>
        </w:rPr>
        <w:t>A. (R/r)³</w:t>
      </w:r>
    </w:p>
    <w:p>
      <w:pPr>
        <w:spacing w:after="100" w:before="0"/>
      </w:pPr>
      <w:r>
        <w:rPr>
          <w:b w:val="0"/>
        </w:rPr>
        <w:t>B. (2R/r)³</w:t>
      </w:r>
    </w:p>
    <w:p>
      <w:pPr>
        <w:spacing w:after="100" w:before="0"/>
      </w:pPr>
      <w:r>
        <w:rPr>
          <w:b w:val="0"/>
        </w:rPr>
        <w:t>C. (R/2r)³</w:t>
      </w:r>
    </w:p>
    <w:p>
      <w:pPr>
        <w:spacing w:after="100" w:before="0"/>
      </w:pPr>
      <w:r>
        <w:rPr>
          <w:b w:val="0"/>
        </w:rPr>
        <w:t>D. (4R/3r)³</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When a 3D solid is melted and recast into smaller identical solids, the total volume remains constant. For similar shapes (like spheres), the ratio of volumes is the cube of the ratio of their corresponding dimensions. Number of marbles (n) = (Radius of larger marble / Radius of smaller marble)3 n = (R/r)3 ∴ The correct answer is (R/r)3. Alternate Method Given: Radius of large spherical marble = R Radius of smaller spherical marbles = r Total number of smaller marbles = n Formula Used: Volume of a sphere = (4/3) × π × (radius)3 Calculations: ⇒ Volume of large sphere (V1) = (4/3) × π × R3 ⇒ Volume of one small sphere (V2) = (4/3) × π × r3 ⇒ Total volume of n small spheres = n × (4/3) × π × r3 ⇒ Since volume is conserved: V1 = n × V2 ⇒ (4/3) × π × R3 = n × (4/3) × π × r3 ⇒ R3 = n × r3 ⇒ n = R3 / r3 ⇒ n = (R/r)3 ∴ The correct answer is (R/r)3. Additional Information Volume Conservation Principle In melting and recasting problems, the initial volume of the material is always equal to the final total volume of all new objects formed. Surface Area of Sphere The surface area of a sphere is 4 × π × r2. Note that while volume remains constant during recasting, the total surface area usually increases. Density and Mass If the material remains the same, Mass = Volume × Density. Constant volume implies constant mass provided density does not change.</w:t>
      </w:r>
    </w:p>
    <w:p>
      <w:pPr>
        <w:spacing w:before="0"/>
      </w:pPr>
      <w:r>
        <w:rPr>
          <w:b w:val="0"/>
        </w:rPr>
      </w:r>
    </w:p>
    <w:p>
      <w:pPr>
        <w:spacing w:after="100" w:line="360" w:lineRule="auto" w:before="0"/>
      </w:pPr>
      <w:r>
        <w:rPr>
          <w:b w:val="0"/>
        </w:rPr>
        <w:t>64. If the tangent of angle θ = 1/√3, find the value of the following trigonometric expression: (1 + sinθ)(1 + cosθ).</w:t>
      </w:r>
    </w:p>
    <w:p>
      <w:pPr>
        <w:spacing w:before="0"/>
      </w:pPr>
      <w:r>
        <w:rPr>
          <w:b w:val="0"/>
        </w:rPr>
      </w:r>
    </w:p>
    <w:p>
      <w:pPr>
        <w:spacing w:after="100" w:before="0"/>
      </w:pPr>
      <w:r>
        <w:rPr>
          <w:b w:val="0"/>
        </w:rPr>
        <w:t>A. (2 + 3√3) / 2</w:t>
      </w:r>
    </w:p>
    <w:p>
      <w:pPr>
        <w:spacing w:after="100" w:before="0"/>
      </w:pPr>
      <w:r>
        <w:rPr>
          <w:b w:val="0"/>
        </w:rPr>
        <w:t>B. (6 + 3√3) / 4</w:t>
      </w:r>
    </w:p>
    <w:p>
      <w:pPr>
        <w:spacing w:after="100" w:before="0"/>
      </w:pPr>
      <w:r>
        <w:rPr>
          <w:b w:val="0"/>
        </w:rPr>
        <w:t>C. (7 + 3√3) / 4</w:t>
      </w:r>
    </w:p>
    <w:p>
      <w:pPr>
        <w:spacing w:after="100" w:before="0"/>
      </w:pPr>
      <w:r>
        <w:rPr>
          <w:b w:val="0"/>
        </w:rPr>
        <w:t>D. (11 + 3√3) /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Since tan θ = 1/√3, we identify the standard angle θ = 30°. Substitute sin 30° = 1/2 and cos 30° = √3/2 into the expression. Expression = (1 + 1/2) × (1 + √3/2) = (3/2) × ((2 + √3) / 2). Expression = 3(2 + √3) / 4 = (6 + 3√3) / 4. ∴ The correct answer is (6 + 3√3) / 4. Alternate Method Given: tan θ = 1/√3 Formula Used: tan θ = Perpendicular (P) / Base (B) | H = √(P2 + B2) | sin θ = P/H | cos θ = B/H ⇒ Let Perpendicular P = 1 and Base B = √3. ⇒ Hypotenuse H = √(12 + (√3)2) = √(1 + 3) = √4 = 2. ⇒ sin θ = P / H = 1 / 2 and cos θ = B / H = √3 / 2. ⇒ Expression = (1 + sin θ) (1 + cos θ) ⇒ Expression = (1 + 1/2) (1 + √3/2) ⇒ Expression = (3/2) × ((2 + √3) / 2) ⇒ Expression = (6 + 3√3) / 4. ∴ The correct answer is (6 + 3√3) / 4. Additional Information Trigonometric Ratios for Standard Angles Standard values for 30° are sin 30° = 1/2, cos 30° = √3/2, and tan 30° = 1/√3. Knowing these helps solve problems without calculating the hypotenuse manually. Pythagorean Identities The primary identity is sin2θ + cos2θ = 1. Other derived identities include 1 + tan2θ = sec2θ and 1 + cot2θ = cosec2θ. Pythagoras Theorem In any right-angled triangle, the square of the hypotenuse is equal to the sum of the squares of the other two sides: H2 = P2 + B2.</w:t>
      </w:r>
    </w:p>
    <w:p>
      <w:pPr>
        <w:spacing w:before="0"/>
      </w:pPr>
      <w:r>
        <w:rPr>
          <w:b w:val="0"/>
        </w:rPr>
      </w:r>
    </w:p>
    <w:p>
      <w:pPr>
        <w:spacing w:after="100" w:line="360" w:lineRule="auto" w:before="0"/>
      </w:pPr>
      <w:r>
        <w:rPr>
          <w:b w:val="0"/>
        </w:rPr>
        <w:t>65. If the sum of sin x and cos x equals the square root of 2, what is the value of sin x - cos x?</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2</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Use the trigonometric identity: (sin x + cos x)2 + (sin x − cos x)2 = 2(sin2 x + cos2 x). Since sin2 x + cos2 x = 1, the equation becomes (√2)2 + (sin x − cos x)2 = 2(1). 2 + (sin x − cos x)2 = 2. (sin x − cos x)2 = 2 − 2 = 0. Taking the square root, sin x − cos x = 0. ∴ The correct answer is 0.Alternate Method Given: sin x + cos x = √2 Formula Used: sin2 x + cos2 x = 1 and (a − b)2 = a2 + b2 − 2ab ⇒ Square the given equation: (sin x + cos x)2 = (√2)2 ⇒ sin2 x + cos2 x + 2 sin x cos x = 2 ⇒ 1 + 2 sin x cos x = 2 ⇒ 2 sin x cos x = 1 ⇒ Now, calculate (sin x − cos x)2 = sin2 x + cos2 x − 2 sin x cos x ⇒ (sin x − cos x)2 = 1 − 1 = 0 ⇒ sin x − cos x = 0 ∴ The correct answer is 0.Additional Information Pythagorean Identity For any angle x, the sum of the squares of sine and cosine is always 1: sin2 x + cos2 x = 1. Relationship between Sum and Difference If a sin x + b cos x = c, then b sin x − a cos x = √(a2 + b2 − c2). Specific Angle Case When sin x + cos x = √2, it implies sin(x + 45°) = 1, which means x = 45° (for the first quadrant).</w:t>
      </w:r>
    </w:p>
    <w:p>
      <w:pPr>
        <w:spacing w:before="0"/>
      </w:pPr>
      <w:r>
        <w:rPr>
          <w:b w:val="0"/>
        </w:rPr>
      </w:r>
    </w:p>
    <w:p>
      <w:pPr>
        <w:spacing w:after="100" w:line="360" w:lineRule="auto" w:before="0"/>
      </w:pPr>
      <w:r>
        <w:rPr>
          <w:b w:val="0"/>
        </w:rPr>
        <w:t>66. Which of the following coordinate points lies on the linear graph defined by the equation y = -6x + 14? ?</w:t>
      </w:r>
    </w:p>
    <w:p>
      <w:pPr>
        <w:spacing w:before="0"/>
      </w:pPr>
      <w:r>
        <w:rPr>
          <w:b w:val="0"/>
        </w:rPr>
      </w:r>
    </w:p>
    <w:p>
      <w:pPr>
        <w:spacing w:after="100" w:before="0"/>
      </w:pPr>
      <w:r>
        <w:rPr>
          <w:b w:val="0"/>
        </w:rPr>
        <w:t>A. (0, 14)</w:t>
      </w:r>
    </w:p>
    <w:p>
      <w:pPr>
        <w:spacing w:after="100" w:before="0"/>
      </w:pPr>
      <w:r>
        <w:rPr>
          <w:b w:val="0"/>
        </w:rPr>
        <w:t>B. (2, 2)</w:t>
      </w:r>
    </w:p>
    <w:p>
      <w:pPr>
        <w:spacing w:after="100" w:before="0"/>
      </w:pPr>
      <w:r>
        <w:rPr>
          <w:b w:val="0"/>
        </w:rPr>
        <w:t>C. (3, -4)</w:t>
      </w:r>
    </w:p>
    <w:p>
      <w:pPr>
        <w:spacing w:after="100" w:before="0"/>
      </w:pPr>
      <w:r>
        <w:rPr>
          <w:b w:val="0"/>
        </w:rPr>
        <w:t>D. All of the above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Directly substitute the x-coordinate from each point into the equation y = −6x + 14 to check if the y-coordinate matches. For (0, 14): −6(0) + 14 = 14 (Matches y) For (2, 2): −6(2) + 14 = −12 + 14 = 2 (Matches y) For (3, −4): −6(3) + 14 = −18 + 14 = −4 (Matches y) Since all points satisfy the equation, they all lie on the graph. ∴ The correct answer is All of the above. Alternate Method Given: Linear equation: y = −6x + 14 Formula Used: A point (x, y) lies on the linear graph of an equation if and only if the values satisfy the equality LHS = RHS. Verification Steps: Checking point (1): (0, 14) ⇒ 14 = −6(0) + 14 ⇒ 14 = 0 + 14 ⇒ 14 = 14 (True) Checking point (2): (2, 2) ⇒ 2 = −6(2) + 14 ⇒ 2 = −12 + 14 ⇒ 2 = 2 (True) Checking point (3): (3, −4) ⇒ −4 = −6(3) + 14 ⇒ −4 = −18 + 14 ⇒ −4 = −4 (True) As all points (1), (2), and (3) satisfy the linear equation, they all lie on the graph. ∴ The correct answer is All of the above. Additional Information Slope-Intercept Form The equation is in the form y = mx + c, where m is the slope and c is the y-intercept. Here, slope m = −6 and y-intercept c = 14. Graph of a Linear Equation The graph of a linear equation in two variables is always a straight line. Every point on this line represents a solution to the equation. Y-intercept Point The point where the graph crosses the y-axis is found by setting x = 0. In this equation, the y-intercept point is (0, 14).</w:t>
      </w:r>
    </w:p>
    <w:p>
      <w:pPr>
        <w:spacing w:before="0"/>
      </w:pPr>
      <w:r>
        <w:rPr>
          <w:b w:val="0"/>
        </w:rPr>
      </w:r>
    </w:p>
    <w:p>
      <w:pPr>
        <w:spacing w:after="100" w:line="360" w:lineRule="auto" w:before="0"/>
      </w:pPr>
      <w:r>
        <w:rPr>
          <w:b w:val="0"/>
        </w:rPr>
        <w:t>67. A circular sector has a central angle of 180 degrees and a radius of 12 cm. Another sector of a different circle has a central angle of pi radians and the same radius. What is the ratio of the area of the first sector to the area of the second?</w:t>
      </w:r>
    </w:p>
    <w:p>
      <w:pPr>
        <w:spacing w:before="0"/>
      </w:pPr>
      <w:r>
        <w:rPr>
          <w:b w:val="0"/>
        </w:rPr>
      </w:r>
    </w:p>
    <w:p>
      <w:pPr>
        <w:spacing w:after="100" w:before="0"/>
      </w:pPr>
      <w:r>
        <w:rPr>
          <w:b w:val="0"/>
        </w:rPr>
        <w:t>A. 2 : 1</w:t>
      </w:r>
    </w:p>
    <w:p>
      <w:pPr>
        <w:spacing w:after="100" w:before="0"/>
      </w:pPr>
      <w:r>
        <w:rPr>
          <w:b w:val="0"/>
        </w:rPr>
        <w:t>B. 1 : 1</w:t>
      </w:r>
    </w:p>
    <w:p>
      <w:pPr>
        <w:spacing w:after="100" w:before="0"/>
      </w:pPr>
      <w:r>
        <w:rPr>
          <w:b w:val="0"/>
        </w:rPr>
        <w:t>C. 3 : 2</w:t>
      </w:r>
    </w:p>
    <w:p>
      <w:pPr>
        <w:spacing w:after="100" w:before="0"/>
      </w:pPr>
      <w:r>
        <w:rPr>
          <w:b w:val="0"/>
        </w:rPr>
        <w:t>D. 5 :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Note that π radians is exactly equal to 180 degrees. Since both circular sectors have the same radius (12 cm) and the same central angle (180°), their areas must be identical. Ratio of areas = (Angle1 × r12) : (Angle2 × r22) = (180 × 122) : (180 × 122) = 1 : 1. ∴ The correct answer is 1 : 1. Alternate Method Given: Sector 1: Radius (r1) = 12 cm, Central Angle (θ1) = 180° Sector 2: Radius (r2) = 12 cm, Central Angle (θ2) = π radians Formula Used: Area of a sector = (θ/360) × πr2 (for degrees) or (1/2) × r2θ (for radians) ⇒ Area of Sector 1 (A1) = (180/360) × π × (12)2 ⇒ A1 = (1/2) × 144π = 72π cm2 ⇒ Area of Sector 2 (A2) = (1/2) × (12)2 × π ⇒ A2 = (1/2) × 144 × π = 72π cm2 ⇒ Required Ratio = A1 : A2 = 72π : 72π = 1 : 1 ∴ The correct answer is 1 : 1. Additional Information Angle Conversion To convert radians to degrees, multiply by 180/π. Hence, π radians = 180° and 2π radians = 360°. Length of Arc The length of the arc of a sector is given by s = r × θ (where θ is in radians) or s = (θ/360) × 2πr (where θ is in degrees). Relationship between Area and Arc Length The area of a sector can also be expressed in terms of its arc length (L) as Area = (1/2) × L × r.</w:t>
      </w:r>
    </w:p>
    <w:p>
      <w:pPr>
        <w:spacing w:before="0"/>
      </w:pPr>
      <w:r>
        <w:rPr>
          <w:b w:val="0"/>
        </w:rPr>
      </w:r>
    </w:p>
    <w:p>
      <w:pPr>
        <w:spacing w:after="100" w:line="360" w:lineRule="auto" w:before="0"/>
      </w:pPr>
      <w:r>
        <w:rPr>
          <w:b w:val="0"/>
        </w:rPr>
        <w:t>68. A regular polygon has each interior angle measuring 160 degrees. Determine the total number of its sides.</w:t>
      </w:r>
    </w:p>
    <w:p>
      <w:pPr>
        <w:spacing w:before="0"/>
      </w:pPr>
      <w:r>
        <w:rPr>
          <w:b w:val="0"/>
        </w:rPr>
      </w:r>
    </w:p>
    <w:p>
      <w:pPr>
        <w:spacing w:after="100" w:before="0"/>
      </w:pPr>
      <w:r>
        <w:rPr>
          <w:b w:val="0"/>
        </w:rPr>
        <w:t>A. 10</w:t>
      </w:r>
    </w:p>
    <w:p>
      <w:pPr>
        <w:spacing w:after="100" w:before="0"/>
      </w:pPr>
      <w:r>
        <w:rPr>
          <w:b w:val="0"/>
        </w:rPr>
        <w:t>B. 12</w:t>
      </w:r>
    </w:p>
    <w:p>
      <w:pPr>
        <w:spacing w:after="100" w:before="0"/>
      </w:pPr>
      <w:r>
        <w:rPr>
          <w:b w:val="0"/>
        </w:rPr>
        <w:t>C. 15</w:t>
      </w:r>
    </w:p>
    <w:p>
      <w:pPr>
        <w:spacing w:after="100" w:before="0"/>
      </w:pPr>
      <w:r>
        <w:rPr>
          <w:b w:val="0"/>
        </w:rPr>
        <w:t>D. 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a regular polygon, the sum of an interior angle and an exterior angle is always 180°. Exterior angle = 180° − 160° = 20° Number of sides (n) = 360° ÷ Exterior angle ⇒ n = 360 ÷ 20 = 18 ∴ The correct answer is 18. Alternate Method Given: Each interior angle of the regular polygon = 160° Formula Used: Interior angle = [(n − 2) × 180°] ÷ n, where n is the number of sides. Calculations: ⇒ 160 = [(n − 2) × 180] ÷ n ⇒ 160n = 180n − 360 ⇒ 180n − 160n = 360 ⇒ 20n = 360 ⇒ n = 360 ÷ 20 ⇒ n = 18 ∴ The correct answer is 18. Additional Information Sum of Interior Angles The sum of all interior angles of any n-sided polygon is given by the formula (n − 2) × 180°. Sum of Exterior Angles The sum of all exterior angles for any convex polygon is always 360°, regardless of the number of sides. Number of Diagonals The total number of diagonals in a polygon with n sides is calculated as [n × (n − 3)] ÷ 2.</w:t>
      </w:r>
    </w:p>
    <w:p>
      <w:pPr>
        <w:spacing w:before="0"/>
      </w:pPr>
      <w:r>
        <w:rPr>
          <w:b w:val="0"/>
        </w:rPr>
      </w:r>
    </w:p>
    <w:p>
      <w:pPr>
        <w:spacing w:after="100" w:line="360" w:lineRule="auto" w:before="0"/>
      </w:pPr>
      <w:r>
        <w:rPr>
          <w:b w:val="0"/>
        </w:rPr>
        <w:t>69. A point Z is 26 cm away from the center of a circular ring. A tangent line is drawn from Z to the ring, and its length measures 24 cm. What is the total area of the circular ring? ?</w:t>
      </w:r>
    </w:p>
    <w:p>
      <w:pPr>
        <w:spacing w:before="0"/>
      </w:pPr>
      <w:r>
        <w:rPr>
          <w:b w:val="0"/>
        </w:rPr>
      </w:r>
    </w:p>
    <w:p>
      <w:pPr>
        <w:spacing w:after="100" w:before="0"/>
      </w:pPr>
      <w:r>
        <w:rPr>
          <w:b w:val="0"/>
        </w:rPr>
        <w:t>A. 100π cm²</w:t>
      </w:r>
    </w:p>
    <w:p>
      <w:pPr>
        <w:spacing w:after="100" w:before="0"/>
      </w:pPr>
      <w:r>
        <w:rPr>
          <w:b w:val="0"/>
        </w:rPr>
        <w:t>B. 144π cm²</w:t>
      </w:r>
    </w:p>
    <w:p>
      <w:pPr>
        <w:spacing w:after="100" w:before="0"/>
      </w:pPr>
      <w:r>
        <w:rPr>
          <w:b w:val="0"/>
        </w:rPr>
        <w:t>C. 25π cm²</w:t>
      </w:r>
    </w:p>
    <w:p>
      <w:pPr>
        <w:spacing w:after="100" w:before="0"/>
      </w:pPr>
      <w:r>
        <w:rPr>
          <w:b w:val="0"/>
        </w:rPr>
        <w:t>D. 169π cm²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Identify the Pythagorean triplet: 5, 12, 13. The given values 24 and 26 are multiples of this triplet: 12 × 2 and 13 × 2. The third side (radius r) must be 5 × 2 = 10 cm. Total Area = π × r2 = π × 102 = 100π cm2. ∴ The correct answer is 100 π cm2. Alternate Method Given: Distance of point Z from the center O (hypotenuse) = 26 cm Length of the tangent ZT = 24 cm Formula Used: For a right-angled triangle ΔOTZ: OZ2 = OT2 + ZT2 (Pythagoras Theorem) Area of a circle = πr2 Calculations: ⇒ In ΔOTZ, ∠OTZ = 90° (Tangent is perpendicular to the radius at the point of contact) ⇒ OZ2 = OT2 + ZT2 ⇒ 262 = r2 + 242 ⇒ 676 = r2 + 576 ⇒ r2 = 676 − 576 = 100 ⇒ r = √100 = 10 cm ⇒ Total Area = π × r2 = π × 102 = 100π cm2 ∴ The correct answer is 100 π cm2. Additional Information Tangent-Radius Property A tangent to a circle is perpendicular to the radius drawn to the point of contact, forming a 90° angle. Area of Annulus (Ring) If the ring has an inner radius r and outer radius R, the area is given by π(R2 − r2). Pythagorean Triplets Common integer sets for right triangles include (3,4,5), (5,12,13), (8,15,17), and (7,24,25).</w:t>
      </w:r>
    </w:p>
    <w:p>
      <w:pPr>
        <w:spacing w:before="0"/>
      </w:pPr>
      <w:r>
        <w:rPr>
          <w:b w:val="0"/>
        </w:rPr>
      </w:r>
    </w:p>
    <w:p>
      <w:pPr>
        <w:spacing w:after="100" w:line="360" w:lineRule="auto" w:before="0"/>
      </w:pPr>
      <w:r>
        <w:rPr>
          <w:b w:val="0"/>
        </w:rPr>
        <w:t>70. In triangle XYZ, an angle bisector from X meets the side YZ at point W. Side XY is equal to side XZ. Are triangles XYW and XZW congruent? If so, by what geometric rule?</w:t>
      </w:r>
    </w:p>
    <w:p>
      <w:pPr>
        <w:spacing w:before="0"/>
      </w:pPr>
      <w:r>
        <w:rPr>
          <w:b w:val="0"/>
        </w:rPr>
      </w:r>
    </w:p>
    <w:p>
      <w:pPr>
        <w:spacing w:after="100" w:before="0"/>
      </w:pPr>
      <w:r>
        <w:rPr>
          <w:b w:val="0"/>
        </w:rPr>
        <w:t>A. Yes, by SSS</w:t>
      </w:r>
    </w:p>
    <w:p>
      <w:pPr>
        <w:spacing w:after="100" w:before="0"/>
      </w:pPr>
      <w:r>
        <w:rPr>
          <w:b w:val="0"/>
        </w:rPr>
        <w:t>B. Yes, by SAS</w:t>
      </w:r>
    </w:p>
    <w:p>
      <w:pPr>
        <w:spacing w:after="100" w:before="0"/>
      </w:pPr>
      <w:r>
        <w:rPr>
          <w:b w:val="0"/>
        </w:rPr>
        <w:t>C. Yes, by ASA</w:t>
      </w:r>
    </w:p>
    <w:p>
      <w:pPr>
        <w:spacing w:after="100" w:before="0"/>
      </w:pPr>
      <w:r>
        <w:rPr>
          <w:b w:val="0"/>
        </w:rPr>
        <w:t>D. No, they are not congruent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any isosceles triangle (where XY = XZ), the angle bisector of the vertex angle (XW) always divides the triangle into two congruent mirror images. By using the given information: Side XY = Side XZ, Side XW is common, and ∠YXW = ∠ZXW (due to the bisector). This satisfies the Side-Angle-Side (SAS) criterion for congruence. ∴ The correct answer is Yes, by SAS. Alternate Method Given: In ΔXYZ, XY = XZ and XW is the angle bisector of ∠X meeting YZ at W. Formula Used: SAS (Side-Angle-Side) Congruence Rule states that two triangles are congruent if two sides and the included angle of one triangle are equal to the corresponding parts of the other triangle. Calculations: In ΔXYW and ΔXZW: ⇒ XY = XZ (Given as equal sides of the isosceles triangle) ⇒ ∠YXW = ∠ZXW (Given that XW is the angle bisector of ∠X) ⇒ XW = XW (Common side for both triangles) ⇒ According to the SAS congruence rule, if two sides and the included angle are equal, the triangles are congruent. ⇒ ΔXYW ≅ ΔXZW ∴ The correct answer is Yes, by SAS. Additional Information SAS Congruence Criterion Two triangles are congruent if two sides and the included angle of one triangle are equal to the corresponding parts of the other. Isosceles Triangle Properties In an isosceles triangle, the angle bisector of the vertex angle also acts as the median (bisects the base) and the altitude (is perpendicular to the base). CPCT Rule Corresponding Parts of Congruent Triangles are equal. Once congruence is proved, other elements like YW = ZW can be established.</w:t>
      </w:r>
    </w:p>
    <w:p>
      <w:pPr>
        <w:spacing w:before="0"/>
      </w:pPr>
      <w:r>
        <w:rPr>
          <w:b w:val="0"/>
        </w:rPr>
      </w:r>
    </w:p>
    <w:p>
      <w:pPr>
        <w:spacing w:after="100" w:line="360" w:lineRule="auto" w:before="0"/>
      </w:pPr>
      <w:r>
        <w:rPr>
          <w:b w:val="0"/>
        </w:rPr>
        <w:t>71. Simplify the following numerical expression: √(14) + √(6)√(14) - √(6) + √(14) - √(6)√(14) + √(6)</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6</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Simplify the numerical expression: √(14) + √(6)√(14) - √(6) + √(14) - √(6)√(14) + √(6) Calculation: Expression: √(14)+√(6)√(14)-√(6) + √(14)-√(6)√(14)+√(6) ⇒ Common denominator: (√(14) - √(6))(√(14) + √(6)) = 14 - 6 = 8 ⇒ Numerator: (√(14)+√(6))^2 + (√(14)-√(6))^2 Expand squares: (√(14))^2 + 2√(14)√(6) + (√(6))^2 + (√(14))^2 - 2√(14)√(6) + (√(6))^2 ⇒ (14 + 6) + (14 + 6) = 40 Expression 408 = 5 ∴ The correct answer is option (2).</w:t>
      </w:r>
    </w:p>
    <w:p>
      <w:pPr>
        <w:spacing w:before="0"/>
      </w:pPr>
      <w:r>
        <w:rPr>
          <w:b w:val="0"/>
        </w:rPr>
      </w:r>
    </w:p>
    <w:p>
      <w:pPr>
        <w:spacing w:after="100" w:line="360" w:lineRule="auto" w:before="0"/>
      </w:pPr>
      <w:r>
        <w:rPr>
          <w:b w:val="0"/>
        </w:rPr>
        <w:t>72. If the sine of angle Alpha is represented by the variable y, what is the value of the square of the cosine of Alpha expressed in terms of y? ?</w:t>
      </w:r>
    </w:p>
    <w:p>
      <w:pPr>
        <w:spacing w:before="0"/>
      </w:pPr>
      <w:r>
        <w:rPr>
          <w:b w:val="0"/>
        </w:rPr>
      </w:r>
    </w:p>
    <w:p>
      <w:pPr>
        <w:spacing w:after="100" w:before="0"/>
      </w:pPr>
      <w:r>
        <w:rPr>
          <w:b w:val="0"/>
        </w:rPr>
        <w:t>A. 1 - y²</w:t>
      </w:r>
    </w:p>
    <w:p>
      <w:pPr>
        <w:spacing w:after="100" w:before="0"/>
      </w:pPr>
      <w:r>
        <w:rPr>
          <w:b w:val="0"/>
        </w:rPr>
        <w:t>B. y² - 1</w:t>
      </w:r>
    </w:p>
    <w:p>
      <w:pPr>
        <w:spacing w:after="100" w:before="0"/>
      </w:pPr>
      <w:r>
        <w:rPr>
          <w:b w:val="0"/>
        </w:rPr>
        <w:t>C. 1 - 2y²</w:t>
      </w:r>
    </w:p>
    <w:p>
      <w:pPr>
        <w:spacing w:after="100" w:before="0"/>
      </w:pPr>
      <w:r>
        <w:rPr>
          <w:b w:val="0"/>
        </w:rPr>
        <w:t>D. 2y²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fundamental Pythagorean identity states that sin2 α + cos2 α = 1. Given that sin α = y, we can directly find the square of the sine value as y2. By substituting this into the identity, we get y2 + cos2 α = 1. Solving for the square of the cosine, we obtain cos2 α = 1 − y2. ∴ The correct answer is 1 − y2. Alternate Method Given: Value of sin α = y Formula Used: sin2 α + cos2 α = 1 Calculations: ⇒ From the given information, sin α = y. ⇒ Squaring both sides of the equation: (sin α)2 = y2. ⇒ This can be written as: sin2 α = y2. ⇒ Using the trigonometric identity: cos2 α = 1 − sin2 α. ⇒ Substituting the value of sin2 α: cos2 α = 1 − y2. ∴ The correct answer is 1 − y2. Additional Information Pythagorean Identities There are three primary identities: sin2θ + cos2θ = 1, 1 + tan2θ = sec2θ, and 1 + cot2θ = cosec2θ. Range of Trigonometric Functions For any real angle α, the values of both sin α and cos α always stay within the interval [−1, 1]. Complementary Angle Relations The sine of an angle is equal to the cosine of its complement: sin α = cos(90° − α).</w:t>
      </w:r>
    </w:p>
    <w:p>
      <w:pPr>
        <w:spacing w:before="0"/>
      </w:pPr>
      <w:r>
        <w:rPr>
          <w:b w:val="0"/>
        </w:rPr>
      </w:r>
    </w:p>
    <w:p>
      <w:pPr>
        <w:spacing w:after="100" w:line="360" w:lineRule="auto" w:before="0"/>
      </w:pPr>
      <w:r>
        <w:rPr>
          <w:b w:val="0"/>
        </w:rPr>
        <w:t>73. The angle formed between two tangents drawn from an external point to a circle is 120 degrees. What is the measure of the angle subtended at the center of the circle by the chord connecting the points of contact?</w:t>
      </w:r>
    </w:p>
    <w:p>
      <w:pPr>
        <w:spacing w:before="0"/>
      </w:pPr>
      <w:r>
        <w:rPr>
          <w:b w:val="0"/>
        </w:rPr>
      </w:r>
    </w:p>
    <w:p>
      <w:pPr>
        <w:spacing w:after="100" w:before="0"/>
      </w:pPr>
      <w:r>
        <w:rPr>
          <w:b w:val="0"/>
        </w:rPr>
        <w:t>A. 60 degrees</w:t>
      </w:r>
    </w:p>
    <w:p>
      <w:pPr>
        <w:spacing w:after="100" w:before="0"/>
      </w:pPr>
      <w:r>
        <w:rPr>
          <w:b w:val="0"/>
        </w:rPr>
        <w:t>B. 120 degrees</w:t>
      </w:r>
    </w:p>
    <w:p>
      <w:pPr>
        <w:spacing w:after="100" w:before="0"/>
      </w:pPr>
      <w:r>
        <w:rPr>
          <w:b w:val="0"/>
        </w:rPr>
        <w:t>C. 90 degrees</w:t>
      </w:r>
    </w:p>
    <w:p>
      <w:pPr>
        <w:spacing w:after="100" w:before="0"/>
      </w:pPr>
      <w:r>
        <w:rPr>
          <w:b w:val="0"/>
        </w:rPr>
        <w:t>D. 30 degrees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any two tangents drawn from an external point to a circle, the angle formed between the tangents and the angle subtended by the chord (connecting points of contact) at the center are supplementary. Angle at Center (∠AOB) + Angle between Tangents (∠APB) = 180° ∠AOB + 120° = 180° ∠AOB = 180° − 120° = 60° ∴ The correct answer is 60 degrees. Alternate Method Given: Angle between tangents (∠APB) = 120° Formula Used: 1. Radius is perpendicular to the tangent at the point of contact (∠OAP = ∠OBP = 90°). 2. Sum of interior angles of a quadrilateral is 360°. Consider the quadrilateral OAPB, where O is the center, P is the external point, and A, B are points of contact. ⇒ ∠OAP = 90° and ∠OBP = 90° ⇒ ∠AOB + ∠OAP + ∠APB + ∠OBP = 360° ⇒ ∠AOB + 90° + 120° + 90° = 360° ⇒ ∠AOB + 300° = 360° ⇒ ∠AOB = 360° − 300° ⇒ ∠AOB = 60° ∴ The correct answer is 60 degrees. Additional Information Supplementary Angles Property The angle between two tangents from an external point is supplementary to the angle subtended by the chord of contact at the center. Tangents and Radii A tangent at any point on a circle is always perpendicular to the radius through the point of contact. Isosceles Triangle in Circles Triangle OAB is an isosceles triangle because OA = OB (radii), implying that base angles ∠OAB and ∠OBA are equal.</w:t>
      </w:r>
    </w:p>
    <w:p>
      <w:pPr>
        <w:spacing w:before="0"/>
      </w:pPr>
      <w:r>
        <w:rPr>
          <w:b w:val="0"/>
        </w:rPr>
      </w:r>
    </w:p>
    <w:p>
      <w:pPr>
        <w:spacing w:after="100" w:line="360" w:lineRule="auto" w:before="0"/>
      </w:pPr>
      <w:r>
        <w:rPr>
          <w:b w:val="0"/>
        </w:rPr>
        <w:t>74. From a point K outside a circle, a tangent KM and a secant KNP are drawn. If KM = 12 cm and NP = 10 cm, what is the length of the segment KN?</w:t>
      </w:r>
    </w:p>
    <w:p>
      <w:pPr>
        <w:spacing w:before="0"/>
      </w:pPr>
      <w:r>
        <w:rPr>
          <w:b w:val="0"/>
        </w:rPr>
      </w:r>
    </w:p>
    <w:p>
      <w:pPr>
        <w:spacing w:after="100" w:before="0"/>
      </w:pPr>
      <w:r>
        <w:rPr>
          <w:b w:val="0"/>
        </w:rPr>
        <w:t>A. 4 cm</w:t>
      </w:r>
    </w:p>
    <w:p>
      <w:pPr>
        <w:spacing w:after="100" w:before="0"/>
      </w:pPr>
      <w:r>
        <w:rPr>
          <w:b w:val="0"/>
        </w:rPr>
        <w:t>B. 6 cm</w:t>
      </w:r>
    </w:p>
    <w:p>
      <w:pPr>
        <w:spacing w:after="100" w:before="0"/>
      </w:pPr>
      <w:r>
        <w:rPr>
          <w:b w:val="0"/>
        </w:rPr>
        <w:t>C. 8 cm</w:t>
      </w:r>
    </w:p>
    <w:p>
      <w:pPr>
        <w:spacing w:after="100" w:before="0"/>
      </w:pPr>
      <w:r>
        <w:rPr>
          <w:b w:val="0"/>
        </w:rPr>
        <w:t>D. 10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Use the Tangent-Secant Theorem: KM2 = KN × KP. Let KN = x. Then KP = x + NP = x + 10. 122 = x × (x + 10) ⇒ 144 = x(x + 10). Test options: If x = 8, then 8 × (8 + 10) = 8 × 18 = 144. ∴ The correct answer is 8 cm. Alternate Method Given: Tangent KM = 12 cm, Secant segment NP = 10 cm. Formula Used: For a tangent KM and a secant KNP from an external point K, KM2 = KN × KP. Let KN = x cm. Total secant length KP = KN + NP = (x + 10) cm. According to the theorem: ⇒ KM2 = KN × KP ⇒ 122 = x × (x + 10) ⇒ 144 = x2 + 10x ⇒ x2 + 10x − 144 = 0 ⇒ x2 + 18x − 8x − 144 = 0 ⇒ x(x + 18) − 8(x + 18) = 0 ⇒ (x − 8)(x + 18) = 0 ⇒ x = 8 or x = −18 Since the length of a segment cannot be negative, x = 8 cm. ∴ The correct answer is 8 cm. Additional Information Tangent-Secant Theorem If a tangent and a secant are drawn to a circle from an exterior point, the square of the tangent length equals the product of the whole secant and its external segment. Two Secants Theorem If two secant segments are drawn to a circle from an exterior point, the product of the lengths of one secant and its external part equals the product of the other secant and its external part. Intersecting Chords Theorem If two chords intersect inside a circle, the product of the segments of one chord is equal to the product of the segments of the other chord: a × b = c × d.</w:t>
      </w:r>
    </w:p>
    <w:p>
      <w:pPr>
        <w:spacing w:before="0"/>
      </w:pPr>
      <w:r>
        <w:rPr>
          <w:b w:val="0"/>
        </w:rPr>
      </w:r>
    </w:p>
    <w:p>
      <w:pPr>
        <w:spacing w:after="100" w:line="360" w:lineRule="auto" w:before="0"/>
      </w:pPr>
      <w:r>
        <w:rPr>
          <w:b w:val="0"/>
        </w:rPr>
        <w:t>75. Evaluate the result of the following division: (0.4^3 + 0.04^3)(0.8^3 + 0.08^3)</w:t>
      </w:r>
    </w:p>
    <w:p>
      <w:pPr>
        <w:spacing w:before="0"/>
      </w:pPr>
      <w:r>
        <w:rPr>
          <w:b w:val="0"/>
        </w:rPr>
      </w:r>
    </w:p>
    <w:p>
      <w:pPr>
        <w:spacing w:after="100" w:before="0"/>
      </w:pPr>
      <w:r>
        <w:rPr>
          <w:b w:val="0"/>
        </w:rPr>
        <w:t>A. 0.055</w:t>
      </w:r>
    </w:p>
    <w:p>
      <w:pPr>
        <w:spacing w:after="100" w:before="0"/>
      </w:pPr>
      <w:r>
        <w:rPr>
          <w:b w:val="0"/>
        </w:rPr>
        <w:t>B. 0.051</w:t>
      </w:r>
    </w:p>
    <w:p>
      <w:pPr>
        <w:spacing w:after="100" w:before="0"/>
      </w:pPr>
      <w:r>
        <w:rPr>
          <w:b w:val="0"/>
        </w:rPr>
        <w:t>C. 0.125</w:t>
      </w:r>
    </w:p>
    <w:p>
      <w:pPr>
        <w:spacing w:after="100" w:before="0"/>
      </w:pPr>
      <w:r>
        <w:rPr>
          <w:b w:val="0"/>
        </w:rPr>
        <w:t>D. 0.052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Observe the relationship: 0.8 = 2 × 0.4 and 0.08 = 2 × 0.04. The denominator can be written as (2 × 0.4)3 + (2 × 0.04)3. Factoring out 23 = 8, the expression becomes 1 / 8. ∴ The correct answer is 0.125. Alternate Method Given: Expression = ((0.43 + 0.043)) / ((0.83 + 0.083)) Method: Factorisation of the common constant from the denominator. ⇒ Denominator = (0.8)3 + (0.08)3 ⇒ Denominator = (2 × 0.4)3 + (2 × 0.04)3 ⇒ Denominator = 23 × 0.43 + 23 × 0.043 ⇒ Denominator = 8 × (0.43 + 0.043) ⇒ Result = (0.43 + 0.043) / [8 × (0.43 + 0.043)] ⇒ Result = 1 / 8 ⇒ Result = 0.125 ∴ The correct answer is 0.125. Additional Information Laws of Exponents The rule (a × b)n = an × bn is fundamental in simplifying expressions where the base has a common factor. Sum of Two Cubes The identity x3 + y3 = (x + y)(x2 − xy + y2) can be used to expand terms, though factoring out constants is usually faster in division. Fractional Equivalents Key conversions include 1/2 = 0.5, 1/4 = 0.25, 1/8 = 0.125, and 1/16 = 0.0625 for competitive exams.</w:t>
      </w:r>
    </w:p>
    <w:p>
      <w:pPr>
        <w:spacing w:before="0"/>
      </w:pPr>
      <w:r>
        <w:rPr>
          <w:b w:val="0"/>
        </w:rPr>
      </w:r>
    </w:p>
    <w:p>
      <w:pPr>
        <w:spacing w:after="100" w:line="360" w:lineRule="auto" w:before="0"/>
      </w:pPr>
      <w:r>
        <w:rPr>
          <w:b w:val="0"/>
        </w:rPr>
        <w:t>76. Select the most appropriate synonym of the given word: CORPSE-LIKE</w:t>
      </w:r>
    </w:p>
    <w:p>
      <w:pPr>
        <w:spacing w:before="0"/>
      </w:pPr>
      <w:r>
        <w:rPr>
          <w:b w:val="0"/>
        </w:rPr>
      </w:r>
    </w:p>
    <w:p>
      <w:pPr>
        <w:spacing w:after="100" w:before="0"/>
      </w:pPr>
      <w:r>
        <w:rPr>
          <w:b w:val="0"/>
        </w:rPr>
        <w:t>A. Lively</w:t>
      </w:r>
    </w:p>
    <w:p>
      <w:pPr>
        <w:spacing w:after="100" w:before="0"/>
      </w:pPr>
      <w:r>
        <w:rPr>
          <w:b w:val="0"/>
        </w:rPr>
        <w:t>B. Deathly</w:t>
      </w:r>
    </w:p>
    <w:p>
      <w:pPr>
        <w:spacing w:after="100" w:before="0"/>
      </w:pPr>
      <w:r>
        <w:rPr>
          <w:b w:val="0"/>
        </w:rPr>
        <w:t>C. Energetic</w:t>
      </w:r>
    </w:p>
    <w:p>
      <w:pPr>
        <w:spacing w:after="100" w:before="0"/>
      </w:pPr>
      <w:r>
        <w:rPr>
          <w:b w:val="0"/>
        </w:rPr>
        <w:t>D. Animated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"Corpse-like" refers to resembling or characteristic of a dead body; pale, lifeless, or deathly in appearance. (शव जैसा) Example: Her face turned corpse-like after hearing the shocking news.</w:t>
      </w:r>
    </w:p>
    <w:p>
      <w:pPr>
        <w:spacing w:before="0"/>
      </w:pPr>
      <w:r>
        <w:rPr>
          <w:b w:val="0"/>
        </w:rPr>
        <w:t>• "Deathly" means resembling or suggestive of death; lifeless, pale, or eerie. (मृत्यु जैसा) Example: The room was filled with a deathly silence after the announcement.</w:t>
      </w:r>
    </w:p>
    <w:p>
      <w:pPr>
        <w:spacing w:before="0"/>
      </w:pPr>
      <w:r>
        <w:rPr>
          <w:b w:val="0"/>
        </w:rPr>
        <w:t>• Hence, "Deathly" is the most appropriate synonym for "Corpse-like" because both words describe something resembling death or lifelessness.</w:t>
      </w:r>
    </w:p>
    <w:p>
      <w:pPr>
        <w:spacing w:before="0"/>
      </w:pPr>
      <w:r>
        <w:rPr>
          <w:b w:val="0"/>
        </w:rPr>
        <w:t>• Lively (जीवंत): Full of life and energy. Example: The lively music made everyone start dancing.</w:t>
      </w:r>
    </w:p>
    <w:p>
      <w:pPr>
        <w:spacing w:before="0"/>
      </w:pPr>
      <w:r>
        <w:rPr>
          <w:b w:val="0"/>
        </w:rPr>
        <w:t>• Energetic (ऊर्जावान): Showing or involving great energy or enthusiasm. Example: The energetic children ran around the playground all afternoon.</w:t>
      </w:r>
    </w:p>
    <w:p>
      <w:pPr>
        <w:spacing w:before="0"/>
      </w:pPr>
      <w:r>
        <w:rPr>
          <w:b w:val="0"/>
        </w:rPr>
        <w:t>• Animated (प्रेरित): Full of life or excitement; lively. Example: The animated discussion kept everyone engaged in the meeting.</w:t>
      </w:r>
    </w:p>
    <w:p>
      <w:pPr>
        <w:spacing w:before="0"/>
      </w:pPr>
      <w:r>
        <w:rPr>
          <w:b w:val="0"/>
        </w:rPr>
      </w:r>
    </w:p>
    <w:p>
      <w:pPr>
        <w:spacing w:after="100" w:line="360" w:lineRule="auto" w:before="0"/>
      </w:pPr>
      <w:r>
        <w:rPr>
          <w:b w:val="0"/>
        </w:rPr>
        <w:t>77. Select the most appropriate synonym of the given word: GLITTER</w:t>
      </w:r>
    </w:p>
    <w:p>
      <w:pPr>
        <w:spacing w:before="0"/>
      </w:pPr>
      <w:r>
        <w:rPr>
          <w:b w:val="0"/>
        </w:rPr>
      </w:r>
    </w:p>
    <w:p>
      <w:pPr>
        <w:spacing w:after="100" w:before="0"/>
      </w:pPr>
      <w:r>
        <w:rPr>
          <w:b w:val="0"/>
        </w:rPr>
        <w:t>A. Dull</w:t>
      </w:r>
    </w:p>
    <w:p>
      <w:pPr>
        <w:spacing w:after="100" w:before="0"/>
      </w:pPr>
      <w:r>
        <w:rPr>
          <w:b w:val="0"/>
        </w:rPr>
        <w:t>B. Shine</w:t>
      </w:r>
    </w:p>
    <w:p>
      <w:pPr>
        <w:spacing w:after="100" w:before="0"/>
      </w:pPr>
      <w:r>
        <w:rPr>
          <w:b w:val="0"/>
        </w:rPr>
        <w:t>C. Fade</w:t>
      </w:r>
    </w:p>
    <w:p>
      <w:pPr>
        <w:spacing w:after="100" w:before="0"/>
      </w:pPr>
      <w:r>
        <w:rPr>
          <w:b w:val="0"/>
        </w:rPr>
        <w:t>D. Obscure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(Shine). Key Points Therefore, the correct answer is: Option 2 (Shine). Additional Information Here are the other options explained along with their Hindi meanings and example sentences:</w:t>
      </w:r>
    </w:p>
    <w:p>
      <w:pPr>
        <w:spacing w:before="0"/>
      </w:pPr>
      <w:r>
        <w:rPr>
          <w:b w:val="0"/>
        </w:rPr>
        <w:t>• The word "Glitter" means to shine brightly with small flashes of light. (चमकना)</w:t>
      </w:r>
    </w:p>
    <w:p>
      <w:pPr>
        <w:spacing w:before="0"/>
      </w:pPr>
      <w:r>
        <w:rPr>
          <w:b w:val="0"/>
        </w:rPr>
        <w:t>• Example: The stars glittered in the night sky, creating a magical atmosphere.</w:t>
      </w:r>
    </w:p>
    <w:p>
      <w:pPr>
        <w:spacing w:before="0"/>
      </w:pPr>
      <w:r>
        <w:rPr>
          <w:b w:val="0"/>
        </w:rPr>
        <w:t>• "Shine" refers to giving off light or a bright appearance, which aligns with the meaning of "glitter." (चमकना)</w:t>
      </w:r>
    </w:p>
    <w:p>
      <w:pPr>
        <w:spacing w:before="0"/>
      </w:pPr>
      <w:r>
        <w:rPr>
          <w:b w:val="0"/>
        </w:rPr>
        <w:t>• Example: The polished surface of the table shines brilliantly under the lamp.</w:t>
      </w:r>
    </w:p>
    <w:p>
      <w:pPr>
        <w:spacing w:before="0"/>
      </w:pPr>
      <w:r>
        <w:rPr>
          <w:b w:val="0"/>
        </w:rPr>
        <w:t>• Hence, we can conclude that the synonym of "Glitter" is "Shine."</w:t>
      </w:r>
    </w:p>
    <w:p>
      <w:pPr>
        <w:spacing w:before="0"/>
      </w:pPr>
      <w:r>
        <w:rPr>
          <w:b w:val="0"/>
        </w:rPr>
        <w:t>• Dull (मंद): Lacking brightness, vividness, or liveliness.</w:t>
      </w:r>
    </w:p>
    <w:p>
      <w:pPr>
        <w:spacing w:before="0"/>
      </w:pPr>
      <w:r>
        <w:rPr>
          <w:b w:val="0"/>
        </w:rPr>
        <w:t>• Example: The old painting had become dull over time due to the dust and grime.</w:t>
      </w:r>
    </w:p>
    <w:p>
      <w:pPr>
        <w:spacing w:before="0"/>
      </w:pPr>
      <w:r>
        <w:rPr>
          <w:b w:val="0"/>
        </w:rPr>
        <w:t>• Fade (म्लान होना): To gradually lose brightness, color, or strength.</w:t>
      </w:r>
    </w:p>
    <w:p>
      <w:pPr>
        <w:spacing w:before="0"/>
      </w:pPr>
      <w:r>
        <w:rPr>
          <w:b w:val="0"/>
        </w:rPr>
        <w:t>• Example: The colors of the fabric faded after being exposed to sunlight for too long.</w:t>
      </w:r>
    </w:p>
    <w:p>
      <w:pPr>
        <w:spacing w:before="0"/>
      </w:pPr>
      <w:r>
        <w:rPr>
          <w:b w:val="0"/>
        </w:rPr>
        <w:t>• Obscure (अस्पष्ट): Not clear, difficult to see or understand.</w:t>
      </w:r>
    </w:p>
    <w:p>
      <w:pPr>
        <w:spacing w:before="0"/>
      </w:pPr>
      <w:r>
        <w:rPr>
          <w:b w:val="0"/>
        </w:rPr>
        <w:t>• Example: The meaning of the ancient text was obscure to modern readers.</w:t>
      </w:r>
    </w:p>
    <w:p>
      <w:pPr>
        <w:spacing w:before="0"/>
      </w:pPr>
      <w:r>
        <w:rPr>
          <w:b w:val="0"/>
        </w:rPr>
      </w:r>
    </w:p>
    <w:p>
      <w:pPr>
        <w:spacing w:after="100" w:line="360" w:lineRule="auto" w:before="0"/>
      </w:pPr>
      <w:r>
        <w:rPr>
          <w:b w:val="0"/>
        </w:rPr>
        <w:t>78. Select the most appropriate antonym of the given word: TIMOROUS</w:t>
      </w:r>
    </w:p>
    <w:p>
      <w:pPr>
        <w:spacing w:before="0"/>
      </w:pPr>
      <w:r>
        <w:rPr>
          <w:b w:val="0"/>
        </w:rPr>
      </w:r>
    </w:p>
    <w:p>
      <w:pPr>
        <w:spacing w:after="100" w:before="0"/>
      </w:pPr>
      <w:r>
        <w:rPr>
          <w:b w:val="0"/>
        </w:rPr>
        <w:t>A. Cowardly</w:t>
      </w:r>
    </w:p>
    <w:p>
      <w:pPr>
        <w:spacing w:after="100" w:before="0"/>
      </w:pPr>
      <w:r>
        <w:rPr>
          <w:b w:val="0"/>
        </w:rPr>
        <w:t>B. Fearful</w:t>
      </w:r>
    </w:p>
    <w:p>
      <w:pPr>
        <w:spacing w:after="100" w:before="0"/>
      </w:pPr>
      <w:r>
        <w:rPr>
          <w:b w:val="0"/>
        </w:rPr>
        <w:t>C. Bold</w:t>
      </w:r>
    </w:p>
    <w:p>
      <w:pPr>
        <w:spacing w:after="100" w:before="0"/>
      </w:pPr>
      <w:r>
        <w:rPr>
          <w:b w:val="0"/>
        </w:rPr>
        <w:t>D. Hesitant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Bold. Key Points Therefore, the correct answer is: Bold. Additional Information Here are the other options explained along with their Hindi meanings and example sentences:</w:t>
      </w:r>
    </w:p>
    <w:p>
      <w:pPr>
        <w:spacing w:before="0"/>
      </w:pPr>
      <w:r>
        <w:rPr>
          <w:b w:val="0"/>
        </w:rPr>
        <w:t>• The word "Timorous" means showing or suffering from nervousness, fear, or lack of confidence. (डरपोक, भयभीत) Example: The timorous child hesitated before stepping into the dark room.</w:t>
      </w:r>
    </w:p>
    <w:p>
      <w:pPr>
        <w:spacing w:before="0"/>
      </w:pPr>
      <w:r>
        <w:rPr>
          <w:b w:val="0"/>
        </w:rPr>
        <w:t>• "Bold" refers to someone who is confident, courageous, and willing to take risks. (साहसी, निडर) Example: The bold leader faced the challenges without hesitation and inspired the team to move forward.</w:t>
      </w:r>
    </w:p>
    <w:p>
      <w:pPr>
        <w:spacing w:before="0"/>
      </w:pPr>
      <w:r>
        <w:rPr>
          <w:b w:val="0"/>
        </w:rPr>
        <w:t>• Hence, we can infer that the opposite of "Timorous" is "Bold".</w:t>
      </w:r>
    </w:p>
    <w:p>
      <w:pPr>
        <w:spacing w:before="0"/>
      </w:pPr>
      <w:r>
        <w:rPr>
          <w:b w:val="0"/>
        </w:rPr>
        <w:t>• Cowardly (कायर): Someone who lacks courage or is excessively fearful. Example: His cowardly behavior made him avoid the confrontation.</w:t>
      </w:r>
    </w:p>
    <w:p>
      <w:pPr>
        <w:spacing w:before="0"/>
      </w:pPr>
      <w:r>
        <w:rPr>
          <w:b w:val="0"/>
        </w:rPr>
        <w:t>• Fearful (भयभीत): Someone who is full of fear or anxiety. Example: She was fearful of walking alone at night in the unfamiliar neighborhood.</w:t>
      </w:r>
    </w:p>
    <w:p>
      <w:pPr>
        <w:spacing w:before="0"/>
      </w:pPr>
      <w:r>
        <w:rPr>
          <w:b w:val="0"/>
        </w:rPr>
        <w:t>• Hesitant (झिझकने वाला): Someone who is uncertain or reluctant to act or speak. Example: He was hesitant to share his ideas during the meeting.</w:t>
      </w:r>
    </w:p>
    <w:p>
      <w:pPr>
        <w:spacing w:before="0"/>
      </w:pPr>
      <w:r>
        <w:rPr>
          <w:b w:val="0"/>
        </w:rPr>
      </w:r>
    </w:p>
    <w:p>
      <w:pPr>
        <w:spacing w:after="100" w:line="360" w:lineRule="auto" w:before="0"/>
      </w:pPr>
      <w:r>
        <w:rPr>
          <w:b w:val="0"/>
        </w:rPr>
        <w:t>79. Choose the correct meaning of the idiom: By the book</w:t>
      </w:r>
    </w:p>
    <w:p>
      <w:pPr>
        <w:spacing w:before="0"/>
      </w:pPr>
      <w:r>
        <w:rPr>
          <w:b w:val="0"/>
        </w:rPr>
      </w:r>
    </w:p>
    <w:p>
      <w:pPr>
        <w:spacing w:after="100" w:before="0"/>
      </w:pPr>
      <w:r>
        <w:rPr>
          <w:b w:val="0"/>
        </w:rPr>
        <w:t>A. In a careless manner</w:t>
      </w:r>
    </w:p>
    <w:p>
      <w:pPr>
        <w:spacing w:after="100" w:before="0"/>
      </w:pPr>
      <w:r>
        <w:rPr>
          <w:b w:val="0"/>
        </w:rPr>
        <w:t>B. With exact details and authority</w:t>
      </w:r>
    </w:p>
    <w:p>
      <w:pPr>
        <w:spacing w:after="100" w:before="0"/>
      </w:pPr>
      <w:r>
        <w:rPr>
          <w:b w:val="0"/>
        </w:rPr>
        <w:t>C. Without preparation</w:t>
      </w:r>
    </w:p>
    <w:p>
      <w:pPr>
        <w:spacing w:after="100" w:before="0"/>
      </w:pPr>
      <w:r>
        <w:rPr>
          <w:b w:val="0"/>
        </w:rPr>
        <w:t>D. By chance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"With exact details and authority". Key Points Therefore, the correct answer is: Option 2. Additional Information Here are the other options explained along with their Hindi meanings and example sentences:</w:t>
      </w:r>
    </w:p>
    <w:p>
      <w:pPr>
        <w:spacing w:before="0"/>
      </w:pPr>
      <w:r>
        <w:rPr>
          <w:b w:val="0"/>
        </w:rPr>
        <w:t>• The idiom "By the book" means to do something strictly according to rules, procedures, or official guidelines. (नियमों के अनुसार) Example: The new manager insists that all financial transactions be handled by the book to avoid any discrepancies.</w:t>
      </w:r>
    </w:p>
    <w:p>
      <w:pPr>
        <w:spacing w:before="0"/>
      </w:pPr>
      <w:r>
        <w:rPr>
          <w:b w:val="0"/>
        </w:rPr>
        <w:t>• The phrase implies a strict adherence to established standards or protocols, leaving no room for improvisation or deviation. (सख्त नियमों का पालन करना)</w:t>
      </w:r>
    </w:p>
    <w:p>
      <w:pPr>
        <w:spacing w:before="0"/>
      </w:pPr>
      <w:r>
        <w:rPr>
          <w:b w:val="0"/>
        </w:rPr>
        <w:t>• Option 1: In a careless manner (लापरवाही से) - Refers to doing something without attention to detail or precision. Example: He completed the report in a careless manner, resulting in several errors.</w:t>
      </w:r>
    </w:p>
    <w:p>
      <w:pPr>
        <w:spacing w:before="0"/>
      </w:pPr>
      <w:r>
        <w:rPr>
          <w:b w:val="0"/>
        </w:rPr>
        <w:t>• Option 3: Without preparation (बिना तैयारी के) - Refers to doing something spontaneously or on the spot without prior planning. Example: She delivered the speech without preparation, relying solely on her knowledge and experience.</w:t>
      </w:r>
    </w:p>
    <w:p>
      <w:pPr>
        <w:spacing w:before="0"/>
      </w:pPr>
      <w:r>
        <w:rPr>
          <w:b w:val="0"/>
        </w:rPr>
        <w:t>• Option 4: By chance (संयोग से) - Refers to something happening accidentally or unexpectedly. Example: We met by chance at the airport after years of losing touch.</w:t>
      </w:r>
    </w:p>
    <w:p>
      <w:pPr>
        <w:spacing w:before="0"/>
      </w:pPr>
      <w:r>
        <w:rPr>
          <w:b w:val="0"/>
        </w:rPr>
      </w:r>
    </w:p>
    <w:p>
      <w:pPr>
        <w:spacing w:after="100" w:line="360" w:lineRule="auto" w:before="0"/>
      </w:pPr>
      <w:r>
        <w:rPr>
          <w:b w:val="0"/>
        </w:rPr>
        <w:t>80. Choose the correct spelling of a word meaning “to criticize or express disapproval”.</w:t>
      </w:r>
    </w:p>
    <w:p>
      <w:pPr>
        <w:spacing w:before="0"/>
      </w:pPr>
      <w:r>
        <w:rPr>
          <w:b w:val="0"/>
        </w:rPr>
      </w:r>
    </w:p>
    <w:p>
      <w:pPr>
        <w:spacing w:after="100" w:before="0"/>
      </w:pPr>
      <w:r>
        <w:rPr>
          <w:b w:val="0"/>
        </w:rPr>
        <w:t>A. Reprove</w:t>
      </w:r>
    </w:p>
    <w:p>
      <w:pPr>
        <w:spacing w:after="100" w:before="0"/>
      </w:pPr>
      <w:r>
        <w:rPr>
          <w:b w:val="0"/>
        </w:rPr>
        <w:t>B. Reproove</w:t>
      </w:r>
    </w:p>
    <w:p>
      <w:pPr>
        <w:spacing w:after="100" w:before="0"/>
      </w:pPr>
      <w:r>
        <w:rPr>
          <w:b w:val="0"/>
        </w:rPr>
        <w:t>C. Repruve</w:t>
      </w:r>
    </w:p>
    <w:p>
      <w:pPr>
        <w:spacing w:after="100" w:before="0"/>
      </w:pPr>
      <w:r>
        <w:rPr>
          <w:b w:val="0"/>
        </w:rPr>
        <w:t>D. Reprovve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 spelling is 'reprove'. Therefore, the correct answer is 'reprove'. Additional Information Explanation of Incorrect Options:</w:t>
      </w:r>
    </w:p>
    <w:p>
      <w:pPr>
        <w:spacing w:before="0"/>
      </w:pPr>
      <w:r>
        <w:rPr>
          <w:b w:val="0"/>
        </w:rPr>
        <w:t>• The word 'reprove' means to criticize or express disapproval of someone or something.</w:t>
      </w:r>
    </w:p>
    <w:p>
      <w:pPr>
        <w:spacing w:before="0"/>
      </w:pPr>
      <w:r>
        <w:rPr>
          <w:b w:val="0"/>
        </w:rPr>
        <w:t>• 'Reprove' is used in contexts where someone is gently criticized or reprimanded for their actions.</w:t>
      </w:r>
    </w:p>
    <w:p>
      <w:pPr>
        <w:spacing w:before="0"/>
      </w:pPr>
      <w:r>
        <w:rPr>
          <w:b w:val="0"/>
        </w:rPr>
        <w:t>• For Example -</w:t>
      </w:r>
    </w:p>
    <w:p>
      <w:pPr>
        <w:spacing w:before="0"/>
      </w:pPr>
      <w:r>
        <w:rPr>
          <w:b w:val="0"/>
        </w:rPr>
        <w:t>• The teacher reproved the student for being late to class.</w:t>
      </w:r>
    </w:p>
    <w:p>
      <w:pPr>
        <w:spacing w:before="0"/>
      </w:pPr>
      <w:r>
        <w:rPr>
          <w:b w:val="0"/>
        </w:rPr>
        <w:t>• Reproove: Incorrect spelling of the word 'reprove'.</w:t>
      </w:r>
    </w:p>
    <w:p>
      <w:pPr>
        <w:spacing w:before="0"/>
      </w:pPr>
      <w:r>
        <w:rPr>
          <w:b w:val="0"/>
        </w:rPr>
        <w:t>• Repruve: Incorrect spelling of the word 'reprove'.</w:t>
      </w:r>
    </w:p>
    <w:p>
      <w:pPr>
        <w:spacing w:before="0"/>
      </w:pPr>
      <w:r>
        <w:rPr>
          <w:b w:val="0"/>
        </w:rPr>
        <w:t>• Reprovve: Incorrect spelling of the word 'reprove'.</w:t>
      </w:r>
    </w:p>
    <w:p>
      <w:pPr>
        <w:spacing w:before="0"/>
      </w:pPr>
      <w:r>
        <w:rPr>
          <w:b w:val="0"/>
        </w:rPr>
      </w:r>
    </w:p>
    <w:p>
      <w:pPr>
        <w:spacing w:after="100" w:line="360" w:lineRule="auto" w:before="0"/>
      </w:pPr>
      <w:r>
        <w:rPr>
          <w:b w:val="0"/>
        </w:rPr>
        <w:t>81. Find the correctly spelled word meaning extreme thriftiness.</w:t>
      </w:r>
    </w:p>
    <w:p>
      <w:pPr>
        <w:spacing w:before="0"/>
      </w:pPr>
      <w:r>
        <w:rPr>
          <w:b w:val="0"/>
        </w:rPr>
      </w:r>
    </w:p>
    <w:p>
      <w:pPr>
        <w:spacing w:after="100" w:before="0"/>
      </w:pPr>
      <w:r>
        <w:rPr>
          <w:b w:val="0"/>
        </w:rPr>
        <w:t>A. Parsimonious</w:t>
      </w:r>
    </w:p>
    <w:p>
      <w:pPr>
        <w:spacing w:after="100" w:before="0"/>
      </w:pPr>
      <w:r>
        <w:rPr>
          <w:b w:val="0"/>
        </w:rPr>
        <w:t>B. Parsimonius</w:t>
      </w:r>
    </w:p>
    <w:p>
      <w:pPr>
        <w:spacing w:after="100" w:before="0"/>
      </w:pPr>
      <w:r>
        <w:rPr>
          <w:b w:val="0"/>
        </w:rPr>
        <w:t>C. Parcimonious</w:t>
      </w:r>
    </w:p>
    <w:p>
      <w:pPr>
        <w:spacing w:after="100" w:before="0"/>
      </w:pPr>
      <w:r>
        <w:rPr>
          <w:b w:val="0"/>
        </w:rPr>
        <w:t>D. Parsimmonious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correctly spelled word is 'parsimonious'. Therefore, the correct answer is 'parsimonious'. Additional Information Explanation of the other options:</w:t>
      </w:r>
    </w:p>
    <w:p>
      <w:pPr>
        <w:spacing w:before="0"/>
      </w:pPr>
      <w:r>
        <w:rPr>
          <w:b w:val="0"/>
        </w:rPr>
        <w:t>• The word 'parsimonious' means 'extremely unwilling to spend money or use resources.'</w:t>
      </w:r>
    </w:p>
    <w:p>
      <w:pPr>
        <w:spacing w:before="0"/>
      </w:pPr>
      <w:r>
        <w:rPr>
          <w:b w:val="0"/>
        </w:rPr>
        <w:t>• For Example -</w:t>
      </w:r>
    </w:p>
    <w:p>
      <w:pPr>
        <w:spacing w:before="0"/>
      </w:pPr>
      <w:r>
        <w:rPr>
          <w:b w:val="0"/>
        </w:rPr>
        <w:t>• She is so parsimonious that she never buys anything unless it is absolutely necessary.</w:t>
      </w:r>
    </w:p>
    <w:p>
      <w:pPr>
        <w:spacing w:before="0"/>
      </w:pPr>
      <w:r>
        <w:rPr>
          <w:b w:val="0"/>
        </w:rPr>
        <w:t>• Parsimonius - This is a misspelling of 'parsimonious.'</w:t>
      </w:r>
    </w:p>
    <w:p>
      <w:pPr>
        <w:spacing w:before="0"/>
      </w:pPr>
      <w:r>
        <w:rPr>
          <w:b w:val="0"/>
        </w:rPr>
        <w:t>• Parcimonious - This is another incorrect spelling of 'parsimonious.'</w:t>
      </w:r>
    </w:p>
    <w:p>
      <w:pPr>
        <w:spacing w:before="0"/>
      </w:pPr>
      <w:r>
        <w:rPr>
          <w:b w:val="0"/>
        </w:rPr>
        <w:t>• Parsimmonious - This is an incorrect spelling and does not exist in the English dictionary.</w:t>
      </w:r>
    </w:p>
    <w:p>
      <w:pPr>
        <w:spacing w:before="0"/>
      </w:pPr>
      <w:r>
        <w:rPr>
          <w:b w:val="0"/>
        </w:rPr>
      </w:r>
    </w:p>
    <w:p>
      <w:pPr>
        <w:spacing w:after="100" w:line="360" w:lineRule="auto" w:before="0"/>
      </w:pPr>
      <w:r>
        <w:rPr>
          <w:b w:val="0"/>
        </w:rPr>
        <w:t>82. Choose the correct one-word substitute for: “A form of government ruled by religious authority.”</w:t>
      </w:r>
    </w:p>
    <w:p>
      <w:pPr>
        <w:spacing w:before="0"/>
      </w:pPr>
      <w:r>
        <w:rPr>
          <w:b w:val="0"/>
        </w:rPr>
      </w:r>
    </w:p>
    <w:p>
      <w:pPr>
        <w:spacing w:after="100" w:before="0"/>
      </w:pPr>
      <w:r>
        <w:rPr>
          <w:b w:val="0"/>
        </w:rPr>
        <w:t>A. Autocracy</w:t>
      </w:r>
    </w:p>
    <w:p>
      <w:pPr>
        <w:spacing w:after="100" w:before="0"/>
      </w:pPr>
      <w:r>
        <w:rPr>
          <w:b w:val="0"/>
        </w:rPr>
        <w:t>B. Theocracy</w:t>
      </w:r>
    </w:p>
    <w:p>
      <w:pPr>
        <w:spacing w:after="100" w:before="0"/>
      </w:pPr>
      <w:r>
        <w:rPr>
          <w:b w:val="0"/>
        </w:rPr>
        <w:t>C. Oligarchy</w:t>
      </w:r>
    </w:p>
    <w:p>
      <w:pPr>
        <w:spacing w:after="100" w:before="0"/>
      </w:pPr>
      <w:r>
        <w:rPr>
          <w:b w:val="0"/>
        </w:rPr>
        <w:t>D. Monarchy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Theocracy. Key Points Therefore, the correct answer is: Theocracy. Additional Information Here are the other options explained along with their Hindi meanings and example sentences:</w:t>
      </w:r>
    </w:p>
    <w:p>
      <w:pPr>
        <w:spacing w:before="0"/>
      </w:pPr>
      <w:r>
        <w:rPr>
          <w:b w:val="0"/>
        </w:rPr>
        <w:t>• "Theocracy" refers to a form of government in which a religious authority or clergy rules the state, and laws are based on religious principles. (धर्मतंत्र) Example: Ancient Egypt was considered a theocracy where the Pharaoh was regarded as both a king and a divine figure.</w:t>
      </w:r>
    </w:p>
    <w:p>
      <w:pPr>
        <w:spacing w:before="0"/>
      </w:pPr>
      <w:r>
        <w:rPr>
          <w:b w:val="0"/>
        </w:rPr>
        <w:t>• "Autocracy" refers to a system of government where one person holds absolute power, typically without democratic processes. (सर्वसत्तावाद) Example: North Korea is often cited as an example of autocracy.</w:t>
      </w:r>
    </w:p>
    <w:p>
      <w:pPr>
        <w:spacing w:before="0"/>
      </w:pPr>
      <w:r>
        <w:rPr>
          <w:b w:val="0"/>
        </w:rPr>
        <w:t>• "Oligarchy" is a form of government where power rests with a small group of people, often from the same social, economic, or political class. (गुटतंत्र) Example: Some historians argue that ancient Sparta was an oligarchy ruled by a small group of elites.</w:t>
      </w:r>
    </w:p>
    <w:p>
      <w:pPr>
        <w:spacing w:before="0"/>
      </w:pPr>
      <w:r>
        <w:rPr>
          <w:b w:val="0"/>
        </w:rPr>
        <w:t>• "Monarchy" refers to a government system where a monarch (king or queen) rules the state, often hereditary. (राजतंत्र) Example: The United Kingdom has a constitutional monarchy with a royal family and elected officials.</w:t>
      </w:r>
    </w:p>
    <w:p>
      <w:pPr>
        <w:spacing w:before="0"/>
      </w:pPr>
      <w:r>
        <w:rPr>
          <w:b w:val="0"/>
        </w:rPr>
        <w:t>• Autocracy (सर्वसत्तावाद): Government by a single person with absolute power. Example: The emperor ruled his vast empire as an autocracy, making all decisions without consultation.</w:t>
      </w:r>
    </w:p>
    <w:p>
      <w:pPr>
        <w:spacing w:before="0"/>
      </w:pPr>
      <w:r>
        <w:rPr>
          <w:b w:val="0"/>
        </w:rPr>
        <w:t>• Oligarchy (गुटतंत्र): Rule by a small group of people. Example: The country's wealth was concentrated in the hands of an oligarchy that controlled politics and business.</w:t>
      </w:r>
    </w:p>
    <w:p>
      <w:pPr>
        <w:spacing w:before="0"/>
      </w:pPr>
      <w:r>
        <w:rPr>
          <w:b w:val="0"/>
        </w:rPr>
        <w:t>• Monarchy (राजतंत्र): Rule by a king or queen. Example: France was once governed by an absolute monarchy before the French Revolution.</w:t>
      </w:r>
    </w:p>
    <w:p>
      <w:pPr>
        <w:spacing w:before="0"/>
      </w:pPr>
      <w:r>
        <w:rPr>
          <w:b w:val="0"/>
        </w:rPr>
      </w:r>
    </w:p>
    <w:p>
      <w:pPr>
        <w:spacing w:after="100" w:line="360" w:lineRule="auto" w:before="0"/>
      </w:pPr>
      <w:r>
        <w:rPr>
          <w:b w:val="0"/>
        </w:rPr>
        <w:t>83. Choose the correct one-word substitute for: “A substance given mainly to satisfy the mind rather than cure the body.”</w:t>
      </w:r>
    </w:p>
    <w:p>
      <w:pPr>
        <w:spacing w:before="0"/>
      </w:pPr>
      <w:r>
        <w:rPr>
          <w:b w:val="0"/>
        </w:rPr>
      </w:r>
    </w:p>
    <w:p>
      <w:pPr>
        <w:spacing w:after="100" w:before="0"/>
      </w:pPr>
      <w:r>
        <w:rPr>
          <w:b w:val="0"/>
        </w:rPr>
        <w:t>A. Antidote</w:t>
      </w:r>
    </w:p>
    <w:p>
      <w:pPr>
        <w:spacing w:after="100" w:before="0"/>
      </w:pPr>
      <w:r>
        <w:rPr>
          <w:b w:val="0"/>
        </w:rPr>
        <w:t>B. Panacea</w:t>
      </w:r>
    </w:p>
    <w:p>
      <w:pPr>
        <w:spacing w:after="100" w:before="0"/>
      </w:pPr>
      <w:r>
        <w:rPr>
          <w:b w:val="0"/>
        </w:rPr>
        <w:t>C. Placebo</w:t>
      </w:r>
    </w:p>
    <w:p>
      <w:pPr>
        <w:spacing w:after="100" w:before="0"/>
      </w:pPr>
      <w:r>
        <w:rPr>
          <w:b w:val="0"/>
        </w:rPr>
        <w:t>D. Sedative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Placebo. Key Points Therefore, the correct answer is: Placebo. Additional Information Here are the other options explained along with their Hindi meanings and example sentences:</w:t>
      </w:r>
    </w:p>
    <w:p>
      <w:pPr>
        <w:spacing w:before="0"/>
      </w:pPr>
      <w:r>
        <w:rPr>
          <w:b w:val="0"/>
        </w:rPr>
        <w:t>• The word "Placebo" refers to a substance or treatment that has no therapeutic effect and is given mainly to satisfy a patient's mind rather than cure the body. (प्रतीकारक औषधि)</w:t>
      </w:r>
    </w:p>
    <w:p>
      <w:pPr>
        <w:spacing w:before="0"/>
      </w:pPr>
      <w:r>
        <w:rPr>
          <w:b w:val="0"/>
        </w:rPr>
        <w:t>• Example: The doctor gave her a placebo to calm her anxiety about the treatment.</w:t>
      </w:r>
    </w:p>
    <w:p>
      <w:pPr>
        <w:spacing w:before="0"/>
      </w:pPr>
      <w:r>
        <w:rPr>
          <w:b w:val="0"/>
        </w:rPr>
        <w:t>• This word is used to describe situations where psychological comfort is provided rather than a direct physical cure.</w:t>
      </w:r>
    </w:p>
    <w:p>
      <w:pPr>
        <w:spacing w:before="0"/>
      </w:pPr>
      <w:r>
        <w:rPr>
          <w:b w:val="0"/>
        </w:rPr>
        <w:t>• Antidote (विषनाशक): A substance that counteracts a specific poison or toxin.</w:t>
      </w:r>
    </w:p>
    <w:p>
      <w:pPr>
        <w:spacing w:before="0"/>
      </w:pPr>
      <w:r>
        <w:rPr>
          <w:b w:val="0"/>
        </w:rPr>
        <w:t>• Example: The doctor quickly administered the antidote to counteract the snake bite.</w:t>
      </w:r>
    </w:p>
    <w:p>
      <w:pPr>
        <w:spacing w:before="0"/>
      </w:pPr>
      <w:r>
        <w:rPr>
          <w:b w:val="0"/>
        </w:rPr>
        <w:t>• Panacea (सर्वरोग निवारक): A solution or remedy for all difficulties or diseases.</w:t>
      </w:r>
    </w:p>
    <w:p>
      <w:pPr>
        <w:spacing w:before="0"/>
      </w:pPr>
      <w:r>
        <w:rPr>
          <w:b w:val="0"/>
        </w:rPr>
        <w:t>• Example: Education is often seen as a panacea for social problems.</w:t>
      </w:r>
    </w:p>
    <w:p>
      <w:pPr>
        <w:spacing w:before="0"/>
      </w:pPr>
      <w:r>
        <w:rPr>
          <w:b w:val="0"/>
        </w:rPr>
        <w:t>• Sedative (नींद लाने वाली दवा): A drug taken to calm or soothe, often inducing sleep.</w:t>
      </w:r>
    </w:p>
    <w:p>
      <w:pPr>
        <w:spacing w:before="0"/>
      </w:pPr>
      <w:r>
        <w:rPr>
          <w:b w:val="0"/>
        </w:rPr>
        <w:t>• Example: The patient was given a sedative before the surgery to help them relax.</w:t>
      </w:r>
    </w:p>
    <w:p>
      <w:pPr>
        <w:spacing w:before="0"/>
      </w:pPr>
      <w:r>
        <w:rPr>
          <w:b w:val="0"/>
        </w:rPr>
      </w:r>
    </w:p>
    <w:p>
      <w:pPr>
        <w:spacing w:after="100" w:line="360" w:lineRule="auto" w:before="0"/>
      </w:pPr>
      <w:r>
        <w:rPr>
          <w:b w:val="0"/>
        </w:rPr>
        <w:t>84. Fill in the blank with the correct option:He spoke so ____ that everyone listened attentively.</w:t>
      </w:r>
    </w:p>
    <w:p>
      <w:pPr>
        <w:spacing w:before="0"/>
      </w:pPr>
      <w:r>
        <w:rPr>
          <w:b w:val="0"/>
        </w:rPr>
      </w:r>
    </w:p>
    <w:p>
      <w:pPr>
        <w:spacing w:after="100" w:before="0"/>
      </w:pPr>
      <w:r>
        <w:rPr>
          <w:b w:val="0"/>
        </w:rPr>
        <w:t>A. fluency</w:t>
      </w:r>
    </w:p>
    <w:p>
      <w:pPr>
        <w:spacing w:after="100" w:before="0"/>
      </w:pPr>
      <w:r>
        <w:rPr>
          <w:b w:val="0"/>
        </w:rPr>
        <w:t>B. fluent</w:t>
      </w:r>
    </w:p>
    <w:p>
      <w:pPr>
        <w:spacing w:after="100" w:before="0"/>
      </w:pPr>
      <w:r>
        <w:rPr>
          <w:b w:val="0"/>
        </w:rPr>
        <w:t>C. fluently</w:t>
      </w:r>
    </w:p>
    <w:p>
      <w:pPr>
        <w:spacing w:after="100" w:before="0"/>
      </w:pPr>
      <w:r>
        <w:rPr>
          <w:b w:val="0"/>
        </w:rPr>
        <w:t>D. fluented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'fluently'. Key Points Therefore, the correct answer is Option 3. Complete Sentence: "He spoke so fluently that everyone listened attentively." Additional Information</w:t>
      </w:r>
    </w:p>
    <w:p>
      <w:pPr>
        <w:spacing w:before="0"/>
      </w:pPr>
      <w:r>
        <w:rPr>
          <w:b w:val="0"/>
        </w:rPr>
        <w:t>• The adverb "fluently" is used to describe the manner in which the action (speaking) was performed.</w:t>
      </w:r>
    </w:p>
    <w:p>
      <w:pPr>
        <w:spacing w:before="0"/>
      </w:pPr>
      <w:r>
        <w:rPr>
          <w:b w:val="0"/>
        </w:rPr>
        <w:t>• Adverbs are used to modify verbs, adjectives, or other adverbs, and in this case, the verb "spoke" is modified by the adverb "fluently."</w:t>
      </w:r>
    </w:p>
    <w:p>
      <w:pPr>
        <w:spacing w:before="0"/>
      </w:pPr>
      <w:r>
        <w:rPr>
          <w:b w:val="0"/>
        </w:rPr>
        <w:t>• Options 1, 2, and 4 are grammatically incorrect as they do not fit the context of the sentence.</w:t>
      </w:r>
    </w:p>
    <w:p>
      <w:pPr>
        <w:spacing w:before="0"/>
      </w:pPr>
      <w:r>
        <w:rPr>
          <w:b w:val="0"/>
        </w:rPr>
        <w:t>• Option 1: "fluency" is incorrect because "fluency" is a noun, not an adverb.</w:t>
      </w:r>
    </w:p>
    <w:p>
      <w:pPr>
        <w:spacing w:before="0"/>
      </w:pPr>
      <w:r>
        <w:rPr>
          <w:b w:val="0"/>
        </w:rPr>
        <w:t>• Option 2: "fluent" is incorrect because "fluent" is an adjective and cannot modify the verb "spoke" correctly in this context.</w:t>
      </w:r>
    </w:p>
    <w:p>
      <w:pPr>
        <w:spacing w:before="0"/>
      </w:pPr>
      <w:r>
        <w:rPr>
          <w:b w:val="0"/>
        </w:rPr>
        <w:t>• Option 4: "fluented" is incorrect because it is not a valid word in English.</w:t>
      </w:r>
    </w:p>
    <w:p>
      <w:pPr>
        <w:spacing w:before="0"/>
      </w:pPr>
      <w:r>
        <w:rPr>
          <w:b w:val="0"/>
        </w:rPr>
      </w:r>
    </w:p>
    <w:p>
      <w:pPr>
        <w:spacing w:after="100" w:line="360" w:lineRule="auto" w:before="0"/>
      </w:pPr>
      <w:r>
        <w:rPr>
          <w:b w:val="0"/>
        </w:rPr>
        <w:t>85. Find the part of the sentence that contains an error: The research team (1)/ consists of specialists (2)/ from economics and statistics (3)/ backgrounds.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research team consists of specialists in economics and statistics backgrounds." Additional Information</w:t>
      </w:r>
    </w:p>
    <w:p>
      <w:pPr>
        <w:spacing w:before="0"/>
      </w:pPr>
      <w:r>
        <w:rPr>
          <w:b w:val="0"/>
        </w:rPr>
        <w:t>• The error lies in part 3 of the sentence.</w:t>
      </w:r>
    </w:p>
    <w:p>
      <w:pPr>
        <w:spacing w:before="0"/>
      </w:pPr>
      <w:r>
        <w:rPr>
          <w:b w:val="0"/>
        </w:rPr>
        <w:t>• The phrase "specialists from economics and statistics" is incorrect because it does not follow proper grammatical structure.</w:t>
      </w:r>
    </w:p>
    <w:p>
      <w:pPr>
        <w:spacing w:before="0"/>
      </w:pPr>
      <w:r>
        <w:rPr>
          <w:b w:val="0"/>
        </w:rPr>
        <w:t>• To ensure clarity and grammatical correctness, the preposition "in" should be used instead of "from."</w:t>
      </w:r>
    </w:p>
    <w:p>
      <w:pPr>
        <w:spacing w:before="0"/>
      </w:pPr>
      <w:r>
        <w:rPr>
          <w:b w:val="0"/>
        </w:rPr>
        <w:t>• The correct phrase should be "specialists in economics and statistics."</w:t>
      </w:r>
    </w:p>
    <w:p>
      <w:pPr>
        <w:spacing w:before="0"/>
      </w:pPr>
      <w:r>
        <w:rPr>
          <w:b w:val="0"/>
        </w:rPr>
        <w:t>• Part 1: "The research team" – This part is grammatically correct and does not require any changes.</w:t>
      </w:r>
    </w:p>
    <w:p>
      <w:pPr>
        <w:spacing w:before="0"/>
      </w:pPr>
      <w:r>
        <w:rPr>
          <w:b w:val="0"/>
        </w:rPr>
        <w:t>• Part 2: "consists of specialists" – This part is grammatically correct and does not require any changes.</w:t>
      </w:r>
    </w:p>
    <w:p>
      <w:pPr>
        <w:spacing w:before="0"/>
      </w:pPr>
      <w:r>
        <w:rPr>
          <w:b w:val="0"/>
        </w:rPr>
        <w:t>• Part 4: "backgrounds." – This part is grammatically correct and does not require any changes.</w:t>
      </w:r>
    </w:p>
    <w:p>
      <w:pPr>
        <w:spacing w:before="0"/>
      </w:pPr>
      <w:r>
        <w:rPr>
          <w:b w:val="0"/>
        </w:rPr>
      </w:r>
    </w:p>
    <w:p>
      <w:pPr>
        <w:spacing w:after="100" w:line="360" w:lineRule="auto" w:before="0"/>
      </w:pPr>
      <w:r>
        <w:rPr>
          <w:b w:val="0"/>
        </w:rPr>
        <w:t>86. Change the following sentence from active to passive:They will complete the task by evening.</w:t>
      </w:r>
    </w:p>
    <w:p>
      <w:pPr>
        <w:spacing w:before="0"/>
      </w:pPr>
      <w:r>
        <w:rPr>
          <w:b w:val="0"/>
        </w:rPr>
      </w:r>
    </w:p>
    <w:p>
      <w:pPr>
        <w:spacing w:after="100" w:before="0"/>
      </w:pPr>
      <w:r>
        <w:rPr>
          <w:b w:val="0"/>
        </w:rPr>
        <w:t>A. The task will be completed by evening.</w:t>
      </w:r>
    </w:p>
    <w:p>
      <w:pPr>
        <w:spacing w:after="100" w:before="0"/>
      </w:pPr>
      <w:r>
        <w:rPr>
          <w:b w:val="0"/>
        </w:rPr>
        <w:t>B. The task is being completed by evening.</w:t>
      </w:r>
    </w:p>
    <w:p>
      <w:pPr>
        <w:spacing w:after="100" w:before="0"/>
      </w:pPr>
      <w:r>
        <w:rPr>
          <w:b w:val="0"/>
        </w:rPr>
        <w:t>C. The task will complete by evening.</w:t>
      </w:r>
    </w:p>
    <w:p>
      <w:pPr>
        <w:spacing w:after="100" w:before="0"/>
      </w:pPr>
      <w:r>
        <w:rPr>
          <w:b w:val="0"/>
        </w:rPr>
        <w:t>D. The task will have completed by evening.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task will be completed by evening."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"They will complete the task by evening."</w:t>
      </w:r>
    </w:p>
    <w:p>
      <w:pPr>
        <w:spacing w:before="0"/>
      </w:pPr>
      <w:r>
        <w:rPr>
          <w:b w:val="0"/>
        </w:rPr>
        <w:t>• To convert to passive voice: Place the object "the task" at the beginning.</w:t>
      </w:r>
    </w:p>
    <w:p>
      <w:pPr>
        <w:spacing w:before="0"/>
      </w:pPr>
      <w:r>
        <w:rPr>
          <w:b w:val="0"/>
        </w:rPr>
        <w:t>• Change the active verb form "will complete" to "will be completed" (future simple passive).</w:t>
      </w:r>
    </w:p>
    <w:p>
      <w:pPr>
        <w:spacing w:before="0"/>
      </w:pPr>
      <w:r>
        <w:rPr>
          <w:b w:val="0"/>
        </w:rPr>
        <w:t>• Add the preposition "by" followed by the original subject "them" (optional in passive voice).</w:t>
      </w:r>
    </w:p>
    <w:p>
      <w:pPr>
        <w:spacing w:before="0"/>
      </w:pPr>
      <w:r>
        <w:rPr>
          <w:b w:val="0"/>
        </w:rPr>
        <w:t>• Option 1: "The task will be completed by evening." – Correct passive voice transformation.</w:t>
      </w:r>
    </w:p>
    <w:p>
      <w:pPr>
        <w:spacing w:before="0"/>
      </w:pPr>
      <w:r>
        <w:rPr>
          <w:b w:val="0"/>
        </w:rPr>
        <w:t>• Option 2: "The task is being completed by evening." – Incorrect tense (present continuous passive).</w:t>
      </w:r>
    </w:p>
    <w:p>
      <w:pPr>
        <w:spacing w:before="0"/>
      </w:pPr>
      <w:r>
        <w:rPr>
          <w:b w:val="0"/>
        </w:rPr>
        <w:t>• Option 3: "The task will complete by evening." – Incorrect verb form (active voice).</w:t>
      </w:r>
    </w:p>
    <w:p>
      <w:pPr>
        <w:spacing w:before="0"/>
      </w:pPr>
      <w:r>
        <w:rPr>
          <w:b w:val="0"/>
        </w:rPr>
        <w:t>• Option 4: "The task will have completed by evening." – Incorrect tense (future perfect active).</w:t>
      </w:r>
    </w:p>
    <w:p>
      <w:pPr>
        <w:spacing w:before="0"/>
      </w:pPr>
      <w:r>
        <w:rPr>
          <w:b w:val="0"/>
        </w:rPr>
      </w:r>
    </w:p>
    <w:p>
      <w:pPr>
        <w:spacing w:after="100" w:line="360" w:lineRule="auto" w:before="0"/>
      </w:pPr>
      <w:r>
        <w:rPr>
          <w:b w:val="0"/>
        </w:rPr>
        <w:t>87. Find the part of the sentence that contains an error: Each of the players (1)/ were expected to follow (2)/ the code of conduct (3)/ strictly.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"Each of the players was expected to follow the code of conduct strictly." Additional Information</w:t>
      </w:r>
    </w:p>
    <w:p>
      <w:pPr>
        <w:spacing w:before="0"/>
      </w:pPr>
      <w:r>
        <w:rPr>
          <w:b w:val="0"/>
        </w:rPr>
        <w:t>• The subject of the sentence, "Each of the players," is singular, as the phrase "each of" indicates that we are referring to individual members of a group.</w:t>
      </w:r>
    </w:p>
    <w:p>
      <w:pPr>
        <w:spacing w:before="0"/>
      </w:pPr>
      <w:r>
        <w:rPr>
          <w:b w:val="0"/>
        </w:rPr>
        <w:t>• The verb "were" is plural and does not agree with the singular subject "Each."</w:t>
      </w:r>
    </w:p>
    <w:p>
      <w:pPr>
        <w:spacing w:before="0"/>
      </w:pPr>
      <w:r>
        <w:rPr>
          <w:b w:val="0"/>
        </w:rPr>
        <w:t>• The correct verb should be "was" instead of "were."</w:t>
      </w:r>
    </w:p>
    <w:p>
      <w:pPr>
        <w:spacing w:before="0"/>
      </w:pPr>
      <w:r>
        <w:rPr>
          <w:b w:val="0"/>
        </w:rPr>
        <w:t>• Thus, the error is located in part 2 of the sentence.</w:t>
      </w:r>
    </w:p>
    <w:p>
      <w:pPr>
        <w:spacing w:before="0"/>
      </w:pPr>
      <w:r>
        <w:rPr>
          <w:b w:val="0"/>
        </w:rPr>
        <w:t>• Part 1: "Each of the players" – This part of the sentence is grammatically correct and does not require any changes.</w:t>
      </w:r>
    </w:p>
    <w:p>
      <w:pPr>
        <w:spacing w:before="0"/>
      </w:pPr>
      <w:r>
        <w:rPr>
          <w:b w:val="0"/>
        </w:rPr>
        <w:t>• Part 3: "the code of conduct" – This part of the sentence is grammatically correct and does not require any changes.</w:t>
      </w:r>
    </w:p>
    <w:p>
      <w:pPr>
        <w:spacing w:before="0"/>
      </w:pPr>
      <w:r>
        <w:rPr>
          <w:b w:val="0"/>
        </w:rPr>
        <w:t>• Part 4: "strictly" – This part of the sentence is grammatically correct and does not require any changes.</w:t>
      </w:r>
    </w:p>
    <w:p>
      <w:pPr>
        <w:spacing w:before="0"/>
      </w:pPr>
      <w:r>
        <w:rPr>
          <w:b w:val="0"/>
        </w:rPr>
      </w:r>
    </w:p>
    <w:p>
      <w:pPr>
        <w:spacing w:after="100" w:line="360" w:lineRule="auto" w:before="0"/>
      </w:pPr>
      <w:r>
        <w:rPr>
          <w:b w:val="0"/>
        </w:rPr>
        <w:t>88. Select the sentence containing the homonym of the highlighted word: The tableau left a lasting impression on viewers.</w:t>
      </w:r>
    </w:p>
    <w:p>
      <w:pPr>
        <w:spacing w:before="0"/>
      </w:pPr>
      <w:r>
        <w:rPr>
          <w:b w:val="0"/>
        </w:rPr>
      </w:r>
    </w:p>
    <w:p>
      <w:pPr>
        <w:spacing w:after="100" w:before="0"/>
      </w:pPr>
      <w:r>
        <w:rPr>
          <w:b w:val="0"/>
        </w:rPr>
        <w:t>A. The students organized a silent tableau to represent the historical event.</w:t>
      </w:r>
    </w:p>
    <w:p>
      <w:pPr>
        <w:spacing w:after="100" w:before="0"/>
      </w:pPr>
      <w:r>
        <w:rPr>
          <w:b w:val="0"/>
        </w:rPr>
        <w:t>B. She carefully moved the jack of spades to an open column in the tableau.</w:t>
      </w:r>
    </w:p>
    <w:p>
      <w:pPr>
        <w:spacing w:after="100" w:before="0"/>
      </w:pPr>
      <w:r>
        <w:rPr>
          <w:b w:val="0"/>
        </w:rPr>
        <w:t>C. The opening chapter presents a vivid tableau of 19th-century London.</w:t>
      </w:r>
    </w:p>
    <w:p>
      <w:pPr>
        <w:spacing w:after="100" w:before="0"/>
      </w:pPr>
      <w:r>
        <w:rPr>
          <w:b w:val="0"/>
        </w:rPr>
        <w:t>D. The dancers held their final pose, forming a beautiful tableau.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(B) i.e. She carefully moved the jack of spades to an open column in the tableau.. Key Points Therefore, the correct answer is: She carefully moved the jack of spades to an open column in the tableau. Additional Information Here are the other options explained along with their Hindi meanings and example sentences:</w:t>
      </w:r>
    </w:p>
    <w:p>
      <w:pPr>
        <w:spacing w:before="0"/>
      </w:pPr>
      <w:r>
        <w:rPr>
          <w:b w:val="0"/>
        </w:rPr>
        <w:t>• The word "tableau" in the context of the question means a picturesque grouping of persons or objects, or a striking artistic scene. (चित्रमय दृश्य) Example: The museum featured a realistic tableau of life in the Victorian era.</w:t>
      </w:r>
    </w:p>
    <w:p>
      <w:pPr>
        <w:spacing w:before="0"/>
      </w:pPr>
      <w:r>
        <w:rPr>
          <w:b w:val="0"/>
        </w:rPr>
        <w:t>• "Tableau" also refers to the main group of cards laid out on the table in games like Solitaire, which players must manipulate to win. (ताश के खेल में कार्डों का विन्यास) Example: I managed to clear the entire tableau in record time during the card game.</w:t>
      </w:r>
    </w:p>
    <w:p>
      <w:pPr>
        <w:spacing w:before="0"/>
      </w:pPr>
      <w:r>
        <w:rPr>
          <w:b w:val="0"/>
        </w:rPr>
        <w:t>• In linguistics, a homonym is a word that shares the same spelling and pronunciation as another word but has a different meaning. Since Option B uses the word in a card-gaming context rather than an artistic context, it is the correct homonym.</w:t>
      </w:r>
    </w:p>
    <w:p>
      <w:pPr>
        <w:spacing w:before="0"/>
      </w:pPr>
      <w:r>
        <w:rPr>
          <w:b w:val="0"/>
        </w:rPr>
        <w:t>• The students organized a silent tableau to represent the historical event. (मूक अभिनय/झांकी): This uses the word as a synonym for a dramatic representation where participants remain silent and motionless. Example: The school assembly ended with a moving tableau of the independence movement.</w:t>
      </w:r>
    </w:p>
    <w:p>
      <w:pPr>
        <w:spacing w:before="0"/>
      </w:pPr>
      <w:r>
        <w:rPr>
          <w:b w:val="0"/>
        </w:rPr>
        <w:t>• The opening chapter presents a vivid tableau of 19th-century London. (सजीव चित्रण): This uses the word to describe a detailed and graphic mental or literary picture. Example: The author paints a dark tableau of poverty in his latest novel.</w:t>
      </w:r>
    </w:p>
    <w:p>
      <w:pPr>
        <w:spacing w:before="0"/>
      </w:pPr>
      <w:r>
        <w:rPr>
          <w:b w:val="0"/>
        </w:rPr>
        <w:t>• The dancers held their final pose, forming a beautiful tableau. (कलात्मक समूह): This refers to a visually pleasing arrangement of people, typically on a stage. Example: As the music faded, the troupe froze in a complex tableau.</w:t>
      </w:r>
    </w:p>
    <w:p>
      <w:pPr>
        <w:spacing w:before="0"/>
      </w:pPr>
      <w:r>
        <w:rPr>
          <w:b w:val="0"/>
        </w:rPr>
      </w:r>
    </w:p>
    <w:p>
      <w:pPr>
        <w:spacing w:after="100" w:line="360" w:lineRule="auto" w:before="0"/>
      </w:pPr>
      <w:r>
        <w:rPr>
          <w:b w:val="0"/>
        </w:rPr>
        <w:t>89. Convert the sentence from passive voice to active voice:The letter was written by the manager.</w:t>
      </w:r>
    </w:p>
    <w:p>
      <w:pPr>
        <w:spacing w:before="0"/>
      </w:pPr>
      <w:r>
        <w:rPr>
          <w:b w:val="0"/>
        </w:rPr>
      </w:r>
    </w:p>
    <w:p>
      <w:pPr>
        <w:spacing w:after="100" w:before="0"/>
      </w:pPr>
      <w:r>
        <w:rPr>
          <w:b w:val="0"/>
        </w:rPr>
        <w:t>A. The manager writes the letter.</w:t>
      </w:r>
    </w:p>
    <w:p>
      <w:pPr>
        <w:spacing w:after="100" w:before="0"/>
      </w:pPr>
      <w:r>
        <w:rPr>
          <w:b w:val="0"/>
        </w:rPr>
        <w:t>B. The manager had written the letter.</w:t>
      </w:r>
    </w:p>
    <w:p>
      <w:pPr>
        <w:spacing w:after="100" w:before="0"/>
      </w:pPr>
      <w:r>
        <w:rPr>
          <w:b w:val="0"/>
        </w:rPr>
        <w:t>C. The manager wrote the letter.</w:t>
      </w:r>
    </w:p>
    <w:p>
      <w:pPr>
        <w:spacing w:after="100" w:before="0"/>
      </w:pPr>
      <w:r>
        <w:rPr>
          <w:b w:val="0"/>
        </w:rPr>
        <w:t>D. The letter wrote the manager.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manager wrote the letter." Additional Information</w:t>
      </w:r>
    </w:p>
    <w:p>
      <w:pPr>
        <w:spacing w:before="0"/>
      </w:pPr>
      <w:r>
        <w:rPr>
          <w:b w:val="0"/>
        </w:rPr>
        <w:t>• Passive voice structure: The object of the active voice sentence becomes the subject of the passive voice sentence.</w:t>
      </w:r>
    </w:p>
    <w:p>
      <w:pPr>
        <w:spacing w:before="0"/>
      </w:pPr>
      <w:r>
        <w:rPr>
          <w:b w:val="0"/>
        </w:rPr>
        <w:t>• In the passive voice, the sentence is: "The letter was written by the manager."</w:t>
      </w:r>
    </w:p>
    <w:p>
      <w:pPr>
        <w:spacing w:before="0"/>
      </w:pPr>
      <w:r>
        <w:rPr>
          <w:b w:val="0"/>
        </w:rPr>
        <w:t>• To convert to active voice: The subject "the manager" is placed at the beginning.</w:t>
      </w:r>
    </w:p>
    <w:p>
      <w:pPr>
        <w:spacing w:before="0"/>
      </w:pPr>
      <w:r>
        <w:rPr>
          <w:b w:val="0"/>
        </w:rPr>
        <w:t>• Change the passive verb form "was written" to "wrote" (past simple active).</w:t>
      </w:r>
    </w:p>
    <w:p>
      <w:pPr>
        <w:spacing w:before="0"/>
      </w:pPr>
      <w:r>
        <w:rPr>
          <w:b w:val="0"/>
        </w:rPr>
        <w:t>• Ensure the object "the letter" follows the verb.</w:t>
      </w:r>
    </w:p>
    <w:p>
      <w:pPr>
        <w:spacing w:before="0"/>
      </w:pPr>
      <w:r>
        <w:rPr>
          <w:b w:val="0"/>
        </w:rPr>
        <w:t>• Option 1: "The manager writes the letter." – Incorrect tense (present simple).</w:t>
      </w:r>
    </w:p>
    <w:p>
      <w:pPr>
        <w:spacing w:before="0"/>
      </w:pPr>
      <w:r>
        <w:rPr>
          <w:b w:val="0"/>
        </w:rPr>
        <w:t>• Option 2: "The manager had written the letter." – Incorrect tense (past perfect).</w:t>
      </w:r>
    </w:p>
    <w:p>
      <w:pPr>
        <w:spacing w:before="0"/>
      </w:pPr>
      <w:r>
        <w:rPr>
          <w:b w:val="0"/>
        </w:rPr>
        <w:t>• Option 4: "The letter wrote the manager." – Grammatically incorrect as the object cannot perform the action.</w:t>
      </w:r>
    </w:p>
    <w:p>
      <w:pPr>
        <w:spacing w:before="0"/>
      </w:pPr>
      <w:r>
        <w:rPr>
          <w:b w:val="0"/>
        </w:rPr>
      </w:r>
    </w:p>
    <w:p>
      <w:pPr>
        <w:spacing w:after="100" w:line="360" w:lineRule="auto" w:before="0"/>
      </w:pPr>
      <w:r>
        <w:rPr>
          <w:b w:val="0"/>
        </w:rPr>
        <w:t>90. Choose the most suitable option to replace the highlighted part of the sentence: She returned back to her village after years.</w:t>
      </w:r>
    </w:p>
    <w:p>
      <w:pPr>
        <w:spacing w:before="0"/>
      </w:pPr>
      <w:r>
        <w:rPr>
          <w:b w:val="0"/>
        </w:rPr>
      </w:r>
    </w:p>
    <w:p>
      <w:pPr>
        <w:spacing w:after="100" w:before="0"/>
      </w:pPr>
      <w:r>
        <w:rPr>
          <w:b w:val="0"/>
        </w:rPr>
        <w:t>A. came again</w:t>
      </w:r>
    </w:p>
    <w:p>
      <w:pPr>
        <w:spacing w:after="100" w:before="0"/>
      </w:pPr>
      <w:r>
        <w:rPr>
          <w:b w:val="0"/>
        </w:rPr>
        <w:t>B. returned</w:t>
      </w:r>
    </w:p>
    <w:p>
      <w:pPr>
        <w:spacing w:after="100" w:before="0"/>
      </w:pPr>
      <w:r>
        <w:rPr>
          <w:b w:val="0"/>
        </w:rPr>
        <w:t>C. went back again</w:t>
      </w:r>
    </w:p>
    <w:p>
      <w:pPr>
        <w:spacing w:after="100" w:before="0"/>
      </w:pPr>
      <w:r>
        <w:rPr>
          <w:b w:val="0"/>
        </w:rPr>
        <w:t>D. has returned back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'returned'. Key Points Therefore, the correct answer is Option 2. Complete Sentence: "She returned to her village after years." Additional Information</w:t>
      </w:r>
    </w:p>
    <w:p>
      <w:pPr>
        <w:spacing w:before="0"/>
      </w:pPr>
      <w:r>
        <w:rPr>
          <w:b w:val="0"/>
        </w:rPr>
        <w:t>• The word "returned" already means "to go back", so using "returned back" is redundant.</w:t>
      </w:r>
    </w:p>
    <w:p>
      <w:pPr>
        <w:spacing w:before="0"/>
      </w:pPr>
      <w:r>
        <w:rPr>
          <w:b w:val="0"/>
        </w:rPr>
        <w:t>• The correct replacement for the highlighted part is simply "returned" without adding "back" to it.</w:t>
      </w:r>
    </w:p>
    <w:p>
      <w:pPr>
        <w:spacing w:before="0"/>
      </w:pPr>
      <w:r>
        <w:rPr>
          <w:b w:val="0"/>
        </w:rPr>
        <w:t>• Options 1, 3, and 4 are either redundant or grammatically incorrect in this context.</w:t>
      </w:r>
    </w:p>
    <w:p>
      <w:pPr>
        <w:spacing w:before="0"/>
      </w:pPr>
      <w:r>
        <w:rPr>
          <w:b w:val="0"/>
        </w:rPr>
        <w:t>• Option 1: "came again" is not suitable because it does not convey the act of going back to a place.</w:t>
      </w:r>
    </w:p>
    <w:p>
      <w:pPr>
        <w:spacing w:before="0"/>
      </w:pPr>
      <w:r>
        <w:rPr>
          <w:b w:val="0"/>
        </w:rPr>
        <w:t>• Option 3: "went back again" is redundant and unnecessarily repeats the idea of returning.</w:t>
      </w:r>
    </w:p>
    <w:p>
      <w:pPr>
        <w:spacing w:before="0"/>
      </w:pPr>
      <w:r>
        <w:rPr>
          <w:b w:val="0"/>
        </w:rPr>
        <w:t>• Option 4: "has returned back" is both redundant and grammatically incorrect in the context of the sentence.</w:t>
      </w:r>
    </w:p>
    <w:p>
      <w:pPr>
        <w:spacing w:before="0"/>
      </w:pPr>
      <w:r>
        <w:rPr>
          <w:b w:val="0"/>
        </w:rPr>
      </w:r>
    </w:p>
    <w:p>
      <w:pPr>
        <w:spacing w:after="100" w:line="360" w:lineRule="auto" w:before="0"/>
      </w:pPr>
      <w:r>
        <w:rPr>
          <w:b w:val="0"/>
        </w:rPr>
        <w:t>91. What is the central theme of the passage?</w:t>
      </w:r>
    </w:p>
    <w:p>
      <w:pPr>
        <w:spacing w:before="0"/>
      </w:pPr>
      <w:r>
        <w:rPr>
          <w:b w:val="0"/>
        </w:rPr>
      </w:r>
    </w:p>
    <w:p>
      <w:pPr>
        <w:spacing w:after="100" w:before="0"/>
      </w:pPr>
      <w:r>
        <w:rPr>
          <w:b w:val="0"/>
        </w:rPr>
        <w:t>A. Evolution of legal safeguards for women</w:t>
      </w:r>
    </w:p>
    <w:p>
      <w:pPr>
        <w:spacing w:after="100" w:before="0"/>
      </w:pPr>
      <w:r>
        <w:rPr>
          <w:b w:val="0"/>
        </w:rPr>
        <w:t>B. Economic development in modern India</w:t>
      </w:r>
    </w:p>
    <w:p>
      <w:pPr>
        <w:spacing w:after="100" w:before="0"/>
      </w:pPr>
      <w:r>
        <w:rPr>
          <w:b w:val="0"/>
        </w:rPr>
        <w:t>C. Persistence and transformation of gender roles</w:t>
      </w:r>
    </w:p>
    <w:p>
      <w:pPr>
        <w:spacing w:after="100" w:before="0"/>
      </w:pPr>
      <w:r>
        <w:rPr>
          <w:b w:val="0"/>
        </w:rPr>
        <w:t>D. Influence of digital media on society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Persistence and transformation of gender roles. Key Points Therefore, the correct answer is- Persistence and transformation of gender roles Additional Information</w:t>
      </w:r>
    </w:p>
    <w:p>
      <w:pPr>
        <w:spacing w:before="0"/>
      </w:pPr>
      <w:r>
        <w:rPr>
          <w:b w:val="0"/>
        </w:rPr>
        <w:t>• The passage discusses both the ongoing persistence of traditional gender roles and the ways they are being challenged and transformed in contemporary India.</w:t>
      </w:r>
    </w:p>
    <w:p>
      <w:pPr>
        <w:spacing w:before="0"/>
      </w:pPr>
      <w:r>
        <w:rPr>
          <w:b w:val="0"/>
        </w:rPr>
        <w:t>• It highlights uneven progress, the interplay of law and culture, and the need for deeper cultural change—not just legislative reform.</w:t>
      </w:r>
    </w:p>
    <w:p>
      <w:pPr>
        <w:spacing w:before="0"/>
      </w:pPr>
      <w:r>
        <w:rPr>
          <w:b w:val="0"/>
        </w:rPr>
        <w:t>• The other options (legal evolution, economic development, digital media) are mentioned but not the focus; the main theme is how gender roles endure and change.</w:t>
      </w:r>
    </w:p>
    <w:p>
      <w:pPr>
        <w:spacing w:before="0"/>
      </w:pPr>
      <w:r>
        <w:rPr>
          <w:b w:val="0"/>
        </w:rPr>
        <w:t>• Evolution of legal safeguards for women: The passage mentions laws but focuses on larger social dynamics.</w:t>
      </w:r>
    </w:p>
    <w:p>
      <w:pPr>
        <w:spacing w:before="0"/>
      </w:pPr>
      <w:r>
        <w:rPr>
          <w:b w:val="0"/>
        </w:rPr>
        <w:t>• Economic development in modern India: Economic issues are discussed only as they relate to gender roles.</w:t>
      </w:r>
    </w:p>
    <w:p>
      <w:pPr>
        <w:spacing w:before="0"/>
      </w:pPr>
      <w:r>
        <w:rPr>
          <w:b w:val="0"/>
        </w:rPr>
        <w:t>• Influence of digital media on society: Digital platforms are mentioned as one factor, not the main theme.</w:t>
      </w:r>
    </w:p>
    <w:p>
      <w:pPr>
        <w:spacing w:before="0"/>
      </w:pPr>
      <w:r>
        <w:rPr>
          <w:b w:val="0"/>
        </w:rPr>
      </w:r>
    </w:p>
    <w:p>
      <w:pPr>
        <w:spacing w:after="100" w:line="360" w:lineRule="auto" w:before="0"/>
      </w:pPr>
      <w:r>
        <w:rPr>
          <w:b w:val="0"/>
        </w:rPr>
        <w:t>92. According to the passage, why does increased visibility of women in urban areas not always ensure autonomy?</w:t>
      </w:r>
    </w:p>
    <w:p>
      <w:pPr>
        <w:spacing w:before="0"/>
      </w:pPr>
      <w:r>
        <w:rPr>
          <w:b w:val="0"/>
        </w:rPr>
      </w:r>
    </w:p>
    <w:p>
      <w:pPr>
        <w:spacing w:after="100" w:before="0"/>
      </w:pPr>
      <w:r>
        <w:rPr>
          <w:b w:val="0"/>
        </w:rPr>
        <w:t>A. Due to lack of education</w:t>
      </w:r>
    </w:p>
    <w:p>
      <w:pPr>
        <w:spacing w:after="100" w:before="0"/>
      </w:pPr>
      <w:r>
        <w:rPr>
          <w:b w:val="0"/>
        </w:rPr>
        <w:t>B. Because legal rights are absent</w:t>
      </w:r>
    </w:p>
    <w:p>
      <w:pPr>
        <w:spacing w:after="100" w:before="0"/>
      </w:pPr>
      <w:r>
        <w:rPr>
          <w:b w:val="0"/>
        </w:rPr>
        <w:t>C. Because domestic expectations continue</w:t>
      </w:r>
    </w:p>
    <w:p>
      <w:pPr>
        <w:spacing w:after="100" w:before="0"/>
      </w:pPr>
      <w:r>
        <w:rPr>
          <w:b w:val="0"/>
        </w:rPr>
        <w:t>D. Because employment opportunities are limited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Because domestic expectations continue. Key Points Therefore, the correct answer is- Because domestic expectations continue Additional Information</w:t>
      </w:r>
    </w:p>
    <w:p>
      <w:pPr>
        <w:spacing w:before="0"/>
      </w:pPr>
      <w:r>
        <w:rPr>
          <w:b w:val="0"/>
        </w:rPr>
        <w:t>• The passage states that, despite increased visibility in public and professional life, many women in metropolitan areas still bear disproportionate domestic responsibilities.</w:t>
      </w:r>
    </w:p>
    <w:p>
      <w:pPr>
        <w:spacing w:before="0"/>
      </w:pPr>
      <w:r>
        <w:rPr>
          <w:b w:val="0"/>
        </w:rPr>
        <w:t>• These ongoing domestic expectations reinforce traditional gender roles and limit genuine autonomy for women, even as they gain public presence.</w:t>
      </w:r>
    </w:p>
    <w:p>
      <w:pPr>
        <w:spacing w:before="0"/>
      </w:pPr>
      <w:r>
        <w:rPr>
          <w:b w:val="0"/>
        </w:rPr>
        <w:t>• The passage does not attribute the lack of autonomy to education, absence of legal rights, or lack of employment opportunities.</w:t>
      </w:r>
    </w:p>
    <w:p>
      <w:pPr>
        <w:spacing w:before="0"/>
      </w:pPr>
      <w:r>
        <w:rPr>
          <w:b w:val="0"/>
        </w:rPr>
        <w:t>• Due to lack of education: The passage notes increased education but focuses on the persistence of domestic roles.</w:t>
      </w:r>
    </w:p>
    <w:p>
      <w:pPr>
        <w:spacing w:before="0"/>
      </w:pPr>
      <w:r>
        <w:rPr>
          <w:b w:val="0"/>
        </w:rPr>
        <w:t>• Because legal rights are absent: The passage mentions expanded legal safeguards for women.</w:t>
      </w:r>
    </w:p>
    <w:p>
      <w:pPr>
        <w:spacing w:before="0"/>
      </w:pPr>
      <w:r>
        <w:rPr>
          <w:b w:val="0"/>
        </w:rPr>
        <w:t>• Because employment opportunities are limited: The passage notes increased employment, not its limitation, as the issue.</w:t>
      </w:r>
    </w:p>
    <w:p>
      <w:pPr>
        <w:spacing w:before="0"/>
      </w:pPr>
      <w:r>
        <w:rPr>
          <w:b w:val="0"/>
        </w:rPr>
      </w:r>
    </w:p>
    <w:p>
      <w:pPr>
        <w:spacing w:after="100" w:line="360" w:lineRule="auto" w:before="0"/>
      </w:pPr>
      <w:r>
        <w:rPr>
          <w:b w:val="0"/>
        </w:rPr>
        <w:t>93. Which social practice is identified as reinforcing gender inequality in non-urban areas?</w:t>
      </w:r>
    </w:p>
    <w:p>
      <w:pPr>
        <w:spacing w:before="0"/>
      </w:pPr>
      <w:r>
        <w:rPr>
          <w:b w:val="0"/>
        </w:rPr>
      </w:r>
    </w:p>
    <w:p>
      <w:pPr>
        <w:spacing w:after="100" w:before="0"/>
      </w:pPr>
      <w:r>
        <w:rPr>
          <w:b w:val="0"/>
        </w:rPr>
        <w:t>A. Industrial migration</w:t>
      </w:r>
    </w:p>
    <w:p>
      <w:pPr>
        <w:spacing w:after="100" w:before="0"/>
      </w:pPr>
      <w:r>
        <w:rPr>
          <w:b w:val="0"/>
        </w:rPr>
        <w:t>B. Early marriage and son preference</w:t>
      </w:r>
    </w:p>
    <w:p>
      <w:pPr>
        <w:spacing w:after="100" w:before="0"/>
      </w:pPr>
      <w:r>
        <w:rPr>
          <w:b w:val="0"/>
        </w:rPr>
        <w:t>C. Political participation</w:t>
      </w:r>
    </w:p>
    <w:p>
      <w:pPr>
        <w:spacing w:after="100" w:before="0"/>
      </w:pPr>
      <w:r>
        <w:rPr>
          <w:b w:val="0"/>
        </w:rPr>
        <w:t>D. Access to digital media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Early marriage and son preference. Key Points Therefore, the correct answer is- Early marriage and son preference Additional Information</w:t>
      </w:r>
    </w:p>
    <w:p>
      <w:pPr>
        <w:spacing w:before="0"/>
      </w:pPr>
      <w:r>
        <w:rPr>
          <w:b w:val="0"/>
        </w:rPr>
        <w:t>• The passage specifically mentions that in less urbanized regions, structural inequalities are amplified by customary norms such as early marriage and a preference for male heirs.</w:t>
      </w:r>
    </w:p>
    <w:p>
      <w:pPr>
        <w:spacing w:before="0"/>
      </w:pPr>
      <w:r>
        <w:rPr>
          <w:b w:val="0"/>
        </w:rPr>
        <w:t>• These practices reinforce gender inequality by restricting women’s autonomy and status within families and communities.</w:t>
      </w:r>
    </w:p>
    <w:p>
      <w:pPr>
        <w:spacing w:before="0"/>
      </w:pPr>
      <w:r>
        <w:rPr>
          <w:b w:val="0"/>
        </w:rPr>
        <w:t>• The other options (industrial migration, political participation, and access to digital media) are not identified in the passage as reinforcing gender inequality in non-urban areas.</w:t>
      </w:r>
    </w:p>
    <w:p>
      <w:pPr>
        <w:spacing w:before="0"/>
      </w:pPr>
      <w:r>
        <w:rPr>
          <w:b w:val="0"/>
        </w:rPr>
        <w:t>• Industrial migration: Not mentioned as reinforcing gender inequality in the passage.</w:t>
      </w:r>
    </w:p>
    <w:p>
      <w:pPr>
        <w:spacing w:before="0"/>
      </w:pPr>
      <w:r>
        <w:rPr>
          <w:b w:val="0"/>
        </w:rPr>
        <w:t>• Political participation: Not discussed as a factor reinforcing inequality.</w:t>
      </w:r>
    </w:p>
    <w:p>
      <w:pPr>
        <w:spacing w:before="0"/>
      </w:pPr>
      <w:r>
        <w:rPr>
          <w:b w:val="0"/>
        </w:rPr>
        <w:t>• Access to digital media: Mentioned as a factor for change, not for reinforcing inequality.</w:t>
      </w:r>
    </w:p>
    <w:p>
      <w:pPr>
        <w:spacing w:before="0"/>
      </w:pPr>
      <w:r>
        <w:rPr>
          <w:b w:val="0"/>
        </w:rPr>
      </w:r>
    </w:p>
    <w:p>
      <w:pPr>
        <w:spacing w:after="100" w:line="360" w:lineRule="auto" w:before="0"/>
      </w:pPr>
      <w:r>
        <w:rPr>
          <w:b w:val="0"/>
        </w:rPr>
        <w:t>94. How does the passage describe dominant ideals of masculinity in India?</w:t>
      </w:r>
    </w:p>
    <w:p>
      <w:pPr>
        <w:spacing w:before="0"/>
      </w:pPr>
      <w:r>
        <w:rPr>
          <w:b w:val="0"/>
        </w:rPr>
      </w:r>
    </w:p>
    <w:p>
      <w:pPr>
        <w:spacing w:after="100" w:before="0"/>
      </w:pPr>
      <w:r>
        <w:rPr>
          <w:b w:val="0"/>
        </w:rPr>
        <w:t>A. Flexible and inclusive</w:t>
      </w:r>
    </w:p>
    <w:p>
      <w:pPr>
        <w:spacing w:after="100" w:before="0"/>
      </w:pPr>
      <w:r>
        <w:rPr>
          <w:b w:val="0"/>
        </w:rPr>
        <w:t>B. Supportive of emotional openness</w:t>
      </w:r>
    </w:p>
    <w:p>
      <w:pPr>
        <w:spacing w:after="100" w:before="0"/>
      </w:pPr>
      <w:r>
        <w:rPr>
          <w:b w:val="0"/>
        </w:rPr>
        <w:t>C. Restrictive and authority-driven</w:t>
      </w:r>
    </w:p>
    <w:p>
      <w:pPr>
        <w:spacing w:after="100" w:before="0"/>
      </w:pPr>
      <w:r>
        <w:rPr>
          <w:b w:val="0"/>
        </w:rPr>
        <w:t>D. Detached from social norms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Restrictive and authority-driven. Key Points Therefore, the correct answer is- Restrictive and authority-driven Additional Information</w:t>
      </w:r>
    </w:p>
    <w:p>
      <w:pPr>
        <w:spacing w:before="0"/>
      </w:pPr>
      <w:r>
        <w:rPr>
          <w:b w:val="0"/>
        </w:rPr>
        <w:t>• The passage states that dominant notions of masculinity in India emphasize authority, emotional restraint, and economic control.</w:t>
      </w:r>
    </w:p>
    <w:p>
      <w:pPr>
        <w:spacing w:before="0"/>
      </w:pPr>
      <w:r>
        <w:rPr>
          <w:b w:val="0"/>
        </w:rPr>
        <w:t>• It further notes that these ideals perpetuate inequality and constrain men by discouraging emotional expression and alternative identities.</w:t>
      </w:r>
    </w:p>
    <w:p>
      <w:pPr>
        <w:spacing w:before="0"/>
      </w:pPr>
      <w:r>
        <w:rPr>
          <w:b w:val="0"/>
        </w:rPr>
        <w:t>• This means masculinity is described as restrictive and driven by the expectation of authority and control, not as flexible or emotionally open.</w:t>
      </w:r>
    </w:p>
    <w:p>
      <w:pPr>
        <w:spacing w:before="0"/>
      </w:pPr>
      <w:r>
        <w:rPr>
          <w:b w:val="0"/>
        </w:rPr>
        <w:t>• Flexible and inclusive: The passage describes masculinity as limiting, not flexible.</w:t>
      </w:r>
    </w:p>
    <w:p>
      <w:pPr>
        <w:spacing w:before="0"/>
      </w:pPr>
      <w:r>
        <w:rPr>
          <w:b w:val="0"/>
        </w:rPr>
        <w:t>• Supportive of emotional openness: The passage says emotional restraint is expected, not openness.</w:t>
      </w:r>
    </w:p>
    <w:p>
      <w:pPr>
        <w:spacing w:before="0"/>
      </w:pPr>
      <w:r>
        <w:rPr>
          <w:b w:val="0"/>
        </w:rPr>
        <w:t>• Detached from social norms: Masculinity is described as deeply tied to social norms.</w:t>
      </w:r>
    </w:p>
    <w:p>
      <w:pPr>
        <w:spacing w:before="0"/>
      </w:pPr>
      <w:r>
        <w:rPr>
          <w:b w:val="0"/>
        </w:rPr>
      </w:r>
    </w:p>
    <w:p>
      <w:pPr>
        <w:spacing w:after="100" w:line="360" w:lineRule="auto" w:before="0"/>
      </w:pPr>
      <w:r>
        <w:rPr>
          <w:b w:val="0"/>
        </w:rPr>
        <w:t>95. What does the author suggest as the most effective way to achieve lasting gender equality?</w:t>
      </w:r>
    </w:p>
    <w:p>
      <w:pPr>
        <w:spacing w:before="0"/>
      </w:pPr>
      <w:r>
        <w:rPr>
          <w:b w:val="0"/>
        </w:rPr>
      </w:r>
    </w:p>
    <w:p>
      <w:pPr>
        <w:spacing w:after="100" w:before="0"/>
      </w:pPr>
      <w:r>
        <w:rPr>
          <w:b w:val="0"/>
        </w:rPr>
        <w:t>A. Stricter enforcement of laws</w:t>
      </w:r>
    </w:p>
    <w:p>
      <w:pPr>
        <w:spacing w:after="100" w:before="0"/>
      </w:pPr>
      <w:r>
        <w:rPr>
          <w:b w:val="0"/>
        </w:rPr>
        <w:t>B. Expansion of welfare schemes</w:t>
      </w:r>
    </w:p>
    <w:p>
      <w:pPr>
        <w:spacing w:after="100" w:before="0"/>
      </w:pPr>
      <w:r>
        <w:rPr>
          <w:b w:val="0"/>
        </w:rPr>
        <w:t>C. Cultural and educational transformation</w:t>
      </w:r>
    </w:p>
    <w:p>
      <w:pPr>
        <w:spacing w:after="100" w:before="0"/>
      </w:pPr>
      <w:r>
        <w:rPr>
          <w:b w:val="0"/>
        </w:rPr>
        <w:t>D. Increased media representation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Cultural and educational transformation. Key Points Therefore, the correct answer is- Cultural and educational transformation Additional Information</w:t>
      </w:r>
    </w:p>
    <w:p>
      <w:pPr>
        <w:spacing w:before="0"/>
      </w:pPr>
      <w:r>
        <w:rPr>
          <w:b w:val="0"/>
        </w:rPr>
        <w:t>• The passage concludes that sustainable progress towards gender equality requires a reorientation of culture and socialization, primarily through education—not just reliance on legislation or welfare expansion.</w:t>
      </w:r>
    </w:p>
    <w:p>
      <w:pPr>
        <w:spacing w:before="0"/>
      </w:pPr>
      <w:r>
        <w:rPr>
          <w:b w:val="0"/>
        </w:rPr>
        <w:t>• While legal safeguards and social advocacy are important, the author emphasizes that real transformation occurs when attitudes, beliefs, and practices are changed at the cultural and educational level.</w:t>
      </w:r>
    </w:p>
    <w:p>
      <w:pPr>
        <w:spacing w:before="0"/>
      </w:pPr>
      <w:r>
        <w:rPr>
          <w:b w:val="0"/>
        </w:rPr>
        <w:t>• The other options (law enforcement, welfare expansion, media representation) are mentioned as helpful, but not as central as cultural and educational change.</w:t>
      </w:r>
    </w:p>
    <w:p>
      <w:pPr>
        <w:spacing w:before="0"/>
      </w:pPr>
      <w:r>
        <w:rPr>
          <w:b w:val="0"/>
        </w:rPr>
        <w:t>• Stricter enforcement of laws: The passage notes legislation alone is not sufficient.</w:t>
      </w:r>
    </w:p>
    <w:p>
      <w:pPr>
        <w:spacing w:before="0"/>
      </w:pPr>
      <w:r>
        <w:rPr>
          <w:b w:val="0"/>
        </w:rPr>
        <w:t>• Expansion of welfare schemes: Welfare is mentioned but not highlighted as the main solution.</w:t>
      </w:r>
    </w:p>
    <w:p>
      <w:pPr>
        <w:spacing w:before="0"/>
      </w:pPr>
      <w:r>
        <w:rPr>
          <w:b w:val="0"/>
        </w:rPr>
        <w:t>• Increased media representation: Media’s role is acknowledged but not central to the solution.</w:t>
      </w:r>
    </w:p>
    <w:p>
      <w:pPr>
        <w:spacing w:before="0"/>
      </w:pPr>
      <w:r>
        <w:rPr>
          <w:b w:val="0"/>
        </w:rPr>
      </w:r>
    </w:p>
    <w:p>
      <w:pPr>
        <w:spacing w:after="100" w:line="360" w:lineRule="auto" w:before="0"/>
      </w:pPr>
      <w:r>
        <w:rPr>
          <w:b w:val="0"/>
        </w:rPr>
        <w:t>96. A sentence is given in direct speech. Choose the correct indirect form:The teacher said, “Who damaged the desk?”</w:t>
      </w:r>
    </w:p>
    <w:p>
      <w:pPr>
        <w:spacing w:before="0"/>
      </w:pPr>
      <w:r>
        <w:rPr>
          <w:b w:val="0"/>
        </w:rPr>
      </w:r>
    </w:p>
    <w:p>
      <w:pPr>
        <w:spacing w:after="100" w:before="0"/>
      </w:pPr>
      <w:r>
        <w:rPr>
          <w:b w:val="0"/>
        </w:rPr>
        <w:t>A. The teacher asked who damaged the desk.</w:t>
      </w:r>
    </w:p>
    <w:p>
      <w:pPr>
        <w:spacing w:after="100" w:before="0"/>
      </w:pPr>
      <w:r>
        <w:rPr>
          <w:b w:val="0"/>
        </w:rPr>
        <w:t>B. The teacher asked who had damaged the desk.</w:t>
      </w:r>
    </w:p>
    <w:p>
      <w:pPr>
        <w:spacing w:after="100" w:before="0"/>
      </w:pPr>
      <w:r>
        <w:rPr>
          <w:b w:val="0"/>
        </w:rPr>
        <w:t>C. The teacher said who damaged the desk.</w:t>
      </w:r>
    </w:p>
    <w:p>
      <w:pPr>
        <w:spacing w:after="100" w:before="0"/>
      </w:pPr>
      <w:r>
        <w:rPr>
          <w:b w:val="0"/>
        </w:rPr>
        <w:t>D. The teacher asked who has damaged the desk.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teacher asked who had damaged the desk. Additional Information</w:t>
      </w:r>
    </w:p>
    <w:p>
      <w:pPr>
        <w:spacing w:before="0"/>
      </w:pPr>
      <w:r>
        <w:rPr>
          <w:b w:val="0"/>
        </w:rPr>
        <w:t>• Indirect Speech: The teacher asked who had damaged the desk.</w:t>
      </w:r>
    </w:p>
    <w:p>
      <w:pPr>
        <w:spacing w:before="0"/>
      </w:pPr>
      <w:r>
        <w:rPr>
          <w:b w:val="0"/>
        </w:rPr>
        <w:t>• Key Conversions: "Who damaged the desk?" becomes "who had damaged the desk" The reporting verb changes to "asked" to indicate a question in indirect speech.</w:t>
      </w:r>
    </w:p>
    <w:p>
      <w:pPr>
        <w:spacing w:before="0"/>
      </w:pPr>
      <w:r>
        <w:rPr>
          <w:b w:val="0"/>
        </w:rPr>
        <w:t>• The verb "damaged" is converted to "had damaged" to match the past perfect tense used in indirect speech.</w:t>
      </w:r>
    </w:p>
    <w:p>
      <w:pPr>
        <w:spacing w:before="0"/>
      </w:pPr>
      <w:r>
        <w:rPr>
          <w:b w:val="0"/>
        </w:rPr>
        <w:t>• The question format changes to a statement format without a question mark.</w:t>
      </w:r>
    </w:p>
    <w:p>
      <w:pPr>
        <w:spacing w:before="0"/>
      </w:pPr>
      <w:r>
        <w:rPr>
          <w:b w:val="0"/>
        </w:rPr>
        <w:t>• Pronouns and tense remain consistent:</w:t>
      </w:r>
    </w:p>
    <w:p>
      <w:pPr>
        <w:spacing w:before="0"/>
      </w:pPr>
      <w:r>
        <w:rPr>
          <w:b w:val="0"/>
        </w:rPr>
        <w:t>• No pronouns need to be changed in this sentence.</w:t>
      </w:r>
    </w:p>
    <w:p>
      <w:pPr>
        <w:spacing w:before="0"/>
      </w:pPr>
      <w:r>
        <w:rPr>
          <w:b w:val="0"/>
        </w:rPr>
        <w:t>• The tense is adjusted for indirect speech.</w:t>
      </w:r>
    </w:p>
    <w:p>
      <w:pPr>
        <w:spacing w:before="0"/>
      </w:pPr>
      <w:r>
        <w:rPr>
          <w:b w:val="0"/>
        </w:rPr>
        <w:t>• Punctuation and Format: Direct speech is converted to indirect speech without quotation marks.</w:t>
      </w:r>
    </w:p>
    <w:p>
      <w:pPr>
        <w:spacing w:before="0"/>
      </w:pPr>
      <w:r>
        <w:rPr>
          <w:b w:val="0"/>
        </w:rPr>
        <w:t>• The sentence structure is adjusted to maintain grammatical accuracy.</w:t>
      </w:r>
    </w:p>
    <w:p>
      <w:pPr>
        <w:spacing w:before="0"/>
      </w:pPr>
      <w:r>
        <w:rPr>
          <w:b w:val="0"/>
        </w:rPr>
        <w:t>• Option 1: "The teacher asked who damaged the desk." Does not use past perfect tense "had damaged," which is required in indirect speech.</w:t>
      </w:r>
    </w:p>
    <w:p>
      <w:pPr>
        <w:spacing w:before="0"/>
      </w:pPr>
      <w:r>
        <w:rPr>
          <w:b w:val="0"/>
        </w:rPr>
        <w:t>• Option 3: "The teacher said who damaged the desk." Incorrect reporting verb: "said" does not convey a question.</w:t>
      </w:r>
    </w:p>
    <w:p>
      <w:pPr>
        <w:spacing w:before="0"/>
      </w:pPr>
      <w:r>
        <w:rPr>
          <w:b w:val="0"/>
        </w:rPr>
        <w:t>• Option 4: "The teacher asked who has damaged the desk." Tense is incorrect: "has damaged" does not match the past context.</w:t>
      </w:r>
    </w:p>
    <w:p>
      <w:pPr>
        <w:spacing w:before="0"/>
      </w:pPr>
      <w:r>
        <w:rPr>
          <w:b w:val="0"/>
        </w:rPr>
      </w:r>
    </w:p>
    <w:p>
      <w:pPr>
        <w:spacing w:after="100" w:line="360" w:lineRule="auto" w:before="0"/>
      </w:pPr>
      <w:r>
        <w:rPr>
          <w:b w:val="0"/>
        </w:rPr>
        <w:t>97. A sentence is given in direct speech. Choose the correct indirect form: The traveller said, “It has been two days since I rested.”</w:t>
      </w:r>
    </w:p>
    <w:p>
      <w:pPr>
        <w:spacing w:before="0"/>
      </w:pPr>
      <w:r>
        <w:rPr>
          <w:b w:val="0"/>
        </w:rPr>
      </w:r>
    </w:p>
    <w:p>
      <w:pPr>
        <w:spacing w:after="100" w:before="0"/>
      </w:pPr>
      <w:r>
        <w:rPr>
          <w:b w:val="0"/>
        </w:rPr>
        <w:t>A. The traveller said it was two days since he rested.</w:t>
      </w:r>
    </w:p>
    <w:p>
      <w:pPr>
        <w:spacing w:after="100" w:before="0"/>
      </w:pPr>
      <w:r>
        <w:rPr>
          <w:b w:val="0"/>
        </w:rPr>
        <w:t>B. The traveller said it had been two days since he had rested.</w:t>
      </w:r>
    </w:p>
    <w:p>
      <w:pPr>
        <w:spacing w:after="100" w:before="0"/>
      </w:pPr>
      <w:r>
        <w:rPr>
          <w:b w:val="0"/>
        </w:rPr>
        <w:t>C. The traveller said he didn’t rest for two days.</w:t>
      </w:r>
    </w:p>
    <w:p>
      <w:pPr>
        <w:spacing w:after="100" w:before="0"/>
      </w:pPr>
      <w:r>
        <w:rPr>
          <w:b w:val="0"/>
        </w:rPr>
        <w:t>D. The traveller said he was not resting.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traveler said that it had been two days since he had rested." Additional Information</w:t>
      </w:r>
    </w:p>
    <w:p>
      <w:pPr>
        <w:spacing w:before="0"/>
      </w:pPr>
      <w:r>
        <w:rPr>
          <w:b w:val="0"/>
        </w:rPr>
        <w:t>• Indirect Speech: The traveler said that it had been two days since he had rested.</w:t>
      </w:r>
    </w:p>
    <w:p>
      <w:pPr>
        <w:spacing w:before="0"/>
      </w:pPr>
      <w:r>
        <w:rPr>
          <w:b w:val="0"/>
        </w:rPr>
        <w:t>• Key Conversions: "It has been two days" becomes "it had been two days": The verb in direct speech (present perfect tense) is converted into the past perfect tense in indirect speech.</w:t>
      </w:r>
    </w:p>
    <w:p>
      <w:pPr>
        <w:spacing w:before="0"/>
      </w:pPr>
      <w:r>
        <w:rPr>
          <w:b w:val="0"/>
        </w:rPr>
        <w:t>• "since I rested" becomes "since he had rested": The pronoun "I" is changed to "he" to reflect the third person in indirect speech.</w:t>
      </w:r>
    </w:p>
    <w:p>
      <w:pPr>
        <w:spacing w:before="0"/>
      </w:pPr>
      <w:r>
        <w:rPr>
          <w:b w:val="0"/>
        </w:rPr>
        <w:t>• The verb "rested" is converted to "had rested" in the past perfect tense to maintain the sequence of tenses.</w:t>
      </w:r>
    </w:p>
    <w:p>
      <w:pPr>
        <w:spacing w:before="0"/>
      </w:pPr>
      <w:r>
        <w:rPr>
          <w:b w:val="0"/>
        </w:rPr>
        <w:t>• Reporting verb: Direct speech: "The traveler said" remains unchanged as the reporting verb.</w:t>
      </w:r>
    </w:p>
    <w:p>
      <w:pPr>
        <w:spacing w:before="0"/>
      </w:pPr>
      <w:r>
        <w:rPr>
          <w:b w:val="0"/>
        </w:rPr>
        <w:t>• Punctuation and Format: In indirect speech, quotation marks are removed, and the statement is reported using conjunctions like "that."</w:t>
      </w:r>
    </w:p>
    <w:p>
      <w:pPr>
        <w:spacing w:before="0"/>
      </w:pPr>
      <w:r>
        <w:rPr>
          <w:b w:val="0"/>
        </w:rPr>
        <w:t>• The sentence structure is adjusted to maintain grammatical correctness in indirect speech.</w:t>
      </w:r>
    </w:p>
    <w:p>
      <w:pPr>
        <w:spacing w:before="0"/>
      </w:pPr>
      <w:r>
        <w:rPr>
          <w:b w:val="0"/>
        </w:rPr>
        <w:t>• Option 1: "The traveller said it was two days since he rested." The verb "was" is incorrect here; it should be in the past perfect form ("had been").</w:t>
      </w:r>
    </w:p>
    <w:p>
      <w:pPr>
        <w:spacing w:before="0"/>
      </w:pPr>
      <w:r>
        <w:rPr>
          <w:b w:val="0"/>
        </w:rPr>
        <w:t>• Option 3: "The traveller said he didn’t rest for two days." Incorrect tense usage and omission of the conjunction "since" changes the original meaning.</w:t>
      </w:r>
    </w:p>
    <w:p>
      <w:pPr>
        <w:spacing w:before="0"/>
      </w:pPr>
      <w:r>
        <w:rPr>
          <w:b w:val="0"/>
        </w:rPr>
        <w:t>• Option 4: "The traveller said he was not resting." The meaning is altered entirely, as the statement changes from a completed action to a continuous action.</w:t>
      </w:r>
    </w:p>
    <w:p>
      <w:pPr>
        <w:spacing w:before="0"/>
      </w:pPr>
      <w:r>
        <w:rPr>
          <w:b w:val="0"/>
        </w:rPr>
      </w:r>
    </w:p>
    <w:p>
      <w:pPr>
        <w:spacing w:after="100" w:line="360" w:lineRule="auto" w:before="0"/>
      </w:pPr>
      <w:r>
        <w:rPr>
          <w:b w:val="0"/>
        </w:rPr>
        <w:t>98. A sentence is given in indirect speech. Choose the correct direct form:She said that never had she imagined such an outcome.</w:t>
      </w:r>
    </w:p>
    <w:p>
      <w:pPr>
        <w:spacing w:before="0"/>
      </w:pPr>
      <w:r>
        <w:rPr>
          <w:b w:val="0"/>
        </w:rPr>
      </w:r>
    </w:p>
    <w:p>
      <w:pPr>
        <w:spacing w:after="100" w:before="0"/>
      </w:pPr>
      <w:r>
        <w:rPr>
          <w:b w:val="0"/>
        </w:rPr>
        <w:t>A. “Never do I imagine such an outcome,” she said.</w:t>
      </w:r>
    </w:p>
    <w:p>
      <w:pPr>
        <w:spacing w:after="100" w:before="0"/>
      </w:pPr>
      <w:r>
        <w:rPr>
          <w:b w:val="0"/>
        </w:rPr>
        <w:t>B. “Never did I imagine such an outcome,” she said.</w:t>
      </w:r>
    </w:p>
    <w:p>
      <w:pPr>
        <w:spacing w:after="100" w:before="0"/>
      </w:pPr>
      <w:r>
        <w:rPr>
          <w:b w:val="0"/>
        </w:rPr>
        <w:t>C. “I never imagined the outcome,” she said.</w:t>
      </w:r>
    </w:p>
    <w:p>
      <w:pPr>
        <w:spacing w:after="100" w:before="0"/>
      </w:pPr>
      <w:r>
        <w:rPr>
          <w:b w:val="0"/>
        </w:rPr>
        <w:t>D. “Such outcome was never imagined,” she said.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"“Never did I imagine such an outcome,” she said." Additional Information</w:t>
      </w:r>
    </w:p>
    <w:p>
      <w:pPr>
        <w:spacing w:before="0"/>
      </w:pPr>
      <w:r>
        <w:rPr>
          <w:b w:val="0"/>
        </w:rPr>
        <w:t>• Indirect Speech: She said that never had she imagined such an outcome.</w:t>
      </w:r>
    </w:p>
    <w:p>
      <w:pPr>
        <w:spacing w:before="0"/>
      </w:pPr>
      <w:r>
        <w:rPr>
          <w:b w:val="0"/>
        </w:rPr>
        <w:t>• Key Conversions: "never had she imagined" becomes "Never did I imagine" Adverb "never" is retained in the direct speech.</w:t>
      </w:r>
    </w:p>
    <w:p>
      <w:pPr>
        <w:spacing w:before="0"/>
      </w:pPr>
      <w:r>
        <w:rPr>
          <w:b w:val="0"/>
        </w:rPr>
        <w:t>• Verb "had imagined" is converted to "did imagine" to match the past tense in direct speech.</w:t>
      </w:r>
    </w:p>
    <w:p>
      <w:pPr>
        <w:spacing w:before="0"/>
      </w:pPr>
      <w:r>
        <w:rPr>
          <w:b w:val="0"/>
        </w:rPr>
        <w:t>• Pronoun "she" is changed to "I" to reflect the speaker's perspective.</w:t>
      </w:r>
    </w:p>
    <w:p>
      <w:pPr>
        <w:spacing w:before="0"/>
      </w:pPr>
      <w:r>
        <w:rPr>
          <w:b w:val="0"/>
        </w:rPr>
        <w:t>• Reporting verb: Indirect: "She said"</w:t>
      </w:r>
    </w:p>
    <w:p>
      <w:pPr>
        <w:spacing w:before="0"/>
      </w:pPr>
      <w:r>
        <w:rPr>
          <w:b w:val="0"/>
        </w:rPr>
        <w:t>• Converted to: "she said," maintaining the neutral reporting tone.</w:t>
      </w:r>
    </w:p>
    <w:p>
      <w:pPr>
        <w:spacing w:before="0"/>
      </w:pPr>
      <w:r>
        <w:rPr>
          <w:b w:val="0"/>
        </w:rPr>
        <w:t>• Punctuation and Format: Direct speech is enclosed in quotation marks.</w:t>
      </w:r>
    </w:p>
    <w:p>
      <w:pPr>
        <w:spacing w:before="0"/>
      </w:pPr>
      <w:r>
        <w:rPr>
          <w:b w:val="0"/>
        </w:rPr>
        <w:t>• Starts with a capital letter "Never" and ends with a full stop "."</w:t>
      </w:r>
    </w:p>
    <w:p>
      <w:pPr>
        <w:spacing w:before="0"/>
      </w:pPr>
      <w:r>
        <w:rPr>
          <w:b w:val="0"/>
        </w:rPr>
        <w:t>• Reporting clause follows the quoted speech, starting with a lowercase letter after the comma.</w:t>
      </w:r>
    </w:p>
    <w:p>
      <w:pPr>
        <w:spacing w:before="0"/>
      </w:pPr>
      <w:r>
        <w:rPr>
          <w:b w:val="0"/>
        </w:rPr>
        <w:t>• Option 1: "Never do I imagine such an outcome," she said. Incorrect tense: "do I imagine" implies present tense, which does not match the past context of the original sentence.</w:t>
      </w:r>
    </w:p>
    <w:p>
      <w:pPr>
        <w:spacing w:before="0"/>
      </w:pPr>
      <w:r>
        <w:rPr>
          <w:b w:val="0"/>
        </w:rPr>
        <w:t>• Option 3: "I never imagined the outcome," she said. Simplifies the sentence but omits the emphasis provided by "Never did I imagine."</w:t>
      </w:r>
    </w:p>
    <w:p>
      <w:pPr>
        <w:spacing w:before="0"/>
      </w:pPr>
      <w:r>
        <w:rPr>
          <w:b w:val="0"/>
        </w:rPr>
        <w:t>• Option 4: "Such outcome was never imagined," she said. Changes the structure and emphasis, making it passive rather than active.</w:t>
      </w:r>
    </w:p>
    <w:p>
      <w:pPr>
        <w:spacing w:before="0"/>
      </w:pPr>
      <w:r>
        <w:rPr>
          <w:b w:val="0"/>
        </w:rPr>
      </w:r>
    </w:p>
    <w:p>
      <w:pPr>
        <w:spacing w:after="100" w:line="360" w:lineRule="auto" w:before="0"/>
      </w:pPr>
      <w:r>
        <w:rPr>
          <w:b w:val="0"/>
        </w:rPr>
        <w:t>99. Rearrange the following sentences to form a coherent paragraph:1. These include natural cycles and human activities.2. Climate change results from multiple interacting factors.3. Industrial emissions play a major role.4. Together, they influence global temperatures.</w:t>
      </w:r>
    </w:p>
    <w:p>
      <w:pPr>
        <w:spacing w:before="0"/>
      </w:pPr>
      <w:r>
        <w:rPr>
          <w:b w:val="0"/>
        </w:rPr>
      </w:r>
    </w:p>
    <w:p>
      <w:pPr>
        <w:spacing w:after="100" w:before="0"/>
      </w:pPr>
      <w:r>
        <w:rPr>
          <w:b w:val="0"/>
        </w:rPr>
        <w:t>A. 2-1-4-3</w:t>
      </w:r>
    </w:p>
    <w:p>
      <w:pPr>
        <w:spacing w:after="100" w:before="0"/>
      </w:pPr>
      <w:r>
        <w:rPr>
          <w:b w:val="0"/>
        </w:rPr>
        <w:t>B. 1-2-3-4</w:t>
      </w:r>
    </w:p>
    <w:p>
      <w:pPr>
        <w:spacing w:after="100" w:before="0"/>
      </w:pPr>
      <w:r>
        <w:rPr>
          <w:b w:val="0"/>
        </w:rPr>
        <w:t>C. 3-4-1-2</w:t>
      </w:r>
    </w:p>
    <w:p>
      <w:pPr>
        <w:spacing w:after="100" w:before="0"/>
      </w:pPr>
      <w:r>
        <w:rPr>
          <w:b w:val="0"/>
        </w:rPr>
        <w:t>D. 4-2-3-1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"Climate change results from multiple interacting factors. These include natural cycles and human activities. Together, they influence global temperatures. Industrial emissions play a major role."</w:t>
      </w:r>
    </w:p>
    <w:p>
      <w:pPr>
        <w:spacing w:before="0"/>
      </w:pPr>
      <w:r>
        <w:rPr>
          <w:b w:val="0"/>
        </w:rPr>
        <w:t>• The paragraph begins by introducing the idea of climate change being caused by multiple factors.</w:t>
      </w:r>
    </w:p>
    <w:p>
      <w:pPr>
        <w:spacing w:before="0"/>
      </w:pPr>
      <w:r>
        <w:rPr>
          <w:b w:val="0"/>
        </w:rPr>
        <w:t>• Sentence 2 is the first sentence as it establishes the central idea: "Climate change results from multiple interacting factors."</w:t>
      </w:r>
    </w:p>
    <w:p>
      <w:pPr>
        <w:spacing w:before="0"/>
      </w:pPr>
      <w:r>
        <w:rPr>
          <w:b w:val="0"/>
        </w:rPr>
        <w:t>• Sentence 1 follows as it specifies the factors contributing to climate change: "These include natural cycles and human activities."</w:t>
      </w:r>
    </w:p>
    <w:p>
      <w:pPr>
        <w:spacing w:before="0"/>
      </w:pPr>
      <w:r>
        <w:rPr>
          <w:b w:val="0"/>
        </w:rPr>
        <w:t>• Sentence 4 is the third sentence as it explains the combined effect of these factors: "Together, they influence global temperatures."</w:t>
      </w:r>
    </w:p>
    <w:p>
      <w:pPr>
        <w:spacing w:before="0"/>
      </w:pPr>
      <w:r>
        <w:rPr>
          <w:b w:val="0"/>
        </w:rPr>
        <w:t>• Sentence 3 comes last as it highlights a specific human activity impacting climate change: "Industrial emissions play a major role."</w:t>
      </w:r>
    </w:p>
    <w:p>
      <w:pPr>
        <w:spacing w:before="0"/>
      </w:pPr>
      <w:r>
        <w:rPr>
          <w:b w:val="0"/>
        </w:rPr>
        <w:t>• The correct sequence is 2-1-4-3.</w:t>
      </w:r>
    </w:p>
    <w:p>
      <w:pPr>
        <w:spacing w:before="0"/>
      </w:pPr>
      <w:r>
        <w:rPr>
          <w:b w:val="0"/>
        </w:rPr>
      </w:r>
    </w:p>
    <w:p>
      <w:pPr>
        <w:spacing w:after="100" w:line="360" w:lineRule="auto" w:before="0"/>
      </w:pPr>
      <w:r>
        <w:rPr>
          <w:b w:val="0"/>
        </w:rPr>
        <w:t>100. Rearrange the following sentences in correct order to form a logical passage: 1. Organizations use these insights to improve strategies and operations. 2. Business intelligence tools analyze large volumes of data. 3. These tools help convert raw data into meaningful insights. 4. As a result, decision-making becomes faster and more accurate.</w:t>
      </w:r>
    </w:p>
    <w:p>
      <w:pPr>
        <w:spacing w:before="0"/>
      </w:pPr>
      <w:r>
        <w:rPr>
          <w:b w:val="0"/>
        </w:rPr>
      </w:r>
    </w:p>
    <w:p>
      <w:pPr>
        <w:spacing w:after="100" w:before="0"/>
      </w:pPr>
      <w:r>
        <w:rPr>
          <w:b w:val="0"/>
        </w:rPr>
        <w:t>A. 2-3-1-4</w:t>
      </w:r>
    </w:p>
    <w:p>
      <w:pPr>
        <w:spacing w:after="100" w:before="0"/>
      </w:pPr>
      <w:r>
        <w:rPr>
          <w:b w:val="0"/>
        </w:rPr>
        <w:t>B. 2-1-3-4</w:t>
      </w:r>
    </w:p>
    <w:p>
      <w:pPr>
        <w:spacing w:after="100" w:before="0"/>
      </w:pPr>
      <w:r>
        <w:rPr>
          <w:b w:val="0"/>
        </w:rPr>
        <w:t>C. 3-2-1-4</w:t>
      </w:r>
    </w:p>
    <w:p>
      <w:pPr>
        <w:spacing w:after="100" w:before="0"/>
      </w:pPr>
      <w:r>
        <w:rPr>
          <w:b w:val="0"/>
        </w:rPr>
        <w:t>D. 1-2-3-4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"Business intelligence tools analyze large volumes of data. These tools help convert raw data into meaningful insights. Organizations use these insights to improve strategies and operations. As a result, decision-making becomes faster and more accurate."</w:t>
      </w:r>
    </w:p>
    <w:p>
      <w:pPr>
        <w:spacing w:before="0"/>
      </w:pPr>
      <w:r>
        <w:rPr>
          <w:b w:val="0"/>
        </w:rPr>
        <w:t>• The paragraph discusses the process of analyzing and using data for effective decision-making.</w:t>
      </w:r>
    </w:p>
    <w:p>
      <w:pPr>
        <w:spacing w:before="0"/>
      </w:pPr>
      <w:r>
        <w:rPr>
          <w:b w:val="0"/>
        </w:rPr>
        <w:t>• Sentence 2 is the first sentence as it introduces the role of business intelligence tools in analyzing large volumes of data: "Business intelligence tools analyze large volumes of data."</w:t>
      </w:r>
    </w:p>
    <w:p>
      <w:pPr>
        <w:spacing w:before="0"/>
      </w:pPr>
      <w:r>
        <w:rPr>
          <w:b w:val="0"/>
        </w:rPr>
        <w:t>• Sentence 3 follows as it describes how these tools convert raw data into meaningful insights: "These tools help convert raw data into meaningful insights."</w:t>
      </w:r>
    </w:p>
    <w:p>
      <w:pPr>
        <w:spacing w:before="0"/>
      </w:pPr>
      <w:r>
        <w:rPr>
          <w:b w:val="0"/>
        </w:rPr>
        <w:t>• Sentence 1 is the third sentence because it explains how organizations utilize these insights: "Organizations use these insights to improve strategies and operations."</w:t>
      </w:r>
    </w:p>
    <w:p>
      <w:pPr>
        <w:spacing w:before="0"/>
      </w:pPr>
      <w:r>
        <w:rPr>
          <w:b w:val="0"/>
        </w:rPr>
        <w:t>• Sentence 4 is the final sentence as it highlights the result of the process, i.e., faster and more accurate decision-making: "As a result, decision-making becomes faster and more accurate."</w:t>
      </w:r>
    </w:p>
    <w:p>
      <w:pPr>
        <w:spacing w:before="0"/>
      </w:pPr>
      <w:r>
        <w:rPr>
          <w:b w:val="0"/>
        </w:rPr>
        <w:t>• The correct sequence is 2-3-1-4.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