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regarding Mumbai’s built heritage are correct? 1. The Victorian Gothic structures in Mumbai showcase colonial architecture inspired by Neo-Gothic design. 2. Mumbai’s Art Deco buildings emerged during the 19th-century colonial phase. 3. Oval Maidan serves as a spatial divide between Victorian Gothic and Art Deco precincts. Which of the statements given above 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1 and 3. Key Points Additional Information Important Points</w:t>
      </w:r>
    </w:p>
    <w:p>
      <w:pPr>
        <w:spacing w:before="0"/>
      </w:pPr>
      <w:r>
        <w:rPr>
          <w:b w:val="0"/>
        </w:rPr>
        <w:t>• Statement 1: The Victorian Gothic structures in Mumbai showcase colonial architecture inspired by Neo-Gothic design. Victorian Gothic architecture was introduced in Mumbai during British colonial rule and is characterized by pointed arches, ribbed vaults, and decorative patterns inspired by Neo-Gothic design.</w:t>
      </w:r>
    </w:p>
    <w:p>
      <w:pPr>
        <w:spacing w:before="0"/>
      </w:pPr>
      <w:r>
        <w:rPr>
          <w:b w:val="0"/>
        </w:rPr>
        <w:t>• Examples include iconic buildings such as the Chhatrapati Shivaji Maharaj Terminus (formerly Victoria Terminus) and Bombay High Court.</w:t>
      </w:r>
    </w:p>
    <w:p>
      <w:pPr>
        <w:spacing w:before="0"/>
      </w:pPr>
      <w:r>
        <w:rPr>
          <w:b w:val="0"/>
        </w:rPr>
        <w:t>• This style symbolizes the British influence on Indian architecture during the late 19th century. Hence, statement 1 is correct.</w:t>
      </w:r>
    </w:p>
    <w:p>
      <w:pPr>
        <w:spacing w:before="0"/>
      </w:pPr>
      <w:r>
        <w:rPr>
          <w:b w:val="0"/>
        </w:rPr>
        <w:t>• Statement 2: Mumbai’s Art Deco buildings emerged during the 19th-century colonial phase. Art Deco architecture in Mumbai emerged in the early 20th century, particularly during the 1930s and 1940s, not the 19th-century colonial phase.</w:t>
      </w:r>
    </w:p>
    <w:p>
      <w:pPr>
        <w:spacing w:before="0"/>
      </w:pPr>
      <w:r>
        <w:rPr>
          <w:b w:val="0"/>
        </w:rPr>
        <w:t>• This style was influenced by the global Art Deco movement, which emphasized geometric patterns, streamlined forms, and modernity.</w:t>
      </w:r>
    </w:p>
    <w:p>
      <w:pPr>
        <w:spacing w:before="0"/>
      </w:pPr>
      <w:r>
        <w:rPr>
          <w:b w:val="0"/>
        </w:rPr>
        <w:t>• Examples include the Eros Cinema and buildings along Marine Drive. Hence, statement 2 is incorrect.</w:t>
      </w:r>
    </w:p>
    <w:p>
      <w:pPr>
        <w:spacing w:before="0"/>
      </w:pPr>
      <w:r>
        <w:rPr>
          <w:b w:val="0"/>
        </w:rPr>
        <w:t>• Statement 3: Oval Maidan serves as a spatial divide between Victorian Gothic and Art Deco precincts. The Oval Maidan, a large open space in South Mumbai, divides the Victorian Gothic buildings on one side and the Art Deco buildings on the other side.</w:t>
      </w:r>
    </w:p>
    <w:p>
      <w:pPr>
        <w:spacing w:before="0"/>
      </w:pPr>
      <w:r>
        <w:rPr>
          <w:b w:val="0"/>
        </w:rPr>
        <w:t>• This unique spatial arrangement highlights the transition between two distinct architectural styles in Mumbai.</w:t>
      </w:r>
    </w:p>
    <w:p>
      <w:pPr>
        <w:spacing w:before="0"/>
      </w:pPr>
      <w:r>
        <w:rPr>
          <w:b w:val="0"/>
        </w:rPr>
        <w:t>• It is a prominent landmark illustrating the city's rich architectural heritage. Hence, statement 3 is correct.</w:t>
      </w:r>
    </w:p>
    <w:p>
      <w:pPr>
        <w:spacing w:before="0"/>
      </w:pPr>
      <w:r>
        <w:rPr>
          <w:b w:val="0"/>
        </w:rPr>
        <w:t>• Thus, the correct answer is Only 1 and 3.</w:t>
      </w:r>
    </w:p>
    <w:p>
      <w:pPr>
        <w:spacing w:before="0"/>
      </w:pPr>
      <w:r>
        <w:rPr>
          <w:b w:val="0"/>
        </w:rPr>
        <w:t>• Victorian Gothic Architecture: Originated in the mid-19th century during the reign of Queen Victoria.</w:t>
      </w:r>
    </w:p>
    <w:p>
      <w:pPr>
        <w:spacing w:before="0"/>
      </w:pPr>
      <w:r>
        <w:rPr>
          <w:b w:val="0"/>
        </w:rPr>
        <w:t>• Key features include pointed arches, intricate carvings, stained glass windows, and spires.</w:t>
      </w:r>
    </w:p>
    <w:p>
      <w:pPr>
        <w:spacing w:before="0"/>
      </w:pPr>
      <w:r>
        <w:rPr>
          <w:b w:val="0"/>
        </w:rPr>
        <w:t>• In Mumbai, this style is prominently seen in colonial-era buildings like the Chhatrapati Shivaji Maharaj Terminus, Bombay University, and High Court.</w:t>
      </w:r>
    </w:p>
    <w:p>
      <w:pPr>
        <w:spacing w:before="0"/>
      </w:pPr>
      <w:r>
        <w:rPr>
          <w:b w:val="0"/>
        </w:rPr>
        <w:t>• Art Deco Architecture: Art Deco emerged in the early 20th century and gained prominence during the 1930s and 1940s.</w:t>
      </w:r>
    </w:p>
    <w:p>
      <w:pPr>
        <w:spacing w:before="0"/>
      </w:pPr>
      <w:r>
        <w:rPr>
          <w:b w:val="0"/>
        </w:rPr>
        <w:t>• Key features include geometric shapes, symmetry, streamlined forms, and bold colors.</w:t>
      </w:r>
    </w:p>
    <w:p>
      <w:pPr>
        <w:spacing w:before="0"/>
      </w:pPr>
      <w:r>
        <w:rPr>
          <w:b w:val="0"/>
        </w:rPr>
        <w:t>• Mumbai’s Marine Drive houses one of the largest collections of Art Deco buildings in the world.</w:t>
      </w:r>
    </w:p>
    <w:p>
      <w:pPr>
        <w:spacing w:before="0"/>
      </w:pPr>
      <w:r>
        <w:rPr>
          <w:b w:val="0"/>
        </w:rPr>
        <w:t>• It represents a modern architectural style adapted to tropical conditions.</w:t>
      </w:r>
    </w:p>
    <w:p>
      <w:pPr>
        <w:spacing w:before="0"/>
      </w:pPr>
      <w:r>
        <w:rPr>
          <w:b w:val="0"/>
        </w:rPr>
        <w:t>• Oval Maidan: Located in South Mumbai, it is a large recreational ground and a significant urban space.</w:t>
      </w:r>
    </w:p>
    <w:p>
      <w:pPr>
        <w:spacing w:before="0"/>
      </w:pPr>
      <w:r>
        <w:rPr>
          <w:b w:val="0"/>
        </w:rPr>
        <w:t>• It serves as a physical division between Victorian Gothic structures (such as Mumbai University) and Art Deco buildings (such as those along Marine Drive).</w:t>
      </w:r>
    </w:p>
    <w:p>
      <w:pPr>
        <w:spacing w:before="0"/>
      </w:pPr>
      <w:r>
        <w:rPr>
          <w:b w:val="0"/>
        </w:rPr>
        <w:t>• Recognized as part of the UNESCO World Heritage Site titled “Victorian Gothic and Art Deco Ensemble of Mumbai.”</w:t>
      </w:r>
    </w:p>
    <w:p>
      <w:pPr>
        <w:spacing w:before="0"/>
      </w:pPr>
      <w:r>
        <w:rPr>
          <w:b w:val="0"/>
        </w:rPr>
        <w:t>• Mumbai's UNESCO World Heritage Status: In 2018, Mumbai's Victorian Gothic and Art Deco architecture were collectively recognized as a UNESCO World Heritage Site.</w:t>
      </w:r>
    </w:p>
    <w:p>
      <w:pPr>
        <w:spacing w:before="0"/>
      </w:pPr>
      <w:r>
        <w:rPr>
          <w:b w:val="0"/>
        </w:rPr>
        <w:t>• This honor underscores the city's architectural diversity and historical significance.</w:t>
      </w:r>
    </w:p>
    <w:p>
      <w:pPr>
        <w:spacing w:before="0"/>
      </w:pPr>
      <w:r>
        <w:rPr>
          <w:b w:val="0"/>
        </w:rPr>
        <w:t>• Role of Colonial Influence: The British colonial rule significantly shaped Mumbai’s architectural landscape, introducing Victorian Gothic and later Art Deco styles.</w:t>
      </w:r>
    </w:p>
    <w:p>
      <w:pPr>
        <w:spacing w:before="0"/>
      </w:pPr>
      <w:r>
        <w:rPr>
          <w:b w:val="0"/>
        </w:rPr>
        <w:t>• UNESCO Recognition: The recognition by UNESCO highlights the global importance of preserving Mumbai’s architectural heritage.</w:t>
      </w:r>
    </w:p>
    <w:p>
      <w:pPr>
        <w:spacing w:before="0"/>
      </w:pPr>
      <w:r>
        <w:rPr>
          <w:b w:val="0"/>
        </w:rPr>
        <w:t>• Architectural Evolution in Mumbai: Mumbai's architecture reflects its transformation from a colonial port city to a modern metropolis.</w:t>
      </w:r>
    </w:p>
    <w:p>
      <w:pPr>
        <w:spacing w:before="0"/>
      </w:pPr>
      <w:r>
        <w:rPr>
          <w:b w:val="0"/>
        </w:rPr>
      </w:r>
    </w:p>
    <w:p>
      <w:pPr>
        <w:spacing w:after="100" w:line="360" w:lineRule="auto" w:before="0"/>
      </w:pPr>
      <w:r>
        <w:rPr>
          <w:b w:val="0"/>
        </w:rPr>
        <w:t>2. Fill in the blank:The hornbill, which lends its name to the festival, represents courage and ________ in Naga traditions.</w:t>
      </w:r>
    </w:p>
    <w:p>
      <w:pPr>
        <w:spacing w:before="0"/>
      </w:pPr>
      <w:r>
        <w:rPr>
          <w:b w:val="0"/>
        </w:rPr>
      </w:r>
    </w:p>
    <w:p>
      <w:pPr>
        <w:spacing w:after="100" w:before="0"/>
      </w:pPr>
      <w:r>
        <w:rPr>
          <w:b w:val="0"/>
        </w:rPr>
        <w:t>A. prosperity</w:t>
      </w:r>
    </w:p>
    <w:p>
      <w:pPr>
        <w:spacing w:after="100" w:before="0"/>
      </w:pPr>
      <w:r>
        <w:rPr>
          <w:b w:val="0"/>
        </w:rPr>
        <w:t>B. wisdom</w:t>
      </w:r>
    </w:p>
    <w:p>
      <w:pPr>
        <w:spacing w:after="100" w:before="0"/>
      </w:pPr>
      <w:r>
        <w:rPr>
          <w:b w:val="0"/>
        </w:rPr>
        <w:t>C. authority</w:t>
      </w:r>
    </w:p>
    <w:p>
      <w:pPr>
        <w:spacing w:after="100" w:before="0"/>
      </w:pPr>
      <w:r>
        <w:rPr>
          <w:b w:val="0"/>
        </w:rPr>
        <w:t>D. harmony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wisdom. Key Points Additional Information Important Points</w:t>
      </w:r>
    </w:p>
    <w:p>
      <w:pPr>
        <w:spacing w:before="0"/>
      </w:pPr>
      <w:r>
        <w:rPr>
          <w:b w:val="0"/>
        </w:rPr>
        <w:t>• The hornbill is a significant bird in Naga traditions, symbolizing courage and wisdom.</w:t>
      </w:r>
    </w:p>
    <w:p>
      <w:pPr>
        <w:spacing w:before="0"/>
      </w:pPr>
      <w:r>
        <w:rPr>
          <w:b w:val="0"/>
        </w:rPr>
        <w:t>• In the context of Naga culture, the hornbill is considered sacred and is often associated with qualities of foresight, intelligence, and the ability to make wise decisions.</w:t>
      </w:r>
    </w:p>
    <w:p>
      <w:pPr>
        <w:spacing w:before="0"/>
      </w:pPr>
      <w:r>
        <w:rPr>
          <w:b w:val="0"/>
        </w:rPr>
        <w:t>• The hornbill's majestic appearance and behavior have made it a symbol of strength and protection in Naga folklore.</w:t>
      </w:r>
    </w:p>
    <w:p>
      <w:pPr>
        <w:spacing w:before="0"/>
      </w:pPr>
      <w:r>
        <w:rPr>
          <w:b w:val="0"/>
        </w:rPr>
        <w:t>• The Hornbill Festival, celebrated annually in Nagaland, is named after this iconic bird to honor its cultural significance and promote unity among various Naga tribes.</w:t>
      </w:r>
    </w:p>
    <w:p>
      <w:pPr>
        <w:spacing w:before="0"/>
      </w:pPr>
      <w:r>
        <w:rPr>
          <w:b w:val="0"/>
        </w:rPr>
        <w:t>• The association with wisdom reflects the bird’s symbolic representation of knowledge and prudence in overcoming challenges, making it an integral part of Naga identity.</w:t>
      </w:r>
    </w:p>
    <w:p>
      <w:pPr>
        <w:spacing w:before="0"/>
      </w:pPr>
      <w:r>
        <w:rPr>
          <w:b w:val="0"/>
        </w:rPr>
        <w:t>• Hornbill Festival: The Hornbill Festival is an annual cultural event celebrated from December 1st to December 10th in Nagaland, India.</w:t>
      </w:r>
    </w:p>
    <w:p>
      <w:pPr>
        <w:spacing w:before="0"/>
      </w:pPr>
      <w:r>
        <w:rPr>
          <w:b w:val="0"/>
        </w:rPr>
        <w:t>• It showcases the rich cultural heritage, traditional dances, music, arts, crafts, and cuisines of various Naga tribes.</w:t>
      </w:r>
    </w:p>
    <w:p>
      <w:pPr>
        <w:spacing w:before="0"/>
      </w:pPr>
      <w:r>
        <w:rPr>
          <w:b w:val="0"/>
        </w:rPr>
        <w:t>• The festival is named after the Great Indian Hornbill, a bird revered in Naga culture.</w:t>
      </w:r>
    </w:p>
    <w:p>
      <w:pPr>
        <w:spacing w:before="0"/>
      </w:pPr>
      <w:r>
        <w:rPr>
          <w:b w:val="0"/>
        </w:rPr>
        <w:t>• The event promotes tourism and strengthens bonds among Naga communities while preserving their traditions.</w:t>
      </w:r>
    </w:p>
    <w:p>
      <w:pPr>
        <w:spacing w:before="0"/>
      </w:pPr>
      <w:r>
        <w:rPr>
          <w:b w:val="0"/>
        </w:rPr>
        <w:t>• Hornbill Bird: The hornbill is native to tropical and subtropical regions, including India, Southeast Asia, and Africa.</w:t>
      </w:r>
    </w:p>
    <w:p>
      <w:pPr>
        <w:spacing w:before="0"/>
      </w:pPr>
      <w:r>
        <w:rPr>
          <w:b w:val="0"/>
        </w:rPr>
        <w:t>• It is known for its striking appearance, large bill, and casque on its head.</w:t>
      </w:r>
    </w:p>
    <w:p>
      <w:pPr>
        <w:spacing w:before="0"/>
      </w:pPr>
      <w:r>
        <w:rPr>
          <w:b w:val="0"/>
        </w:rPr>
        <w:t>• Hornbills play a vital role in the ecosystem by aiding in seed dispersal, contributing to forest regeneration.</w:t>
      </w:r>
    </w:p>
    <w:p>
      <w:pPr>
        <w:spacing w:before="0"/>
      </w:pPr>
      <w:r>
        <w:rPr>
          <w:b w:val="0"/>
        </w:rPr>
        <w:t>• Some species of hornbills are classified as endangered due to habitat destruction and hunting.</w:t>
      </w:r>
    </w:p>
    <w:p>
      <w:pPr>
        <w:spacing w:before="0"/>
      </w:pPr>
      <w:r>
        <w:rPr>
          <w:b w:val="0"/>
        </w:rPr>
        <w:t>• Symbolism in Naga Culture: Nagas have a deep connection with nature, and the hornbill symbolizes courage, wisdom, and resilience.</w:t>
      </w:r>
    </w:p>
    <w:p>
      <w:pPr>
        <w:spacing w:before="0"/>
      </w:pPr>
      <w:r>
        <w:rPr>
          <w:b w:val="0"/>
        </w:rPr>
        <w:t>• Traditional Naga attire often incorporates feathers of the hornbill as a mark of valor and prestige.</w:t>
      </w:r>
    </w:p>
    <w:p>
      <w:pPr>
        <w:spacing w:before="0"/>
      </w:pPr>
      <w:r>
        <w:rPr>
          <w:b w:val="0"/>
        </w:rPr>
        <w:t>• The bird is seen as a guardian spirit in folklore, symbolizing protection and guidance.</w:t>
      </w:r>
    </w:p>
    <w:p>
      <w:pPr>
        <w:spacing w:before="0"/>
      </w:pPr>
      <w:r>
        <w:rPr>
          <w:b w:val="0"/>
        </w:rPr>
        <w:t>• Other Options Explained: Prosperity: While prosperity is vital in cultural traditions, it is not the primary representation of the hornbill in Naga culture.</w:t>
      </w:r>
    </w:p>
    <w:p>
      <w:pPr>
        <w:spacing w:before="0"/>
      </w:pPr>
      <w:r>
        <w:rPr>
          <w:b w:val="0"/>
        </w:rPr>
        <w:t>• Authority: Although the bird commands respect, authority is not its defining symbolic feature in Naga traditions.</w:t>
      </w:r>
    </w:p>
    <w:p>
      <w:pPr>
        <w:spacing w:before="0"/>
      </w:pPr>
      <w:r>
        <w:rPr>
          <w:b w:val="0"/>
        </w:rPr>
        <w:t>• Harmony: Harmony is an essential aspect of Naga culture but not directly attributed to the hornbill.</w:t>
      </w:r>
    </w:p>
    <w:p>
      <w:pPr>
        <w:spacing w:before="0"/>
      </w:pPr>
      <w:r>
        <w:rPr>
          <w:b w:val="0"/>
        </w:rPr>
        <w:t>• The Great Indian Hornbill: Also known as the concave-casqued hornbill, it belongs to the Bucerotidae family.</w:t>
      </w:r>
    </w:p>
    <w:p>
      <w:pPr>
        <w:spacing w:before="0"/>
      </w:pPr>
      <w:r>
        <w:rPr>
          <w:b w:val="0"/>
        </w:rPr>
        <w:t>• It is primarily found in the forests of Northeast India, the Western Ghats, and the Himalayas.</w:t>
      </w:r>
    </w:p>
    <w:p>
      <w:pPr>
        <w:spacing w:before="0"/>
      </w:pPr>
      <w:r>
        <w:rPr>
          <w:b w:val="0"/>
        </w:rPr>
        <w:t>• Its diet mainly consists of fruits, making it a key seed disperser in forest ecosystems.</w:t>
      </w:r>
    </w:p>
    <w:p>
      <w:pPr>
        <w:spacing w:before="0"/>
      </w:pPr>
      <w:r>
        <w:rPr>
          <w:b w:val="0"/>
        </w:rPr>
        <w:t>• Conservation Efforts: Due to habitat loss and hunting, hornbill populations are declining, prompting conservation initiatives.</w:t>
      </w:r>
    </w:p>
    <w:p>
      <w:pPr>
        <w:spacing w:before="0"/>
      </w:pPr>
      <w:r>
        <w:rPr>
          <w:b w:val="0"/>
        </w:rPr>
        <w:t>• Organizations like the Hornbill Conservation Initiative are working to protect hornbill habitats.</w:t>
      </w:r>
    </w:p>
    <w:p>
      <w:pPr>
        <w:spacing w:before="0"/>
      </w:pPr>
      <w:r>
        <w:rPr>
          <w:b w:val="0"/>
        </w:rPr>
        <w:t>• Eco-tourism, such as the Hornbill Festival, plays a role in raising awareness about the bird’s importance.</w:t>
      </w:r>
    </w:p>
    <w:p>
      <w:pPr>
        <w:spacing w:before="0"/>
      </w:pPr>
      <w:r>
        <w:rPr>
          <w:b w:val="0"/>
        </w:rPr>
      </w:r>
    </w:p>
    <w:p>
      <w:pPr>
        <w:spacing w:after="100" w:line="360" w:lineRule="auto" w:before="0"/>
      </w:pPr>
      <w:r>
        <w:rPr>
          <w:b w:val="0"/>
        </w:rPr>
        <w:t>3. Which of the following officer–function pairs from the Gupta administration is correctly matched?</w:t>
      </w:r>
    </w:p>
    <w:p>
      <w:pPr>
        <w:spacing w:before="0"/>
      </w:pPr>
      <w:r>
        <w:rPr>
          <w:b w:val="0"/>
        </w:rPr>
      </w:r>
    </w:p>
    <w:p>
      <w:pPr>
        <w:spacing w:after="100" w:before="0"/>
      </w:pPr>
      <w:r>
        <w:rPr>
          <w:b w:val="0"/>
        </w:rPr>
        <w:t>A. Dhruvadhikaranika – Keeper of royal treasury</w:t>
      </w:r>
    </w:p>
    <w:p>
      <w:pPr>
        <w:spacing w:after="100" w:before="0"/>
      </w:pPr>
      <w:r>
        <w:rPr>
          <w:b w:val="0"/>
        </w:rPr>
        <w:t>B. Bhandagaradhikrita – Head of policing</w:t>
      </w:r>
    </w:p>
    <w:p>
      <w:pPr>
        <w:spacing w:after="100" w:before="0"/>
      </w:pPr>
      <w:r>
        <w:rPr>
          <w:b w:val="0"/>
        </w:rPr>
        <w:t>C. Talavattaka – Revenue assessor</w:t>
      </w:r>
    </w:p>
    <w:p>
      <w:pPr>
        <w:spacing w:after="100" w:before="0"/>
      </w:pPr>
      <w:r>
        <w:rPr>
          <w:b w:val="0"/>
        </w:rPr>
        <w:t>D. Utkhetayita – Land measurement officer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 Important Points</w:t>
      </w:r>
    </w:p>
    <w:p>
      <w:pPr>
        <w:spacing w:before="0"/>
      </w:pPr>
      <w:r>
        <w:rPr>
          <w:b w:val="0"/>
        </w:rPr>
        <w:t>• Dhruvadhikaranika: This officer was responsible for maintaining records and ensuring the proper functioning of the royal treasury. However, this designation was not synonymous with a "Keeper of the Royal Treasury." Hence, this statement is incorrect.</w:t>
      </w:r>
    </w:p>
    <w:p>
      <w:pPr>
        <w:spacing w:before="0"/>
      </w:pPr>
      <w:r>
        <w:rPr>
          <w:b w:val="0"/>
        </w:rPr>
        <w:t>• Bhandagaradhikrita: This officer was tasked with the management of the royal treasury, not policing. Policing duties were handled by other officers such as the Dandapashika. Hence, this statement is incorrect.</w:t>
      </w:r>
    </w:p>
    <w:p>
      <w:pPr>
        <w:spacing w:before="0"/>
      </w:pPr>
      <w:r>
        <w:rPr>
          <w:b w:val="0"/>
        </w:rPr>
        <w:t>• Talavattaka: This title refers to individuals involved in musical or cultural activities, particularly those related to playing cymbals or managing cultural performances. It is not related to revenue assessment. Hence, this statement is incorrect.</w:t>
      </w:r>
    </w:p>
    <w:p>
      <w:pPr>
        <w:spacing w:before="0"/>
      </w:pPr>
      <w:r>
        <w:rPr>
          <w:b w:val="0"/>
        </w:rPr>
        <w:t>• Utkhetayita: This officer in the Gupta administration was responsible for measuring land, often for revenue assessment purposes. Accurate land measurement was crucial for taxation and administrative records. Hence, this statement is correct.</w:t>
      </w:r>
    </w:p>
    <w:p>
      <w:pPr>
        <w:spacing w:before="0"/>
      </w:pPr>
      <w:r>
        <w:rPr>
          <w:b w:val="0"/>
        </w:rPr>
        <w:t>• Gupta Administration: The Gupta Empire (circa 320-550 CE) is known for its efficient administrative system and the decentralization of power to regional and local officers.</w:t>
      </w:r>
    </w:p>
    <w:p>
      <w:pPr>
        <w:spacing w:before="0"/>
      </w:pPr>
      <w:r>
        <w:rPr>
          <w:b w:val="0"/>
        </w:rPr>
        <w:t>• They implemented a systematic land revenue system, which was the primary source of income for the state.</w:t>
      </w:r>
    </w:p>
    <w:p>
      <w:pPr>
        <w:spacing w:before="0"/>
      </w:pPr>
      <w:r>
        <w:rPr>
          <w:b w:val="0"/>
        </w:rPr>
        <w:t>• The empire was divided into provinces called Bhukti, governed by Uparika, and further subdivided into districts called Vishayas.</w:t>
      </w:r>
    </w:p>
    <w:p>
      <w:pPr>
        <w:spacing w:before="0"/>
      </w:pPr>
      <w:r>
        <w:rPr>
          <w:b w:val="0"/>
        </w:rPr>
        <w:t>• Other Key Officers: Dandapashika: Responsible for maintaining law and order in the empire.</w:t>
      </w:r>
    </w:p>
    <w:p>
      <w:pPr>
        <w:spacing w:before="0"/>
      </w:pPr>
      <w:r>
        <w:rPr>
          <w:b w:val="0"/>
        </w:rPr>
        <w:t>• Sandhivigrahika: Minister for war and peace, responsible for treaties and alliances.</w:t>
      </w:r>
    </w:p>
    <w:p>
      <w:pPr>
        <w:spacing w:before="0"/>
      </w:pPr>
      <w:r>
        <w:rPr>
          <w:b w:val="0"/>
        </w:rPr>
        <w:t>• Kumaramatya: High-ranking officials who were often part of the king's council and managed administrative responsibilities.</w:t>
      </w:r>
    </w:p>
    <w:p>
      <w:pPr>
        <w:spacing w:before="0"/>
      </w:pPr>
      <w:r>
        <w:rPr>
          <w:b w:val="0"/>
        </w:rPr>
        <w:t>• Land Revenue System: Land was classified into different types such as Kshetra (cultivable land), Kharvataka (waste land), and others, based on productivity.</w:t>
      </w:r>
    </w:p>
    <w:p>
      <w:pPr>
        <w:spacing w:before="0"/>
      </w:pPr>
      <w:r>
        <w:rPr>
          <w:b w:val="0"/>
        </w:rPr>
        <w:t>• Land measurement was crucial for taxation, and officers like the Utkhetayita ensured accurate records were maintained.</w:t>
      </w:r>
    </w:p>
    <w:p>
      <w:pPr>
        <w:spacing w:before="0"/>
      </w:pPr>
      <w:r>
        <w:rPr>
          <w:b w:val="0"/>
        </w:rPr>
        <w:t>• A portion of the produce, usually one-sixth to one-fourth, was collected as tax.</w:t>
      </w:r>
    </w:p>
    <w:p>
      <w:pPr>
        <w:spacing w:before="0"/>
      </w:pPr>
      <w:r>
        <w:rPr>
          <w:b w:val="0"/>
        </w:rPr>
        <w:t>• Key Features of Gupta Period: The Gupta Empire is often referred to as the Golden Age of India due to its advancements in science, mathematics, literature, and art.</w:t>
      </w:r>
    </w:p>
    <w:p>
      <w:pPr>
        <w:spacing w:before="0"/>
      </w:pPr>
      <w:r>
        <w:rPr>
          <w:b w:val="0"/>
        </w:rPr>
        <w:t>• Famous personalities like Kalidasa (literature), Aryabhata (mathematics and astronomy), and Varahamihira (astronomy) flourished during this period.</w:t>
      </w:r>
    </w:p>
    <w:p>
      <w:pPr>
        <w:spacing w:before="0"/>
      </w:pPr>
      <w:r>
        <w:rPr>
          <w:b w:val="0"/>
        </w:rPr>
        <w:t>• The administrative framework laid down by the Guptas influenced future dynasties in India.</w:t>
      </w:r>
    </w:p>
    <w:p>
      <w:pPr>
        <w:spacing w:before="0"/>
      </w:pPr>
      <w:r>
        <w:rPr>
          <w:b w:val="0"/>
        </w:rPr>
        <w:t>• Key Terminologies: Bhukti: Province in the Gupta Empire.</w:t>
      </w:r>
    </w:p>
    <w:p>
      <w:pPr>
        <w:spacing w:before="0"/>
      </w:pPr>
      <w:r>
        <w:rPr>
          <w:b w:val="0"/>
        </w:rPr>
        <w:t>• Vishaya: District under a province.</w:t>
      </w:r>
    </w:p>
    <w:p>
      <w:pPr>
        <w:spacing w:before="0"/>
      </w:pPr>
      <w:r>
        <w:rPr>
          <w:b w:val="0"/>
        </w:rPr>
        <w:t>• Grama: Village unit, forming the base of the administrative structure.</w:t>
      </w:r>
    </w:p>
    <w:p>
      <w:pPr>
        <w:spacing w:before="0"/>
      </w:pPr>
      <w:r>
        <w:rPr>
          <w:b w:val="0"/>
        </w:rPr>
        <w:t>• Land Ownership: Land was either owned by the state, individuals, or religious institutions.</w:t>
      </w:r>
    </w:p>
    <w:p>
      <w:pPr>
        <w:spacing w:before="0"/>
      </w:pPr>
      <w:r>
        <w:rPr>
          <w:b w:val="0"/>
        </w:rPr>
        <w:t>• Tax exemptions were often provided to Brahmins and temples.</w:t>
      </w:r>
    </w:p>
    <w:p>
      <w:pPr>
        <w:spacing w:before="0"/>
      </w:pPr>
      <w:r>
        <w:rPr>
          <w:b w:val="0"/>
        </w:rPr>
        <w:t>• Gupta Coins: Known for their artistic excellence, Gupta coins were made of gold, silver, and copper and depicted the rulers and deities.</w:t>
      </w:r>
    </w:p>
    <w:p>
      <w:pPr>
        <w:spacing w:before="0"/>
      </w:pPr>
      <w:r>
        <w:rPr>
          <w:b w:val="0"/>
        </w:rPr>
        <w:t>• Decline of the Gupta Empire: The empire weakened due to invasions by the Hunas and internal strife among regional rulers.</w:t>
      </w:r>
    </w:p>
    <w:p>
      <w:pPr>
        <w:spacing w:before="0"/>
      </w:pPr>
      <w:r>
        <w:rPr>
          <w:b w:val="0"/>
        </w:rPr>
      </w:r>
    </w:p>
    <w:p>
      <w:pPr>
        <w:spacing w:after="100" w:line="360" w:lineRule="auto" w:before="0"/>
      </w:pPr>
      <w:r>
        <w:rPr>
          <w:b w:val="0"/>
        </w:rPr>
        <w:t>4. Which classical text authored by Sharangadeva in the 13th century CE is regarded as a cornerstone of Indian music theory?</w:t>
      </w:r>
    </w:p>
    <w:p>
      <w:pPr>
        <w:spacing w:before="0"/>
      </w:pPr>
      <w:r>
        <w:rPr>
          <w:b w:val="0"/>
        </w:rPr>
      </w:r>
    </w:p>
    <w:p>
      <w:pPr>
        <w:spacing w:after="100" w:before="0"/>
      </w:pPr>
      <w:r>
        <w:rPr>
          <w:b w:val="0"/>
        </w:rPr>
        <w:t>A. Natya Shastra</w:t>
      </w:r>
    </w:p>
    <w:p>
      <w:pPr>
        <w:spacing w:after="100" w:before="0"/>
      </w:pPr>
      <w:r>
        <w:rPr>
          <w:b w:val="0"/>
        </w:rPr>
        <w:t>B. Sangita Sudha</w:t>
      </w:r>
    </w:p>
    <w:p>
      <w:pPr>
        <w:spacing w:after="100" w:before="0"/>
      </w:pPr>
      <w:r>
        <w:rPr>
          <w:b w:val="0"/>
        </w:rPr>
        <w:t>C. Sangita Ratnakara</w:t>
      </w:r>
    </w:p>
    <w:p>
      <w:pPr>
        <w:spacing w:after="100" w:before="0"/>
      </w:pPr>
      <w:r>
        <w:rPr>
          <w:b w:val="0"/>
        </w:rPr>
        <w:t>D. Abhinaya Chandrika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Sangita Ratnakara. Key Points Additional Information Important Points</w:t>
      </w:r>
    </w:p>
    <w:p>
      <w:pPr>
        <w:spacing w:before="0"/>
      </w:pPr>
      <w:r>
        <w:rPr>
          <w:b w:val="0"/>
        </w:rPr>
        <w:t>• Sangita Ratnakara is a renowned treatise on Indian classical music written by Sarangadeva in the 13th century CE. It is regarded as a cornerstone of Indian music theory.</w:t>
      </w:r>
    </w:p>
    <w:p>
      <w:pPr>
        <w:spacing w:before="0"/>
      </w:pPr>
      <w:r>
        <w:rPr>
          <w:b w:val="0"/>
        </w:rPr>
        <w:t>• The text serves as a comprehensive guide to both Hindustani and Carnatic music traditions, covering their theoretical and practical aspects extensively.</w:t>
      </w:r>
    </w:p>
    <w:p>
      <w:pPr>
        <w:spacing w:before="0"/>
      </w:pPr>
      <w:r>
        <w:rPr>
          <w:b w:val="0"/>
        </w:rPr>
        <w:t>• Sarangadeva composed the Sangita Ratnakara in Deccan India, and its influence spread widely across the Indian subcontinent.</w:t>
      </w:r>
    </w:p>
    <w:p>
      <w:pPr>
        <w:spacing w:before="0"/>
      </w:pPr>
      <w:r>
        <w:rPr>
          <w:b w:val="0"/>
        </w:rPr>
        <w:t>• The treatise is divided into seven chapters, discussing topics like musical notes (Swara), scales (Raga), rhythms (Tala), instruments, vocal music, and dance.</w:t>
      </w:r>
    </w:p>
    <w:p>
      <w:pPr>
        <w:spacing w:before="0"/>
      </w:pPr>
      <w:r>
        <w:rPr>
          <w:b w:val="0"/>
        </w:rPr>
        <w:t>• The Sangita Ratnakara bridges the gap between the ancient and medieval traditions of Indian music, making it an essential text for understanding the evolution of music theory in India.</w:t>
      </w:r>
    </w:p>
    <w:p>
      <w:pPr>
        <w:spacing w:before="0"/>
      </w:pPr>
      <w:r>
        <w:rPr>
          <w:b w:val="0"/>
        </w:rPr>
        <w:t>• Natya Shastra: Authored by Bharata Muni, this ancient text deals primarily with drama, dance, and music.</w:t>
      </w:r>
    </w:p>
    <w:p>
      <w:pPr>
        <w:spacing w:before="0"/>
      </w:pPr>
      <w:r>
        <w:rPr>
          <w:b w:val="0"/>
        </w:rPr>
        <w:t>• It is considered one of the oldest treatises on performing arts, written around 200 BCE to 200 CE.</w:t>
      </w:r>
    </w:p>
    <w:p>
      <w:pPr>
        <w:spacing w:before="0"/>
      </w:pPr>
      <w:r>
        <w:rPr>
          <w:b w:val="0"/>
        </w:rPr>
        <w:t>• The Natya Shastra lays the foundation for the Rasa theory and provides guidelines for theatrical performances, including music as an accompaniment.</w:t>
      </w:r>
    </w:p>
    <w:p>
      <w:pPr>
        <w:spacing w:before="0"/>
      </w:pPr>
      <w:r>
        <w:rPr>
          <w:b w:val="0"/>
        </w:rPr>
        <w:t>• While it contributed to music theory, its primary focus is on drama and dance.</w:t>
      </w:r>
    </w:p>
    <w:p>
      <w:pPr>
        <w:spacing w:before="0"/>
      </w:pPr>
      <w:r>
        <w:rPr>
          <w:b w:val="0"/>
        </w:rPr>
        <w:t>• Sangita Sudha: Sangita Sudha is a treatise composed by Govinda Dikshitar, a musicologist and minister in the Nayak dynasty of Tamil Nadu.</w:t>
      </w:r>
    </w:p>
    <w:p>
      <w:pPr>
        <w:spacing w:before="0"/>
      </w:pPr>
      <w:r>
        <w:rPr>
          <w:b w:val="0"/>
        </w:rPr>
        <w:t>• It primarily focuses on Carnatic music and is regarded as an influential text in South Indian music traditions.</w:t>
      </w:r>
    </w:p>
    <w:p>
      <w:pPr>
        <w:spacing w:before="0"/>
      </w:pPr>
      <w:r>
        <w:rPr>
          <w:b w:val="0"/>
        </w:rPr>
        <w:t>• It is not as comprehensive as Sangita Ratnakara in covering the broader aspects of Indian music.</w:t>
      </w:r>
    </w:p>
    <w:p>
      <w:pPr>
        <w:spacing w:before="0"/>
      </w:pPr>
      <w:r>
        <w:rPr>
          <w:b w:val="0"/>
        </w:rPr>
        <w:t>• Abhinaya Chandrika: This text is primarily focused on dance and gestures rather than music.</w:t>
      </w:r>
    </w:p>
    <w:p>
      <w:pPr>
        <w:spacing w:before="0"/>
      </w:pPr>
      <w:r>
        <w:rPr>
          <w:b w:val="0"/>
        </w:rPr>
        <w:t>• It was authored by Maheshwara Mahapatra and deals with the art of Odissi dance.</w:t>
      </w:r>
    </w:p>
    <w:p>
      <w:pPr>
        <w:spacing w:before="0"/>
      </w:pPr>
      <w:r>
        <w:rPr>
          <w:b w:val="0"/>
        </w:rPr>
        <w:t>• Although it includes some references to musical accompaniment in dance, its main emphasis is on the expressive aspects of dance.</w:t>
      </w:r>
    </w:p>
    <w:p>
      <w:pPr>
        <w:spacing w:before="0"/>
      </w:pPr>
      <w:r>
        <w:rPr>
          <w:b w:val="0"/>
        </w:rPr>
        <w:t>• Features of Sangita Ratnakara: It is considered the last major work of ancient Indian music theory, integrating ancient concepts with medieval practices.</w:t>
      </w:r>
    </w:p>
    <w:p>
      <w:pPr>
        <w:spacing w:before="0"/>
      </w:pPr>
      <w:r>
        <w:rPr>
          <w:b w:val="0"/>
        </w:rPr>
        <w:t>• The text explains technical aspects such as Swara (notes), Raga (melodic frameworks), and Tala (rhythmic cycles).</w:t>
      </w:r>
    </w:p>
    <w:p>
      <w:pPr>
        <w:spacing w:before="0"/>
      </w:pPr>
      <w:r>
        <w:rPr>
          <w:b w:val="0"/>
        </w:rPr>
        <w:t>• It also discusses musical instruments like Veena, Flute, and Mridangam.</w:t>
      </w:r>
    </w:p>
    <w:p>
      <w:pPr>
        <w:spacing w:before="0"/>
      </w:pPr>
      <w:r>
        <w:rPr>
          <w:b w:val="0"/>
        </w:rPr>
        <w:t>• The Sangita Ratnakara serves as a bridge between the older traditions of Samaveda chants and the newer forms of classical music.</w:t>
      </w:r>
    </w:p>
    <w:p>
      <w:pPr>
        <w:spacing w:before="0"/>
      </w:pPr>
      <w:r>
        <w:rPr>
          <w:b w:val="0"/>
        </w:rPr>
        <w:t>• Historical Significance: Sangita Ratnakara is a vital resource for understanding the transition from ancient Vedic music to medieval classical traditions.</w:t>
      </w:r>
    </w:p>
    <w:p>
      <w:pPr>
        <w:spacing w:before="0"/>
      </w:pPr>
      <w:r>
        <w:rPr>
          <w:b w:val="0"/>
        </w:rPr>
        <w:t>• Influence: The text's theories are still studied by musicologists in both Hindustani and Carnatic music systems.</w:t>
      </w:r>
    </w:p>
    <w:p>
      <w:pPr>
        <w:spacing w:before="0"/>
      </w:pPr>
      <w:r>
        <w:rPr>
          <w:b w:val="0"/>
        </w:rPr>
        <w:t>• Legacy: It has inspired numerous other treatises and remains a foundational text for Indian music education.</w:t>
      </w:r>
    </w:p>
    <w:p>
      <w:pPr>
        <w:spacing w:before="0"/>
      </w:pPr>
      <w:r>
        <w:rPr>
          <w:b w:val="0"/>
        </w:rPr>
      </w:r>
    </w:p>
    <w:p>
      <w:pPr>
        <w:spacing w:after="100" w:line="360" w:lineRule="auto" w:before="0"/>
      </w:pPr>
      <w:r>
        <w:rPr>
          <w:b w:val="0"/>
        </w:rPr>
        <w:t>5. In which year was the Amateur Athletics Federation of India (AAFI) formally constituted?</w:t>
      </w:r>
    </w:p>
    <w:p>
      <w:pPr>
        <w:spacing w:before="0"/>
      </w:pPr>
      <w:r>
        <w:rPr>
          <w:b w:val="0"/>
        </w:rPr>
      </w:r>
    </w:p>
    <w:p>
      <w:pPr>
        <w:spacing w:after="100" w:before="0"/>
      </w:pPr>
      <w:r>
        <w:rPr>
          <w:b w:val="0"/>
        </w:rPr>
        <w:t>A. 1938</w:t>
      </w:r>
    </w:p>
    <w:p>
      <w:pPr>
        <w:spacing w:after="100" w:before="0"/>
      </w:pPr>
      <w:r>
        <w:rPr>
          <w:b w:val="0"/>
        </w:rPr>
        <w:t>B. 1946</w:t>
      </w:r>
    </w:p>
    <w:p>
      <w:pPr>
        <w:spacing w:after="100" w:before="0"/>
      </w:pPr>
      <w:r>
        <w:rPr>
          <w:b w:val="0"/>
        </w:rPr>
        <w:t>C. 1958</w:t>
      </w:r>
    </w:p>
    <w:p>
      <w:pPr>
        <w:spacing w:after="100" w:before="0"/>
      </w:pPr>
      <w:r>
        <w:rPr>
          <w:b w:val="0"/>
        </w:rPr>
        <w:t>D. 1966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1946. Key Points Additional Information Important Points</w:t>
      </w:r>
    </w:p>
    <w:p>
      <w:pPr>
        <w:spacing w:before="0"/>
      </w:pPr>
      <w:r>
        <w:rPr>
          <w:b w:val="0"/>
        </w:rPr>
        <w:t>• The Amateur Athletics Federation of India (AAFI) was formally constituted in the year 1946. This marked the establishment of a governing body to oversee athletics in India.</w:t>
      </w:r>
    </w:p>
    <w:p>
      <w:pPr>
        <w:spacing w:before="0"/>
      </w:pPr>
      <w:r>
        <w:rPr>
          <w:b w:val="0"/>
        </w:rPr>
        <w:t>• AAFI was formed to promote, regulate, and oversee the development of track and field sports across India.</w:t>
      </w:r>
    </w:p>
    <w:p>
      <w:pPr>
        <w:spacing w:before="0"/>
      </w:pPr>
      <w:r>
        <w:rPr>
          <w:b w:val="0"/>
        </w:rPr>
        <w:t>• Before 1946, there was no centralized governing body for athletics in India, and the sport was managed in a fragmented manner by regional associations.</w:t>
      </w:r>
    </w:p>
    <w:p>
      <w:pPr>
        <w:spacing w:before="0"/>
      </w:pPr>
      <w:r>
        <w:rPr>
          <w:b w:val="0"/>
        </w:rPr>
        <w:t>• The formation of AAFI played a pivotal role in unifying the various regional athletic associations under one national body.</w:t>
      </w:r>
    </w:p>
    <w:p>
      <w:pPr>
        <w:spacing w:before="0"/>
      </w:pPr>
      <w:r>
        <w:rPr>
          <w:b w:val="0"/>
        </w:rPr>
        <w:t>• In 2008, the AAFI was renamed as the Athletics Federation of India (AFI), which continues to function as the national governing body for athletics in the country.</w:t>
      </w:r>
    </w:p>
    <w:p>
      <w:pPr>
        <w:spacing w:before="0"/>
      </w:pPr>
      <w:r>
        <w:rPr>
          <w:b w:val="0"/>
        </w:rPr>
        <w:t>• Functions of Athletics Federation of India (AFI): AFI serves as the national governing body for track and field sports in India.</w:t>
      </w:r>
    </w:p>
    <w:p>
      <w:pPr>
        <w:spacing w:before="0"/>
      </w:pPr>
      <w:r>
        <w:rPr>
          <w:b w:val="0"/>
        </w:rPr>
        <w:t>• It is responsible for selecting athletes to represent India in international competitions, including the Olympics, Asian Games, and Commonwealth Games.</w:t>
      </w:r>
    </w:p>
    <w:p>
      <w:pPr>
        <w:spacing w:before="0"/>
      </w:pPr>
      <w:r>
        <w:rPr>
          <w:b w:val="0"/>
        </w:rPr>
        <w:t>• AFI organizes national-level athletics championships to identify talent and promote competitive sports.</w:t>
      </w:r>
    </w:p>
    <w:p>
      <w:pPr>
        <w:spacing w:before="0"/>
      </w:pPr>
      <w:r>
        <w:rPr>
          <w:b w:val="0"/>
        </w:rPr>
        <w:t>• The federation also provides training and development programs for athletes and coaches through its various initiatives.</w:t>
      </w:r>
    </w:p>
    <w:p>
      <w:pPr>
        <w:spacing w:before="0"/>
      </w:pPr>
      <w:r>
        <w:rPr>
          <w:b w:val="0"/>
        </w:rPr>
        <w:t>• Significance of 1946 in Indian Sports: The year 1946 marked a significant milestone in the history of Indian sports with the establishment of AAFI, which provided a structured framework for the development of athletics.</w:t>
      </w:r>
    </w:p>
    <w:p>
      <w:pPr>
        <w:spacing w:before="0"/>
      </w:pPr>
      <w:r>
        <w:rPr>
          <w:b w:val="0"/>
        </w:rPr>
        <w:t>• This period also coincided with the growing momentum toward India’s independence, reflecting a surge in nationalistic pride and the need for organized sports.</w:t>
      </w:r>
    </w:p>
    <w:p>
      <w:pPr>
        <w:spacing w:before="0"/>
      </w:pPr>
      <w:r>
        <w:rPr>
          <w:b w:val="0"/>
        </w:rPr>
        <w:t>• Renaming to Athletics Federation of India: In 2008, the Amateur Athletics Federation of India officially became the Athletics Federation of India (AFI).</w:t>
      </w:r>
    </w:p>
    <w:p>
      <w:pPr>
        <w:spacing w:before="0"/>
      </w:pPr>
      <w:r>
        <w:rPr>
          <w:b w:val="0"/>
        </w:rPr>
        <w:t>• The renaming symbolized a shift toward professionalism and inclusivity in athletics.</w:t>
      </w:r>
    </w:p>
    <w:p>
      <w:pPr>
        <w:spacing w:before="0"/>
      </w:pPr>
      <w:r>
        <w:rPr>
          <w:b w:val="0"/>
        </w:rPr>
        <w:t>• Global Representation: AFI is affiliated with World Athletics (formerly IAAF) and the Asian Athletics Association.</w:t>
      </w:r>
    </w:p>
    <w:p>
      <w:pPr>
        <w:spacing w:before="0"/>
      </w:pPr>
      <w:r>
        <w:rPr>
          <w:b w:val="0"/>
        </w:rPr>
        <w:t>• It ensures that Indian athletes comply with international standards and regulations for participation in global events.</w:t>
      </w:r>
    </w:p>
    <w:p>
      <w:pPr>
        <w:spacing w:before="0"/>
      </w:pPr>
      <w:r>
        <w:rPr>
          <w:b w:val="0"/>
        </w:rPr>
        <w:t>• Key Developments in Indian Athletics: India’s first participation in the Olympics for athletics was in 1920, but the need for a formal body led to the formation of AAFI in 1946.</w:t>
      </w:r>
    </w:p>
    <w:p>
      <w:pPr>
        <w:spacing w:before="0"/>
      </w:pPr>
      <w:r>
        <w:rPr>
          <w:b w:val="0"/>
        </w:rPr>
        <w:t>• The first National Athletics Championships in India were held in 1924, but it gained official status under AAFI post-1946.</w:t>
      </w:r>
    </w:p>
    <w:p>
      <w:pPr>
        <w:spacing w:before="0"/>
      </w:pPr>
      <w:r>
        <w:rPr>
          <w:b w:val="0"/>
        </w:rPr>
        <w:t>• Role of AAFI in Talent Development: AAFI (now AFI) has been instrumental in nurturing athletes like Milkha Singh, P. T. Usha, and Neeraj Chopra, who have brought international recognition to India in athletics.</w:t>
      </w:r>
    </w:p>
    <w:p>
      <w:pPr>
        <w:spacing w:before="0"/>
      </w:pPr>
      <w:r>
        <w:rPr>
          <w:b w:val="0"/>
        </w:rPr>
        <w:t>• The federation actively collaborates with state-level athletic associations to identify and promote young talent.</w:t>
      </w:r>
    </w:p>
    <w:p>
      <w:pPr>
        <w:spacing w:before="0"/>
      </w:pPr>
      <w:r>
        <w:rPr>
          <w:b w:val="0"/>
        </w:rPr>
        <w:t>• Historical Evolution: The establishment of AAFI was a precursor to the development of other sports federations in India, contributing to the overall growth of sports infrastructure in the country.</w:t>
      </w:r>
    </w:p>
    <w:p>
      <w:pPr>
        <w:spacing w:before="0"/>
      </w:pPr>
      <w:r>
        <w:rPr>
          <w:b w:val="0"/>
        </w:rPr>
        <w:t>• The federation has adapted to global advancements in sports science and training methodologies to improve the performance of Indian athletes on the world stage.</w:t>
      </w:r>
    </w:p>
    <w:p>
      <w:pPr>
        <w:spacing w:before="0"/>
      </w:pPr>
      <w:r>
        <w:rPr>
          <w:b w:val="0"/>
        </w:rPr>
      </w:r>
    </w:p>
    <w:p>
      <w:pPr>
        <w:spacing w:after="100" w:line="360" w:lineRule="auto" w:before="0"/>
      </w:pPr>
      <w:r>
        <w:rPr>
          <w:b w:val="0"/>
        </w:rPr>
        <w:t>6. Fill in the blank:Following his victory over the Mughal ruler, ______ proclaimed himself sovereign and established the Second Afghan Empire.</w:t>
      </w:r>
    </w:p>
    <w:p>
      <w:pPr>
        <w:spacing w:before="0"/>
      </w:pPr>
      <w:r>
        <w:rPr>
          <w:b w:val="0"/>
        </w:rPr>
      </w:r>
    </w:p>
    <w:p>
      <w:pPr>
        <w:spacing w:after="100" w:before="0"/>
      </w:pPr>
      <w:r>
        <w:rPr>
          <w:b w:val="0"/>
        </w:rPr>
        <w:t>A. Humayun</w:t>
      </w:r>
    </w:p>
    <w:p>
      <w:pPr>
        <w:spacing w:after="100" w:before="0"/>
      </w:pPr>
      <w:r>
        <w:rPr>
          <w:b w:val="0"/>
        </w:rPr>
        <w:t>B. Sher Shah Suri</w:t>
      </w:r>
    </w:p>
    <w:p>
      <w:pPr>
        <w:spacing w:after="100" w:before="0"/>
      </w:pPr>
      <w:r>
        <w:rPr>
          <w:b w:val="0"/>
        </w:rPr>
        <w:t>C. Sikandar Lodi</w:t>
      </w:r>
    </w:p>
    <w:p>
      <w:pPr>
        <w:spacing w:after="100" w:before="0"/>
      </w:pPr>
      <w:r>
        <w:rPr>
          <w:b w:val="0"/>
        </w:rPr>
        <w:t>D. Bahlul Lodi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Sher Shah Suri. Key Points Additional Information Important Points</w:t>
      </w:r>
    </w:p>
    <w:p>
      <w:pPr>
        <w:spacing w:before="0"/>
      </w:pPr>
      <w:r>
        <w:rPr>
          <w:b w:val="0"/>
        </w:rPr>
        <w:t>• Sher Shah Suri (original name Farid Khan) was a brilliant Afghan ruler who defeated the Mughal emperor Humayun in the Battle of Chausa in 1539 and the Battle of Kannauj in 1540, forcing Humayun into exile.</w:t>
      </w:r>
    </w:p>
    <w:p>
      <w:pPr>
        <w:spacing w:before="0"/>
      </w:pPr>
      <w:r>
        <w:rPr>
          <w:b w:val="0"/>
        </w:rPr>
        <w:t>• Following his victory, Sher Shah Suri established the Second Afghan Empire in India, which lasted from 1540 to 1555 until Humayun reclaimed the throne.</w:t>
      </w:r>
    </w:p>
    <w:p>
      <w:pPr>
        <w:spacing w:before="0"/>
      </w:pPr>
      <w:r>
        <w:rPr>
          <w:b w:val="0"/>
        </w:rPr>
        <w:t>• Sher Shah Suri implemented a centralized administrative system and introduced reforms that significantly impacted governance, trade, and the economy during his reign.</w:t>
      </w:r>
    </w:p>
    <w:p>
      <w:pPr>
        <w:spacing w:before="0"/>
      </w:pPr>
      <w:r>
        <w:rPr>
          <w:b w:val="0"/>
        </w:rPr>
        <w:t>• He is renowned for constructing the Grand Trunk Road, which connected Bengal in the east to Peshawar in the northwest, facilitating trade and communication.</w:t>
      </w:r>
    </w:p>
    <w:p>
      <w:pPr>
        <w:spacing w:before="0"/>
      </w:pPr>
      <w:r>
        <w:rPr>
          <w:b w:val="0"/>
        </w:rPr>
        <w:t>• His reforms in the revenue system, military structure, and administration laid the foundation for an efficient governance model, influencing later rulers, including the Mughals.</w:t>
      </w:r>
    </w:p>
    <w:p>
      <w:pPr>
        <w:spacing w:before="0"/>
      </w:pPr>
      <w:r>
        <w:rPr>
          <w:b w:val="0"/>
        </w:rPr>
        <w:t>• Sher Shah Suri's Administrative Reforms: He divided his empire into 47 administrative units called sarkars, each further subdivided into parganas.</w:t>
      </w:r>
    </w:p>
    <w:p>
      <w:pPr>
        <w:spacing w:before="0"/>
      </w:pPr>
      <w:r>
        <w:rPr>
          <w:b w:val="0"/>
        </w:rPr>
        <w:t>• The revenue system was reformed to ensure fair tax collection based on the actual produce of the land. Land was measured, and taxes were fixed accordingly.</w:t>
      </w:r>
    </w:p>
    <w:p>
      <w:pPr>
        <w:spacing w:before="0"/>
      </w:pPr>
      <w:r>
        <w:rPr>
          <w:b w:val="0"/>
        </w:rPr>
        <w:t>• He introduced a new silver currency called the Rupiya, which became the standard currency in India and influenced the monetary systems of the Mughals and British.</w:t>
      </w:r>
    </w:p>
    <w:p>
      <w:pPr>
        <w:spacing w:before="0"/>
      </w:pPr>
      <w:r>
        <w:rPr>
          <w:b w:val="0"/>
        </w:rPr>
        <w:t>• Military Reforms: Sher Shah Suri established a strong and centralized military system. Soldiers were recruited directly by the state and paid in cash.</w:t>
      </w:r>
    </w:p>
    <w:p>
      <w:pPr>
        <w:spacing w:before="0"/>
      </w:pPr>
      <w:r>
        <w:rPr>
          <w:b w:val="0"/>
        </w:rPr>
        <w:t>• He maintained a standing army and introduced reforms to ensure discipline and efficiency.</w:t>
      </w:r>
    </w:p>
    <w:p>
      <w:pPr>
        <w:spacing w:before="0"/>
      </w:pPr>
      <w:r>
        <w:rPr>
          <w:b w:val="0"/>
        </w:rPr>
        <w:t>• Public Works: The construction of the Grand Trunk Road (formerly called Uttarapath) connected key trade and cultural centers across India.</w:t>
      </w:r>
    </w:p>
    <w:p>
      <w:pPr>
        <w:spacing w:before="0"/>
      </w:pPr>
      <w:r>
        <w:rPr>
          <w:b w:val="0"/>
        </w:rPr>
        <w:t>• He built sarais (rest houses) along the road for travelers and traders, ensuring their safety and comfort.</w:t>
      </w:r>
    </w:p>
    <w:p>
      <w:pPr>
        <w:spacing w:before="0"/>
      </w:pPr>
      <w:r>
        <w:rPr>
          <w:b w:val="0"/>
        </w:rPr>
        <w:t>• Legacy: Sher Shah Suri's reforms had a long-lasting impact on Indian governance and administration, influencing the policies of the Mughal Empire and even the British colonial administration.</w:t>
      </w:r>
    </w:p>
    <w:p>
      <w:pPr>
        <w:spacing w:before="0"/>
      </w:pPr>
      <w:r>
        <w:rPr>
          <w:b w:val="0"/>
        </w:rPr>
        <w:t>• His short reign is considered one of the most efficient and reformative periods in Indian history.</w:t>
      </w:r>
    </w:p>
    <w:p>
      <w:pPr>
        <w:spacing w:before="0"/>
      </w:pPr>
      <w:r>
        <w:rPr>
          <w:b w:val="0"/>
        </w:rPr>
        <w:t>• Other Options: Humayun: The Mughal emperor defeated by Sher Shah Suri, he later reclaimed the throne in 1555.</w:t>
      </w:r>
    </w:p>
    <w:p>
      <w:pPr>
        <w:spacing w:before="0"/>
      </w:pPr>
      <w:r>
        <w:rPr>
          <w:b w:val="0"/>
        </w:rPr>
        <w:t>• Sikandar Lodi: A ruler of the Lodi dynasty, known for founding the city of Agra but not associated with the Second Afghan Empire.</w:t>
      </w:r>
    </w:p>
    <w:p>
      <w:pPr>
        <w:spacing w:before="0"/>
      </w:pPr>
      <w:r>
        <w:rPr>
          <w:b w:val="0"/>
        </w:rPr>
        <w:t>• Bahlul Lodi: The founder of the Lodi dynasty in 1451, preceding Sher Shah Suri's era.</w:t>
      </w:r>
    </w:p>
    <w:p>
      <w:pPr>
        <w:spacing w:before="0"/>
      </w:pPr>
      <w:r>
        <w:rPr>
          <w:b w:val="0"/>
        </w:rPr>
        <w:t>• Battle of Chausa: Fought in 1539, Sher Shah Suri defeated Humayun, marking the beginning of his rise to power.</w:t>
      </w:r>
    </w:p>
    <w:p>
      <w:pPr>
        <w:spacing w:before="0"/>
      </w:pPr>
      <w:r>
        <w:rPr>
          <w:b w:val="0"/>
        </w:rPr>
        <w:t>• Battle of Kannauj: In 1540, Sher Shah Suri decisively defeated Humayun, forcing him to flee to Persia.</w:t>
      </w:r>
    </w:p>
    <w:p>
      <w:pPr>
        <w:spacing w:before="0"/>
      </w:pPr>
      <w:r>
        <w:rPr>
          <w:b w:val="0"/>
        </w:rPr>
        <w:t>• Second Afghan Empire: Established by Sher Shah Suri, this empire was known for its administrative efficiency and economic reforms.</w:t>
      </w:r>
    </w:p>
    <w:p>
      <w:pPr>
        <w:spacing w:before="0"/>
      </w:pPr>
      <w:r>
        <w:rPr>
          <w:b w:val="0"/>
        </w:rPr>
        <w:t>• Grand Trunk Road: A major contribution by Sher Shah Suri, enhancing trade and connectivity across the Indian subcontinent.</w:t>
      </w:r>
    </w:p>
    <w:p>
      <w:pPr>
        <w:spacing w:before="0"/>
      </w:pPr>
      <w:r>
        <w:rPr>
          <w:b w:val="0"/>
        </w:rPr>
      </w:r>
    </w:p>
    <w:p>
      <w:pPr>
        <w:spacing w:after="100" w:line="360" w:lineRule="auto" w:before="0"/>
      </w:pPr>
      <w:r>
        <w:rPr>
          <w:b w:val="0"/>
        </w:rPr>
        <w:t>7. What was the chief aim of the Ring-Fencing Policy implemented by the British in India during the 18th century?</w:t>
      </w:r>
    </w:p>
    <w:p>
      <w:pPr>
        <w:spacing w:before="0"/>
      </w:pPr>
      <w:r>
        <w:rPr>
          <w:b w:val="0"/>
        </w:rPr>
      </w:r>
    </w:p>
    <w:p>
      <w:pPr>
        <w:spacing w:after="100" w:before="0"/>
      </w:pPr>
      <w:r>
        <w:rPr>
          <w:b w:val="0"/>
        </w:rPr>
        <w:t>A. To annex princely states</w:t>
      </w:r>
    </w:p>
    <w:p>
      <w:pPr>
        <w:spacing w:after="100" w:before="0"/>
      </w:pPr>
      <w:r>
        <w:rPr>
          <w:b w:val="0"/>
        </w:rPr>
        <w:t>B. To monopolize maritime trade</w:t>
      </w:r>
    </w:p>
    <w:p>
      <w:pPr>
        <w:spacing w:after="100" w:before="0"/>
      </w:pPr>
      <w:r>
        <w:rPr>
          <w:b w:val="0"/>
        </w:rPr>
        <w:t>C. To maintain buffer regions for defense</w:t>
      </w:r>
    </w:p>
    <w:p>
      <w:pPr>
        <w:spacing w:after="100" w:before="0"/>
      </w:pPr>
      <w:r>
        <w:rPr>
          <w:b w:val="0"/>
        </w:rPr>
        <w:t>D. To introduce direct colonial administration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maintain buffer regions for defense. Key Points Additional Information Important Points</w:t>
      </w:r>
    </w:p>
    <w:p>
      <w:pPr>
        <w:spacing w:before="0"/>
      </w:pPr>
      <w:r>
        <w:rPr>
          <w:b w:val="0"/>
        </w:rPr>
        <w:t>• The Ring-Fencing Policy was an 18th-century British strategy implemented in India to create a buffer around their territories by maintaining friendly relations with neighboring princely states.</w:t>
      </w:r>
    </w:p>
    <w:p>
      <w:pPr>
        <w:spacing w:before="0"/>
      </w:pPr>
      <w:r>
        <w:rPr>
          <w:b w:val="0"/>
        </w:rPr>
        <w:t>• The policy aimed to protect British India from external threats, particularly from the expanding powers of the Marathas, Mysore, and other regional entities.</w:t>
      </w:r>
    </w:p>
    <w:p>
      <w:pPr>
        <w:spacing w:before="0"/>
      </w:pPr>
      <w:r>
        <w:rPr>
          <w:b w:val="0"/>
        </w:rPr>
        <w:t>• It was introduced to ensure that the neighboring states acted as buffer zones between British-controlled territories and potential invaders, such as the French or other European colonial powers.</w:t>
      </w:r>
    </w:p>
    <w:p>
      <w:pPr>
        <w:spacing w:before="0"/>
      </w:pPr>
      <w:r>
        <w:rPr>
          <w:b w:val="0"/>
        </w:rPr>
        <w:t>• This policy marked the beginning of the British strategy to interfere in the internal affairs of Indian princely states, later leading to their political subjugation.</w:t>
      </w:r>
    </w:p>
    <w:p>
      <w:pPr>
        <w:spacing w:before="0"/>
      </w:pPr>
      <w:r>
        <w:rPr>
          <w:b w:val="0"/>
        </w:rPr>
        <w:t>• The policy was prominently applied during Warren Hastings’ tenure as the Governor-General of Bengal (1773–1785).</w:t>
      </w:r>
    </w:p>
    <w:p>
      <w:pPr>
        <w:spacing w:before="0"/>
      </w:pPr>
      <w:r>
        <w:rPr>
          <w:b w:val="0"/>
        </w:rPr>
        <w:t>• Other Objectives of the Ring-Fencing Policy: The policy sought to ensure that the British East India Company did not have to directly involve itself in costly military conflicts with neighboring powers.</w:t>
      </w:r>
    </w:p>
    <w:p>
      <w:pPr>
        <w:spacing w:before="0"/>
      </w:pPr>
      <w:r>
        <w:rPr>
          <w:b w:val="0"/>
        </w:rPr>
        <w:t>• It enabled the British to gain influence over the internal administration of buffer states without directly annexing them.</w:t>
      </w:r>
    </w:p>
    <w:p>
      <w:pPr>
        <w:spacing w:before="0"/>
      </w:pPr>
      <w:r>
        <w:rPr>
          <w:b w:val="0"/>
        </w:rPr>
        <w:t>• Key Examples: The policy was applied in Awadh, which was turned into a buffer state against the Marathas in the late 18th century.</w:t>
      </w:r>
    </w:p>
    <w:p>
      <w:pPr>
        <w:spacing w:before="0"/>
      </w:pPr>
      <w:r>
        <w:rPr>
          <w:b w:val="0"/>
        </w:rPr>
        <w:t>• It was also used in the case of Hyderabad, where the British supported the Nizam to counterbalance the influence of Tipu Sultan of Mysore.</w:t>
      </w:r>
    </w:p>
    <w:p>
      <w:pPr>
        <w:spacing w:before="0"/>
      </w:pPr>
      <w:r>
        <w:rPr>
          <w:b w:val="0"/>
        </w:rPr>
        <w:t>• Warren Hastings’ Role: As the architect of the Ring-Fencing Policy, Hastings focused on alliances with weaker princely states to counter the more powerful regional players like the Marathas and Tipu Sultan.</w:t>
      </w:r>
    </w:p>
    <w:p>
      <w:pPr>
        <w:spacing w:before="0"/>
      </w:pPr>
      <w:r>
        <w:rPr>
          <w:b w:val="0"/>
        </w:rPr>
        <w:t>• He provided military support to these states in exchange for territorial concessions or subsidies.</w:t>
      </w:r>
    </w:p>
    <w:p>
      <w:pPr>
        <w:spacing w:before="0"/>
      </w:pPr>
      <w:r>
        <w:rPr>
          <w:b w:val="0"/>
        </w:rPr>
        <w:t>• Transition to the Doctrine of Lapse: While the Ring-Fencing Policy emphasized maintaining buffer zones, the Doctrine of Lapse (later introduced under Lord Dalhousie) focused on direct annexation of princely states.</w:t>
      </w:r>
    </w:p>
    <w:p>
      <w:pPr>
        <w:spacing w:before="0"/>
      </w:pPr>
      <w:r>
        <w:rPr>
          <w:b w:val="0"/>
        </w:rPr>
        <w:t>• This shift marked a more aggressive phase of British territorial expansion in India.</w:t>
      </w:r>
    </w:p>
    <w:p>
      <w:pPr>
        <w:spacing w:before="0"/>
      </w:pPr>
      <w:r>
        <w:rPr>
          <w:b w:val="0"/>
        </w:rPr>
        <w:t>• Option 1: To annex princely states – Incorrect: The Ring-Fencing Policy was not focused on annexation but rather on creating defensive alliances.</w:t>
      </w:r>
    </w:p>
    <w:p>
      <w:pPr>
        <w:spacing w:before="0"/>
      </w:pPr>
      <w:r>
        <w:rPr>
          <w:b w:val="0"/>
        </w:rPr>
        <w:t>• Option 2: To monopolize maritime trade – Incorrect: This was not the primary aim of the policy, as it focused on land-based defense strategies.</w:t>
      </w:r>
    </w:p>
    <w:p>
      <w:pPr>
        <w:spacing w:before="0"/>
      </w:pPr>
      <w:r>
        <w:rPr>
          <w:b w:val="0"/>
        </w:rPr>
        <w:t>• Option 4: To introduce direct colonial administration – Incorrect: The policy aimed at indirect control through alliances, not direct governance.</w:t>
      </w:r>
    </w:p>
    <w:p>
      <w:pPr>
        <w:spacing w:before="0"/>
      </w:pPr>
      <w:r>
        <w:rPr>
          <w:b w:val="0"/>
        </w:rPr>
      </w:r>
    </w:p>
    <w:p>
      <w:pPr>
        <w:spacing w:after="100" w:line="360" w:lineRule="auto" w:before="0"/>
      </w:pPr>
      <w:r>
        <w:rPr>
          <w:b w:val="0"/>
        </w:rPr>
        <w:t>8. Which statement regarding India’s boxing performance at the Sydney Olympics 2000 is accurate?</w:t>
      </w:r>
    </w:p>
    <w:p>
      <w:pPr>
        <w:spacing w:before="0"/>
      </w:pPr>
      <w:r>
        <w:rPr>
          <w:b w:val="0"/>
        </w:rPr>
      </w:r>
    </w:p>
    <w:p>
      <w:pPr>
        <w:spacing w:after="100" w:before="0"/>
      </w:pPr>
      <w:r>
        <w:rPr>
          <w:b w:val="0"/>
        </w:rPr>
        <w:t>A. India secured no boxing medals</w:t>
      </w:r>
    </w:p>
    <w:p>
      <w:pPr>
        <w:spacing w:after="100" w:before="0"/>
      </w:pPr>
      <w:r>
        <w:rPr>
          <w:b w:val="0"/>
        </w:rPr>
        <w:t>B. India won more than one boxing medal</w:t>
      </w:r>
    </w:p>
    <w:p>
      <w:pPr>
        <w:spacing w:after="100" w:before="0"/>
      </w:pPr>
      <w:r>
        <w:rPr>
          <w:b w:val="0"/>
        </w:rPr>
        <w:t>C. Karnam Malleswari won a boxing medal</w:t>
      </w:r>
    </w:p>
    <w:p>
      <w:pPr>
        <w:spacing w:after="100" w:before="0"/>
      </w:pPr>
      <w:r>
        <w:rPr>
          <w:b w:val="0"/>
        </w:rPr>
        <w:t>D. India earned its first Olympic boxing medal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 secured no boxing medals. Key Points Additional Information Important Points</w:t>
      </w:r>
    </w:p>
    <w:p>
      <w:pPr>
        <w:spacing w:before="0"/>
      </w:pPr>
      <w:r>
        <w:rPr>
          <w:b w:val="0"/>
        </w:rPr>
        <w:t>• India’s boxing performance at the Sydney Olympics 2000: India did not win any boxing medals during the Sydney Olympics in 2000. None of the Indian boxers succeeded in reaching the medal rounds, confirming that India secured no boxing medals.</w:t>
      </w:r>
    </w:p>
    <w:p>
      <w:pPr>
        <w:spacing w:before="0"/>
      </w:pPr>
      <w:r>
        <w:rPr>
          <w:b w:val="0"/>
        </w:rPr>
        <w:t>• The statement claiming that India earned its first Olympic boxing medal is incorrect. India’s first Olympic boxing medal was won by Vijender Singh at the 2008 Beijing Olympics, where he secured a bronze medal.</w:t>
      </w:r>
    </w:p>
    <w:p>
      <w:pPr>
        <w:spacing w:before="0"/>
      </w:pPr>
      <w:r>
        <w:rPr>
          <w:b w:val="0"/>
        </w:rPr>
        <w:t>• The claim that Karnam Malleswari won a boxing medal is inaccurate. Karnam Malleswari is a renowned Indian weightlifter who won a bronze medal in weightlifting at the Sydney Olympics in 2000, not in boxing.</w:t>
      </w:r>
    </w:p>
    <w:p>
      <w:pPr>
        <w:spacing w:before="0"/>
      </w:pPr>
      <w:r>
        <w:rPr>
          <w:b w:val="0"/>
        </w:rPr>
        <w:t>• The assertion that India won more than one boxing medal at the Sydney Olympics is incorrect. As mentioned earlier, India did not win any boxing medals at the event.</w:t>
      </w:r>
    </w:p>
    <w:p>
      <w:pPr>
        <w:spacing w:before="0"/>
      </w:pPr>
      <w:r>
        <w:rPr>
          <w:b w:val="0"/>
        </w:rPr>
        <w:t>• India’s boxing medal drought continued at the Olympics until the historic win by Vijender Singh in 2008. Therefore, the Sydney Olympics 2000 did not mark any significant achievement for Indian boxing.</w:t>
      </w:r>
    </w:p>
    <w:p>
      <w:pPr>
        <w:spacing w:before="0"/>
      </w:pPr>
      <w:r>
        <w:rPr>
          <w:b w:val="0"/>
        </w:rPr>
        <w:t>• India’s boxing history at the Olympics: India’s first breakthrough in boxing came in 2008 with Vijender Singh’s bronze medal in the middleweight category at the Beijing Olympics.</w:t>
      </w:r>
    </w:p>
    <w:p>
      <w:pPr>
        <w:spacing w:before="0"/>
      </w:pPr>
      <w:r>
        <w:rPr>
          <w:b w:val="0"/>
        </w:rPr>
        <w:t>• Post-2008, Indian boxing gained prominence with boxers like Mary Kom and Lovlina Borgohain winning Olympic medals in later editions.</w:t>
      </w:r>
    </w:p>
    <w:p>
      <w:pPr>
        <w:spacing w:before="0"/>
      </w:pPr>
      <w:r>
        <w:rPr>
          <w:b w:val="0"/>
        </w:rPr>
        <w:t>• Mary Kom won a bronze medal at the 2012 London Olympics, and Lovlina Borgohain secured a bronze medal at the 2020 Tokyo Olympics.</w:t>
      </w:r>
    </w:p>
    <w:p>
      <w:pPr>
        <w:spacing w:before="0"/>
      </w:pPr>
      <w:r>
        <w:rPr>
          <w:b w:val="0"/>
        </w:rPr>
        <w:t>• Karnam Malleswari’s contribution: Karnam Malleswari became the first Indian woman to win an Olympic medal, securing a bronze medal in weightlifting at the 2000 Sydney Olympics.</w:t>
      </w:r>
    </w:p>
    <w:p>
      <w:pPr>
        <w:spacing w:before="0"/>
      </w:pPr>
      <w:r>
        <w:rPr>
          <w:b w:val="0"/>
        </w:rPr>
        <w:t>• Her achievement was a historic moment for India, paving the way for future success in women’s sports.</w:t>
      </w:r>
    </w:p>
    <w:p>
      <w:pPr>
        <w:spacing w:before="0"/>
      </w:pPr>
      <w:r>
        <w:rPr>
          <w:b w:val="0"/>
        </w:rPr>
        <w:t>• Boxing in India: Boxing is governed by the Boxing Federation of India (BFI), which oversees the development and promotion of the sport.</w:t>
      </w:r>
    </w:p>
    <w:p>
      <w:pPr>
        <w:spacing w:before="0"/>
      </w:pPr>
      <w:r>
        <w:rPr>
          <w:b w:val="0"/>
        </w:rPr>
        <w:t>• Indian boxers have excelled in various international events such as the Asian Games, Commonwealth Games, and World Championships.</w:t>
      </w:r>
    </w:p>
    <w:p>
      <w:pPr>
        <w:spacing w:before="0"/>
      </w:pPr>
      <w:r>
        <w:rPr>
          <w:b w:val="0"/>
        </w:rPr>
        <w:t>• Notable boxers include Vijender Singh, Mary Kom, Lovlina Borgohain, and Amit Panghal.</w:t>
      </w:r>
    </w:p>
    <w:p>
      <w:pPr>
        <w:spacing w:before="0"/>
      </w:pPr>
      <w:r>
        <w:rPr>
          <w:b w:val="0"/>
        </w:rPr>
        <w:t>• Current scenario: India has made significant progress in boxing since the 2000 Olympics, with better infrastructure, coaching, and international exposure for athletes.</w:t>
      </w:r>
    </w:p>
    <w:p>
      <w:pPr>
        <w:spacing w:before="0"/>
      </w:pPr>
      <w:r>
        <w:rPr>
          <w:b w:val="0"/>
        </w:rPr>
        <w:t>• Boxing continues to be a promising sport in India, contributing to its Olympic medal tally in recent years.</w:t>
      </w:r>
    </w:p>
    <w:p>
      <w:pPr>
        <w:spacing w:before="0"/>
      </w:pPr>
      <w:r>
        <w:rPr>
          <w:b w:val="0"/>
        </w:rPr>
        <w:t>• Olympic Medals by Indian Boxers: 2008: Vijender Singh won a bronze medal in the middleweight category at the Beijing Olympics.</w:t>
      </w:r>
    </w:p>
    <w:p>
      <w:pPr>
        <w:spacing w:before="0"/>
      </w:pPr>
      <w:r>
        <w:rPr>
          <w:b w:val="0"/>
        </w:rPr>
        <w:t>• 2012: Mary Kom secured a bronze medal at the London Olympics in women’s flyweight boxing.</w:t>
      </w:r>
    </w:p>
    <w:p>
      <w:pPr>
        <w:spacing w:before="0"/>
      </w:pPr>
      <w:r>
        <w:rPr>
          <w:b w:val="0"/>
        </w:rPr>
        <w:t>• 2020: Lovlina Borgohain clinched a bronze medal in women’s welterweight boxing at the Tokyo Olympics.</w:t>
      </w:r>
    </w:p>
    <w:p>
      <w:pPr>
        <w:spacing w:before="0"/>
      </w:pPr>
      <w:r>
        <w:rPr>
          <w:b w:val="0"/>
        </w:rPr>
        <w:t>• Weightlifting Achievements: Karnam Malleswari’s bronze medal at the Sydney Olympics 2000 remains a milestone in India’s weightlifting history.</w:t>
      </w:r>
    </w:p>
    <w:p>
      <w:pPr>
        <w:spacing w:before="0"/>
      </w:pPr>
      <w:r>
        <w:rPr>
          <w:b w:val="0"/>
        </w:rPr>
        <w:t>• She is regarded as a trailblazer for Indian women in sports, inspiring future athletes across various disciplines.</w:t>
      </w:r>
    </w:p>
    <w:p>
      <w:pPr>
        <w:spacing w:before="0"/>
      </w:pPr>
      <w:r>
        <w:rPr>
          <w:b w:val="0"/>
        </w:rPr>
        <w:t>• Development of Boxing Infrastructure: With increased funding and support from the Ministry of Youth Affairs and Sports, boxing infrastructure has improved significantly in India.</w:t>
      </w:r>
    </w:p>
    <w:p>
      <w:pPr>
        <w:spacing w:before="0"/>
      </w:pPr>
      <w:r>
        <w:rPr>
          <w:b w:val="0"/>
        </w:rPr>
        <w:t>• Initiatives like the Target Olympic Podium Scheme (TOPS) have helped athletes prepare for international competitions.</w:t>
      </w:r>
    </w:p>
    <w:p>
      <w:pPr>
        <w:spacing w:before="0"/>
      </w:pPr>
      <w:r>
        <w:rPr>
          <w:b w:val="0"/>
        </w:rPr>
      </w:r>
    </w:p>
    <w:p>
      <w:pPr>
        <w:spacing w:after="100" w:line="360" w:lineRule="auto" w:before="0"/>
      </w:pPr>
      <w:r>
        <w:rPr>
          <w:b w:val="0"/>
        </w:rPr>
        <w:t>9. What was the principal focus of the 10th India–Sri Lanka ‘Mitra Shakti’ military exercise held in August 2024?</w:t>
      </w:r>
    </w:p>
    <w:p>
      <w:pPr>
        <w:spacing w:before="0"/>
      </w:pPr>
      <w:r>
        <w:rPr>
          <w:b w:val="0"/>
        </w:rPr>
      </w:r>
    </w:p>
    <w:p>
      <w:pPr>
        <w:spacing w:after="100" w:before="0"/>
      </w:pPr>
      <w:r>
        <w:rPr>
          <w:b w:val="0"/>
        </w:rPr>
        <w:t>A. Naval coordination against piracy</w:t>
      </w:r>
    </w:p>
    <w:p>
      <w:pPr>
        <w:spacing w:after="100" w:before="0"/>
      </w:pPr>
      <w:r>
        <w:rPr>
          <w:b w:val="0"/>
        </w:rPr>
        <w:t>B. Desert combat simulation</w:t>
      </w:r>
    </w:p>
    <w:p>
      <w:pPr>
        <w:spacing w:after="100" w:before="0"/>
      </w:pPr>
      <w:r>
        <w:rPr>
          <w:b w:val="0"/>
        </w:rPr>
        <w:t>C. Counter-insurgency operations under UN framework</w:t>
      </w:r>
    </w:p>
    <w:p>
      <w:pPr>
        <w:spacing w:after="100" w:before="0"/>
      </w:pPr>
      <w:r>
        <w:rPr>
          <w:b w:val="0"/>
        </w:rPr>
        <w:t>D. Cybersecurity preparedness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Counter-insurgency operations under UN framework. Key Points Additional Information Important Points</w:t>
      </w:r>
    </w:p>
    <w:p>
      <w:pPr>
        <w:spacing w:before="0"/>
      </w:pPr>
      <w:r>
        <w:rPr>
          <w:b w:val="0"/>
        </w:rPr>
        <w:t>• The 10th edition of the India–Sri Lanka joint military exercise, Mitra Shakti, was held in August 2024, focusing on enhancing interoperability between the two countries' armed forces.</w:t>
      </w:r>
    </w:p>
    <w:p>
      <w:pPr>
        <w:spacing w:before="0"/>
      </w:pPr>
      <w:r>
        <w:rPr>
          <w:b w:val="0"/>
        </w:rPr>
        <w:t>• The primary objective of this exercise was to conduct counter-insurgency and counter-terrorism operations under the framework of the United Nations (UN).</w:t>
      </w:r>
    </w:p>
    <w:p>
      <w:pPr>
        <w:spacing w:before="0"/>
      </w:pPr>
      <w:r>
        <w:rPr>
          <w:b w:val="0"/>
        </w:rPr>
        <w:t>• India and Sri Lanka regularly hold the Mitra Shakti exercise to strengthen defense cooperation and exchange operational expertise in tackling insurgencies.</w:t>
      </w:r>
    </w:p>
    <w:p>
      <w:pPr>
        <w:spacing w:before="0"/>
      </w:pPr>
      <w:r>
        <w:rPr>
          <w:b w:val="0"/>
        </w:rPr>
        <w:t>• During the exercise, troops from both countries practiced joint tactical operations, urban warfare, and disaster management strategies.</w:t>
      </w:r>
    </w:p>
    <w:p>
      <w:pPr>
        <w:spacing w:before="0"/>
      </w:pPr>
      <w:r>
        <w:rPr>
          <w:b w:val="0"/>
        </w:rPr>
        <w:t>• Such exercises are part of India’s broader defense diplomacy efforts to enhance regional security and stability, especially in the Indian Ocean region.</w:t>
      </w:r>
    </w:p>
    <w:p>
      <w:pPr>
        <w:spacing w:before="0"/>
      </w:pPr>
      <w:r>
        <w:rPr>
          <w:b w:val="0"/>
        </w:rPr>
        <w:t>• India-Sri Lanka Defense Cooperation: India and Sri Lanka share a close defense partnership, conducting regular joint military exercises such as Mitra Shakti and SLINEX (a bilateral naval exercise).</w:t>
      </w:r>
    </w:p>
    <w:p>
      <w:pPr>
        <w:spacing w:before="0"/>
      </w:pPr>
      <w:r>
        <w:rPr>
          <w:b w:val="0"/>
        </w:rPr>
        <w:t>• This partnership aims to counter regional security threats such as maritime piracy, terrorism, and insurgency.</w:t>
      </w:r>
    </w:p>
    <w:p>
      <w:pPr>
        <w:spacing w:before="0"/>
      </w:pPr>
      <w:r>
        <w:rPr>
          <w:b w:val="0"/>
        </w:rPr>
        <w:t>• Counter-Insurgency Operations: Counter-insurgency refers to military, paramilitary, political, economic, and psychological operations aimed at defeating insurgent forces.</w:t>
      </w:r>
    </w:p>
    <w:p>
      <w:pPr>
        <w:spacing w:before="0"/>
      </w:pPr>
      <w:r>
        <w:rPr>
          <w:b w:val="0"/>
        </w:rPr>
        <w:t>• Under the UN mandate, such operations include peacekeeping missions to maintain law and order in conflict zones.</w:t>
      </w:r>
    </w:p>
    <w:p>
      <w:pPr>
        <w:spacing w:before="0"/>
      </w:pPr>
      <w:r>
        <w:rPr>
          <w:b w:val="0"/>
        </w:rPr>
        <w:t>• United Nations Framework: The UN Charter provides guidelines for peacekeeping and conflict resolution globally.</w:t>
      </w:r>
    </w:p>
    <w:p>
      <w:pPr>
        <w:spacing w:before="0"/>
      </w:pPr>
      <w:r>
        <w:rPr>
          <w:b w:val="0"/>
        </w:rPr>
        <w:t>• UN peacekeeping missions often involve operations like stabilization, civil policing, and humanitarian assistance.</w:t>
      </w:r>
    </w:p>
    <w:p>
      <w:pPr>
        <w:spacing w:before="0"/>
      </w:pPr>
      <w:r>
        <w:rPr>
          <w:b w:val="0"/>
        </w:rPr>
        <w:t>• Other Defense Exercises: SLINEX: A naval exercise between India and Sri Lanka focusing on maritime security.</w:t>
      </w:r>
    </w:p>
    <w:p>
      <w:pPr>
        <w:spacing w:before="0"/>
      </w:pPr>
      <w:r>
        <w:rPr>
          <w:b w:val="0"/>
        </w:rPr>
        <w:t>• Yudh Abhyas: A joint military exercise between India and the USA aimed at counter-terrorism training.</w:t>
      </w:r>
    </w:p>
    <w:p>
      <w:pPr>
        <w:spacing w:before="0"/>
      </w:pPr>
      <w:r>
        <w:rPr>
          <w:b w:val="0"/>
        </w:rPr>
        <w:t>• Objective of Mitra Shakti: To strengthen military and strategic ties between India and Sri Lanka.</w:t>
      </w:r>
    </w:p>
    <w:p>
      <w:pPr>
        <w:spacing w:before="0"/>
      </w:pPr>
      <w:r>
        <w:rPr>
          <w:b w:val="0"/>
        </w:rPr>
        <w:t>• To enhance the ability to conduct joint operations in urban and rural environments.</w:t>
      </w:r>
    </w:p>
    <w:p>
      <w:pPr>
        <w:spacing w:before="0"/>
      </w:pPr>
      <w:r>
        <w:rPr>
          <w:b w:val="0"/>
        </w:rPr>
        <w:t>• UN Peacekeeping Contributions: India is one of the largest contributors to UN peacekeeping forces globally.</w:t>
      </w:r>
    </w:p>
    <w:p>
      <w:pPr>
        <w:spacing w:before="0"/>
      </w:pPr>
      <w:r>
        <w:rPr>
          <w:b w:val="0"/>
        </w:rPr>
        <w:t>• Indian troops have participated in numerous peacekeeping missions in Africa, Asia, and the Middle East.</w:t>
      </w:r>
    </w:p>
    <w:p>
      <w:pPr>
        <w:spacing w:before="0"/>
      </w:pPr>
      <w:r>
        <w:rPr>
          <w:b w:val="0"/>
        </w:rPr>
      </w:r>
    </w:p>
    <w:p>
      <w:pPr>
        <w:spacing w:after="100" w:line="360" w:lineRule="auto" w:before="0"/>
      </w:pPr>
      <w:r>
        <w:rPr>
          <w:b w:val="0"/>
        </w:rPr>
        <w:t>10. Who is the author of the novel The White Tiger, which received the Man Booker Prize in 2008?</w:t>
      </w:r>
    </w:p>
    <w:p>
      <w:pPr>
        <w:spacing w:before="0"/>
      </w:pPr>
      <w:r>
        <w:rPr>
          <w:b w:val="0"/>
        </w:rPr>
      </w:r>
    </w:p>
    <w:p>
      <w:pPr>
        <w:spacing w:after="100" w:before="0"/>
      </w:pPr>
      <w:r>
        <w:rPr>
          <w:b w:val="0"/>
        </w:rPr>
        <w:t>A. Aravind Adiga</w:t>
      </w:r>
    </w:p>
    <w:p>
      <w:pPr>
        <w:spacing w:after="100" w:before="0"/>
      </w:pPr>
      <w:r>
        <w:rPr>
          <w:b w:val="0"/>
        </w:rPr>
        <w:t>B. Rohinton Mistry</w:t>
      </w:r>
    </w:p>
    <w:p>
      <w:pPr>
        <w:spacing w:after="100" w:before="0"/>
      </w:pPr>
      <w:r>
        <w:rPr>
          <w:b w:val="0"/>
        </w:rPr>
        <w:t>C. Arundhati Roy</w:t>
      </w:r>
    </w:p>
    <w:p>
      <w:pPr>
        <w:spacing w:after="100" w:before="0"/>
      </w:pPr>
      <w:r>
        <w:rPr>
          <w:b w:val="0"/>
        </w:rPr>
        <w:t>D. Vikram Seth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Aravind Adiga. Key Points Additional Information</w:t>
      </w:r>
    </w:p>
    <w:p>
      <w:pPr>
        <w:spacing w:before="0"/>
      </w:pPr>
      <w:r>
        <w:rPr>
          <w:b w:val="0"/>
        </w:rPr>
        <w:t>• Aravind Adiga is the author of the novel "The White Tiger," which won the prestigious Man Booker Prize in 2008.</w:t>
      </w:r>
    </w:p>
    <w:p>
      <w:pPr>
        <w:spacing w:before="0"/>
      </w:pPr>
      <w:r>
        <w:rPr>
          <w:b w:val="0"/>
        </w:rPr>
        <w:t>• The novel explores themes of social class disparity, corruption, and the dark side of India's economic boom.</w:t>
      </w:r>
    </w:p>
    <w:p>
      <w:pPr>
        <w:spacing w:before="0"/>
      </w:pPr>
      <w:r>
        <w:rPr>
          <w:b w:val="0"/>
        </w:rPr>
        <w:t>• The White Tiger is written in the form of letters by the protagonist, Balram Halwai, to the Chinese Premier, where he narrates his life story.</w:t>
      </w:r>
    </w:p>
    <w:p>
      <w:pPr>
        <w:spacing w:before="0"/>
      </w:pPr>
      <w:r>
        <w:rPr>
          <w:b w:val="0"/>
        </w:rPr>
        <w:t>• This book marked Aravind Adiga's debut novel, and its success established him as an acclaimed literary figure.</w:t>
      </w:r>
    </w:p>
    <w:p>
      <w:pPr>
        <w:spacing w:before="0"/>
      </w:pPr>
      <w:r>
        <w:rPr>
          <w:b w:val="0"/>
        </w:rPr>
        <w:t>• The novel critiques the socio-economic divides in India's caste system and highlights the struggles of those from underprivileged backgrounds.</w:t>
      </w:r>
    </w:p>
    <w:p>
      <w:pPr>
        <w:spacing w:before="0"/>
      </w:pPr>
      <w:r>
        <w:rPr>
          <w:b w:val="0"/>
        </w:rPr>
        <w:t>• Aravind Adiga became the fourth Indian author to win the Man Booker Prize, joining the ranks of other Indian literary giants.</w:t>
      </w:r>
    </w:p>
    <w:p>
      <w:pPr>
        <w:spacing w:before="0"/>
      </w:pPr>
      <w:r>
        <w:rPr>
          <w:b w:val="0"/>
        </w:rPr>
        <w:t>• About Aravind Adiga: Born in Madras (now Chennai), India, in 1974, Aravind Adiga grew up in a middle-class family.</w:t>
      </w:r>
    </w:p>
    <w:p>
      <w:pPr>
        <w:spacing w:before="0"/>
      </w:pPr>
      <w:r>
        <w:rPr>
          <w:b w:val="0"/>
        </w:rPr>
        <w:t>• He studied English Literature at Columbia University and later pursued higher education at Oxford University.</w:t>
      </w:r>
    </w:p>
    <w:p>
      <w:pPr>
        <w:spacing w:before="0"/>
      </w:pPr>
      <w:r>
        <w:rPr>
          <w:b w:val="0"/>
        </w:rPr>
        <w:t>• Before becoming a novelist, Adiga worked as a journalist for publications like Time Magazine and The Financial Times.</w:t>
      </w:r>
    </w:p>
    <w:p>
      <w:pPr>
        <w:spacing w:before="0"/>
      </w:pPr>
      <w:r>
        <w:rPr>
          <w:b w:val="0"/>
        </w:rPr>
        <w:t>• Other Indian Booker Prize Winners: Rohinton Mistry: While he is a celebrated Indian author, none of his novels, including "A Fine Balance," won the Booker Prize, though they were shortlisted.</w:t>
      </w:r>
    </w:p>
    <w:p>
      <w:pPr>
        <w:spacing w:before="0"/>
      </w:pPr>
      <w:r>
        <w:rPr>
          <w:b w:val="0"/>
        </w:rPr>
        <w:t>• Arundhati Roy: She won the Booker Prize in 1997 for her novel "The God of Small Things."</w:t>
      </w:r>
    </w:p>
    <w:p>
      <w:pPr>
        <w:spacing w:before="0"/>
      </w:pPr>
      <w:r>
        <w:rPr>
          <w:b w:val="0"/>
        </w:rPr>
        <w:t>• Vikram Seth: Though he is famous for his novel "A Suitable Boy," he has not won the Booker Prize.</w:t>
      </w:r>
    </w:p>
    <w:p>
      <w:pPr>
        <w:spacing w:before="0"/>
      </w:pPr>
      <w:r>
        <w:rPr>
          <w:b w:val="0"/>
        </w:rPr>
        <w:t>• Other Indian Booker Prize winners include Salman Rushdie ("Midnight's Children," 1981) and Kiran Desai ("The Inheritance of Loss," 2006).</w:t>
      </w:r>
    </w:p>
    <w:p>
      <w:pPr>
        <w:spacing w:before="0"/>
      </w:pPr>
      <w:r>
        <w:rPr>
          <w:b w:val="0"/>
        </w:rPr>
        <w:t>• The Man Booker Prize: The Man Booker Prize is one of the most prestigious literary awards in the world, awarded annually for the best original novel written in the English language.</w:t>
      </w:r>
    </w:p>
    <w:p>
      <w:pPr>
        <w:spacing w:before="0"/>
      </w:pPr>
      <w:r>
        <w:rPr>
          <w:b w:val="0"/>
        </w:rPr>
        <w:t>• It was established in 1969, and its aim is to promote the finest fiction by rewarding authors of any nationality whose work is published in the UK or Ireland.</w:t>
      </w:r>
    </w:p>
    <w:p>
      <w:pPr>
        <w:spacing w:before="0"/>
      </w:pPr>
      <w:r>
        <w:rPr>
          <w:b w:val="0"/>
        </w:rPr>
        <w:t>• The award brings international recognition and significantly boosts the sales and readership of the winning book.</w:t>
      </w:r>
    </w:p>
    <w:p>
      <w:pPr>
        <w:spacing w:before="0"/>
      </w:pPr>
      <w:r>
        <w:rPr>
          <w:b w:val="0"/>
        </w:rPr>
        <w:t>• The White Tiger's Adaptation: The novel was adapted into a Netflix film in 2021, directed by Ramin Bahrani.</w:t>
      </w:r>
    </w:p>
    <w:p>
      <w:pPr>
        <w:spacing w:before="0"/>
      </w:pPr>
      <w:r>
        <w:rPr>
          <w:b w:val="0"/>
        </w:rPr>
        <w:t>• The film received critical acclaim and was nominated for an Academy Award for Best Adapted Screenplay.</w:t>
      </w:r>
    </w:p>
    <w:p>
      <w:pPr>
        <w:spacing w:before="0"/>
      </w:pPr>
      <w:r>
        <w:rPr>
          <w:b w:val="0"/>
        </w:rPr>
      </w:r>
    </w:p>
    <w:p>
      <w:pPr>
        <w:spacing w:after="100" w:line="360" w:lineRule="auto" w:before="0"/>
      </w:pPr>
      <w:r>
        <w:rPr>
          <w:b w:val="0"/>
        </w:rPr>
        <w:t>11. Fill in the blank:The Indian Olympic Association (IOA) came into existence in ______, with Sir Dorabji Tata as its first President.</w:t>
      </w:r>
    </w:p>
    <w:p>
      <w:pPr>
        <w:spacing w:before="0"/>
      </w:pPr>
      <w:r>
        <w:rPr>
          <w:b w:val="0"/>
        </w:rPr>
      </w:r>
    </w:p>
    <w:p>
      <w:pPr>
        <w:spacing w:after="100" w:before="0"/>
      </w:pPr>
      <w:r>
        <w:rPr>
          <w:b w:val="0"/>
        </w:rPr>
        <w:t>A. 1920</w:t>
      </w:r>
    </w:p>
    <w:p>
      <w:pPr>
        <w:spacing w:after="100" w:before="0"/>
      </w:pPr>
      <w:r>
        <w:rPr>
          <w:b w:val="0"/>
        </w:rPr>
        <w:t>B. 1922</w:t>
      </w:r>
    </w:p>
    <w:p>
      <w:pPr>
        <w:spacing w:after="100" w:before="0"/>
      </w:pPr>
      <w:r>
        <w:rPr>
          <w:b w:val="0"/>
        </w:rPr>
        <w:t>C. 1930</w:t>
      </w:r>
    </w:p>
    <w:p>
      <w:pPr>
        <w:spacing w:after="100" w:before="0"/>
      </w:pPr>
      <w:r>
        <w:rPr>
          <w:b w:val="0"/>
        </w:rPr>
        <w:t>D. 1927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1927. Key Points Additional Information Important Points</w:t>
      </w:r>
    </w:p>
    <w:p>
      <w:pPr>
        <w:spacing w:before="0"/>
      </w:pPr>
      <w:r>
        <w:rPr>
          <w:b w:val="0"/>
        </w:rPr>
        <w:t>• The Indian Olympic Association (IOA) was established in the year 1927 to promote Olympic sports and represent India in international sports events.</w:t>
      </w:r>
    </w:p>
    <w:p>
      <w:pPr>
        <w:spacing w:before="0"/>
      </w:pPr>
      <w:r>
        <w:rPr>
          <w:b w:val="0"/>
        </w:rPr>
        <w:t>• Sir Dorabji Tata, an influential industrialist and philanthropist, was appointed as the first President of the Indian Olympic Association.</w:t>
      </w:r>
    </w:p>
    <w:p>
      <w:pPr>
        <w:spacing w:before="0"/>
      </w:pPr>
      <w:r>
        <w:rPr>
          <w:b w:val="0"/>
        </w:rPr>
        <w:t>• The IOA is responsible for the selection of athletes and teams to represent India at the Olympic Games, Asian Games, and Commonwealth Games.</w:t>
      </w:r>
    </w:p>
    <w:p>
      <w:pPr>
        <w:spacing w:before="0"/>
      </w:pPr>
      <w:r>
        <w:rPr>
          <w:b w:val="0"/>
        </w:rPr>
        <w:t>• The association also works on promoting sports across the country and ensuring adherence to the rules and regulations of the International Olympic Committee (IOC).</w:t>
      </w:r>
    </w:p>
    <w:p>
      <w:pPr>
        <w:spacing w:before="0"/>
      </w:pPr>
      <w:r>
        <w:rPr>
          <w:b w:val="0"/>
        </w:rPr>
        <w:t>• The establishment of IOA in 1927 marked a significant step in organizing sports in India and aligning with global standards.</w:t>
      </w:r>
    </w:p>
    <w:p>
      <w:pPr>
        <w:spacing w:before="0"/>
      </w:pPr>
      <w:r>
        <w:rPr>
          <w:b w:val="0"/>
        </w:rPr>
        <w:t>• Sir Dorabji Tata: He was an eminent Indian businessman and the son of Jamsetji Tata, the founder of the Tata Group.</w:t>
      </w:r>
    </w:p>
    <w:p>
      <w:pPr>
        <w:spacing w:before="0"/>
      </w:pPr>
      <w:r>
        <w:rPr>
          <w:b w:val="0"/>
        </w:rPr>
        <w:t>• He played a key role in bringing the Olympic movement to India by organizing India’s participation in the 1920 Antwerp Olympics and later in the 1924 Paris Olympics.</w:t>
      </w:r>
    </w:p>
    <w:p>
      <w:pPr>
        <w:spacing w:before="0"/>
      </w:pPr>
      <w:r>
        <w:rPr>
          <w:b w:val="0"/>
        </w:rPr>
        <w:t>• He advocated for establishing a formal sports organization, leading to the creation of the IOA.</w:t>
      </w:r>
    </w:p>
    <w:p>
      <w:pPr>
        <w:spacing w:before="0"/>
      </w:pPr>
      <w:r>
        <w:rPr>
          <w:b w:val="0"/>
        </w:rPr>
        <w:t>• Indian Olympic Association (IOA): The IOA is affiliated with the International Olympic Committee (IOC) and the Olympic Council of Asia (OCA).</w:t>
      </w:r>
    </w:p>
    <w:p>
      <w:pPr>
        <w:spacing w:before="0"/>
      </w:pPr>
      <w:r>
        <w:rPr>
          <w:b w:val="0"/>
        </w:rPr>
        <w:t>• It is responsible for sending Indian athletes to various international events, including the Olympic Games, Asian Games, and Commonwealth Games.</w:t>
      </w:r>
    </w:p>
    <w:p>
      <w:pPr>
        <w:spacing w:before="0"/>
      </w:pPr>
      <w:r>
        <w:rPr>
          <w:b w:val="0"/>
        </w:rPr>
        <w:t>• The IOA works to coordinate and develop Olympic sports in India.</w:t>
      </w:r>
    </w:p>
    <w:p>
      <w:pPr>
        <w:spacing w:before="0"/>
      </w:pPr>
      <w:r>
        <w:rPr>
          <w:b w:val="0"/>
        </w:rPr>
        <w:t>• Historical Context: India's participation in the Olympic Games began in 1900 when Norman Pritchard, an Indian athlete, competed and won medals.</w:t>
      </w:r>
    </w:p>
    <w:p>
      <w:pPr>
        <w:spacing w:before="0"/>
      </w:pPr>
      <w:r>
        <w:rPr>
          <w:b w:val="0"/>
        </w:rPr>
        <w:t>• Before the establishment of IOA, Indian athletes were sent to the Olympics without a formal structure or representation.</w:t>
      </w:r>
    </w:p>
    <w:p>
      <w:pPr>
        <w:spacing w:before="0"/>
      </w:pPr>
      <w:r>
        <w:rPr>
          <w:b w:val="0"/>
        </w:rPr>
        <w:t>• The creation of IOA ensured organized representation and enhanced India's presence in international sports.</w:t>
      </w:r>
    </w:p>
    <w:p>
      <w:pPr>
        <w:spacing w:before="0"/>
      </w:pPr>
      <w:r>
        <w:rPr>
          <w:b w:val="0"/>
        </w:rPr>
        <w:t>• International Olympic Committee (IOC): The IOC is a non-governmental sports organization based in Lausanne, Switzerland.</w:t>
      </w:r>
    </w:p>
    <w:p>
      <w:pPr>
        <w:spacing w:before="0"/>
      </w:pPr>
      <w:r>
        <w:rPr>
          <w:b w:val="0"/>
        </w:rPr>
        <w:t>• It was established in 1894 to oversee the organization of the modern Olympic Games.</w:t>
      </w:r>
    </w:p>
    <w:p>
      <w:pPr>
        <w:spacing w:before="0"/>
      </w:pPr>
      <w:r>
        <w:rPr>
          <w:b w:val="0"/>
        </w:rPr>
        <w:t>• The IOC sets the rules and guidelines for member countries and monitors compliance.</w:t>
      </w:r>
    </w:p>
    <w:p>
      <w:pPr>
        <w:spacing w:before="0"/>
      </w:pPr>
      <w:r>
        <w:rPr>
          <w:b w:val="0"/>
        </w:rPr>
        <w:t>• The IOA is governed by an Executive Council, which includes the President, Secretary-General, Treasurer, and other officials.</w:t>
      </w:r>
    </w:p>
    <w:p>
      <w:pPr>
        <w:spacing w:before="0"/>
      </w:pPr>
      <w:r>
        <w:rPr>
          <w:b w:val="0"/>
        </w:rPr>
        <w:t>• India made its first Olympic debut under IOA in 1928, competing in the Amsterdam Olympics and winning a gold medal in hockey.</w:t>
      </w:r>
    </w:p>
    <w:p>
      <w:pPr>
        <w:spacing w:before="0"/>
      </w:pPr>
      <w:r>
        <w:rPr>
          <w:b w:val="0"/>
        </w:rPr>
        <w:t>• Since its establishment, the IOA has contributed significantly to the development of sports infrastructure and athlete training programs in India.</w:t>
      </w:r>
    </w:p>
    <w:p>
      <w:pPr>
        <w:spacing w:before="0"/>
      </w:pPr>
      <w:r>
        <w:rPr>
          <w:b w:val="0"/>
        </w:rPr>
        <w:t>• The IOA also plays a role in organizing national championships and supporting grassroots-level sports initiatives.</w:t>
      </w:r>
    </w:p>
    <w:p>
      <w:pPr>
        <w:spacing w:before="0"/>
      </w:pPr>
      <w:r>
        <w:rPr>
          <w:b w:val="0"/>
        </w:rPr>
      </w:r>
    </w:p>
    <w:p>
      <w:pPr>
        <w:spacing w:after="100" w:line="360" w:lineRule="auto" w:before="0"/>
      </w:pPr>
      <w:r>
        <w:rPr>
          <w:b w:val="0"/>
        </w:rPr>
        <w:t>12. Which of the following statements about the 56th National Kho Kho Championship 2023–24 are correct? 1. Maharashtra emerged as the overall champion by winning both men’s and women’s titles. 2. The final matches were conducted at Indira Gandhi Indoor Stadium and Karnail Singh Stadium in Delhi.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Important Points</w:t>
      </w:r>
    </w:p>
    <w:p>
      <w:pPr>
        <w:spacing w:before="0"/>
      </w:pPr>
      <w:r>
        <w:rPr>
          <w:b w:val="0"/>
        </w:rPr>
        <w:t>• Statement 1: Maharashtra emerged as the overall champion by winning both men’s and women’s titles in the 56th National Kho Kho Championship 2023–24. This information is accurate as Maharashtra showcased its dominance in the tournament by claiming victories in both categories. Hence, statement 1 is correct.</w:t>
      </w:r>
    </w:p>
    <w:p>
      <w:pPr>
        <w:spacing w:before="0"/>
      </w:pPr>
      <w:r>
        <w:rPr>
          <w:b w:val="0"/>
        </w:rPr>
        <w:t>• Statement 2: The final matches of the championship were conducted at the Indira Gandhi Indoor Stadium and Karnail Singh Stadium in Delhi. These venues hosted the event, highlighting the importance of Delhi as a sporting hub. Hence, statement 2 is correct.</w:t>
      </w:r>
    </w:p>
    <w:p>
      <w:pPr>
        <w:spacing w:before="0"/>
      </w:pPr>
      <w:r>
        <w:rPr>
          <w:b w:val="0"/>
        </w:rPr>
        <w:t>• The 56th National Kho Kho Championship 2023–24 is a prestigious event that brings together athletes from across India to compete in one of the country’s traditional sports.</w:t>
      </w:r>
    </w:p>
    <w:p>
      <w:pPr>
        <w:spacing w:before="0"/>
      </w:pPr>
      <w:r>
        <w:rPr>
          <w:b w:val="0"/>
        </w:rPr>
        <w:t>• The event witnessed outstanding performances from participating teams, with Maharashtra emerging as a key performer.</w:t>
      </w:r>
    </w:p>
    <w:p>
      <w:pPr>
        <w:spacing w:before="0"/>
      </w:pPr>
      <w:r>
        <w:rPr>
          <w:b w:val="0"/>
        </w:rPr>
        <w:t>• Therefore, both statements 1 and 2 are correct.</w:t>
      </w:r>
    </w:p>
    <w:p>
      <w:pPr>
        <w:spacing w:before="0"/>
      </w:pPr>
      <w:r>
        <w:rPr>
          <w:b w:val="0"/>
        </w:rPr>
        <w:t>• About Kho Kho: Kho Kho is a traditional Indian sport that involves speed, strategy, and teamwork.</w:t>
      </w:r>
    </w:p>
    <w:p>
      <w:pPr>
        <w:spacing w:before="0"/>
      </w:pPr>
      <w:r>
        <w:rPr>
          <w:b w:val="0"/>
        </w:rPr>
        <w:t>• The sport is played by two teams of 12 players each, with nine players taking the field at a time.</w:t>
      </w:r>
    </w:p>
    <w:p>
      <w:pPr>
        <w:spacing w:before="0"/>
      </w:pPr>
      <w:r>
        <w:rPr>
          <w:b w:val="0"/>
        </w:rPr>
        <w:t>• The objective of the game is for the chasing team to tag out as many players of the opposing team as possible within a set time limit.</w:t>
      </w:r>
    </w:p>
    <w:p>
      <w:pPr>
        <w:spacing w:before="0"/>
      </w:pPr>
      <w:r>
        <w:rPr>
          <w:b w:val="0"/>
        </w:rPr>
        <w:t>• It originated in Maharashtra and has a rich history as a grassroots-level sport in India.</w:t>
      </w:r>
    </w:p>
    <w:p>
      <w:pPr>
        <w:spacing w:before="0"/>
      </w:pPr>
      <w:r>
        <w:rPr>
          <w:b w:val="0"/>
        </w:rPr>
        <w:t>• Kho Kho is governed by the Kho Kho Federation of India (KKFI), which organizes national and international tournaments.</w:t>
      </w:r>
    </w:p>
    <w:p>
      <w:pPr>
        <w:spacing w:before="0"/>
      </w:pPr>
      <w:r>
        <w:rPr>
          <w:b w:val="0"/>
        </w:rPr>
        <w:t>• Indira Gandhi Indoor Stadium: Located in Delhi, it is one of India’s largest indoor stadiums.</w:t>
      </w:r>
    </w:p>
    <w:p>
      <w:pPr>
        <w:spacing w:before="0"/>
      </w:pPr>
      <w:r>
        <w:rPr>
          <w:b w:val="0"/>
        </w:rPr>
        <w:t>• The stadium is a hub for various national and international sporting events, including badminton, wrestling, and indoor games.</w:t>
      </w:r>
    </w:p>
    <w:p>
      <w:pPr>
        <w:spacing w:before="0"/>
      </w:pPr>
      <w:r>
        <w:rPr>
          <w:b w:val="0"/>
        </w:rPr>
        <w:t>• Its state-of-the-art facilities make it a preferred venue for hosting large-scale tournaments.</w:t>
      </w:r>
    </w:p>
    <w:p>
      <w:pPr>
        <w:spacing w:before="0"/>
      </w:pPr>
      <w:r>
        <w:rPr>
          <w:b w:val="0"/>
        </w:rPr>
        <w:t>• Karnail Singh Stadium: Situated in Delhi, this stadium is primarily known for hosting cricket matches and other sports events.</w:t>
      </w:r>
    </w:p>
    <w:p>
      <w:pPr>
        <w:spacing w:before="0"/>
      </w:pPr>
      <w:r>
        <w:rPr>
          <w:b w:val="0"/>
        </w:rPr>
        <w:t>• It is managed by the Indian Railways and has a significant role in promoting sports in the region.</w:t>
      </w:r>
    </w:p>
    <w:p>
      <w:pPr>
        <w:spacing w:before="0"/>
      </w:pPr>
      <w:r>
        <w:rPr>
          <w:b w:val="0"/>
        </w:rPr>
        <w:t>• Maharashtra’s Performance in Sports: Maharashtra has a strong tradition of excelling in sports, particularly in disciplines like Kabaddi, Kho Kho, and athletics.</w:t>
      </w:r>
    </w:p>
    <w:p>
      <w:pPr>
        <w:spacing w:before="0"/>
      </w:pPr>
      <w:r>
        <w:rPr>
          <w:b w:val="0"/>
        </w:rPr>
        <w:t>• The state invests heavily in sports infrastructure and athlete training programs, contributing to its success in national championships.</w:t>
      </w:r>
    </w:p>
    <w:p>
      <w:pPr>
        <w:spacing w:before="0"/>
      </w:pPr>
      <w:r>
        <w:rPr>
          <w:b w:val="0"/>
        </w:rPr>
        <w:t>• National Championships: These events aim to foster talent at the grassroots level and provide a platform for athletes to compete at higher levels.</w:t>
      </w:r>
    </w:p>
    <w:p>
      <w:pPr>
        <w:spacing w:before="0"/>
      </w:pPr>
      <w:r>
        <w:rPr>
          <w:b w:val="0"/>
        </w:rPr>
        <w:t>• The National Kho Kho Championship is one of the many initiatives to preserve and promote indigenous sports in India.</w:t>
      </w:r>
    </w:p>
    <w:p>
      <w:pPr>
        <w:spacing w:before="0"/>
      </w:pPr>
      <w:r>
        <w:rPr>
          <w:b w:val="0"/>
        </w:rPr>
        <w:t>• Traditional Sports in India: India is home to several traditional sports like Kabaddi, Kho Kho, Mallakhamb, and Gilli Danda.</w:t>
      </w:r>
    </w:p>
    <w:p>
      <w:pPr>
        <w:spacing w:before="0"/>
      </w:pPr>
      <w:r>
        <w:rPr>
          <w:b w:val="0"/>
        </w:rPr>
        <w:t>• These sports form an integral part of India’s cultural heritage and are played across rural and urban areas.</w:t>
      </w:r>
    </w:p>
    <w:p>
      <w:pPr>
        <w:spacing w:before="0"/>
      </w:pPr>
      <w:r>
        <w:rPr>
          <w:b w:val="0"/>
        </w:rPr>
        <w:t>• The government and private organizations are working to revive these sports through initiatives like the Khelo India Program.</w:t>
      </w:r>
    </w:p>
    <w:p>
      <w:pPr>
        <w:spacing w:before="0"/>
      </w:pPr>
      <w:r>
        <w:rPr>
          <w:b w:val="0"/>
        </w:rPr>
        <w:t>• Importance of National Championships: They serve as a platform for athletes to showcase their talent and gain recognition.</w:t>
      </w:r>
    </w:p>
    <w:p>
      <w:pPr>
        <w:spacing w:before="0"/>
      </w:pPr>
      <w:r>
        <w:rPr>
          <w:b w:val="0"/>
        </w:rPr>
        <w:t>• Winning at such events boosts the morale of players and helps them secure opportunities to represent India at international levels.</w:t>
      </w:r>
    </w:p>
    <w:p>
      <w:pPr>
        <w:spacing w:before="0"/>
      </w:pPr>
      <w:r>
        <w:rPr>
          <w:b w:val="0"/>
        </w:rPr>
        <w:t>• These championships also play a crucial role in promoting sportsmanship and team spirit among participants.</w:t>
      </w:r>
    </w:p>
    <w:p>
      <w:pPr>
        <w:spacing w:before="0"/>
      </w:pPr>
      <w:r>
        <w:rPr>
          <w:b w:val="0"/>
        </w:rPr>
        <w:t>• Kho Kho in International Sports: Efforts are being made to include Kho Kho in international multi-sport events like the Asian Games.</w:t>
      </w:r>
    </w:p>
    <w:p>
      <w:pPr>
        <w:spacing w:before="0"/>
      </w:pPr>
      <w:r>
        <w:rPr>
          <w:b w:val="0"/>
        </w:rPr>
        <w:t>• The sport has gained popularity in countries like Bangladesh, Nepal, and Sri Lanka, thanks to initiatives by the Kho Kho Federation of India.</w:t>
      </w:r>
    </w:p>
    <w:p>
      <w:pPr>
        <w:spacing w:before="0"/>
      </w:pPr>
      <w:r>
        <w:rPr>
          <w:b w:val="0"/>
        </w:rPr>
      </w:r>
    </w:p>
    <w:p>
      <w:pPr>
        <w:spacing w:after="100" w:line="360" w:lineRule="auto" w:before="0"/>
      </w:pPr>
      <w:r>
        <w:rPr>
          <w:b w:val="0"/>
        </w:rPr>
        <w:t>13. Education was shifted to the Concurrent List by which Constitutional Amendment?</w:t>
      </w:r>
    </w:p>
    <w:p>
      <w:pPr>
        <w:spacing w:before="0"/>
      </w:pPr>
      <w:r>
        <w:rPr>
          <w:b w:val="0"/>
        </w:rPr>
      </w:r>
    </w:p>
    <w:p>
      <w:pPr>
        <w:spacing w:after="100" w:before="0"/>
      </w:pPr>
      <w:r>
        <w:rPr>
          <w:b w:val="0"/>
        </w:rPr>
        <w:t>A. 42nd Amendment</w:t>
      </w:r>
    </w:p>
    <w:p>
      <w:pPr>
        <w:spacing w:after="100" w:before="0"/>
      </w:pPr>
      <w:r>
        <w:rPr>
          <w:b w:val="0"/>
        </w:rPr>
        <w:t>B. 24th Amendment</w:t>
      </w:r>
    </w:p>
    <w:p>
      <w:pPr>
        <w:spacing w:after="100" w:before="0"/>
      </w:pPr>
      <w:r>
        <w:rPr>
          <w:b w:val="0"/>
        </w:rPr>
        <w:t>C. 44th Amendment</w:t>
      </w:r>
    </w:p>
    <w:p>
      <w:pPr>
        <w:spacing w:after="100" w:before="0"/>
      </w:pPr>
      <w:r>
        <w:rPr>
          <w:b w:val="0"/>
        </w:rPr>
        <w:t>D. 61st Amendment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42nd Amendment. Key Points Additional Information Important Points</w:t>
      </w:r>
    </w:p>
    <w:p>
      <w:pPr>
        <w:spacing w:before="0"/>
      </w:pPr>
      <w:r>
        <w:rPr>
          <w:b w:val="0"/>
        </w:rPr>
        <w:t>• The 42nd Amendment Act, 1976, is one of the most significant amendments to the Indian Constitution, brought during the Emergency period under the leadership of Prime Minister Indira Gandhi.</w:t>
      </w:r>
    </w:p>
    <w:p>
      <w:pPr>
        <w:spacing w:before="0"/>
      </w:pPr>
      <w:r>
        <w:rPr>
          <w:b w:val="0"/>
        </w:rPr>
        <w:t>• It shifted the subject of education from the State List to the Concurrent List in the Seventh Schedule of the Constitution.</w:t>
      </w:r>
    </w:p>
    <w:p>
      <w:pPr>
        <w:spacing w:before="0"/>
      </w:pPr>
      <w:r>
        <w:rPr>
          <w:b w:val="0"/>
        </w:rPr>
        <w:t>• This change meant that both the Central and State Governments could legislate on matters related to education, providing greater uniformity in education policies across the country.</w:t>
      </w:r>
    </w:p>
    <w:p>
      <w:pPr>
        <w:spacing w:before="0"/>
      </w:pPr>
      <w:r>
        <w:rPr>
          <w:b w:val="0"/>
        </w:rPr>
        <w:t>• The amendment aimed to strengthen the role of the Central Government in ensuring a national framework for education while still involving the states in its implementation.</w:t>
      </w:r>
    </w:p>
    <w:p>
      <w:pPr>
        <w:spacing w:before="0"/>
      </w:pPr>
      <w:r>
        <w:rPr>
          <w:b w:val="0"/>
        </w:rPr>
        <w:t>• Education being on the Concurrent List allowed for centralized policy-making, which was crucial for addressing issues like literacy, higher education standards, and equitable access to education across all states.</w:t>
      </w:r>
    </w:p>
    <w:p>
      <w:pPr>
        <w:spacing w:before="0"/>
      </w:pPr>
      <w:r>
        <w:rPr>
          <w:b w:val="0"/>
        </w:rPr>
        <w:t>• 42nd Amendment Act, 1976: Known as the “Mini-Constitution” due to the extensive changes it made to the Constitution.</w:t>
      </w:r>
    </w:p>
    <w:p>
      <w:pPr>
        <w:spacing w:before="0"/>
      </w:pPr>
      <w:r>
        <w:rPr>
          <w:b w:val="0"/>
        </w:rPr>
        <w:t>• It added the words “Socialist”, “Secular”, and “Integrity” to the Preamble of the Constitution.</w:t>
      </w:r>
    </w:p>
    <w:p>
      <w:pPr>
        <w:spacing w:before="0"/>
      </w:pPr>
      <w:r>
        <w:rPr>
          <w:b w:val="0"/>
        </w:rPr>
        <w:t>• It also introduced changes to the Fundamental Duties and expanded the directive principles of state policy.</w:t>
      </w:r>
    </w:p>
    <w:p>
      <w:pPr>
        <w:spacing w:before="0"/>
      </w:pPr>
      <w:r>
        <w:rPr>
          <w:b w:val="0"/>
        </w:rPr>
        <w:t>• State List, Concurrent List, and Union List: The State List includes subjects on which only the State Governments can legislate, such as police, public health, and local governance.</w:t>
      </w:r>
    </w:p>
    <w:p>
      <w:pPr>
        <w:spacing w:before="0"/>
      </w:pPr>
      <w:r>
        <w:rPr>
          <w:b w:val="0"/>
        </w:rPr>
        <w:t>• The Union List includes subjects of national importance, such as defense, foreign affairs, and atomic energy.</w:t>
      </w:r>
    </w:p>
    <w:p>
      <w:pPr>
        <w:spacing w:before="0"/>
      </w:pPr>
      <w:r>
        <w:rPr>
          <w:b w:val="0"/>
        </w:rPr>
        <w:t>• The Concurrent List includes subjects where both the Centre and the States can legislate, such as education, forests, and marriage.</w:t>
      </w:r>
    </w:p>
    <w:p>
      <w:pPr>
        <w:spacing w:before="0"/>
      </w:pPr>
      <w:r>
        <w:rPr>
          <w:b w:val="0"/>
        </w:rPr>
        <w:t>• Importance of Education on the Concurrent List: Ensures uniformity in education policies across states while allowing regional customization.</w:t>
      </w:r>
    </w:p>
    <w:p>
      <w:pPr>
        <w:spacing w:before="0"/>
      </w:pPr>
      <w:r>
        <w:rPr>
          <w:b w:val="0"/>
        </w:rPr>
        <w:t>• Facilitates the implementation of national schemes like Right to Education (RTE) and National Education Policy (NEP).</w:t>
      </w:r>
    </w:p>
    <w:p>
      <w:pPr>
        <w:spacing w:before="0"/>
      </w:pPr>
      <w:r>
        <w:rPr>
          <w:b w:val="0"/>
        </w:rPr>
        <w:t>• Helps address disparities in education standards across different states.</w:t>
      </w:r>
    </w:p>
    <w:p>
      <w:pPr>
        <w:spacing w:before="0"/>
      </w:pPr>
      <w:r>
        <w:rPr>
          <w:b w:val="0"/>
        </w:rPr>
        <w:t>• Other Significant Amendments in Education: The 86th Amendment Act, 2002, made education a Fundamental Right for children aged 6 to 14 years (Article 21A).</w:t>
      </w:r>
    </w:p>
    <w:p>
      <w:pPr>
        <w:spacing w:before="0"/>
      </w:pPr>
      <w:r>
        <w:rPr>
          <w:b w:val="0"/>
        </w:rPr>
        <w:t>• It also included the duty of parents or guardians to provide opportunities for education under Fundamental Duties (Article 51A).</w:t>
      </w:r>
    </w:p>
    <w:p>
      <w:pPr>
        <w:spacing w:before="0"/>
      </w:pPr>
      <w:r>
        <w:rPr>
          <w:b w:val="0"/>
        </w:rPr>
        <w:t>• Concurrent List and its Impacts: Allows cooperative federalism by involving both Centre and States in subjects of mutual interest.</w:t>
      </w:r>
    </w:p>
    <w:p>
      <w:pPr>
        <w:spacing w:before="0"/>
      </w:pPr>
      <w:r>
        <w:rPr>
          <w:b w:val="0"/>
        </w:rPr>
        <w:t>• Helps in the formulation of national policies like the National Curriculum Framework (NCF).</w:t>
      </w:r>
    </w:p>
    <w:p>
      <w:pPr>
        <w:spacing w:before="0"/>
      </w:pPr>
      <w:r>
        <w:rPr>
          <w:b w:val="0"/>
        </w:rPr>
        <w:t>• Provides a mechanism for addressing interstate disparities in education standards.</w:t>
      </w:r>
    </w:p>
    <w:p>
      <w:pPr>
        <w:spacing w:before="0"/>
      </w:pPr>
      <w:r>
        <w:rPr>
          <w:b w:val="0"/>
        </w:rPr>
        <w:t>• Major Educational Reforms Post-Amendment: Introduction of centrally sponsored schemes like Mid-Day Meal Scheme and Sarva Shiksha Abhiyan.</w:t>
      </w:r>
    </w:p>
    <w:p>
      <w:pPr>
        <w:spacing w:before="0"/>
      </w:pPr>
      <w:r>
        <w:rPr>
          <w:b w:val="0"/>
        </w:rPr>
        <w:t>• Implementation of the Right to Education Act, ensuring free and compulsory education for children.</w:t>
      </w:r>
    </w:p>
    <w:p>
      <w:pPr>
        <w:spacing w:before="0"/>
      </w:pPr>
      <w:r>
        <w:rPr>
          <w:b w:val="0"/>
        </w:rPr>
      </w:r>
    </w:p>
    <w:p>
      <w:pPr>
        <w:spacing w:after="100" w:line="360" w:lineRule="auto" w:before="0"/>
      </w:pPr>
      <w:r>
        <w:rPr>
          <w:b w:val="0"/>
        </w:rPr>
        <w:t>14. Read the following statements regarding transpiration: 1. Transpiration rate increases in dry and windy climates. 2. It facilitates upward water movement through cohesion and tension. 3. Transpiration invariably causes wilting. Which of the statements given above are correct?</w:t>
      </w:r>
    </w:p>
    <w:p>
      <w:pPr>
        <w:spacing w:before="0"/>
      </w:pPr>
      <w:r>
        <w:rPr>
          <w:b w:val="0"/>
        </w:rPr>
      </w:r>
    </w:p>
    <w:p>
      <w:pPr>
        <w:spacing w:after="100" w:before="0"/>
      </w:pPr>
      <w:r>
        <w:rPr>
          <w:b w:val="0"/>
        </w:rPr>
        <w:t>A. Only 1 and 2</w:t>
      </w:r>
    </w:p>
    <w:p>
      <w:pPr>
        <w:spacing w:after="100" w:before="0"/>
      </w:pPr>
      <w:r>
        <w:rPr>
          <w:b w:val="0"/>
        </w:rPr>
        <w:t>B. Only 1 and 3</w:t>
      </w:r>
    </w:p>
    <w:p>
      <w:pPr>
        <w:spacing w:after="100" w:before="0"/>
      </w:pPr>
      <w:r>
        <w:rPr>
          <w:b w:val="0"/>
        </w:rPr>
        <w:t>C. Only 2 and 3</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2. Key Points Additional Information Important Points</w:t>
      </w:r>
    </w:p>
    <w:p>
      <w:pPr>
        <w:spacing w:before="0"/>
      </w:pPr>
      <w:r>
        <w:rPr>
          <w:b w:val="0"/>
        </w:rPr>
        <w:t>• Statement 1: Transpiration rate increases in dry and windy climates. In dry conditions, the surrounding air has a lower humidity, which increases the water vapor gradient between the leaf and the atmosphere, accelerating transpiration.</w:t>
      </w:r>
    </w:p>
    <w:p>
      <w:pPr>
        <w:spacing w:before="0"/>
      </w:pPr>
      <w:r>
        <w:rPr>
          <w:b w:val="0"/>
        </w:rPr>
        <w:t>• Wind removes the humid air around the stomata, enhancing the diffusion of water vapor out of the leaf. Hence, this statement is correct.</w:t>
      </w:r>
    </w:p>
    <w:p>
      <w:pPr>
        <w:spacing w:before="0"/>
      </w:pPr>
      <w:r>
        <w:rPr>
          <w:b w:val="0"/>
        </w:rPr>
        <w:t>• Statement 2: It facilitates upward water movement through cohesion and tension. Transpiration creates a negative pressure in the leaves, pulling water upward from the roots through the xylem via the cohesion-tension mechanism.</w:t>
      </w:r>
    </w:p>
    <w:p>
      <w:pPr>
        <w:spacing w:before="0"/>
      </w:pPr>
      <w:r>
        <w:rPr>
          <w:b w:val="0"/>
        </w:rPr>
        <w:t>• This process is essential for nutrient transport and maintaining plant hydration. Hence, this statement is correct.</w:t>
      </w:r>
    </w:p>
    <w:p>
      <w:pPr>
        <w:spacing w:before="0"/>
      </w:pPr>
      <w:r>
        <w:rPr>
          <w:b w:val="0"/>
        </w:rPr>
        <w:t>• Statement 3: Transpiration invariably causes wilting. Wilting occurs when water loss through transpiration exceeds water absorption by roots, but it is not an inevitable outcome of transpiration.</w:t>
      </w:r>
    </w:p>
    <w:p>
      <w:pPr>
        <w:spacing w:before="0"/>
      </w:pPr>
      <w:r>
        <w:rPr>
          <w:b w:val="0"/>
        </w:rPr>
        <w:t>• Under normal conditions, transpiration does not necessarily lead to wilting if the plant’s water uptake is sufficient. Hence, this statement is incorrect.</w:t>
      </w:r>
    </w:p>
    <w:p>
      <w:pPr>
        <w:spacing w:before="0"/>
      </w:pPr>
      <w:r>
        <w:rPr>
          <w:b w:val="0"/>
        </w:rPr>
        <w:t>• Factors influencing transpiration: Humidity: Higher humidity decreases the rate of transpiration as the gradient for water vapor diffusion decreases.</w:t>
      </w:r>
    </w:p>
    <w:p>
      <w:pPr>
        <w:spacing w:before="0"/>
      </w:pPr>
      <w:r>
        <w:rPr>
          <w:b w:val="0"/>
        </w:rPr>
        <w:t>• Temperature: Higher temperatures increase the evaporation of water from leaf surfaces, leading to higher transpiration rates.</w:t>
      </w:r>
    </w:p>
    <w:p>
      <w:pPr>
        <w:spacing w:before="0"/>
      </w:pPr>
      <w:r>
        <w:rPr>
          <w:b w:val="0"/>
        </w:rPr>
        <w:t>• Wind: Wind removes water-saturated air from around the leaves, enhancing transpiration.</w:t>
      </w:r>
    </w:p>
    <w:p>
      <w:pPr>
        <w:spacing w:before="0"/>
      </w:pPr>
      <w:r>
        <w:rPr>
          <w:b w:val="0"/>
        </w:rPr>
        <w:t>• Light intensity: Increased light intensity opens stomata, allowing more water vapor to escape, thereby increasing transpiration.</w:t>
      </w:r>
    </w:p>
    <w:p>
      <w:pPr>
        <w:spacing w:before="0"/>
      </w:pPr>
      <w:r>
        <w:rPr>
          <w:b w:val="0"/>
        </w:rPr>
        <w:t>• Importance of transpiration: Helps in the upward movement of water and minerals from roots to leaves through the xylem.</w:t>
      </w:r>
    </w:p>
    <w:p>
      <w:pPr>
        <w:spacing w:before="0"/>
      </w:pPr>
      <w:r>
        <w:rPr>
          <w:b w:val="0"/>
        </w:rPr>
        <w:t>• Maintains leaf temperature by evaporative cooling, protecting the plant from overheating.</w:t>
      </w:r>
    </w:p>
    <w:p>
      <w:pPr>
        <w:spacing w:before="0"/>
      </w:pPr>
      <w:r>
        <w:rPr>
          <w:b w:val="0"/>
        </w:rPr>
        <w:t>• Facilitates the transport of nutrients and hormones throughout the plant body.</w:t>
      </w:r>
    </w:p>
    <w:p>
      <w:pPr>
        <w:spacing w:before="0"/>
      </w:pPr>
      <w:r>
        <w:rPr>
          <w:b w:val="0"/>
        </w:rPr>
        <w:t>• Cohesion-Tension Theory: Proposed by Dixon and Joly, this theory explains the process of water movement in plants.</w:t>
      </w:r>
    </w:p>
    <w:p>
      <w:pPr>
        <w:spacing w:before="0"/>
      </w:pPr>
      <w:r>
        <w:rPr>
          <w:b w:val="0"/>
        </w:rPr>
        <w:t>• Water molecules stick together due to cohesion, and the adhesion of water molecules to xylem walls helps in maintaining the water column.</w:t>
      </w:r>
    </w:p>
    <w:p>
      <w:pPr>
        <w:spacing w:before="0"/>
      </w:pPr>
      <w:r>
        <w:rPr>
          <w:b w:val="0"/>
        </w:rPr>
        <w:t>• Transpiration creates a negative pressure (tension) at the top of the plant, pulling water upward from the roots.</w:t>
      </w:r>
    </w:p>
    <w:p>
      <w:pPr>
        <w:spacing w:before="0"/>
      </w:pPr>
      <w:r>
        <w:rPr>
          <w:b w:val="0"/>
        </w:rPr>
        <w:t>• Wilting: Occurs when the plant loses more water through transpiration than it absorbs through its roots.</w:t>
      </w:r>
    </w:p>
    <w:p>
      <w:pPr>
        <w:spacing w:before="0"/>
      </w:pPr>
      <w:r>
        <w:rPr>
          <w:b w:val="0"/>
        </w:rPr>
        <w:t>• Temporary wilting can be reversed with adequate water supply, while permanent wilting leads to plant death.</w:t>
      </w:r>
    </w:p>
    <w:p>
      <w:pPr>
        <w:spacing w:before="0"/>
      </w:pPr>
      <w:r>
        <w:rPr>
          <w:b w:val="0"/>
        </w:rPr>
        <w:t>• Stomatal control: Stomata are microscopic pores on the leaf surface that regulate transpiration and gas exchange.</w:t>
      </w:r>
    </w:p>
    <w:p>
      <w:pPr>
        <w:spacing w:before="0"/>
      </w:pPr>
      <w:r>
        <w:rPr>
          <w:b w:val="0"/>
        </w:rPr>
        <w:t>• They open during the day to allow carbon dioxide intake for photosynthesis and close at night or under water stress to reduce water loss.</w:t>
      </w:r>
    </w:p>
    <w:p>
      <w:pPr>
        <w:spacing w:before="0"/>
      </w:pPr>
      <w:r>
        <w:rPr>
          <w:b w:val="0"/>
        </w:rPr>
        <w:t>• Stomatal regulation: Guard cells surrounding the stomata regulate their opening and closing based on environmental conditions and the plant’s water status.</w:t>
      </w:r>
    </w:p>
    <w:p>
      <w:pPr>
        <w:spacing w:before="0"/>
      </w:pPr>
      <w:r>
        <w:rPr>
          <w:b w:val="0"/>
        </w:rPr>
        <w:t>• Abscisic acid (ABA), a plant hormone, plays a crucial role in stomatal closure under water stress conditions.</w:t>
      </w:r>
    </w:p>
    <w:p>
      <w:pPr>
        <w:spacing w:before="0"/>
      </w:pPr>
      <w:r>
        <w:rPr>
          <w:b w:val="0"/>
        </w:rPr>
        <w:t>• Xerophytes: Plants adapted to arid environments have specialized features like sunken stomata, thick cuticles, and reduced leaf surface area to minimize water loss.</w:t>
      </w:r>
    </w:p>
    <w:p>
      <w:pPr>
        <w:spacing w:before="0"/>
      </w:pPr>
      <w:r>
        <w:rPr>
          <w:b w:val="0"/>
        </w:rPr>
        <w:t>• Transpiration rates: Measured using devices like potometers, which track water loss in plants under varying conditions.</w:t>
      </w:r>
    </w:p>
    <w:p>
      <w:pPr>
        <w:spacing w:before="0"/>
      </w:pPr>
      <w:r>
        <w:rPr>
          <w:b w:val="0"/>
        </w:rPr>
      </w:r>
    </w:p>
    <w:p>
      <w:pPr>
        <w:spacing w:after="100" w:line="360" w:lineRule="auto" w:before="0"/>
      </w:pPr>
      <w:r>
        <w:rPr>
          <w:b w:val="0"/>
        </w:rPr>
        <w:t>15. Which constitutional feature introduced by the Government of India Act, 1935 was later incorporated into the Indian Constitution?</w:t>
      </w:r>
    </w:p>
    <w:p>
      <w:pPr>
        <w:spacing w:before="0"/>
      </w:pPr>
      <w:r>
        <w:rPr>
          <w:b w:val="0"/>
        </w:rPr>
      </w:r>
    </w:p>
    <w:p>
      <w:pPr>
        <w:spacing w:after="100" w:before="0"/>
      </w:pPr>
      <w:r>
        <w:rPr>
          <w:b w:val="0"/>
        </w:rPr>
        <w:t>A. Fundamental Duties</w:t>
      </w:r>
    </w:p>
    <w:p>
      <w:pPr>
        <w:spacing w:after="100" w:before="0"/>
      </w:pPr>
      <w:r>
        <w:rPr>
          <w:b w:val="0"/>
        </w:rPr>
        <w:t>B. Federal system with provincial autonomy</w:t>
      </w:r>
    </w:p>
    <w:p>
      <w:pPr>
        <w:spacing w:after="100" w:before="0"/>
      </w:pPr>
      <w:r>
        <w:rPr>
          <w:b w:val="0"/>
        </w:rPr>
        <w:t>C. Parliamentary supremacy</w:t>
      </w:r>
    </w:p>
    <w:p>
      <w:pPr>
        <w:spacing w:after="100" w:before="0"/>
      </w:pPr>
      <w:r>
        <w:rPr>
          <w:b w:val="0"/>
        </w:rPr>
        <w:t>D. Universal adult suffrage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Federal system with provincial autonomy. Key Points Additional Information Important Points</w:t>
      </w:r>
    </w:p>
    <w:p>
      <w:pPr>
        <w:spacing w:before="0"/>
      </w:pPr>
      <w:r>
        <w:rPr>
          <w:b w:val="0"/>
        </w:rPr>
        <w:t>• The Government of India Act, 1935 introduced the concept of a federal system in India, dividing powers between the Centre and the provinces, laying the foundation of the federal structure in the Indian Constitution.</w:t>
      </w:r>
    </w:p>
    <w:p>
      <w:pPr>
        <w:spacing w:before="0"/>
      </w:pPr>
      <w:r>
        <w:rPr>
          <w:b w:val="0"/>
        </w:rPr>
        <w:t>• The Act provided provincial autonomy, granting provinces the authority to legislate and administer in defined areas, which was later adopted in the Indian Constitution under the State List and Concurrent List.</w:t>
      </w:r>
    </w:p>
    <w:p>
      <w:pPr>
        <w:spacing w:before="0"/>
      </w:pPr>
      <w:r>
        <w:rPr>
          <w:b w:val="0"/>
        </w:rPr>
        <w:t>• Under this Act, the provinces were no longer under the direct control of the British Governors-General, ensuring more autonomy in their functioning.</w:t>
      </w:r>
    </w:p>
    <w:p>
      <w:pPr>
        <w:spacing w:before="0"/>
      </w:pPr>
      <w:r>
        <w:rPr>
          <w:b w:val="0"/>
        </w:rPr>
        <w:t>• The Indian Constitution adopted this structure with the division of powers under Union List, State List, and Concurrent List, based on the principles introduced by the 1935 Act.</w:t>
      </w:r>
    </w:p>
    <w:p>
      <w:pPr>
        <w:spacing w:before="0"/>
      </w:pPr>
      <w:r>
        <w:rPr>
          <w:b w:val="0"/>
        </w:rPr>
        <w:t>• This federal system with autonomy was pivotal to ensuring a balance between central authority and state independence, forming the basis of Indian democracy.</w:t>
      </w:r>
    </w:p>
    <w:p>
      <w:pPr>
        <w:spacing w:before="0"/>
      </w:pPr>
      <w:r>
        <w:rPr>
          <w:b w:val="0"/>
        </w:rPr>
        <w:t>• Government of India Act, 1935: This Act was the longest British Act enacted for India and served as a blueprint for the Indian Constitution.</w:t>
      </w:r>
    </w:p>
    <w:p>
      <w:pPr>
        <w:spacing w:before="0"/>
      </w:pPr>
      <w:r>
        <w:rPr>
          <w:b w:val="0"/>
        </w:rPr>
        <w:t>• It introduced the principle of federalism and provided for the distribution of powers between the British Indian provinces and princely states.</w:t>
      </w:r>
    </w:p>
    <w:p>
      <w:pPr>
        <w:spacing w:before="0"/>
      </w:pPr>
      <w:r>
        <w:rPr>
          <w:b w:val="0"/>
        </w:rPr>
        <w:t>• It also established a bicameral legislature at the Centre, consisting of the Council of States and the Federal Assembly.</w:t>
      </w:r>
    </w:p>
    <w:p>
      <w:pPr>
        <w:spacing w:before="0"/>
      </w:pPr>
      <w:r>
        <w:rPr>
          <w:b w:val="0"/>
        </w:rPr>
        <w:t>• The Act abolished the dyarchy at the provincial level, granting full autonomy to provinces in certain matters.</w:t>
      </w:r>
    </w:p>
    <w:p>
      <w:pPr>
        <w:spacing w:before="0"/>
      </w:pPr>
      <w:r>
        <w:rPr>
          <w:b w:val="0"/>
        </w:rPr>
        <w:t>• Comparison with Indian Constitution: The Indian Constitution adopted the federal structure introduced by the 1935 Act, adding features like parliamentary democracy and a strong central government.</w:t>
      </w:r>
    </w:p>
    <w:p>
      <w:pPr>
        <w:spacing w:before="0"/>
      </w:pPr>
      <w:r>
        <w:rPr>
          <w:b w:val="0"/>
        </w:rPr>
        <w:t>• Unlike the 1935 Act, which limited provincial autonomy under the British Crown, the Constitution ensures sovereign equality between the Centre and states.</w:t>
      </w:r>
    </w:p>
    <w:p>
      <w:pPr>
        <w:spacing w:before="0"/>
      </w:pPr>
      <w:r>
        <w:rPr>
          <w:b w:val="0"/>
        </w:rPr>
        <w:t>• The division of powers under the Union List, State List, and Concurrent List was inspired by the Act.</w:t>
      </w:r>
    </w:p>
    <w:p>
      <w:pPr>
        <w:spacing w:before="0"/>
      </w:pPr>
      <w:r>
        <w:rPr>
          <w:b w:val="0"/>
        </w:rPr>
        <w:t>• Other Features of the 1935 Act: It introduced the establishment of a Federal Court, which later evolved into the Supreme Court of India.</w:t>
      </w:r>
    </w:p>
    <w:p>
      <w:pPr>
        <w:spacing w:before="0"/>
      </w:pPr>
      <w:r>
        <w:rPr>
          <w:b w:val="0"/>
        </w:rPr>
        <w:t>• The Act provided for the establishment of Reserve Bank of India in 1935 to regulate the Indian currency and credit system.</w:t>
      </w:r>
    </w:p>
    <w:p>
      <w:pPr>
        <w:spacing w:before="0"/>
      </w:pPr>
      <w:r>
        <w:rPr>
          <w:b w:val="0"/>
        </w:rPr>
        <w:t>• It made provisions for separate electorates for minorities, which was a source of contention during the independence movement.</w:t>
      </w:r>
    </w:p>
    <w:p>
      <w:pPr>
        <w:spacing w:before="0"/>
      </w:pPr>
      <w:r>
        <w:rPr>
          <w:b w:val="0"/>
        </w:rPr>
        <w:t>• Key Features of Indian Federalism: Indian federalism ensures a quasi-federal structure, with a strong Centre and autonomous states.</w:t>
      </w:r>
    </w:p>
    <w:p>
      <w:pPr>
        <w:spacing w:before="0"/>
      </w:pPr>
      <w:r>
        <w:rPr>
          <w:b w:val="0"/>
        </w:rPr>
        <w:t>• It incorporates provisions like Article 356 (President's Rule) that allow central intervention in state matters during emergencies.</w:t>
      </w:r>
    </w:p>
    <w:p>
      <w:pPr>
        <w:spacing w:before="0"/>
      </w:pPr>
      <w:r>
        <w:rPr>
          <w:b w:val="0"/>
        </w:rPr>
        <w:t>• The system emphasizes cooperative federalism, where the Centre and states collaborate on policy implementation.</w:t>
      </w:r>
    </w:p>
    <w:p>
      <w:pPr>
        <w:spacing w:before="0"/>
      </w:pPr>
      <w:r>
        <w:rPr>
          <w:b w:val="0"/>
        </w:rPr>
        <w:t>• Universal Adult Suffrage: The concept of universal adult suffrage, granting voting rights to all adults irrespective of caste, gender, or wealth, was introduced by the Indian Constitution and was not a feature of the 1935 Act.</w:t>
      </w:r>
    </w:p>
    <w:p>
      <w:pPr>
        <w:spacing w:before="0"/>
      </w:pPr>
      <w:r>
        <w:rPr>
          <w:b w:val="0"/>
        </w:rPr>
        <w:t>• Parliamentary Supremacy: The Indian Constitution establishes parliamentary sovereignty, whereas the 1935 Act established British supremacy.</w:t>
      </w:r>
    </w:p>
    <w:p>
      <w:pPr>
        <w:spacing w:before="0"/>
      </w:pPr>
      <w:r>
        <w:rPr>
          <w:b w:val="0"/>
        </w:rPr>
        <w:t>• Fundamental Duties: Fundamental Duties were added to the Indian Constitution later through the 42nd Amendment Act, 1976, and were not a feature of the 1935 Act.</w:t>
      </w:r>
    </w:p>
    <w:p>
      <w:pPr>
        <w:spacing w:before="0"/>
      </w:pPr>
      <w:r>
        <w:rPr>
          <w:b w:val="0"/>
        </w:rPr>
        <w:t>• The 1935 Act's most significant contribution was introducing a federal structure, which became a cornerstone of the Indian Constitution.</w:t>
      </w:r>
    </w:p>
    <w:p>
      <w:pPr>
        <w:spacing w:before="0"/>
      </w:pPr>
      <w:r>
        <w:rPr>
          <w:b w:val="0"/>
        </w:rPr>
      </w:r>
    </w:p>
    <w:p>
      <w:pPr>
        <w:spacing w:after="100" w:line="360" w:lineRule="auto" w:before="0"/>
      </w:pPr>
      <w:r>
        <w:rPr>
          <w:b w:val="0"/>
        </w:rPr>
        <w:t>16. Fill in the blank:The Tippani dance involves rhythmic floor pounding using ________.</w:t>
      </w:r>
    </w:p>
    <w:p>
      <w:pPr>
        <w:spacing w:before="0"/>
      </w:pPr>
      <w:r>
        <w:rPr>
          <w:b w:val="0"/>
        </w:rPr>
      </w:r>
    </w:p>
    <w:p>
      <w:pPr>
        <w:spacing w:after="100" w:before="0"/>
      </w:pPr>
      <w:r>
        <w:rPr>
          <w:b w:val="0"/>
        </w:rPr>
        <w:t>A. metal bars</w:t>
      </w:r>
    </w:p>
    <w:p>
      <w:pPr>
        <w:spacing w:after="100" w:before="0"/>
      </w:pPr>
      <w:r>
        <w:rPr>
          <w:b w:val="0"/>
        </w:rPr>
        <w:t>B. wooden sticks</w:t>
      </w:r>
    </w:p>
    <w:p>
      <w:pPr>
        <w:spacing w:after="100" w:before="0"/>
      </w:pPr>
      <w:r>
        <w:rPr>
          <w:b w:val="0"/>
        </w:rPr>
        <w:t>C. bamboo poles</w:t>
      </w:r>
    </w:p>
    <w:p>
      <w:pPr>
        <w:spacing w:after="100" w:before="0"/>
      </w:pPr>
      <w:r>
        <w:rPr>
          <w:b w:val="0"/>
        </w:rPr>
        <w:t>D. stone slabs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Tippani dance involves rhythmic floor pounding using wooden sticks (often referred to as a 'Tippani', which is a long wooden pole with a square block at the end).</w:t>
      </w:r>
    </w:p>
    <w:p>
      <w:pPr>
        <w:spacing w:before="0"/>
      </w:pPr>
      <w:r>
        <w:rPr>
          <w:b w:val="0"/>
        </w:rPr>
      </w:r>
    </w:p>
    <w:p>
      <w:pPr>
        <w:spacing w:after="100" w:line="360" w:lineRule="auto" w:before="0"/>
      </w:pPr>
      <w:r>
        <w:rPr>
          <w:b w:val="0"/>
        </w:rPr>
        <w:t>17. Which Switzerland-based institution releases the annual World Competitiveness Index?</w:t>
      </w:r>
    </w:p>
    <w:p>
      <w:pPr>
        <w:spacing w:before="0"/>
      </w:pPr>
      <w:r>
        <w:rPr>
          <w:b w:val="0"/>
        </w:rPr>
      </w:r>
    </w:p>
    <w:p>
      <w:pPr>
        <w:spacing w:after="100" w:before="0"/>
      </w:pPr>
      <w:r>
        <w:rPr>
          <w:b w:val="0"/>
        </w:rPr>
        <w:t>A. University of Geneva</w:t>
      </w:r>
    </w:p>
    <w:p>
      <w:pPr>
        <w:spacing w:after="100" w:before="0"/>
      </w:pPr>
      <w:r>
        <w:rPr>
          <w:b w:val="0"/>
        </w:rPr>
        <w:t>B. IMD Business School</w:t>
      </w:r>
    </w:p>
    <w:p>
      <w:pPr>
        <w:spacing w:after="100" w:before="0"/>
      </w:pPr>
      <w:r>
        <w:rPr>
          <w:b w:val="0"/>
        </w:rPr>
        <w:t>C. ETH Zurich</w:t>
      </w:r>
    </w:p>
    <w:p>
      <w:pPr>
        <w:spacing w:after="100" w:before="0"/>
      </w:pPr>
      <w:r>
        <w:rPr>
          <w:b w:val="0"/>
        </w:rPr>
        <w:t>D. University of St. Gallen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IMD Business School. Key Points Additional Information Important Points</w:t>
      </w:r>
    </w:p>
    <w:p>
      <w:pPr>
        <w:spacing w:before="0"/>
      </w:pPr>
      <w:r>
        <w:rPr>
          <w:b w:val="0"/>
        </w:rPr>
        <w:t>• The IMD Business School, located in Lausanne, Switzerland, releases the annual World Competitiveness Index.</w:t>
      </w:r>
    </w:p>
    <w:p>
      <w:pPr>
        <w:spacing w:before="0"/>
      </w:pPr>
      <w:r>
        <w:rPr>
          <w:b w:val="0"/>
        </w:rPr>
        <w:t>• The World Competitiveness Index evaluates the ability of countries to foster an environment where enterprises can achieve sustainable growth, generate jobs, and increase the overall welfare of their citizens.</w:t>
      </w:r>
    </w:p>
    <w:p>
      <w:pPr>
        <w:spacing w:before="0"/>
      </w:pPr>
      <w:r>
        <w:rPr>
          <w:b w:val="0"/>
        </w:rPr>
        <w:t>• IMD’s World Competitiveness Center publishes this report annually, analyzing 64 economies globally based on their competitiveness.</w:t>
      </w:r>
    </w:p>
    <w:p>
      <w:pPr>
        <w:spacing w:before="0"/>
      </w:pPr>
      <w:r>
        <w:rPr>
          <w:b w:val="0"/>
        </w:rPr>
        <w:t>• The index is based on a combination of hard data (e.g., GDP, trade statistics) and survey data from business executives, covering categories like economic performance, government efficiency, business efficiency, and infrastructure.</w:t>
      </w:r>
    </w:p>
    <w:p>
      <w:pPr>
        <w:spacing w:before="0"/>
      </w:pPr>
      <w:r>
        <w:rPr>
          <w:b w:val="0"/>
        </w:rPr>
        <w:t>• This index is widely regarded as a vital tool for governments, businesses, and other stakeholders to understand and improve their competitive standing in the global economy.</w:t>
      </w:r>
    </w:p>
    <w:p>
      <w:pPr>
        <w:spacing w:before="0"/>
      </w:pPr>
      <w:r>
        <w:rPr>
          <w:b w:val="0"/>
        </w:rPr>
        <w:t>• IMD Business School: The International Institute for Management Development (IMD) is an independent academic institution that specializes in executive education and leadership development.</w:t>
      </w:r>
    </w:p>
    <w:p>
      <w:pPr>
        <w:spacing w:before="0"/>
      </w:pPr>
      <w:r>
        <w:rPr>
          <w:b w:val="0"/>
        </w:rPr>
        <w:t>• IMD is located in Lausanne, Switzerland, and is recognized globally for its expertise in the field of management and its impactful research reports like the World Competitiveness Index.</w:t>
      </w:r>
    </w:p>
    <w:p>
      <w:pPr>
        <w:spacing w:before="0"/>
      </w:pPr>
      <w:r>
        <w:rPr>
          <w:b w:val="0"/>
        </w:rPr>
        <w:t>• It was founded in 1990 following the merger of two business schools from Nestlé and Alcan, and is consistently ranked among the top business schools globally.</w:t>
      </w:r>
    </w:p>
    <w:p>
      <w:pPr>
        <w:spacing w:before="0"/>
      </w:pPr>
      <w:r>
        <w:rPr>
          <w:b w:val="0"/>
        </w:rPr>
        <w:t>• World Competitiveness Index: This index has been published annually since 1989 by the IMD World Competitiveness Center.</w:t>
      </w:r>
    </w:p>
    <w:p>
      <w:pPr>
        <w:spacing w:before="0"/>
      </w:pPr>
      <w:r>
        <w:rPr>
          <w:b w:val="0"/>
        </w:rPr>
        <w:t>• It evaluates 64 economies worldwide based on four broad pillars: economic performance, government efficiency, business efficiency, and infrastructure.</w:t>
      </w:r>
    </w:p>
    <w:p>
      <w:pPr>
        <w:spacing w:before="0"/>
      </w:pPr>
      <w:r>
        <w:rPr>
          <w:b w:val="0"/>
        </w:rPr>
        <w:t>• It considers over 330 criteria, including quantitative and qualitative indicators, to assess the competitiveness of a nation.</w:t>
      </w:r>
    </w:p>
    <w:p>
      <w:pPr>
        <w:spacing w:before="0"/>
      </w:pPr>
      <w:r>
        <w:rPr>
          <w:b w:val="0"/>
        </w:rPr>
        <w:t>• Competitiveness in the Global Economy: Competitiveness refers to the ability of a country to create and maintain an environment in which enterprises can sustainably compete, grow, and improve the living standards of its citizens.</w:t>
      </w:r>
    </w:p>
    <w:p>
      <w:pPr>
        <w:spacing w:before="0"/>
      </w:pPr>
      <w:r>
        <w:rPr>
          <w:b w:val="0"/>
        </w:rPr>
        <w:t>• Factors like innovation, infrastructure, education, governance, and economic stability play a critical role in determining competitiveness.</w:t>
      </w:r>
    </w:p>
    <w:p>
      <w:pPr>
        <w:spacing w:before="0"/>
      </w:pPr>
      <w:r>
        <w:rPr>
          <w:b w:val="0"/>
        </w:rPr>
        <w:t>• Other Institutions and Indices: World Economic Forum (WEF): Publishes the Global Competitiveness Report, which is separate from the IMD's index but also evaluates global competitiveness.</w:t>
      </w:r>
    </w:p>
    <w:p>
      <w:pPr>
        <w:spacing w:before="0"/>
      </w:pPr>
      <w:r>
        <w:rPr>
          <w:b w:val="0"/>
        </w:rPr>
        <w:t>• University of Geneva: Primarily focuses on research and education in various academic disciplines, but it does not publish any competitiveness index.</w:t>
      </w:r>
    </w:p>
    <w:p>
      <w:pPr>
        <w:spacing w:before="0"/>
      </w:pPr>
      <w:r>
        <w:rPr>
          <w:b w:val="0"/>
        </w:rPr>
        <w:t>• ETH Zurich: Known for its expertise in technology and engineering, ETH Zurich is a leading academic institution in Switzerland but is not associated with the World Competitiveness Index.</w:t>
      </w:r>
    </w:p>
    <w:p>
      <w:pPr>
        <w:spacing w:before="0"/>
      </w:pPr>
      <w:r>
        <w:rPr>
          <w:b w:val="0"/>
        </w:rPr>
        <w:t>• University of St. Gallen: This Swiss university is renowned for its research in management, economics, and law, but it does not release the World Competitiveness Index.</w:t>
      </w:r>
    </w:p>
    <w:p>
      <w:pPr>
        <w:spacing w:before="0"/>
      </w:pPr>
      <w:r>
        <w:rPr>
          <w:b w:val="0"/>
        </w:rPr>
        <w:t>• The World Competitiveness Index is one of the most comprehensive studies on the global competitiveness of nations, providing valuable insights for policymakers and business leaders.</w:t>
      </w:r>
    </w:p>
    <w:p>
      <w:pPr>
        <w:spacing w:before="0"/>
      </w:pPr>
      <w:r>
        <w:rPr>
          <w:b w:val="0"/>
        </w:rPr>
        <w:t>• While several institutions publish reports on competitiveness, the IMD’s index is unique due to its heavy reliance on survey data from business executives, offering a practical perspective on economic realities.</w:t>
      </w:r>
    </w:p>
    <w:p>
      <w:pPr>
        <w:spacing w:before="0"/>
      </w:pPr>
      <w:r>
        <w:rPr>
          <w:b w:val="0"/>
        </w:rPr>
        <w:t>• The report helps stakeholders identify strengths and weaknesses, fostering reforms to improve economic performance and quality of life.</w:t>
      </w:r>
    </w:p>
    <w:p>
      <w:pPr>
        <w:spacing w:before="0"/>
      </w:pPr>
      <w:r>
        <w:rPr>
          <w:b w:val="0"/>
        </w:rPr>
        <w:t>• Countries like Switzerland, Singapore, and Denmark often rank highly in this index, reflecting their strong economic foundations and governance systems.</w:t>
      </w:r>
    </w:p>
    <w:p>
      <w:pPr>
        <w:spacing w:before="0"/>
      </w:pPr>
      <w:r>
        <w:rPr>
          <w:b w:val="0"/>
        </w:rPr>
      </w:r>
    </w:p>
    <w:p>
      <w:pPr>
        <w:spacing w:after="100" w:line="360" w:lineRule="auto" w:before="0"/>
      </w:pPr>
      <w:r>
        <w:rPr>
          <w:b w:val="0"/>
        </w:rPr>
        <w:t>18. If the price of a commodity rises by 10 percent and demand declines by 20 percent, how is the demand classified?</w:t>
      </w:r>
    </w:p>
    <w:p>
      <w:pPr>
        <w:spacing w:before="0"/>
      </w:pPr>
      <w:r>
        <w:rPr>
          <w:b w:val="0"/>
        </w:rPr>
      </w:r>
    </w:p>
    <w:p>
      <w:pPr>
        <w:spacing w:after="100" w:before="0"/>
      </w:pPr>
      <w:r>
        <w:rPr>
          <w:b w:val="0"/>
        </w:rPr>
        <w:t>A. Elastic demand</w:t>
      </w:r>
    </w:p>
    <w:p>
      <w:pPr>
        <w:spacing w:after="100" w:before="0"/>
      </w:pPr>
      <w:r>
        <w:rPr>
          <w:b w:val="0"/>
        </w:rPr>
        <w:t>B. Inelastic demand</w:t>
      </w:r>
    </w:p>
    <w:p>
      <w:pPr>
        <w:spacing w:after="100" w:before="0"/>
      </w:pPr>
      <w:r>
        <w:rPr>
          <w:b w:val="0"/>
        </w:rPr>
        <w:t>C. Unitary elastic demand</w:t>
      </w:r>
    </w:p>
    <w:p>
      <w:pPr>
        <w:spacing w:after="100" w:before="0"/>
      </w:pPr>
      <w:r>
        <w:rPr>
          <w:b w:val="0"/>
        </w:rPr>
        <w:t>D. Perfectly elastic demand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Elastic demand. Key Points Additional Information Important Points</w:t>
      </w:r>
    </w:p>
    <w:p>
      <w:pPr>
        <w:spacing w:before="0"/>
      </w:pPr>
      <w:r>
        <w:rPr>
          <w:b w:val="0"/>
        </w:rPr>
        <w:t>• Elastic demand occurs when the percentage change in quantity demanded is greater than the percentage change in price. In this case, the demand declines by 20% when the price rises by 10%, indicating elasticity.</w:t>
      </w:r>
    </w:p>
    <w:p>
      <w:pPr>
        <w:spacing w:before="0"/>
      </w:pPr>
      <w:r>
        <w:rPr>
          <w:b w:val="0"/>
        </w:rPr>
        <w:t>• The elasticity of demand is calculated using the formula: Elasticity = (% Change in Quantity Demanded) / (% Change in Price). Here, elasticity equals -20%/10% = -2, which is greater than 1 in absolute terms, showing elastic demand.</w:t>
      </w:r>
    </w:p>
    <w:p>
      <w:pPr>
        <w:spacing w:before="0"/>
      </w:pPr>
      <w:r>
        <w:rPr>
          <w:b w:val="0"/>
        </w:rPr>
        <w:t>• Elastic demand is common for goods or services that have close substitutes or are not necessities. Consumers can easily switch to alternatives when prices increase.</w:t>
      </w:r>
    </w:p>
    <w:p>
      <w:pPr>
        <w:spacing w:before="0"/>
      </w:pPr>
      <w:r>
        <w:rPr>
          <w:b w:val="0"/>
        </w:rPr>
        <w:t>• Examples of goods with elastic demand include luxury items such as electronics, branded clothing, and entertainment services.</w:t>
      </w:r>
    </w:p>
    <w:p>
      <w:pPr>
        <w:spacing w:before="0"/>
      </w:pPr>
      <w:r>
        <w:rPr>
          <w:b w:val="0"/>
        </w:rPr>
        <w:t>• Hence, the demand is classified as elastic, which is the correct answer.</w:t>
      </w:r>
    </w:p>
    <w:p>
      <w:pPr>
        <w:spacing w:before="0"/>
      </w:pPr>
      <w:r>
        <w:rPr>
          <w:b w:val="0"/>
        </w:rPr>
        <w:t>• Inelastic demand: Occurs when the percentage change in quantity demanded is less than the percentage change in price (elasticity ).</w:t>
      </w:r>
    </w:p>
    <w:p>
      <w:pPr>
        <w:spacing w:before="0"/>
      </w:pPr>
      <w:r>
        <w:rPr>
          <w:b w:val="0"/>
        </w:rPr>
        <w:t>• Examples include essential commodities such as food, fuel, and medicines, where consumers cannot easily reduce consumption despite price hikes.</w:t>
      </w:r>
    </w:p>
    <w:p>
      <w:pPr>
        <w:spacing w:before="0"/>
      </w:pPr>
      <w:r>
        <w:rPr>
          <w:b w:val="0"/>
        </w:rPr>
        <w:t>• Unitary elastic demand: Occurs when the percentage change in quantity demanded is equal to the percentage change in price (elasticity = 1).</w:t>
      </w:r>
    </w:p>
    <w:p>
      <w:pPr>
        <w:spacing w:before="0"/>
      </w:pPr>
      <w:r>
        <w:rPr>
          <w:b w:val="0"/>
        </w:rPr>
        <w:t>• For example, if a 10% increase in price results in a 10% decrease in demand, it is classified as unitary elastic.</w:t>
      </w:r>
    </w:p>
    <w:p>
      <w:pPr>
        <w:spacing w:before="0"/>
      </w:pPr>
      <w:r>
        <w:rPr>
          <w:b w:val="0"/>
        </w:rPr>
        <w:t>• Perfectly elastic demand: Occurs when even a slight change in price leads to an infinite change in quantity demanded (elasticity = ∞).</w:t>
      </w:r>
    </w:p>
    <w:p>
      <w:pPr>
        <w:spacing w:before="0"/>
      </w:pPr>
      <w:r>
        <w:rPr>
          <w:b w:val="0"/>
        </w:rPr>
        <w:t>• This is rare and usually theoretical, often applicable in perfectly competitive markets.</w:t>
      </w:r>
    </w:p>
    <w:p>
      <w:pPr>
        <w:spacing w:before="0"/>
      </w:pPr>
      <w:r>
        <w:rPr>
          <w:b w:val="0"/>
        </w:rPr>
        <w:t>• Factors affecting elasticity: Availability of substitutes: More substitutes lead to higher elasticity.</w:t>
      </w:r>
    </w:p>
    <w:p>
      <w:pPr>
        <w:spacing w:before="0"/>
      </w:pPr>
      <w:r>
        <w:rPr>
          <w:b w:val="0"/>
        </w:rPr>
        <w:t>• Necessity vs. luxury: Necessities have inelastic demand, while luxuries have elastic demand.</w:t>
      </w:r>
    </w:p>
    <w:p>
      <w:pPr>
        <w:spacing w:before="0"/>
      </w:pPr>
      <w:r>
        <w:rPr>
          <w:b w:val="0"/>
        </w:rPr>
        <w:t>• Time period: Demand tends to be more elastic over the long term as consumers find alternatives.</w:t>
      </w:r>
    </w:p>
    <w:p>
      <w:pPr>
        <w:spacing w:before="0"/>
      </w:pPr>
      <w:r>
        <w:rPr>
          <w:b w:val="0"/>
        </w:rPr>
        <w:t>• Concept of elasticity: Elasticity measures how responsive demand is to changes in price, income, or other factors.</w:t>
      </w:r>
    </w:p>
    <w:p>
      <w:pPr>
        <w:spacing w:before="0"/>
      </w:pPr>
      <w:r>
        <w:rPr>
          <w:b w:val="0"/>
        </w:rPr>
        <w:t>• Types of elasticity: Besides price elasticity, other types include income elasticity (how demand changes with income) and cross elasticity (how demand for one product changes when the price of another product changes).</w:t>
      </w:r>
    </w:p>
    <w:p>
      <w:pPr>
        <w:spacing w:before="0"/>
      </w:pPr>
      <w:r>
        <w:rPr>
          <w:b w:val="0"/>
        </w:rPr>
        <w:t>• Applications: Elasticity is crucial in pricing strategies, tax policies, and market analysis.</w:t>
      </w:r>
    </w:p>
    <w:p>
      <w:pPr>
        <w:spacing w:before="0"/>
      </w:pPr>
      <w:r>
        <w:rPr>
          <w:b w:val="0"/>
        </w:rPr>
        <w:t>• Economic significance: Understanding elasticity helps businesses and governments predict consumer behavior, optimize revenue, and design effective policies.</w:t>
      </w:r>
    </w:p>
    <w:p>
      <w:pPr>
        <w:spacing w:before="0"/>
      </w:pPr>
      <w:r>
        <w:rPr>
          <w:b w:val="0"/>
        </w:rPr>
      </w:r>
    </w:p>
    <w:p>
      <w:pPr>
        <w:spacing w:after="100" w:line="360" w:lineRule="auto" w:before="0"/>
      </w:pPr>
      <w:r>
        <w:rPr>
          <w:b w:val="0"/>
        </w:rPr>
        <w:t>19. The Mahalanobis growth strategy formed the basis of which Five-Year Plan?</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Fourth</w:t>
      </w:r>
    </w:p>
    <w:p>
      <w:pPr>
        <w:spacing w:after="100" w:before="0"/>
      </w:pPr>
      <w:r>
        <w:rPr>
          <w:b w:val="0"/>
        </w:rPr>
        <w:t>D. Fifth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Second Five-Year Plan. Key Points Additional Information Important Points</w:t>
      </w:r>
    </w:p>
    <w:p>
      <w:pPr>
        <w:spacing w:before="0"/>
      </w:pPr>
      <w:r>
        <w:rPr>
          <w:b w:val="0"/>
        </w:rPr>
        <w:t>• The Mahalanobis growth strategy was the basis of India's Second Five-Year Plan (1956-1961). It emphasized the development of the industrial sector, especially heavy industries and capital goods.</w:t>
      </w:r>
    </w:p>
    <w:p>
      <w:pPr>
        <w:spacing w:before="0"/>
      </w:pPr>
      <w:r>
        <w:rPr>
          <w:b w:val="0"/>
        </w:rPr>
        <w:t>• Formulated by Prasanta Chandra Mahalanobis, a renowned Indian statistician, the strategy was aimed at achieving a self-sustaining economic growth through industrialization.</w:t>
      </w:r>
    </w:p>
    <w:p>
      <w:pPr>
        <w:spacing w:before="0"/>
      </w:pPr>
      <w:r>
        <w:rPr>
          <w:b w:val="0"/>
        </w:rPr>
        <w:t>• The approach used the Mahalanobis model, which focused on allocating resources to industries producing capital goods to achieve long-term growth.</w:t>
      </w:r>
    </w:p>
    <w:p>
      <w:pPr>
        <w:spacing w:before="0"/>
      </w:pPr>
      <w:r>
        <w:rPr>
          <w:b w:val="0"/>
        </w:rPr>
        <w:t>• The plan was aligned with the goal of reducing India's dependency on foreign goods and achieving economic self-reliance.</w:t>
      </w:r>
    </w:p>
    <w:p>
      <w:pPr>
        <w:spacing w:before="0"/>
      </w:pPr>
      <w:r>
        <w:rPr>
          <w:b w:val="0"/>
        </w:rPr>
        <w:t>• It prioritized investments in sectors such as steel, heavy machinery, cement, and chemicals, laying the foundation for India's industrial infrastructure.</w:t>
      </w:r>
    </w:p>
    <w:p>
      <w:pPr>
        <w:spacing w:before="0"/>
      </w:pPr>
      <w:r>
        <w:rPr>
          <w:b w:val="0"/>
        </w:rPr>
        <w:t>• Prasanta Chandra Mahalanobis: He was an eminent Indian statistician and economist, known as the father of modern statistics in India.</w:t>
      </w:r>
    </w:p>
    <w:p>
      <w:pPr>
        <w:spacing w:before="0"/>
      </w:pPr>
      <w:r>
        <w:rPr>
          <w:b w:val="0"/>
        </w:rPr>
        <w:t>• He developed the Mahalanobis distance, a measure used in multivariate statistics.</w:t>
      </w:r>
    </w:p>
    <w:p>
      <w:pPr>
        <w:spacing w:before="0"/>
      </w:pPr>
      <w:r>
        <w:rPr>
          <w:b w:val="0"/>
        </w:rPr>
        <w:t>• His contributions to economic planning and statistics significantly influenced India's development policies.</w:t>
      </w:r>
    </w:p>
    <w:p>
      <w:pPr>
        <w:spacing w:before="0"/>
      </w:pPr>
      <w:r>
        <w:rPr>
          <w:b w:val="0"/>
        </w:rPr>
        <w:t>• Second Five-Year Plan (1956-1961): It marked a shift from the agricultural focus of the First Five-Year Plan to an industrial development strategy.</w:t>
      </w:r>
    </w:p>
    <w:p>
      <w:pPr>
        <w:spacing w:before="0"/>
      </w:pPr>
      <w:r>
        <w:rPr>
          <w:b w:val="0"/>
        </w:rPr>
        <w:t>• The plan aimed to build heavy industries such as steel plants, heavy machinery, and infrastructure.</w:t>
      </w:r>
    </w:p>
    <w:p>
      <w:pPr>
        <w:spacing w:before="0"/>
      </w:pPr>
      <w:r>
        <w:rPr>
          <w:b w:val="0"/>
        </w:rPr>
        <w:t>• It was designed to lay the foundation for India's economic self-reliance and reduce dependency on imported goods.</w:t>
      </w:r>
    </w:p>
    <w:p>
      <w:pPr>
        <w:spacing w:before="0"/>
      </w:pPr>
      <w:r>
        <w:rPr>
          <w:b w:val="0"/>
        </w:rPr>
        <w:t>• Five-Year Plans in India: India's Five-Year Plans were modeled after the Soviet Union's planning strategy.</w:t>
      </w:r>
    </w:p>
    <w:p>
      <w:pPr>
        <w:spacing w:before="0"/>
      </w:pPr>
      <w:r>
        <w:rPr>
          <w:b w:val="0"/>
        </w:rPr>
        <w:t>• They were implemented under the guidance of the Planning Commission, established in 1950.</w:t>
      </w:r>
    </w:p>
    <w:p>
      <w:pPr>
        <w:spacing w:before="0"/>
      </w:pPr>
      <w:r>
        <w:rPr>
          <w:b w:val="0"/>
        </w:rPr>
        <w:t>• The plans aimed to achieve balanced economic growth and improve living standards.</w:t>
      </w:r>
    </w:p>
    <w:p>
      <w:pPr>
        <w:spacing w:before="0"/>
      </w:pPr>
      <w:r>
        <w:rPr>
          <w:b w:val="0"/>
        </w:rPr>
        <w:t>• Industrial Development under Second Plan: It prioritized the development of public sector industries and encouraged state ownership of key industries.</w:t>
      </w:r>
    </w:p>
    <w:p>
      <w:pPr>
        <w:spacing w:before="0"/>
      </w:pPr>
      <w:r>
        <w:rPr>
          <w:b w:val="0"/>
        </w:rPr>
        <w:t>• Major projects included the establishment of Bhilai Steel Plant, Durgapur Steel Plant, and Rourkela Steel Plant.</w:t>
      </w:r>
    </w:p>
    <w:p>
      <w:pPr>
        <w:spacing w:before="0"/>
      </w:pPr>
      <w:r>
        <w:rPr>
          <w:b w:val="0"/>
        </w:rPr>
        <w:t>• The plan also emphasized improving technology and infrastructure to support industrialization.</w:t>
      </w:r>
    </w:p>
    <w:p>
      <w:pPr>
        <w:spacing w:before="0"/>
      </w:pPr>
      <w:r>
        <w:rPr>
          <w:b w:val="0"/>
        </w:rPr>
        <w:t>• First Five-Year Plan: Focused on agriculture, irrigation, and energy to address food shortages and support rural development.</w:t>
      </w:r>
    </w:p>
    <w:p>
      <w:pPr>
        <w:spacing w:before="0"/>
      </w:pPr>
      <w:r>
        <w:rPr>
          <w:b w:val="0"/>
        </w:rPr>
        <w:t>• Key projects included the Bhakra Nangal Dam and Hirakud Dam.</w:t>
      </w:r>
    </w:p>
    <w:p>
      <w:pPr>
        <w:spacing w:before="0"/>
      </w:pPr>
      <w:r>
        <w:rPr>
          <w:b w:val="0"/>
        </w:rPr>
        <w:t>• Third Five-Year Plan: Targeted achieving self-sufficiency in food production and the expansion of the industry.</w:t>
      </w:r>
    </w:p>
    <w:p>
      <w:pPr>
        <w:spacing w:before="0"/>
      </w:pPr>
      <w:r>
        <w:rPr>
          <w:b w:val="0"/>
        </w:rPr>
        <w:t>• It was disrupted by the India-China War of 1962, impacting its success.</w:t>
      </w:r>
    </w:p>
    <w:p>
      <w:pPr>
        <w:spacing w:before="0"/>
      </w:pPr>
      <w:r>
        <w:rPr>
          <w:b w:val="0"/>
        </w:rPr>
        <w:t>• Fourth Five-Year Plan: Focused on growth with stability and emphasized reducing poverty.</w:t>
      </w:r>
    </w:p>
    <w:p>
      <w:pPr>
        <w:spacing w:before="0"/>
      </w:pPr>
      <w:r>
        <w:rPr>
          <w:b w:val="0"/>
        </w:rPr>
        <w:t>• It aimed to increase agricultural production and industrial diversification.</w:t>
      </w:r>
    </w:p>
    <w:p>
      <w:pPr>
        <w:spacing w:before="0"/>
      </w:pPr>
      <w:r>
        <w:rPr>
          <w:b w:val="0"/>
        </w:rPr>
        <w:t>• Fifth Five-Year Plan: Emphasized poverty eradication and achieving self-reliance.</w:t>
      </w:r>
    </w:p>
    <w:p>
      <w:pPr>
        <w:spacing w:before="0"/>
      </w:pPr>
      <w:r>
        <w:rPr>
          <w:b w:val="0"/>
        </w:rPr>
        <w:t>• Programs like Minimum Needs Program and Garibi Hatao were introduced.</w:t>
      </w:r>
    </w:p>
    <w:p>
      <w:pPr>
        <w:spacing w:before="0"/>
      </w:pPr>
      <w:r>
        <w:rPr>
          <w:b w:val="0"/>
        </w:rPr>
      </w:r>
    </w:p>
    <w:p>
      <w:pPr>
        <w:spacing w:after="100" w:line="360" w:lineRule="auto" w:before="0"/>
      </w:pPr>
      <w:r>
        <w:rPr>
          <w:b w:val="0"/>
        </w:rPr>
        <w:t>20. Which initiative launched in 2025 focuses on mangrove restoration along with rural employment through MGNREGS?</w:t>
      </w:r>
    </w:p>
    <w:p>
      <w:pPr>
        <w:spacing w:before="0"/>
      </w:pPr>
      <w:r>
        <w:rPr>
          <w:b w:val="0"/>
        </w:rPr>
      </w:r>
    </w:p>
    <w:p>
      <w:pPr>
        <w:spacing w:after="100" w:before="0"/>
      </w:pPr>
      <w:r>
        <w:rPr>
          <w:b w:val="0"/>
        </w:rPr>
        <w:t>A. Mission Mangrove Mitra</w:t>
      </w:r>
    </w:p>
    <w:p>
      <w:pPr>
        <w:spacing w:after="100" w:before="0"/>
      </w:pPr>
      <w:r>
        <w:rPr>
          <w:b w:val="0"/>
        </w:rPr>
        <w:t>B. Sagar Suraksha Abhiyan</w:t>
      </w:r>
    </w:p>
    <w:p>
      <w:pPr>
        <w:spacing w:after="100" w:before="0"/>
      </w:pPr>
      <w:r>
        <w:rPr>
          <w:b w:val="0"/>
        </w:rPr>
        <w:t>C. Coastal Eco-Jobs Scheme</w:t>
      </w:r>
    </w:p>
    <w:p>
      <w:pPr>
        <w:spacing w:after="100" w:before="0"/>
      </w:pPr>
      <w:r>
        <w:rPr>
          <w:b w:val="0"/>
        </w:rPr>
        <w:t>D. Blue Belt Mission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Mission Mangrove Mitra. Key Points Additional Information</w:t>
      </w:r>
    </w:p>
    <w:p>
      <w:pPr>
        <w:spacing w:before="0"/>
      </w:pPr>
      <w:r>
        <w:rPr>
          <w:b w:val="0"/>
        </w:rPr>
        <w:t>• Mission Mangrove Mitra was launched in 2025, focusing on the restoration and conservation of mangroves in coastal regions of India.</w:t>
      </w:r>
    </w:p>
    <w:p>
      <w:pPr>
        <w:spacing w:before="0"/>
      </w:pPr>
      <w:r>
        <w:rPr>
          <w:b w:val="0"/>
        </w:rPr>
        <w:t>• The initiative integrates mangrove restoration efforts with rural employment generation, utilizing the MGNREGS (Mahatma Gandhi National Rural Employment Guarantee Scheme).</w:t>
      </w:r>
    </w:p>
    <w:p>
      <w:pPr>
        <w:spacing w:before="0"/>
      </w:pPr>
      <w:r>
        <w:rPr>
          <w:b w:val="0"/>
        </w:rPr>
        <w:t>• This mission aims to address two critical challenges: climate change mitigation through mangrove conservation and tackling rural unemployment by creating livelihood opportunities.</w:t>
      </w:r>
    </w:p>
    <w:p>
      <w:pPr>
        <w:spacing w:before="0"/>
      </w:pPr>
      <w:r>
        <w:rPr>
          <w:b w:val="0"/>
        </w:rPr>
        <w:t>• Under the program, mangrove plantation drives are conducted, along with community participation to ensure sustainable outcomes.</w:t>
      </w:r>
    </w:p>
    <w:p>
      <w:pPr>
        <w:spacing w:before="0"/>
      </w:pPr>
      <w:r>
        <w:rPr>
          <w:b w:val="0"/>
        </w:rPr>
        <w:t>• It emphasizes the role of local communities in managing and protecting mangrove ecosystems, ensuring long-term environmental and social benefits.</w:t>
      </w:r>
    </w:p>
    <w:p>
      <w:pPr>
        <w:spacing w:before="0"/>
      </w:pPr>
      <w:r>
        <w:rPr>
          <w:b w:val="0"/>
        </w:rPr>
        <w:t>• Mangroves: Mangroves are salt-tolerant trees that grow in tropical and subtropical coastal regions, playing a vital role in coastal ecosystem stability.</w:t>
      </w:r>
    </w:p>
    <w:p>
      <w:pPr>
        <w:spacing w:before="0"/>
      </w:pPr>
      <w:r>
        <w:rPr>
          <w:b w:val="0"/>
        </w:rPr>
        <w:t>• They act as natural barriers against coastal erosion, storms, and tsunamis, protecting communities and infrastructure.</w:t>
      </w:r>
    </w:p>
    <w:p>
      <w:pPr>
        <w:spacing w:before="0"/>
      </w:pPr>
      <w:r>
        <w:rPr>
          <w:b w:val="0"/>
        </w:rPr>
        <w:t>• Mangroves serve as carbon sinks, storing up to four times more carbon than terrestrial forests, making them crucial for climate change mitigation.</w:t>
      </w:r>
    </w:p>
    <w:p>
      <w:pPr>
        <w:spacing w:before="0"/>
      </w:pPr>
      <w:r>
        <w:rPr>
          <w:b w:val="0"/>
        </w:rPr>
        <w:t>• They provide habitats for diverse marine and terrestrial species, contributing to biodiversity conservation.</w:t>
      </w:r>
    </w:p>
    <w:p>
      <w:pPr>
        <w:spacing w:before="0"/>
      </w:pPr>
      <w:r>
        <w:rPr>
          <w:b w:val="0"/>
        </w:rPr>
        <w:t>• India is home to significant mangrove ecosystems, including the Sundarbans, one of the largest mangrove forests in the world.</w:t>
      </w:r>
    </w:p>
    <w:p>
      <w:pPr>
        <w:spacing w:before="0"/>
      </w:pPr>
      <w:r>
        <w:rPr>
          <w:b w:val="0"/>
        </w:rPr>
        <w:t>• MGNREGS (Mahatma Gandhi National Rural Employment Guarantee Scheme): MGNREGS was launched in 2005 under the Mahatma Gandhi National Rural Employment Guarantee Act (MGNREGA).</w:t>
      </w:r>
    </w:p>
    <w:p>
      <w:pPr>
        <w:spacing w:before="0"/>
      </w:pPr>
      <w:r>
        <w:rPr>
          <w:b w:val="0"/>
        </w:rPr>
        <w:t>• Its primary objective is to provide at least 100 days of guaranteed wage employment annually to every rural household.</w:t>
      </w:r>
    </w:p>
    <w:p>
      <w:pPr>
        <w:spacing w:before="0"/>
      </w:pPr>
      <w:r>
        <w:rPr>
          <w:b w:val="0"/>
        </w:rPr>
        <w:t>• The scheme emphasizes sustainable development by creating assets like water conservation structures, afforestation, and rural infrastructure.</w:t>
      </w:r>
    </w:p>
    <w:p>
      <w:pPr>
        <w:spacing w:before="0"/>
      </w:pPr>
      <w:r>
        <w:rPr>
          <w:b w:val="0"/>
        </w:rPr>
        <w:t>• MGNREGS has been instrumental in reducing rural poverty and unemployment, especially during agricultural off-seasons.</w:t>
      </w:r>
    </w:p>
    <w:p>
      <w:pPr>
        <w:spacing w:before="0"/>
      </w:pPr>
      <w:r>
        <w:rPr>
          <w:b w:val="0"/>
        </w:rPr>
        <w:t>• It also promotes women's empowerment by encouraging the participation of women in the workforce.</w:t>
      </w:r>
    </w:p>
    <w:p>
      <w:pPr>
        <w:spacing w:before="0"/>
      </w:pPr>
      <w:r>
        <w:rPr>
          <w:b w:val="0"/>
        </w:rPr>
        <w:t>• Other Initiatives Related to Mangrove Conservation: The National Mangrove Committee was established to provide guidelines and oversee mangrove conservation efforts across India.</w:t>
      </w:r>
    </w:p>
    <w:p>
      <w:pPr>
        <w:spacing w:before="0"/>
      </w:pPr>
      <w:r>
        <w:rPr>
          <w:b w:val="0"/>
        </w:rPr>
        <w:t>• The State Action Plan on Climate Change (SAPCC) includes measures for mangrove restoration and protection.</w:t>
      </w:r>
    </w:p>
    <w:p>
      <w:pPr>
        <w:spacing w:before="0"/>
      </w:pPr>
      <w:r>
        <w:rPr>
          <w:b w:val="0"/>
        </w:rPr>
        <w:t>• Several states like West Bengal, Odisha, Maharashtra, and Tamil Nadu have implemented mangrove plantation programs.</w:t>
      </w:r>
    </w:p>
    <w:p>
      <w:pPr>
        <w:spacing w:before="0"/>
      </w:pPr>
      <w:r>
        <w:rPr>
          <w:b w:val="0"/>
        </w:rPr>
        <w:t>• Organizations like the United Nations Development Programme (UNDP) and World Bank collaborate with Indian agencies for mangrove conservation projects.</w:t>
      </w:r>
    </w:p>
    <w:p>
      <w:pPr>
        <w:spacing w:before="0"/>
      </w:pPr>
      <w:r>
        <w:rPr>
          <w:b w:val="0"/>
        </w:rPr>
        <w:t>• Benefits of Mangrove Restoration: Reduction of greenhouse gas emissions through carbon sequestration.</w:t>
      </w:r>
    </w:p>
    <w:p>
      <w:pPr>
        <w:spacing w:before="0"/>
      </w:pPr>
      <w:r>
        <w:rPr>
          <w:b w:val="0"/>
        </w:rPr>
        <w:t>• Protection of coastal communities from natural disasters.</w:t>
      </w:r>
    </w:p>
    <w:p>
      <w:pPr>
        <w:spacing w:before="0"/>
      </w:pPr>
      <w:r>
        <w:rPr>
          <w:b w:val="0"/>
        </w:rPr>
        <w:t>• Support for fisheries and aquaculture, boosting local economies.</w:t>
      </w:r>
    </w:p>
    <w:p>
      <w:pPr>
        <w:spacing w:before="0"/>
      </w:pPr>
      <w:r>
        <w:rPr>
          <w:b w:val="0"/>
        </w:rPr>
        <w:t>• Promotion of ecotourism in coastal areas.</w:t>
      </w:r>
    </w:p>
    <w:p>
      <w:pPr>
        <w:spacing w:before="0"/>
      </w:pPr>
      <w:r>
        <w:rPr>
          <w:b w:val="0"/>
        </w:rPr>
      </w:r>
    </w:p>
    <w:p>
      <w:pPr>
        <w:spacing w:after="100" w:line="360" w:lineRule="auto" w:before="0"/>
      </w:pPr>
      <w:r>
        <w:rPr>
          <w:b w:val="0"/>
        </w:rPr>
        <w:t>21. The Balance of Payments crisis of 1991 in India was primarily due to a shortage of ________.</w:t>
      </w:r>
    </w:p>
    <w:p>
      <w:pPr>
        <w:spacing w:before="0"/>
      </w:pPr>
      <w:r>
        <w:rPr>
          <w:b w:val="0"/>
        </w:rPr>
      </w:r>
    </w:p>
    <w:p>
      <w:pPr>
        <w:spacing w:after="100" w:before="0"/>
      </w:pPr>
      <w:r>
        <w:rPr>
          <w:b w:val="0"/>
        </w:rPr>
        <w:t>A. water resources</w:t>
      </w:r>
    </w:p>
    <w:p>
      <w:pPr>
        <w:spacing w:after="100" w:before="0"/>
      </w:pPr>
      <w:r>
        <w:rPr>
          <w:b w:val="0"/>
        </w:rPr>
        <w:t>B. electricity supply</w:t>
      </w:r>
    </w:p>
    <w:p>
      <w:pPr>
        <w:spacing w:after="100" w:before="0"/>
      </w:pPr>
      <w:r>
        <w:rPr>
          <w:b w:val="0"/>
        </w:rPr>
        <w:t>C. foreign exchange reserves</w:t>
      </w:r>
    </w:p>
    <w:p>
      <w:pPr>
        <w:spacing w:after="100" w:before="0"/>
      </w:pPr>
      <w:r>
        <w:rPr>
          <w:b w:val="0"/>
        </w:rPr>
        <w:t>D. skilled labor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foreign exchange reserves. Key Points Additional Information Important Points</w:t>
      </w:r>
    </w:p>
    <w:p>
      <w:pPr>
        <w:spacing w:before="0"/>
      </w:pPr>
      <w:r>
        <w:rPr>
          <w:b w:val="0"/>
        </w:rPr>
        <w:t>• The Balance of Payments (BoP) crisis of 1991 in India was primarily a result of severe depletion of foreign exchange reserves, making it difficult for the country to pay for essential imports like petroleum and meet external debt obligations.</w:t>
      </w:r>
    </w:p>
    <w:p>
      <w:pPr>
        <w:spacing w:before="0"/>
      </w:pPr>
      <w:r>
        <w:rPr>
          <w:b w:val="0"/>
        </w:rPr>
        <w:t>• By mid-1991, India's foreign exchange reserves were less than $1 billion, barely enough to cover two weeks of imports.</w:t>
      </w:r>
    </w:p>
    <w:p>
      <w:pPr>
        <w:spacing w:before="0"/>
      </w:pPr>
      <w:r>
        <w:rPr>
          <w:b w:val="0"/>
        </w:rPr>
        <w:t>• The crisis was triggered by a combination of factors including the Gulf War, which led to a spike in oil prices, and a sharp drop in remittances from Indian workers in the Middle East.</w:t>
      </w:r>
    </w:p>
    <w:p>
      <w:pPr>
        <w:spacing w:before="0"/>
      </w:pPr>
      <w:r>
        <w:rPr>
          <w:b w:val="0"/>
        </w:rPr>
        <w:t>• To address the crisis, India had to pledge 67 tonnes of gold to the Bank of England and the Union Bank of Switzerland as collateral for a loan to stabilize the reserves.</w:t>
      </w:r>
    </w:p>
    <w:p>
      <w:pPr>
        <w:spacing w:before="0"/>
      </w:pPr>
      <w:r>
        <w:rPr>
          <w:b w:val="0"/>
        </w:rPr>
        <w:t>• This crisis paved the way for the economic liberalization reforms of 1991, spearheaded by then-Finance Minister Dr. Manmohan Singh under Prime Minister P.V. Narasimha Rao.</w:t>
      </w:r>
    </w:p>
    <w:p>
      <w:pPr>
        <w:spacing w:before="0"/>
      </w:pPr>
      <w:r>
        <w:rPr>
          <w:b w:val="0"/>
        </w:rPr>
        <w:t>• Foreign Exchange Reserves: These are assets held by a central bank in foreign currencies, used to back liabilities and influence monetary policy.</w:t>
      </w:r>
    </w:p>
    <w:p>
      <w:pPr>
        <w:spacing w:before="0"/>
      </w:pPr>
      <w:r>
        <w:rPr>
          <w:b w:val="0"/>
        </w:rPr>
        <w:t>• India's foreign exchange reserves include foreign currency assets, gold reserves, special drawing rights (SDRs), and India's reserve position in the International Monetary Fund (IMF).</w:t>
      </w:r>
    </w:p>
    <w:p>
      <w:pPr>
        <w:spacing w:before="0"/>
      </w:pPr>
      <w:r>
        <w:rPr>
          <w:b w:val="0"/>
        </w:rPr>
        <w:t>• Economic Reforms of 1991: The reforms introduced included liberalization, privatization, and globalization (LPG).</w:t>
      </w:r>
    </w:p>
    <w:p>
      <w:pPr>
        <w:spacing w:before="0"/>
      </w:pPr>
      <w:r>
        <w:rPr>
          <w:b w:val="0"/>
        </w:rPr>
        <w:t>• The government reduced import tariffs, deregulated markets, and eliminated many industrial licensing policies.</w:t>
      </w:r>
    </w:p>
    <w:p>
      <w:pPr>
        <w:spacing w:before="0"/>
      </w:pPr>
      <w:r>
        <w:rPr>
          <w:b w:val="0"/>
        </w:rPr>
        <w:t>• Foreign investment was encouraged, leading to a significant inflow of capital over the years.</w:t>
      </w:r>
    </w:p>
    <w:p>
      <w:pPr>
        <w:spacing w:before="0"/>
      </w:pPr>
      <w:r>
        <w:rPr>
          <w:b w:val="0"/>
        </w:rPr>
        <w:t>• Impact of the Gulf War (1990-1991): The Gulf War disrupted crude oil supplies, leading to a sharp increase in oil prices.</w:t>
      </w:r>
    </w:p>
    <w:p>
      <w:pPr>
        <w:spacing w:before="0"/>
      </w:pPr>
      <w:r>
        <w:rPr>
          <w:b w:val="0"/>
        </w:rPr>
        <w:t>• This placed a significant burden on India's import bill, worsening the BoP crisis.</w:t>
      </w:r>
    </w:p>
    <w:p>
      <w:pPr>
        <w:spacing w:before="0"/>
      </w:pPr>
      <w:r>
        <w:rPr>
          <w:b w:val="0"/>
        </w:rPr>
        <w:t>• Structural Adjustments and IMF Loan: India approached the IMF for a bailout package, which came with stringent conditions like fiscal discipline and economic restructuring.</w:t>
      </w:r>
    </w:p>
    <w:p>
      <w:pPr>
        <w:spacing w:before="0"/>
      </w:pPr>
      <w:r>
        <w:rPr>
          <w:b w:val="0"/>
        </w:rPr>
        <w:t>• This included reducing subsidies, opening up the economy to foreign investments, and promoting exports.</w:t>
      </w:r>
    </w:p>
    <w:p>
      <w:pPr>
        <w:spacing w:before="0"/>
      </w:pPr>
      <w:r>
        <w:rPr>
          <w:b w:val="0"/>
        </w:rPr>
        <w:t>• Lessons from the Crisis: The BoP crisis underscored the importance of maintaining adequate foreign exchange reserves to ensure economic stability.</w:t>
      </w:r>
    </w:p>
    <w:p>
      <w:pPr>
        <w:spacing w:before="0"/>
      </w:pPr>
      <w:r>
        <w:rPr>
          <w:b w:val="0"/>
        </w:rPr>
        <w:t>• It highlighted the need for a more open and competitive economy to attract foreign investments and boost exports.</w:t>
      </w:r>
    </w:p>
    <w:p>
      <w:pPr>
        <w:spacing w:before="0"/>
      </w:pPr>
      <w:r>
        <w:rPr>
          <w:b w:val="0"/>
        </w:rPr>
        <w:t>• Current Status: As of October 2023, India's foreign exchange reserves stand at over $590 billion, reflecting a significant improvement in economic resilience compared to 1991.</w:t>
      </w:r>
    </w:p>
    <w:p>
      <w:pPr>
        <w:spacing w:before="0"/>
      </w:pPr>
      <w:r>
        <w:rPr>
          <w:b w:val="0"/>
        </w:rPr>
      </w:r>
    </w:p>
    <w:p>
      <w:pPr>
        <w:spacing w:after="100" w:line="360" w:lineRule="auto" w:before="0"/>
      </w:pPr>
      <w:r>
        <w:rPr>
          <w:b w:val="0"/>
        </w:rPr>
        <w:t>22. Read the following Assertion (A) and Reason (R): Assertion (A): India sought financial assistance from the IMF and World Bank in 1991. Reason (R): The country’s foreign exchange reserves were insufficient to cover even two weeks of imports. Choose the correct option.</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India sought financial assistance from the IMF and World Bank in 1991. This statement is correct.</w:t>
      </w:r>
    </w:p>
    <w:p>
      <w:pPr>
        <w:spacing w:before="0"/>
      </w:pPr>
      <w:r>
        <w:rPr>
          <w:b w:val="0"/>
        </w:rPr>
        <w:t>• Reason (R): India's foreign exchange reserves were insufficient to cover even two weeks of imports. This statement is correct.</w:t>
      </w:r>
    </w:p>
    <w:p>
      <w:pPr>
        <w:spacing w:before="0"/>
      </w:pPr>
      <w:r>
        <w:rPr>
          <w:b w:val="0"/>
        </w:rPr>
        <w:t>• During 1991, India faced a severe balance of payments crisis due to a combination of factors, including rising oil prices, fiscal deficits, and high external debt.</w:t>
      </w:r>
    </w:p>
    <w:p>
      <w:pPr>
        <w:spacing w:before="0"/>
      </w:pPr>
      <w:r>
        <w:rPr>
          <w:b w:val="0"/>
        </w:rPr>
        <w:t>• The foreign exchange reserves fell to a critical low of less than $1 billion, which was insufficient to finance even a few weeks of imports, forcing the country to seek external assistance.</w:t>
      </w:r>
    </w:p>
    <w:p>
      <w:pPr>
        <w:spacing w:before="0"/>
      </w:pPr>
      <w:r>
        <w:rPr>
          <w:b w:val="0"/>
        </w:rPr>
        <w:t>• India approached the International Monetary Fund (IMF) and the World Bank for a loan, which required the implementation of economic reforms such as liberalization, privatization, and globalization (LPG).</w:t>
      </w:r>
    </w:p>
    <w:p>
      <w:pPr>
        <w:spacing w:before="0"/>
      </w:pPr>
      <w:r>
        <w:rPr>
          <w:b w:val="0"/>
        </w:rPr>
        <w:t>• The Reason (R) directly explains why the Assertion (A) occurred, making both statements true and R the correct explanation of A.</w:t>
      </w:r>
    </w:p>
    <w:p>
      <w:pPr>
        <w:spacing w:before="0"/>
      </w:pPr>
      <w:r>
        <w:rPr>
          <w:b w:val="0"/>
        </w:rPr>
        <w:t>• Economic Crisis of 1991: Triggered by factors such as high fiscal deficit, rising oil prices during the Gulf War, and over-dependence on external borrowings.</w:t>
      </w:r>
    </w:p>
    <w:p>
      <w:pPr>
        <w:spacing w:before="0"/>
      </w:pPr>
      <w:r>
        <w:rPr>
          <w:b w:val="0"/>
        </w:rPr>
        <w:t>• Inflation during this period soared to 13%, further straining the economy.</w:t>
      </w:r>
    </w:p>
    <w:p>
      <w:pPr>
        <w:spacing w:before="0"/>
      </w:pPr>
      <w:r>
        <w:rPr>
          <w:b w:val="0"/>
        </w:rPr>
        <w:t>• The crisis marked a turning point in India's economic policy, leading to the adoption of the LPG reforms.</w:t>
      </w:r>
    </w:p>
    <w:p>
      <w:pPr>
        <w:spacing w:before="0"/>
      </w:pPr>
      <w:r>
        <w:rPr>
          <w:b w:val="0"/>
        </w:rPr>
        <w:t>• Structural Adjustment Loans: India received loans from the IMF and World Bank under the condition of undertaking structural reforms.</w:t>
      </w:r>
    </w:p>
    <w:p>
      <w:pPr>
        <w:spacing w:before="0"/>
      </w:pPr>
      <w:r>
        <w:rPr>
          <w:b w:val="0"/>
        </w:rPr>
        <w:t>• The IMF provided a stand-by arrangement of $2.2 billion, while the World Bank extended financial assistance for reforms.</w:t>
      </w:r>
    </w:p>
    <w:p>
      <w:pPr>
        <w:spacing w:before="0"/>
      </w:pPr>
      <w:r>
        <w:rPr>
          <w:b w:val="0"/>
        </w:rPr>
        <w:t>• LPG Reforms: These reforms included dismantling the License Raj, reducing trade barriers, encouraging foreign investments, and privatization of public sector enterprises.</w:t>
      </w:r>
    </w:p>
    <w:p>
      <w:pPr>
        <w:spacing w:before="0"/>
      </w:pPr>
      <w:r>
        <w:rPr>
          <w:b w:val="0"/>
        </w:rPr>
        <w:t>• They transformed India's economy from a protectionist model to a market-driven one.</w:t>
      </w:r>
    </w:p>
    <w:p>
      <w:pPr>
        <w:spacing w:before="0"/>
      </w:pPr>
      <w:r>
        <w:rPr>
          <w:b w:val="0"/>
        </w:rPr>
        <w:t>• Impact on India's Economy: The reforms helped stabilize the economy, improve foreign exchange reserves, and attract foreign investments.</w:t>
      </w:r>
    </w:p>
    <w:p>
      <w:pPr>
        <w:spacing w:before="0"/>
      </w:pPr>
      <w:r>
        <w:rPr>
          <w:b w:val="0"/>
        </w:rPr>
        <w:t>• India's GDP growth rate increased significantly in the subsequent decades, marking the beginning of its journey as a global economic power.</w:t>
      </w:r>
    </w:p>
    <w:p>
      <w:pPr>
        <w:spacing w:before="0"/>
      </w:pPr>
      <w:r>
        <w:rPr>
          <w:b w:val="0"/>
        </w:rPr>
        <w:t>• Key Events Leading to the Crisis: The Gulf War (1990-91) caused oil prices to surge, increasing India's import bill.</w:t>
      </w:r>
    </w:p>
    <w:p>
      <w:pPr>
        <w:spacing w:before="0"/>
      </w:pPr>
      <w:r>
        <w:rPr>
          <w:b w:val="0"/>
        </w:rPr>
        <w:t>• The Soviet Union's collapse impacted India's export market, further reducing foreign exchange reserves.</w:t>
      </w:r>
    </w:p>
    <w:p>
      <w:pPr>
        <w:spacing w:before="0"/>
      </w:pPr>
      <w:r>
        <w:rPr>
          <w:b w:val="0"/>
        </w:rPr>
        <w:t>• India's external debt stood at $70 billion, with debt servicing becoming unsustainable.</w:t>
      </w:r>
    </w:p>
    <w:p>
      <w:pPr>
        <w:spacing w:before="0"/>
      </w:pPr>
      <w:r>
        <w:rPr>
          <w:b w:val="0"/>
        </w:rPr>
        <w:t>• Policy Shifts: The government reduced fiscal deficits by cutting subsidies and introducing indirect taxes like VAT.</w:t>
      </w:r>
    </w:p>
    <w:p>
      <w:pPr>
        <w:spacing w:before="0"/>
      </w:pPr>
      <w:r>
        <w:rPr>
          <w:b w:val="0"/>
        </w:rPr>
        <w:t>• The economy opened up to foreign direct investment (FDI), significantly boosting industrial growth.</w:t>
      </w:r>
    </w:p>
    <w:p>
      <w:pPr>
        <w:spacing w:before="0"/>
      </w:pPr>
      <w:r>
        <w:rPr>
          <w:b w:val="0"/>
        </w:rPr>
        <w:t>• Global Recognition: India's economic reforms of 1991 are often cited as one of the most significant turning points in its post-independence history.</w:t>
      </w:r>
    </w:p>
    <w:p>
      <w:pPr>
        <w:spacing w:before="0"/>
      </w:pPr>
      <w:r>
        <w:rPr>
          <w:b w:val="0"/>
        </w:rPr>
        <w:t>• Today, India is among the world's largest economies, largely due to these reforms.</w:t>
      </w:r>
    </w:p>
    <w:p>
      <w:pPr>
        <w:spacing w:before="0"/>
      </w:pPr>
      <w:r>
        <w:rPr>
          <w:b w:val="0"/>
        </w:rPr>
      </w:r>
    </w:p>
    <w:p>
      <w:pPr>
        <w:spacing w:after="100" w:line="360" w:lineRule="auto" w:before="0"/>
      </w:pPr>
      <w:r>
        <w:rPr>
          <w:b w:val="0"/>
        </w:rPr>
        <w:t>23. What characteristic makes Chhau a syncretic dance tradition of India?</w:t>
      </w:r>
    </w:p>
    <w:p>
      <w:pPr>
        <w:spacing w:before="0"/>
      </w:pPr>
      <w:r>
        <w:rPr>
          <w:b w:val="0"/>
        </w:rPr>
      </w:r>
    </w:p>
    <w:p>
      <w:pPr>
        <w:spacing w:after="100" w:before="0"/>
      </w:pPr>
      <w:r>
        <w:rPr>
          <w:b w:val="0"/>
        </w:rPr>
        <w:t>A. Exclusive use of Sanskrit hymns</w:t>
      </w:r>
    </w:p>
    <w:p>
      <w:pPr>
        <w:spacing w:after="100" w:before="0"/>
      </w:pPr>
      <w:r>
        <w:rPr>
          <w:b w:val="0"/>
        </w:rPr>
        <w:t>B. Fusion of tribal, folk, and classical elements</w:t>
      </w:r>
    </w:p>
    <w:p>
      <w:pPr>
        <w:spacing w:after="100" w:before="0"/>
      </w:pPr>
      <w:r>
        <w:rPr>
          <w:b w:val="0"/>
        </w:rPr>
        <w:t>C. Origin solely in Vaishnav temples</w:t>
      </w:r>
    </w:p>
    <w:p>
      <w:pPr>
        <w:spacing w:after="100" w:before="0"/>
      </w:pPr>
      <w:r>
        <w:rPr>
          <w:b w:val="0"/>
        </w:rPr>
        <w:t>D. Absence of dramatic expression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Fusion of tribal, folk, and classical elements. Key Points Additional Information Important Points</w:t>
      </w:r>
    </w:p>
    <w:p>
      <w:pPr>
        <w:spacing w:before="0"/>
      </w:pPr>
      <w:r>
        <w:rPr>
          <w:b w:val="0"/>
        </w:rPr>
        <w:t>• Chhau is a traditional Indian dance form that uniquely blends tribal, folk, and classical dance elements, making it a syncretic tradition.</w:t>
      </w:r>
    </w:p>
    <w:p>
      <w:pPr>
        <w:spacing w:before="0"/>
      </w:pPr>
      <w:r>
        <w:rPr>
          <w:b w:val="0"/>
        </w:rPr>
        <w:t>• It is practiced predominantly in the eastern Indian states of Odisha, West Bengal, and Jharkhand, reflecting the cultural diversity of the region.</w:t>
      </w:r>
    </w:p>
    <w:p>
      <w:pPr>
        <w:spacing w:before="0"/>
      </w:pPr>
      <w:r>
        <w:rPr>
          <w:b w:val="0"/>
        </w:rPr>
        <w:t>• Chhau incorporates martial arts, mock combat techniques, and acrobatics, symbolizing the martial traditions of the area.</w:t>
      </w:r>
    </w:p>
    <w:p>
      <w:pPr>
        <w:spacing w:before="0"/>
      </w:pPr>
      <w:r>
        <w:rPr>
          <w:b w:val="0"/>
        </w:rPr>
        <w:t>• This dance form employs mythological themes from epics such as the Ramayana, Mahabharata, and local folklore, which is expressed through dramatic movements and storytelling.</w:t>
      </w:r>
    </w:p>
    <w:p>
      <w:pPr>
        <w:spacing w:before="0"/>
      </w:pPr>
      <w:r>
        <w:rPr>
          <w:b w:val="0"/>
        </w:rPr>
        <w:t>• Musical accompaniment in Chhau is provided by traditional instruments like the dhamsa, dhol, and shehnai, which are deeply rooted in Indian folk traditions.</w:t>
      </w:r>
    </w:p>
    <w:p>
      <w:pPr>
        <w:spacing w:before="0"/>
      </w:pPr>
      <w:r>
        <w:rPr>
          <w:b w:val="0"/>
        </w:rPr>
        <w:t>• Key Characteristics of Chhau Dance: It has three main styles based on geographical location: Purulia Chhau (West Bengal), Seraikella Chhau (Jharkhand), and Mayurbhanj Chhau (Odisha).</w:t>
      </w:r>
    </w:p>
    <w:p>
      <w:pPr>
        <w:spacing w:before="0"/>
      </w:pPr>
      <w:r>
        <w:rPr>
          <w:b w:val="0"/>
        </w:rPr>
        <w:t>• While Purulia and Seraikella Chhau use elaborate masks, Mayurbhanj Chhau is performed without masks, emphasizing facial expressions.</w:t>
      </w:r>
    </w:p>
    <w:p>
      <w:pPr>
        <w:spacing w:before="0"/>
      </w:pPr>
      <w:r>
        <w:rPr>
          <w:b w:val="0"/>
        </w:rPr>
        <w:t>• The choreography involves intricate footwork, powerful jumps, and complex body movements.</w:t>
      </w:r>
    </w:p>
    <w:p>
      <w:pPr>
        <w:spacing w:before="0"/>
      </w:pPr>
      <w:r>
        <w:rPr>
          <w:b w:val="0"/>
        </w:rPr>
        <w:t>• UNESCO Recognition: Chhau dance was inscribed on the UNESCO Representative List of Intangible Cultural Heritage of Humanity in 2010, highlighting its cultural significance.</w:t>
      </w:r>
    </w:p>
    <w:p>
      <w:pPr>
        <w:spacing w:before="0"/>
      </w:pPr>
      <w:r>
        <w:rPr>
          <w:b w:val="0"/>
        </w:rPr>
        <w:t>• Comparison with Other Dance Forms: Unlike purely classical dance forms like Bharatanatyam or Odissi, Chhau integrates folk and tribal aspects, making it unique in its representation of community traditions.</w:t>
      </w:r>
    </w:p>
    <w:p>
      <w:pPr>
        <w:spacing w:before="0"/>
      </w:pPr>
      <w:r>
        <w:rPr>
          <w:b w:val="0"/>
        </w:rPr>
        <w:t>• Fusion Aspect: The dance's fusion nature stems from its blending of tribal martial techniques with folk storytelling and classical dance aesthetics.</w:t>
      </w:r>
    </w:p>
    <w:p>
      <w:pPr>
        <w:spacing w:before="0"/>
      </w:pPr>
      <w:r>
        <w:rPr>
          <w:b w:val="0"/>
        </w:rPr>
        <w:t>• Option 1: Exclusive use of Sanskrit hymns – Incorrect. Chhau incorporates regional folk music and not exclusively Sanskrit hymns.</w:t>
      </w:r>
    </w:p>
    <w:p>
      <w:pPr>
        <w:spacing w:before="0"/>
      </w:pPr>
      <w:r>
        <w:rPr>
          <w:b w:val="0"/>
        </w:rPr>
        <w:t>• Option 3: Origin solely in Vaishnav temples – Incorrect. Chhau originated in tribal regions and is not confined to Vaishnav temple traditions.</w:t>
      </w:r>
    </w:p>
    <w:p>
      <w:pPr>
        <w:spacing w:before="0"/>
      </w:pPr>
      <w:r>
        <w:rPr>
          <w:b w:val="0"/>
        </w:rPr>
        <w:t>• Option 4: Absence of dramatic expression – Incorrect. Chhau is highly dramatic and expressive in its storytelling.</w:t>
      </w:r>
    </w:p>
    <w:p>
      <w:pPr>
        <w:spacing w:before="0"/>
      </w:pPr>
      <w:r>
        <w:rPr>
          <w:b w:val="0"/>
        </w:rPr>
      </w:r>
    </w:p>
    <w:p>
      <w:pPr>
        <w:spacing w:after="100" w:line="360" w:lineRule="auto" w:before="0"/>
      </w:pPr>
      <w:r>
        <w:rPr>
          <w:b w:val="0"/>
        </w:rPr>
        <w:t>24. Arrange the following judicial cases in chronological order: 1. Berubari Union Case 2. Kesavananda Bharati Case 3. S.R. Bommai Case</w:t>
      </w:r>
    </w:p>
    <w:p>
      <w:pPr>
        <w:spacing w:before="0"/>
      </w:pPr>
      <w:r>
        <w:rPr>
          <w:b w:val="0"/>
        </w:rPr>
      </w:r>
    </w:p>
    <w:p>
      <w:pPr>
        <w:spacing w:after="100" w:before="0"/>
      </w:pPr>
      <w:r>
        <w:rPr>
          <w:b w:val="0"/>
        </w:rPr>
        <w:t>A. 1-2-3</w:t>
      </w:r>
    </w:p>
    <w:p>
      <w:pPr>
        <w:spacing w:after="100" w:before="0"/>
      </w:pPr>
      <w:r>
        <w:rPr>
          <w:b w:val="0"/>
        </w:rPr>
        <w:t>B. 3-2-1</w:t>
      </w:r>
    </w:p>
    <w:p>
      <w:pPr>
        <w:spacing w:after="100" w:before="0"/>
      </w:pPr>
      <w:r>
        <w:rPr>
          <w:b w:val="0"/>
        </w:rPr>
        <w:t>C. 2-1-3</w:t>
      </w:r>
    </w:p>
    <w:p>
      <w:pPr>
        <w:spacing w:after="100" w:before="0"/>
      </w:pPr>
      <w:r>
        <w:rPr>
          <w:b w:val="0"/>
        </w:rPr>
        <w:t>D. 3-1-2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Berubari Union Case, 2. Kesavananda Bharati Case, 3. S.R. Bommai Case. Key Points Additional Information Important Points</w:t>
      </w:r>
    </w:p>
    <w:p>
      <w:pPr>
        <w:spacing w:before="0"/>
      </w:pPr>
      <w:r>
        <w:rPr>
          <w:b w:val="0"/>
        </w:rPr>
        <w:t>• Berubari Union Case (1960): This case dealt with the transfer of the Berubari Union to Pakistan following the Nehru-Noon Agreement. The Supreme Court examined whether this transfer required a constitutional amendment under Article 368. The court ruled that such a transfer would necessitate an amendment to the Constitution. This case clarified the extent of Parliament’s power regarding territorial changes. Hence, this case occurred first.</w:t>
      </w:r>
    </w:p>
    <w:p>
      <w:pPr>
        <w:spacing w:before="0"/>
      </w:pPr>
      <w:r>
        <w:rPr>
          <w:b w:val="0"/>
        </w:rPr>
        <w:t>• Kesavananda Bharati Case (1973): This landmark judgment established the Basic Structure Doctrine, asserting that Parliament cannot alter the basic structure of the Constitution. It arose from the challenge to constitutional amendments that restricted property rights. It remains one of the most significant rulings in Indian judicial history. This case followed the Berubari Union case.</w:t>
      </w:r>
    </w:p>
    <w:p>
      <w:pPr>
        <w:spacing w:before="0"/>
      </w:pPr>
      <w:r>
        <w:rPr>
          <w:b w:val="0"/>
        </w:rPr>
        <w:t>• S.R. Bommai Case (1994): This case is pivotal in defining the scope of Article 356 (President’s Rule) and the principles of federalism in India. The judgment emphasized that the imposition of President’s Rule should not be arbitrary and must be based on tangible evidence. It also reinforced secularism as a fundamental feature of the Constitution. This case occurred after Kesavananda Bharati.</w:t>
      </w:r>
    </w:p>
    <w:p>
      <w:pPr>
        <w:spacing w:before="0"/>
      </w:pPr>
      <w:r>
        <w:rPr>
          <w:b w:val="0"/>
        </w:rPr>
        <w:t>• Berubari Union Case: The case arose due to the Indo-Pakistan Agreement (Nehru-Noon Agreement) regarding the transfer of Berubari Union.</w:t>
      </w:r>
    </w:p>
    <w:p>
      <w:pPr>
        <w:spacing w:before="0"/>
      </w:pPr>
      <w:r>
        <w:rPr>
          <w:b w:val="0"/>
        </w:rPr>
        <w:t>• Supreme Court ruled that a constitutional amendment under Article 368 was necessary for transferring territory.</w:t>
      </w:r>
    </w:p>
    <w:p>
      <w:pPr>
        <w:spacing w:before="0"/>
      </w:pPr>
      <w:r>
        <w:rPr>
          <w:b w:val="0"/>
        </w:rPr>
        <w:t>• This case highlighted the importance of constitutional procedures in international agreements.</w:t>
      </w:r>
    </w:p>
    <w:p>
      <w:pPr>
        <w:spacing w:before="0"/>
      </w:pPr>
      <w:r>
        <w:rPr>
          <w:b w:val="0"/>
        </w:rPr>
        <w:t>• Kesavananda Bharati Case: Supreme Court established the Basic Structure Doctrine, limiting Parliament's power to amend the Constitution.</w:t>
      </w:r>
    </w:p>
    <w:p>
      <w:pPr>
        <w:spacing w:before="0"/>
      </w:pPr>
      <w:r>
        <w:rPr>
          <w:b w:val="0"/>
        </w:rPr>
        <w:t>• The judgment involved Articles 13, 14, 19, and 31, among others.</w:t>
      </w:r>
    </w:p>
    <w:p>
      <w:pPr>
        <w:spacing w:before="0"/>
      </w:pPr>
      <w:r>
        <w:rPr>
          <w:b w:val="0"/>
        </w:rPr>
        <w:t>• Basic features include secularism, federalism, democracy, and judicial independence.</w:t>
      </w:r>
    </w:p>
    <w:p>
      <w:pPr>
        <w:spacing w:before="0"/>
      </w:pPr>
      <w:r>
        <w:rPr>
          <w:b w:val="0"/>
        </w:rPr>
        <w:t>• S.R. Bommai Case: The case addressed the misuse of Article 356 (President’s Rule).</w:t>
      </w:r>
    </w:p>
    <w:p>
      <w:pPr>
        <w:spacing w:before="0"/>
      </w:pPr>
      <w:r>
        <w:rPr>
          <w:b w:val="0"/>
        </w:rPr>
        <w:t>• Supreme Court ruled that President's Rule must be imposed based on objective grounds.</w:t>
      </w:r>
    </w:p>
    <w:p>
      <w:pPr>
        <w:spacing w:before="0"/>
      </w:pPr>
      <w:r>
        <w:rPr>
          <w:b w:val="0"/>
        </w:rPr>
        <w:t>• Secularism was reaffirmed as a basic feature of the Constitution.</w:t>
      </w:r>
    </w:p>
    <w:p>
      <w:pPr>
        <w:spacing w:before="0"/>
      </w:pPr>
      <w:r>
        <w:rPr>
          <w:b w:val="0"/>
        </w:rPr>
        <w:t>• The judgment strengthened the federal structure of India.</w:t>
      </w:r>
    </w:p>
    <w:p>
      <w:pPr>
        <w:spacing w:before="0"/>
      </w:pPr>
      <w:r>
        <w:rPr>
          <w:b w:val="0"/>
        </w:rPr>
        <w:t>• Basic Structure Doctrine: Introduced in the Kesavananda Bharati case, it limits Parliament's power to amend the Constitution.</w:t>
      </w:r>
    </w:p>
    <w:p>
      <w:pPr>
        <w:spacing w:before="0"/>
      </w:pPr>
      <w:r>
        <w:rPr>
          <w:b w:val="0"/>
        </w:rPr>
        <w:t>• Article 356: In the S.R. Bommai case, its misuse for political gains was addressed, ensuring that it is used judiciously.</w:t>
      </w:r>
    </w:p>
    <w:p>
      <w:pPr>
        <w:spacing w:before="0"/>
      </w:pPr>
      <w:r>
        <w:rPr>
          <w:b w:val="0"/>
        </w:rPr>
        <w:t>• Article 368: The Berubari case clarified the need for constitutional amendments for territorial changes.</w:t>
      </w:r>
    </w:p>
    <w:p>
      <w:pPr>
        <w:spacing w:before="0"/>
      </w:pPr>
      <w:r>
        <w:rPr>
          <w:b w:val="0"/>
        </w:rPr>
        <w:t>• Secularism: Both Kesavananda Bharati and S.R. Bommai cases reinforced secularism as a core constitutional value.</w:t>
      </w:r>
    </w:p>
    <w:p>
      <w:pPr>
        <w:spacing w:before="0"/>
      </w:pPr>
      <w:r>
        <w:rPr>
          <w:b w:val="0"/>
        </w:rPr>
      </w:r>
    </w:p>
    <w:p>
      <w:pPr>
        <w:spacing w:after="100" w:line="360" w:lineRule="auto" w:before="0"/>
      </w:pPr>
      <w:r>
        <w:rPr>
          <w:b w:val="0"/>
        </w:rPr>
        <w:t>25. Which of the following is NOT an impact of space weather phenomena such as solar flares and CMEs?</w:t>
      </w:r>
    </w:p>
    <w:p>
      <w:pPr>
        <w:spacing w:before="0"/>
      </w:pPr>
      <w:r>
        <w:rPr>
          <w:b w:val="0"/>
        </w:rPr>
      </w:r>
    </w:p>
    <w:p>
      <w:pPr>
        <w:spacing w:after="100" w:before="0"/>
      </w:pPr>
      <w:r>
        <w:rPr>
          <w:b w:val="0"/>
        </w:rPr>
        <w:t>A. Satellite signal disruption</w:t>
      </w:r>
    </w:p>
    <w:p>
      <w:pPr>
        <w:spacing w:after="100" w:before="0"/>
      </w:pPr>
      <w:r>
        <w:rPr>
          <w:b w:val="0"/>
        </w:rPr>
        <w:t>B. Radio communication blackouts</w:t>
      </w:r>
    </w:p>
    <w:p>
      <w:pPr>
        <w:spacing w:after="100" w:before="0"/>
      </w:pPr>
      <w:r>
        <w:rPr>
          <w:b w:val="0"/>
        </w:rPr>
        <w:t>C. Changes in ocean circulation</w:t>
      </w:r>
    </w:p>
    <w:p>
      <w:pPr>
        <w:spacing w:after="100" w:before="0"/>
      </w:pPr>
      <w:r>
        <w:rPr>
          <w:b w:val="0"/>
        </w:rPr>
        <w:t>D. Damage to electrical grids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Changes in ocean circulation. Key Points Additional Information Important Points</w:t>
      </w:r>
    </w:p>
    <w:p>
      <w:pPr>
        <w:spacing w:before="0"/>
      </w:pPr>
      <w:r>
        <w:rPr>
          <w:b w:val="0"/>
        </w:rPr>
        <w:t>• Solar flares and Coronal Mass Ejections (CMEs) are space weather phenomena caused by intense activity in the Sun's magnetic fields. These events release massive amounts of energy and charged particles into space, which can affect Earth's magnetosphere and technological systems.</w:t>
      </w:r>
    </w:p>
    <w:p>
      <w:pPr>
        <w:spacing w:before="0"/>
      </w:pPr>
      <w:r>
        <w:rPr>
          <w:b w:val="0"/>
        </w:rPr>
        <w:t>• Satellite signal disruption: High-energy particles from solar flares and CMEs can interfere with satellite systems, affecting navigation, communication, and even satellite integrity. Hence, this is an impact of space weather phenomena.</w:t>
      </w:r>
    </w:p>
    <w:p>
      <w:pPr>
        <w:spacing w:before="0"/>
      </w:pPr>
      <w:r>
        <w:rPr>
          <w:b w:val="0"/>
        </w:rPr>
        <w:t>• Radio communication blackouts: Solar flares emit X-rays and ultraviolet radiation that can ionize Earth's upper atmosphere, disrupting high-frequency (HF) radio communications, particularly during the day. Hence, this is a correct impact.</w:t>
      </w:r>
    </w:p>
    <w:p>
      <w:pPr>
        <w:spacing w:before="0"/>
      </w:pPr>
      <w:r>
        <w:rPr>
          <w:b w:val="0"/>
        </w:rPr>
        <w:t>• Damage to electrical grids: CMEs can induce geomagnetic storms, generating electric currents in power lines and transformers, which can lead to large-scale power outages. For instance, the 1989 geomagnetic storm caused a blackout in Quebec, Canada. This is another valid impact of space weather.</w:t>
      </w:r>
    </w:p>
    <w:p>
      <w:pPr>
        <w:spacing w:before="0"/>
      </w:pPr>
      <w:r>
        <w:rPr>
          <w:b w:val="0"/>
        </w:rPr>
        <w:t>• Changes in ocean circulation: Space weather phenomena, such as solar flares and CMEs, primarily interact with Earth's magnetosphere and atmosphere. They do not directly influence deep ocean currents or global ocean circulation patterns, which are driven by factors such as wind, salinity, and temperature differences. Hence, this is NOT an impact of space weather phenomena.</w:t>
      </w:r>
    </w:p>
    <w:p>
      <w:pPr>
        <w:spacing w:before="0"/>
      </w:pPr>
      <w:r>
        <w:rPr>
          <w:b w:val="0"/>
        </w:rPr>
        <w:t>• Solar Flares: Solar flares are sudden bursts of energy resulting from the release of magnetic energy stored in the Sun's atmosphere.</w:t>
      </w:r>
    </w:p>
    <w:p>
      <w:pPr>
        <w:spacing w:before="0"/>
      </w:pPr>
      <w:r>
        <w:rPr>
          <w:b w:val="0"/>
        </w:rPr>
        <w:t>• They emit electromagnetic radiation across the spectrum, including X-rays and ultraviolet rays, which can disrupt Earth's ionosphere.</w:t>
      </w:r>
    </w:p>
    <w:p>
      <w:pPr>
        <w:spacing w:before="0"/>
      </w:pPr>
      <w:r>
        <w:rPr>
          <w:b w:val="0"/>
        </w:rPr>
        <w:t>• Coronal Mass Ejections (CMEs): CMEs are massive bursts of solar wind and magnetic fields rising above the solar corona and being released into space.</w:t>
      </w:r>
    </w:p>
    <w:p>
      <w:pPr>
        <w:spacing w:before="0"/>
      </w:pPr>
      <w:r>
        <w:rPr>
          <w:b w:val="0"/>
        </w:rPr>
        <w:t>• When directed towards Earth, CMEs can cause geomagnetic storms, auroras, and disruptions in satellite operations.</w:t>
      </w:r>
    </w:p>
    <w:p>
      <w:pPr>
        <w:spacing w:before="0"/>
      </w:pPr>
      <w:r>
        <w:rPr>
          <w:b w:val="0"/>
        </w:rPr>
        <w:t>• Geomagnetic Storms: These occur when solar winds interact with Earth's magnetic field, causing disturbances in the magnetosphere.</w:t>
      </w:r>
    </w:p>
    <w:p>
      <w:pPr>
        <w:spacing w:before="0"/>
      </w:pPr>
      <w:r>
        <w:rPr>
          <w:b w:val="0"/>
        </w:rPr>
        <w:t>• Impacts include power grid failures, satellite communication disruptions, and increased radiation exposure for astronauts and high-altitude flights.</w:t>
      </w:r>
    </w:p>
    <w:p>
      <w:pPr>
        <w:spacing w:before="0"/>
      </w:pPr>
      <w:r>
        <w:rPr>
          <w:b w:val="0"/>
        </w:rPr>
        <w:t>• Ocean Circulation: Ocean circulation is influenced by factors like wind patterns, Coriolis force, temperature gradients, and salinity differences.</w:t>
      </w:r>
    </w:p>
    <w:p>
      <w:pPr>
        <w:spacing w:before="0"/>
      </w:pPr>
      <w:r>
        <w:rPr>
          <w:b w:val="0"/>
        </w:rPr>
        <w:t>• Space weather phenomena do not have a direct role in altering these natural oceanic processes.</w:t>
      </w:r>
    </w:p>
    <w:p>
      <w:pPr>
        <w:spacing w:before="0"/>
      </w:pPr>
      <w:r>
        <w:rPr>
          <w:b w:val="0"/>
        </w:rPr>
        <w:t>• Auroras: Space weather phenomena like solar flares and CMEs create stunning auroras (Northern and Southern lights) by interacting with Earth's magnetosphere and ionizing atmospheric particles.</w:t>
      </w:r>
    </w:p>
    <w:p>
      <w:pPr>
        <w:spacing w:before="0"/>
      </w:pPr>
      <w:r>
        <w:rPr>
          <w:b w:val="0"/>
        </w:rPr>
        <w:t>• Satellites and Spacecraft: High-energy particles from space weather can cause damage to electronic circuits in satellites, leading to malfunctions or loss of functionality.</w:t>
      </w:r>
    </w:p>
    <w:p>
      <w:pPr>
        <w:spacing w:before="0"/>
      </w:pPr>
      <w:r>
        <w:rPr>
          <w:b w:val="0"/>
        </w:rPr>
        <w:t>• Human Health Risks: Astronauts and high-altitude flights are exposed to increased radiation levels during solar storms, posing health risks.</w:t>
      </w:r>
    </w:p>
    <w:p>
      <w:pPr>
        <w:spacing w:before="0"/>
      </w:pPr>
      <w:r>
        <w:rPr>
          <w:b w:val="0"/>
        </w:rPr>
        <w:t>• Technological Vulnerability: As society becomes increasingly reliant on technology, understanding and mitigating the impacts of space weather is crucial for infrastructure resilience.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