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state of deterioration, damage done to a building or other property during tenancy can be referred to as:</w:t>
      </w:r>
    </w:p>
    <w:p>
      <w:pPr>
        <w:spacing w:before="0"/>
      </w:pPr>
      <w:r>
        <w:rPr>
          <w:b w:val="0"/>
        </w:rPr>
      </w:r>
    </w:p>
    <w:p>
      <w:pPr>
        <w:spacing w:after="100" w:before="0"/>
      </w:pPr>
      <w:r>
        <w:rPr>
          <w:b w:val="0"/>
        </w:rPr>
        <w:t>A. depreciation</w:t>
      </w:r>
    </w:p>
    <w:p>
      <w:pPr>
        <w:spacing w:after="100" w:before="0"/>
      </w:pPr>
      <w:r>
        <w:rPr>
          <w:b w:val="0"/>
        </w:rPr>
        <w:t>B. depletion</w:t>
      </w:r>
    </w:p>
    <w:p>
      <w:pPr>
        <w:spacing w:after="100" w:before="0"/>
      </w:pPr>
      <w:r>
        <w:rPr>
          <w:b w:val="0"/>
        </w:rPr>
        <w:t>C. obsolescence</w:t>
      </w:r>
    </w:p>
    <w:p>
      <w:pPr>
        <w:spacing w:after="100" w:before="0"/>
      </w:pPr>
      <w:r>
        <w:rPr>
          <w:b w:val="0"/>
        </w:rPr>
        <w:t>D. dilapidation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dilapidation. Key Points Important Points Additional Information In summary, dilapidation refers to the condition of a property showing signs of damage or deterioration during or at the end of a tenancy or lease. Resolving dilapidations often involves communication and negotiation between landlords and tenants to determine responsibilities for repairs and associated costs. Understanding the lease terms and local regulations is crucial for both parties involved.</w:t>
      </w:r>
    </w:p>
    <w:p>
      <w:pPr>
        <w:spacing w:before="0"/>
      </w:pPr>
      <w:r>
        <w:rPr>
          <w:b w:val="0"/>
        </w:rPr>
        <w:t>• "Dilapidation" refers to the state of deterioration or damage that occurs to a building or property during the period of tenancy or use.</w:t>
      </w:r>
    </w:p>
    <w:p>
      <w:pPr>
        <w:spacing w:before="0"/>
      </w:pPr>
      <w:r>
        <w:rPr>
          <w:b w:val="0"/>
        </w:rPr>
        <w:t>• It often refers to the wear and tear that naturally happens over time or any specific damage that needs repair or maintenance.</w:t>
      </w:r>
    </w:p>
    <w:p>
      <w:pPr>
        <w:spacing w:before="0"/>
      </w:pPr>
      <w:r>
        <w:rPr>
          <w:b w:val="0"/>
        </w:rPr>
        <w:t>• Landlords and tenants may assess and address dilapidations when determining the condition of a property at the end of a lease or rental agreement.</w:t>
      </w:r>
    </w:p>
    <w:p>
      <w:pPr>
        <w:spacing w:before="0"/>
      </w:pPr>
      <w:r>
        <w:rPr>
          <w:b w:val="0"/>
        </w:rPr>
        <w:t>• Tenant's Responsibility: In many lease agreements, tenants are responsible for maintaining the property in good condition and are expected to return it in the same state as when they initially occupied it, excluding normal wear and tear.</w:t>
      </w:r>
    </w:p>
    <w:p>
      <w:pPr>
        <w:spacing w:before="0"/>
      </w:pPr>
      <w:r>
        <w:rPr>
          <w:b w:val="0"/>
        </w:rPr>
        <w:t>• Inspections: Landlords often conduct inspections before and after a lease period to document the condition of the property. This helps identify any dilapidations that occurred during the tenant's occupancy.</w:t>
      </w:r>
    </w:p>
    <w:p>
      <w:pPr>
        <w:spacing w:before="0"/>
      </w:pPr>
      <w:r>
        <w:rPr>
          <w:b w:val="0"/>
        </w:rPr>
        <w:t>• Normal Wear and Tear: Not all signs of wear and tear are considered dilapidations. Normal wear and tear are expected and typically not the tenant's responsibility to repair. Examples include minor scuffs on walls or carpet wear in high-traffic areas.</w:t>
      </w:r>
    </w:p>
    <w:p>
      <w:pPr>
        <w:spacing w:before="0"/>
      </w:pPr>
      <w:r>
        <w:rPr>
          <w:b w:val="0"/>
        </w:rPr>
        <w:t>• Types of Dilapidations: Dilapidations can encompass various types of damage or neglect, such as broken fixtures, holes in walls, damaged flooring, malfunctioning appliances, or neglected garden areas.</w:t>
      </w:r>
    </w:p>
    <w:p>
      <w:pPr>
        <w:spacing w:before="0"/>
      </w:pPr>
      <w:r>
        <w:rPr>
          <w:b w:val="0"/>
        </w:rPr>
        <w:t>• Dilapidation Surveys: Some commercial properties may undergo dilapidation surveys, especially in commercial leases. These surveys assess the property's condition before and after the lease, and any identified dilapidations can lead to discussions about repairs and costs.</w:t>
      </w:r>
    </w:p>
    <w:p>
      <w:pPr>
        <w:spacing w:before="0"/>
      </w:pPr>
      <w:r>
        <w:rPr>
          <w:b w:val="0"/>
        </w:rPr>
        <w:t>• Negotiation: When dilapidations are identified, landlords and tenants often negotiate to determine who is responsible for repairs and the associated costs. Lease agreements typically outline these responsibilities.</w:t>
      </w:r>
    </w:p>
    <w:p>
      <w:pPr>
        <w:spacing w:before="0"/>
      </w:pPr>
      <w:r>
        <w:rPr>
          <w:b w:val="0"/>
        </w:rPr>
        <w:t>• Financial Consequences: Failure to address dilapidations or disagreements over responsibilities can have financial consequences. It may result in deductions from a tenant's security deposit or legal actions to recover repair costs.</w:t>
      </w:r>
    </w:p>
    <w:p>
      <w:pPr>
        <w:spacing w:before="0"/>
      </w:pPr>
      <w:r>
        <w:rPr>
          <w:b w:val="0"/>
        </w:rPr>
        <w:t>• Legal Requirements: The legal requirements regarding dilapidations vary by jurisdiction and the specific terms of lease agreements. Both landlords and tenants need to understand their rights and responsibilities as outlined in the lease contract and local laws.</w:t>
      </w:r>
    </w:p>
    <w:p>
      <w:pPr>
        <w:spacing w:before="0"/>
      </w:pPr>
      <w:r>
        <w:rPr>
          <w:b w:val="0"/>
        </w:rPr>
        <w:t>• Depreciation is an accounting method used to allocate the cost of a tangible asset (such as machinery, buildings, vehicles, etc.) over its useful life. It represents the reduction in the value of an asset over time due to wear and tear, obsolescence, or other factors. Depreciation is important for financial reporting and tax purposes and helps businesses spread the cost of assets over their expected lifespan.</w:t>
      </w:r>
    </w:p>
    <w:p>
      <w:pPr>
        <w:spacing w:before="0"/>
      </w:pPr>
      <w:r>
        <w:rPr>
          <w:b w:val="0"/>
        </w:rPr>
        <w:t>• Depletion refers to the reduction or exhaustion of natural resources, particularly non-renewable resources, due to extraction, consumption, or usage. It is a term often used in the context of environmental and economic discussions, especially regarding the responsible management of finite resources.</w:t>
      </w:r>
    </w:p>
    <w:p>
      <w:pPr>
        <w:spacing w:before="0"/>
      </w:pPr>
      <w:r>
        <w:rPr>
          <w:b w:val="0"/>
        </w:rPr>
        <w:t>• Obsolescence refers to the state of being outdated, no longer in use, or no longer effective due to advancements in technology, changes in standards, or other factors. It is a term commonly used in various contexts, including technology, business, and product development.</w:t>
      </w:r>
    </w:p>
    <w:p>
      <w:pPr>
        <w:spacing w:before="0"/>
      </w:pPr>
      <w:r>
        <w:rPr>
          <w:b w:val="0"/>
        </w:rPr>
      </w:r>
    </w:p>
    <w:p>
      <w:pPr>
        <w:spacing w:after="100" w:line="360" w:lineRule="auto" w:before="0"/>
      </w:pPr>
      <w:r>
        <w:rPr>
          <w:b w:val="0"/>
        </w:rPr>
        <w:t>2. The generally acceptable accounting principles (GAAP) fulfill the conditions of (i) Relevance (ii) Objectivity (iii) Feasibility</w:t>
      </w:r>
    </w:p>
    <w:p>
      <w:pPr>
        <w:spacing w:before="0"/>
      </w:pPr>
      <w:r>
        <w:rPr>
          <w:b w:val="0"/>
        </w:rPr>
      </w:r>
    </w:p>
    <w:p>
      <w:pPr>
        <w:spacing w:after="100" w:before="0"/>
      </w:pPr>
      <w:r>
        <w:rPr>
          <w:b w:val="0"/>
        </w:rPr>
        <w:t>A. (i), (ii) and (iii)</w:t>
      </w:r>
    </w:p>
    <w:p>
      <w:pPr>
        <w:spacing w:after="100" w:before="0"/>
      </w:pPr>
      <w:r>
        <w:rPr>
          <w:b w:val="0"/>
        </w:rPr>
        <w:t>B. Only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(ii), and (iii) Key Points The Generally Accepted Accounting Principles (GAAP) aim to fulfill several conditions, including those mentioned: Additional Information Relevance: Objectivity: Feasibility: In summary, GAAP seeks to strike a balance between relevance, objectivity, and feasibility to ensure that financial information is both useful and reliable. It provides guidelines and principles that guide the preparation and presentation of financial statements in a manner that serves the needs of users while remaining practical and cost-effective for businesses and organizations.</w:t>
      </w:r>
    </w:p>
    <w:p>
      <w:pPr>
        <w:spacing w:before="0"/>
      </w:pPr>
      <w:r>
        <w:rPr>
          <w:b w:val="0"/>
        </w:rPr>
        <w:t>• Relevance: Relevance in accounting means that financial information should be capable of influencing the economic decisions of users. GAAP ensures relevance by requiring that financial statements provide information that is useful for decision-making, including information about a company's financial position, performance, and cash flows.</w:t>
      </w:r>
    </w:p>
    <w:p>
      <w:pPr>
        <w:spacing w:before="0"/>
      </w:pPr>
      <w:r>
        <w:rPr>
          <w:b w:val="0"/>
        </w:rPr>
        <w:t>• Objectivity: Objectivity in accounting refers to the need for financial information to be free from bias and personal opinions. GAAP promotes objectivity through principles like historical cost accounting and the use of fair value when appropriate. These principles help ensure that financial statements are prepared with neutrality and reliability.</w:t>
      </w:r>
    </w:p>
    <w:p>
      <w:pPr>
        <w:spacing w:before="0"/>
      </w:pPr>
      <w:r>
        <w:rPr>
          <w:b w:val="0"/>
        </w:rPr>
        <w:t>• Feasibility: Feasibility is not typically considered one of the primary attributes of accounting principles but is often a practical consideration. GAAP recognizes that the application of accounting standards must be feasible for preparers and auditors. It takes into account the practicality of applying the principles in real-world situations, balancing the need for accurate reporting with the cost and complexity of compliance.</w:t>
      </w:r>
    </w:p>
    <w:p>
      <w:pPr>
        <w:spacing w:before="0"/>
      </w:pPr>
      <w:r>
        <w:rPr>
          <w:b w:val="0"/>
        </w:rPr>
        <w:t>• Timeliness: GAAP emphasizes the importance of providing financial information promptly. Timely financial statements are more relevant because they help users make decisions based on current information.</w:t>
      </w:r>
    </w:p>
    <w:p>
      <w:pPr>
        <w:spacing w:before="0"/>
      </w:pPr>
      <w:r>
        <w:rPr>
          <w:b w:val="0"/>
        </w:rPr>
        <w:t>• Materiality: GAAP requires that financial information should be material, meaning it can make a difference in the decisions of users. Materiality ensures that only significant information is included in financial statements, enhancing their relevance.</w:t>
      </w:r>
    </w:p>
    <w:p>
      <w:pPr>
        <w:spacing w:before="0"/>
      </w:pPr>
      <w:r>
        <w:rPr>
          <w:b w:val="0"/>
        </w:rPr>
        <w:t>• Consistency: Consistency is a GAAP principle that promotes the use of consistent accounting methods from one period to another. This enhances the comparability of financial information, making it more relevant for trend analysis.</w:t>
      </w:r>
    </w:p>
    <w:p>
      <w:pPr>
        <w:spacing w:before="0"/>
      </w:pPr>
      <w:r>
        <w:rPr>
          <w:b w:val="0"/>
        </w:rPr>
        <w:t>• Historical Cost: GAAP often relies on historical cost accounting, where assets and liabilities are recorded at their original acquisition cost. This approach provides an objective and verifiable basis for valuing assets and measuring income.</w:t>
      </w:r>
    </w:p>
    <w:p>
      <w:pPr>
        <w:spacing w:before="0"/>
      </w:pPr>
      <w:r>
        <w:rPr>
          <w:b w:val="0"/>
        </w:rPr>
        <w:t>• Fair Value: When fair value is used (e.g., for certain financial instruments or investments), GAAP provides guidelines and criteria for determining fair values objectively, typically based on market prices or observable inputs.</w:t>
      </w:r>
    </w:p>
    <w:p>
      <w:pPr>
        <w:spacing w:before="0"/>
      </w:pPr>
      <w:r>
        <w:rPr>
          <w:b w:val="0"/>
        </w:rPr>
        <w:t>• Independent Auditing: The auditing of financial statements by independent auditors is a fundamental component of GAAP. Auditors are expected to provide an objective assessment of whether financial statements are free from material misstatement.</w:t>
      </w:r>
    </w:p>
    <w:p>
      <w:pPr>
        <w:spacing w:before="0"/>
      </w:pPr>
      <w:r>
        <w:rPr>
          <w:b w:val="0"/>
        </w:rPr>
        <w:t>• Practicality: GAAP acknowledges that financial reporting should be practical and cost-effective. It recognizes that the benefits of reporting should outweigh the costs incurred in the preparation and auditing of financial statements.</w:t>
      </w:r>
    </w:p>
    <w:p>
      <w:pPr>
        <w:spacing w:before="0"/>
      </w:pPr>
      <w:r>
        <w:rPr>
          <w:b w:val="0"/>
        </w:rPr>
        <w:t>• Materiality Again: Materiality considerations also tie into feasibility. GAAP recognizes that excessively detailed reporting may not be practical or cost-effective, so it focuses on material items.</w:t>
      </w:r>
    </w:p>
    <w:p>
      <w:pPr>
        <w:spacing w:before="0"/>
      </w:pPr>
      <w:r>
        <w:rPr>
          <w:b w:val="0"/>
        </w:rPr>
        <w:t>• Conservatism: The principle of conservatism within GAAP allows for prudent estimates and recognition of losses when they are reasonably certain. This helps maintain the feasibility of financial reporting by addressing potential risks proactively.</w:t>
      </w:r>
    </w:p>
    <w:p>
      <w:pPr>
        <w:spacing w:before="0"/>
      </w:pPr>
      <w:r>
        <w:rPr>
          <w:b w:val="0"/>
        </w:rPr>
      </w:r>
    </w:p>
    <w:p>
      <w:pPr>
        <w:spacing w:after="100" w:line="360" w:lineRule="auto" w:before="0"/>
      </w:pPr>
      <w:r>
        <w:rPr>
          <w:b w:val="0"/>
        </w:rPr>
        <w:t>3. Which of the following options is a revenue expenditure?</w:t>
      </w:r>
    </w:p>
    <w:p>
      <w:pPr>
        <w:spacing w:before="0"/>
      </w:pPr>
      <w:r>
        <w:rPr>
          <w:b w:val="0"/>
        </w:rPr>
      </w:r>
    </w:p>
    <w:p>
      <w:pPr>
        <w:spacing w:after="100" w:before="0"/>
      </w:pPr>
      <w:r>
        <w:rPr>
          <w:b w:val="0"/>
        </w:rPr>
        <w:t>A. Wages paid to own employees for building the foremen's offices.</w:t>
      </w:r>
    </w:p>
    <w:p>
      <w:pPr>
        <w:spacing w:after="100" w:before="0"/>
      </w:pPr>
      <w:r>
        <w:rPr>
          <w:b w:val="0"/>
        </w:rPr>
        <w:t>B. Incurred expenditure of ₹25,000 on varied advertisement campaigns undertaken yearly, on a regular basis, during the peak festival season.</w:t>
      </w:r>
    </w:p>
    <w:p>
      <w:pPr>
        <w:spacing w:after="100" w:before="0"/>
      </w:pPr>
      <w:r>
        <w:rPr>
          <w:b w:val="0"/>
        </w:rPr>
        <w:t>C. Materials purchased for extension to foremen's offices in the factory.</w:t>
      </w:r>
    </w:p>
    <w:p>
      <w:pPr>
        <w:spacing w:after="100" w:before="0"/>
      </w:pPr>
      <w:r>
        <w:rPr>
          <w:b w:val="0"/>
        </w:rPr>
        <w:t>D. Carriage of Rs. 7,500 spent on machinery purchased and installed.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Incurred expenditure of ₹25,000 on varied advertisement campaigns undertaken yearly, regularly, during the peak festival season. Key Points Important Points Nature of Expense: Immediate Consumption: Advertising expenses are typically treated as consumed as soon as the advertisements are published or aired. Unlike capital expenditures, which create lasting assets (e.g., machinery, and buildings), advertising expenses are used up quickly to generate immediate sales and brand awareness. Additional Information In summary, the expenditure of ₹25,000 on varied advertisement campaigns during the peak festival season is classified as a revenue expenditure because it is a recurring, short-term cost aimed at generating immediate sales and promoting the business's ongoing operations. It is recognized as an expense on the income statement for the current accounting period.</w:t>
      </w:r>
    </w:p>
    <w:p>
      <w:pPr>
        <w:spacing w:before="0"/>
      </w:pPr>
      <w:r>
        <w:rPr>
          <w:b w:val="0"/>
        </w:rPr>
        <w:t>• The expenditure of ₹25,000 on varied advertisement campaigns undertaken yearly, regularly, during the peak festival season is typically considered a revenue expenditure.</w:t>
      </w:r>
    </w:p>
    <w:p>
      <w:pPr>
        <w:spacing w:before="0"/>
      </w:pPr>
      <w:r>
        <w:rPr>
          <w:b w:val="0"/>
        </w:rPr>
        <w:t>• Revenue expenditures are costs that a business incurs to support its ongoing operations and generate revenue in the current accounting period. In this case, the expenditure is related to advertising campaigns that are conducted annually to promote the business during the peak festival season. These campaigns are aimed at attracting customers and increasing sales in the short term.</w:t>
      </w:r>
    </w:p>
    <w:p>
      <w:pPr>
        <w:spacing w:before="0"/>
      </w:pPr>
      <w:r>
        <w:rPr>
          <w:b w:val="0"/>
        </w:rPr>
        <w:t>• Revenue expenditures are different from capital expenditures, which involve investments in long-term assets or improvements that are expected to provide benefits over multiple accounting periods. Since the advertisement campaigns are part of the regular operating expenses and do not result in the acquisition of a long-term asset, they are classified as revenue expenditures.</w:t>
      </w:r>
    </w:p>
    <w:p>
      <w:pPr>
        <w:spacing w:before="0"/>
      </w:pPr>
      <w:r>
        <w:rPr>
          <w:b w:val="0"/>
        </w:rPr>
        <w:t>• The expenditure of ₹25,000 on varied advertisement campaigns is a cost incurred to promote the business and generate sales during a specific period, in this case, during the peak festival season. It's important to note the following points:</w:t>
      </w:r>
    </w:p>
    <w:p>
      <w:pPr>
        <w:spacing w:before="0"/>
      </w:pPr>
      <w:r>
        <w:rPr>
          <w:b w:val="0"/>
        </w:rPr>
        <w:t>• Annual and Regular Basis: The fact that these advertisement campaigns are undertaken yearly and regularly indicates their recurring nature. They are part of the routine operating expenses required to maintain and grow the business.</w:t>
      </w:r>
    </w:p>
    <w:p>
      <w:pPr>
        <w:spacing w:before="0"/>
      </w:pPr>
      <w:r>
        <w:rPr>
          <w:b w:val="0"/>
        </w:rPr>
        <w:t>• Short-Term Benefit: The primary purpose of these campaigns is to attract customers and boost sales in the short term, specifically during the festival season. They are not intended to provide long-term benefits or create lasting assets for the business.</w:t>
      </w:r>
    </w:p>
    <w:p>
      <w:pPr>
        <w:spacing w:before="0"/>
      </w:pPr>
      <w:r>
        <w:rPr>
          <w:b w:val="0"/>
        </w:rPr>
        <w:t>• Income Statement Impact: Revenue expenditures, including advertising costs, are recorded on the income statement as expenses. They reduce the net income for the current accounting period and directly impact the company's profitability.</w:t>
      </w:r>
    </w:p>
    <w:p>
      <w:pPr>
        <w:spacing w:before="0"/>
      </w:pPr>
      <w:r>
        <w:rPr>
          <w:b w:val="0"/>
        </w:rPr>
        <w:t>• Contrast with Capital Expenditure: It's important to distinguish between revenue expenditures and capital expenditures:</w:t>
      </w:r>
    </w:p>
    <w:p>
      <w:pPr>
        <w:spacing w:before="0"/>
      </w:pPr>
      <w:r>
        <w:rPr>
          <w:b w:val="0"/>
        </w:rPr>
        <w:t>• Capital Expenditures: These involve investments in long-term assets or improvements that provide benefits over multiple accounting periods. Examples include purchasing land, buildings, and machinery, or making significant improvements to existing assets.</w:t>
      </w:r>
    </w:p>
    <w:p>
      <w:pPr>
        <w:spacing w:before="0"/>
      </w:pPr>
      <w:r>
        <w:rPr>
          <w:b w:val="0"/>
        </w:rPr>
        <w:t>• Revenue Expenditures: These are incurred to maintain or enhance the current operating performance of a business. They are typically recurring, have a short-term focus, and are expensed immediately on the income statement.</w:t>
      </w:r>
    </w:p>
    <w:p>
      <w:pPr>
        <w:spacing w:before="0"/>
      </w:pPr>
      <w:r>
        <w:rPr>
          <w:b w:val="0"/>
        </w:rPr>
        <w:t>• Tax Treatment: Revenue expenditures are generally fully deductible as business expenses for income tax purposes. This means that the business can typically deduct the entire amount spent on advertising campaigns from its taxable income in the year the expenses are incurred, reducing the amount of income subject to taxation.</w:t>
      </w:r>
    </w:p>
    <w:p>
      <w:pPr>
        <w:spacing w:before="0"/>
      </w:pPr>
      <w:r>
        <w:rPr>
          <w:b w:val="0"/>
        </w:rPr>
        <w:t>• Routine Operating Expenses: Besides advertising costs, other common examples of revenue expenditures include salaries and wages, rent, utilities, office supplies, and maintenance expenses. These are essential for the day-to-day operation of a business.</w:t>
      </w:r>
    </w:p>
    <w:p>
      <w:pPr>
        <w:spacing w:before="0"/>
      </w:pPr>
      <w:r>
        <w:rPr>
          <w:b w:val="0"/>
        </w:rPr>
        <w:t>• Impact on Profitability: Since revenue expenditures are recorded as expenses on the income statement, they directly impact a company's profitability for the current accounting period. Higher advertising expenses, for instance, would reduce net income for that period.</w:t>
      </w:r>
    </w:p>
    <w:p>
      <w:pPr>
        <w:spacing w:before="0"/>
      </w:pPr>
      <w:r>
        <w:rPr>
          <w:b w:val="0"/>
        </w:rPr>
        <w:t>• Matching Principle: The recognition of revenue expenditures aligns with the matching principle in accounting. This principle states that expenses should be recognized in the same accounting period in which they are incurred to generate revenue. Advertising expenses are matched with the revenues they help generate during the same period.</w:t>
      </w:r>
    </w:p>
    <w:p>
      <w:pPr>
        <w:spacing w:before="0"/>
      </w:pPr>
      <w:r>
        <w:rPr>
          <w:b w:val="0"/>
        </w:rPr>
        <w:t>• Flexibility: Revenue expenditures provide businesses with flexibility in adjusting their spending based on business conditions and market trends. They can allocate resources to advertising or other operating expenses as needed to respond to changing circumstances.</w:t>
      </w:r>
    </w:p>
    <w:p>
      <w:pPr>
        <w:spacing w:before="0"/>
      </w:pPr>
      <w:r>
        <w:rPr>
          <w:b w:val="0"/>
        </w:rPr>
      </w:r>
    </w:p>
    <w:p>
      <w:pPr>
        <w:spacing w:after="100" w:line="360" w:lineRule="auto" w:before="0"/>
      </w:pPr>
      <w:r>
        <w:rPr>
          <w:b w:val="0"/>
        </w:rPr>
        <w:t>4. A credit balance in the bank passbook indicates a/an ___________ balance and a debit balance in the cash book indicates a/an ____________ balance.</w:t>
      </w:r>
    </w:p>
    <w:p>
      <w:pPr>
        <w:spacing w:before="0"/>
      </w:pPr>
      <w:r>
        <w:rPr>
          <w:b w:val="0"/>
        </w:rPr>
      </w:r>
    </w:p>
    <w:p>
      <w:pPr>
        <w:spacing w:after="100" w:before="0"/>
      </w:pPr>
      <w:r>
        <w:rPr>
          <w:b w:val="0"/>
        </w:rPr>
        <w:t>A. favourable; overdraft</w:t>
      </w:r>
    </w:p>
    <w:p>
      <w:pPr>
        <w:spacing w:after="100" w:before="0"/>
      </w:pPr>
      <w:r>
        <w:rPr>
          <w:b w:val="0"/>
        </w:rPr>
        <w:t>B. overdraft; favourable</w:t>
      </w:r>
    </w:p>
    <w:p>
      <w:pPr>
        <w:spacing w:after="100" w:before="0"/>
      </w:pPr>
      <w:r>
        <w:rPr>
          <w:b w:val="0"/>
        </w:rPr>
        <w:t>C. overdraft; overdraft</w:t>
      </w:r>
    </w:p>
    <w:p>
      <w:pPr>
        <w:spacing w:after="100" w:before="0"/>
      </w:pPr>
      <w:r>
        <w:rPr>
          <w:b w:val="0"/>
        </w:rPr>
        <w:t>D. favourable; favourable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favorable; favorable Key PointsA credit balance in the bank passbook indicates a favorable balance and a debit balance in the cash book indicates a favorable balance. Here's an explanation of these terms: Important PointsCredit Balance in the Bank Passbook: Debit Balance in the Cash Book: Additional Information</w:t>
      </w:r>
    </w:p>
    <w:p>
      <w:pPr>
        <w:spacing w:before="0"/>
      </w:pPr>
      <w:r>
        <w:rPr>
          <w:b w:val="0"/>
        </w:rPr>
        <w:t>• Credit Balance in the Bank Passbook: A credit balance in the bank passbook means that the account holder has more funds in the bank account than previously recorded. In other words, it indicates that the account has a surplus or extra funds. This is considered a favorable balance because the account holder has more money available for withdrawals or other transactions.</w:t>
      </w:r>
    </w:p>
    <w:p>
      <w:pPr>
        <w:spacing w:before="0"/>
      </w:pPr>
      <w:r>
        <w:rPr>
          <w:b w:val="0"/>
        </w:rPr>
        <w:t>• Debit Balance in the Cash Book: A debit balance in the cash book means that the cash book or cash account has been overdrawn, and the account holder owes more money than is currently available in the cash account. This situation is considered unfavorable because it implies a deficit or shortage of funds in the cash account, which may need to be covered or replenished.</w:t>
      </w:r>
    </w:p>
    <w:p>
      <w:pPr>
        <w:spacing w:before="0"/>
      </w:pPr>
      <w:r>
        <w:rPr>
          <w:b w:val="0"/>
        </w:rPr>
        <w:t>• A credit balance in the bank passbook means that the bank owes money to the account holder. This is often the result of deposits made into the account, interest earned, or other credits.</w:t>
      </w:r>
    </w:p>
    <w:p>
      <w:pPr>
        <w:spacing w:before="0"/>
      </w:pPr>
      <w:r>
        <w:rPr>
          <w:b w:val="0"/>
        </w:rPr>
        <w:t>• It represents funds available for withdrawal or further transactions.</w:t>
      </w:r>
    </w:p>
    <w:p>
      <w:pPr>
        <w:spacing w:before="0"/>
      </w:pPr>
      <w:r>
        <w:rPr>
          <w:b w:val="0"/>
        </w:rPr>
        <w:t>• From the bank's perspective, a credit balance means they owe the account holder money, and they have a liability on their books.</w:t>
      </w:r>
    </w:p>
    <w:p>
      <w:pPr>
        <w:spacing w:before="0"/>
      </w:pPr>
      <w:r>
        <w:rPr>
          <w:b w:val="0"/>
        </w:rPr>
        <w:t>• A credit balance is typically seen as favorable because it signifies that the account has sufficient funds, and there are no outstanding debts or overdrafts associated with it.</w:t>
      </w:r>
    </w:p>
    <w:p>
      <w:pPr>
        <w:spacing w:before="0"/>
      </w:pPr>
      <w:r>
        <w:rPr>
          <w:b w:val="0"/>
        </w:rPr>
        <w:t>• It provides financial security and liquidity to the account holder.</w:t>
      </w:r>
    </w:p>
    <w:p>
      <w:pPr>
        <w:spacing w:before="0"/>
      </w:pPr>
      <w:r>
        <w:rPr>
          <w:b w:val="0"/>
        </w:rPr>
        <w:t>• A debit balance in the cash book implies that the cash account has been overdrawn or that expenses or payments have exceeded available cash.</w:t>
      </w:r>
    </w:p>
    <w:p>
      <w:pPr>
        <w:spacing w:before="0"/>
      </w:pPr>
      <w:r>
        <w:rPr>
          <w:b w:val="0"/>
        </w:rPr>
        <w:t>• It represents a negative balance, indicating that there are outstanding payments or debts to be settled.</w:t>
      </w:r>
    </w:p>
    <w:p>
      <w:pPr>
        <w:spacing w:before="0"/>
      </w:pPr>
      <w:r>
        <w:rPr>
          <w:b w:val="0"/>
        </w:rPr>
        <w:t>• From an accounting perspective, a debit balance in the cash book may signal a need for replenishing the cash account or making a deposit to cover the deficit.</w:t>
      </w:r>
    </w:p>
    <w:p>
      <w:pPr>
        <w:spacing w:before="0"/>
      </w:pPr>
      <w:r>
        <w:rPr>
          <w:b w:val="0"/>
        </w:rPr>
        <w:t>• While a debit balance in the cash book might seem unfavorable at first glance, it is a normal part of cash management for businesses. Temporary deficits can occur due to timing differences between receipts and payments.</w:t>
      </w:r>
    </w:p>
    <w:p>
      <w:pPr>
        <w:spacing w:before="0"/>
      </w:pPr>
      <w:r>
        <w:rPr>
          <w:b w:val="0"/>
        </w:rPr>
        <w:t>• Managing cash flow effectively is crucial for businesses to ensure that they can meet their financial obligations.</w:t>
      </w:r>
    </w:p>
    <w:p>
      <w:pPr>
        <w:spacing w:before="0"/>
      </w:pPr>
      <w:r>
        <w:rPr>
          <w:b w:val="0"/>
        </w:rPr>
        <w:t>• In personal finance, a credit balance in a bank passbook can be seen as a sign of savings and financial stability. It means you have money in your account that can be used for various purposes.</w:t>
      </w:r>
    </w:p>
    <w:p>
      <w:pPr>
        <w:spacing w:before="0"/>
      </w:pPr>
      <w:r>
        <w:rPr>
          <w:b w:val="0"/>
        </w:rPr>
        <w:t>• Conversely, a debit balance in a cash book should be monitored closely to avoid potential financial difficulties, especially in personal finances.</w:t>
      </w:r>
    </w:p>
    <w:p>
      <w:pPr>
        <w:spacing w:before="0"/>
      </w:pPr>
      <w:r>
        <w:rPr>
          <w:b w:val="0"/>
        </w:rPr>
        <w:t>• In business accounting, reconciling bank statements is essential to ensure that the bank passbook's credit balance matches the cash book's debit balance after accounting for all transactions.</w:t>
      </w:r>
    </w:p>
    <w:p>
      <w:pPr>
        <w:spacing w:before="0"/>
      </w:pPr>
      <w:r>
        <w:rPr>
          <w:b w:val="0"/>
        </w:rPr>
        <w:t>• Businesses often use credit lines and loans to manage temporary cash deficits, which can be strategically advantageous if used wisely.</w:t>
      </w:r>
    </w:p>
    <w:p>
      <w:pPr>
        <w:spacing w:before="0"/>
      </w:pPr>
      <w:r>
        <w:rPr>
          <w:b w:val="0"/>
        </w:rPr>
        <w:t>• In conclusion, credit and debit balances in the bank passbook and cash book reflect the financial status and liquidity of individuals and businesses. While credit balances are generally seen as favorable, debit balances may require attention and management to ensure financial stability and meet obligations. Effective cash flow management is essential in both personal and business financial management.</w:t>
      </w:r>
    </w:p>
    <w:p>
      <w:pPr>
        <w:spacing w:before="0"/>
      </w:pPr>
      <w:r>
        <w:rPr>
          <w:b w:val="0"/>
        </w:rPr>
      </w:r>
    </w:p>
    <w:p>
      <w:pPr>
        <w:spacing w:after="100" w:line="360" w:lineRule="auto" w:before="0"/>
      </w:pPr>
      <w:r>
        <w:rPr>
          <w:b w:val="0"/>
        </w:rPr>
        <w:t>5. The cost of goods sold is equal to:</w:t>
      </w:r>
    </w:p>
    <w:p>
      <w:pPr>
        <w:spacing w:before="0"/>
      </w:pPr>
      <w:r>
        <w:rPr>
          <w:b w:val="0"/>
        </w:rPr>
      </w:r>
    </w:p>
    <w:p>
      <w:pPr>
        <w:spacing w:after="100" w:before="0"/>
      </w:pPr>
      <w:r>
        <w:rPr>
          <w:b w:val="0"/>
        </w:rPr>
        <w:t>A. Opening stock + Purchases - Closing stock + Direct expenses</w:t>
      </w:r>
    </w:p>
    <w:p>
      <w:pPr>
        <w:spacing w:after="100" w:before="0"/>
      </w:pPr>
      <w:r>
        <w:rPr>
          <w:b w:val="0"/>
        </w:rPr>
        <w:t>B. Opening stock + Purchases - Closing stock - Direct expenses</w:t>
      </w:r>
    </w:p>
    <w:p>
      <w:pPr>
        <w:spacing w:after="100" w:before="0"/>
      </w:pPr>
      <w:r>
        <w:rPr>
          <w:b w:val="0"/>
        </w:rPr>
        <w:t>C. Opening stock + Purchases + Closing stock + Direct expenses</w:t>
      </w:r>
    </w:p>
    <w:p>
      <w:pPr>
        <w:spacing w:after="100" w:before="0"/>
      </w:pPr>
      <w:r>
        <w:rPr>
          <w:b w:val="0"/>
        </w:rPr>
        <w:t>D. Opening stock - Purchases - Closing stock + Direct expenses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Opening stock + Purchases - Closing stock + Direct expenses Key Points Here's a breakdown of each component: By subtracting the closing stock from the sum of the opening stock, purchases, and direct expenses, you arrive at the cost of goods sold. COGS is a critical figure in financial accounting, as it represents the direct costs associated with producing or purchasing the goods that a company has sold during a specific period. It is an essential component in calculating a company's gross profit. Additional Information In summary, the Cost of Goods Sold is a critical financial metric that reflects the direct costs incurred by a business in producing or purchasing the goods it sells. It has implications for a company's profitability, taxation, and financial reporting.</w:t>
      </w:r>
    </w:p>
    <w:p>
      <w:pPr>
        <w:spacing w:before="0"/>
      </w:pPr>
      <w:r>
        <w:rPr>
          <w:b w:val="0"/>
        </w:rPr>
        <w:t>• The cost of goods sold (COGS) is calculated using the formula:</w:t>
      </w:r>
    </w:p>
    <w:p>
      <w:pPr>
        <w:spacing w:before="0"/>
      </w:pPr>
      <w:r>
        <w:rPr>
          <w:b w:val="0"/>
        </w:rPr>
        <w:t>• COGS = Opening Stock + Purchases + Direct Expenses - Closing Stock</w:t>
      </w:r>
    </w:p>
    <w:p>
      <w:pPr>
        <w:spacing w:before="0"/>
      </w:pPr>
      <w:r>
        <w:rPr>
          <w:b w:val="0"/>
        </w:rPr>
        <w:t>• Opening Stock: This represents the value of inventory or goods available at the beginning of an accounting period (e.g., the start of a month or year).</w:t>
      </w:r>
    </w:p>
    <w:p>
      <w:pPr>
        <w:spacing w:before="0"/>
      </w:pPr>
      <w:r>
        <w:rPr>
          <w:b w:val="0"/>
        </w:rPr>
        <w:t>• Purchases: This includes the cost of acquiring additional inventory or goods during the accounting period. It encompasses both the cost of the items purchased and any related expenses such as transportation, customs, or handling charges.</w:t>
      </w:r>
    </w:p>
    <w:p>
      <w:pPr>
        <w:spacing w:before="0"/>
      </w:pPr>
      <w:r>
        <w:rPr>
          <w:b w:val="0"/>
        </w:rPr>
        <w:t>• Direct Expenses: These are expenses directly associated with the production or procurement of goods. They can include costs like raw materials, labor directly involved in production, and manufacturing overhead.</w:t>
      </w:r>
    </w:p>
    <w:p>
      <w:pPr>
        <w:spacing w:before="0"/>
      </w:pPr>
      <w:r>
        <w:rPr>
          <w:b w:val="0"/>
        </w:rPr>
        <w:t>• Closing Stock: This represents the value of inventory or goods remaining at the end of the accounting period. It's essentially the value of unsold goods.</w:t>
      </w:r>
    </w:p>
    <w:p>
      <w:pPr>
        <w:spacing w:before="0"/>
      </w:pPr>
      <w:r>
        <w:rPr>
          <w:b w:val="0"/>
        </w:rPr>
        <w:t>• Gross Profit: COGS is a crucial component in calculating a company's gross profit. Gross profit is calculated as follows: Gross Profit = Total Sales Revenue - COGS. It represents the profit a company makes after deducting the direct costs of producing or purchasing the goods sold.</w:t>
      </w:r>
    </w:p>
    <w:p>
      <w:pPr>
        <w:spacing w:before="0"/>
      </w:pPr>
      <w:r>
        <w:rPr>
          <w:b w:val="0"/>
        </w:rPr>
        <w:t>• Inventory Valuation Methods: Companies can use different methods to value their inventory, and the choice of method can impact the calculation of COGS. Common methods include First-In, First-Out (FIFO), Last-In, First-Out (LIFO), and Weighted Average Cost. These methods determine the order in which inventory is considered sold, affecting the valuation of closing stock and, consequently, COGS.</w:t>
      </w:r>
    </w:p>
    <w:p>
      <w:pPr>
        <w:spacing w:before="0"/>
      </w:pPr>
      <w:r>
        <w:rPr>
          <w:b w:val="0"/>
        </w:rPr>
        <w:t>• Taxation: COGS is a deductible expense for tax purposes in many jurisdictions. This means that businesses can reduce their taxable income by subtracting COGS from their total revenue when calculating their taxable profit. This deduction can significantly impact a company's tax liability.</w:t>
      </w:r>
    </w:p>
    <w:p>
      <w:pPr>
        <w:spacing w:before="0"/>
      </w:pPr>
      <w:r>
        <w:rPr>
          <w:b w:val="0"/>
        </w:rPr>
        <w:t>• Accrual Accounting: COGS is calculated based on the accrual accounting method, where transactions are recorded when they occur, regardless of when the payment is received or made. This is in contrast to cash accounting, where transactions are recorded when cash changes hands.</w:t>
      </w:r>
    </w:p>
    <w:p>
      <w:pPr>
        <w:spacing w:before="0"/>
      </w:pPr>
      <w:r>
        <w:rPr>
          <w:b w:val="0"/>
        </w:rPr>
        <w:t>• Inventory Turnover: COGS is used to calculate inventory turnover, which measures how quickly a company sells its inventory. The formula for inventory turnover is Inventory Turnover = COGS / Average Inventory. High turnover can indicate efficient inventory management.</w:t>
      </w:r>
    </w:p>
    <w:p>
      <w:pPr>
        <w:spacing w:before="0"/>
      </w:pPr>
      <w:r>
        <w:rPr>
          <w:b w:val="0"/>
        </w:rPr>
        <w:t>• Industry Variation: Different industries may have varying levels of COGS relative to their total revenue. For example, retail businesses typically have a higher COGS as a percentage of revenue compared to software companies, where the cost of goods sold may be minimal.</w:t>
      </w:r>
    </w:p>
    <w:p>
      <w:pPr>
        <w:spacing w:before="0"/>
      </w:pPr>
      <w:r>
        <w:rPr>
          <w:b w:val="0"/>
        </w:rPr>
        <w:t>• COGS and Financial Statements: COGS appears on a company's income statement as an expense, reducing the company's gross profit. It's a key figure for investors and analysts evaluating a company's financial performance.</w:t>
      </w:r>
    </w:p>
    <w:p>
      <w:pPr>
        <w:spacing w:before="0"/>
      </w:pPr>
      <w:r>
        <w:rPr>
          <w:b w:val="0"/>
        </w:rPr>
        <w:t>• Inventory Management: Effective management of COGS is essential for businesses to control expenses and maximize profitability. Businesses often aim to optimize their supply chain, pricing strategies, and inventory turnover to manage COGS effectively.</w:t>
      </w:r>
    </w:p>
    <w:p>
      <w:pPr>
        <w:spacing w:before="0"/>
      </w:pPr>
      <w:r>
        <w:rPr>
          <w:b w:val="0"/>
        </w:rPr>
      </w:r>
    </w:p>
    <w:p>
      <w:pPr>
        <w:spacing w:after="100" w:line="360" w:lineRule="auto" w:before="0"/>
      </w:pPr>
      <w:r>
        <w:rPr>
          <w:b w:val="0"/>
        </w:rPr>
        <w:t>6. Which of the following costs is NOT included while calculating the cost of the inventory?</w:t>
      </w:r>
    </w:p>
    <w:p>
      <w:pPr>
        <w:spacing w:before="0"/>
      </w:pPr>
      <w:r>
        <w:rPr>
          <w:b w:val="0"/>
        </w:rPr>
      </w:r>
    </w:p>
    <w:p>
      <w:pPr>
        <w:spacing w:after="100" w:before="0"/>
      </w:pPr>
      <w:r>
        <w:rPr>
          <w:b w:val="0"/>
        </w:rPr>
        <w:t>A. Trade discounts and rebates</w:t>
      </w:r>
    </w:p>
    <w:p>
      <w:pPr>
        <w:spacing w:after="100" w:before="0"/>
      </w:pPr>
      <w:r>
        <w:rPr>
          <w:b w:val="0"/>
        </w:rPr>
        <w:t>B. Taxes and import duties on purchase of raw material</w:t>
      </w:r>
    </w:p>
    <w:p>
      <w:pPr>
        <w:spacing w:after="100" w:before="0"/>
      </w:pPr>
      <w:r>
        <w:rPr>
          <w:b w:val="0"/>
        </w:rPr>
        <w:t>C. Selling and marketing costs</w:t>
      </w:r>
    </w:p>
    <w:p>
      <w:pPr>
        <w:spacing w:after="100" w:before="0"/>
      </w:pPr>
      <w:r>
        <w:rPr>
          <w:b w:val="0"/>
        </w:rPr>
        <w:t>D. Fixed and variable production overheads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Selling and marketing costs Key Points Important PointsTypes of Inventory Costs: Inventory costs typically include: Additional Information In summary, understanding the distinction between inventory costs (COGS) and selling/marketing costs is fundamental to accurate financial reporting and decision-making in business. Proper allocation and management of these costs are critical for a company's financial health.</w:t>
      </w:r>
    </w:p>
    <w:p>
      <w:pPr>
        <w:spacing w:before="0"/>
      </w:pPr>
      <w:r>
        <w:rPr>
          <w:b w:val="0"/>
        </w:rPr>
        <w:t>• Selling and marketing costs are not included in the calculation of the cost of inventory. The cost of inventory typically includes the direct costs directly associated with the production or procurement of goods. These costs are referred to as the "cost of goods sold" (COGS) when the inventory is sold.</w:t>
      </w:r>
    </w:p>
    <w:p>
      <w:pPr>
        <w:spacing w:before="0"/>
      </w:pPr>
      <w:r>
        <w:rPr>
          <w:b w:val="0"/>
        </w:rPr>
        <w:t>• Selling and marketing costs, on the other hand, are considered operating expenses and are accounted for separately. They include expenses related to advertising, sales commissions, promotion, and other costs associated with selling and marketing a company's products or services.</w:t>
      </w:r>
    </w:p>
    <w:p>
      <w:pPr>
        <w:spacing w:before="0"/>
      </w:pPr>
      <w:r>
        <w:rPr>
          <w:b w:val="0"/>
        </w:rPr>
        <w:t>• Direct Materials: The cost of raw materials used to produce the goods.</w:t>
      </w:r>
    </w:p>
    <w:p>
      <w:pPr>
        <w:spacing w:before="0"/>
      </w:pPr>
      <w:r>
        <w:rPr>
          <w:b w:val="0"/>
        </w:rPr>
        <w:t>• Direct Labor: The cost of labor directly involved in manufacturing or assembling the goods.</w:t>
      </w:r>
    </w:p>
    <w:p>
      <w:pPr>
        <w:spacing w:before="0"/>
      </w:pPr>
      <w:r>
        <w:rPr>
          <w:b w:val="0"/>
        </w:rPr>
        <w:t>• Manufacturing Overhead: Indirect costs like utilities, rent for manufacturing facilities, and depreciation of machinery used in production.</w:t>
      </w:r>
    </w:p>
    <w:p>
      <w:pPr>
        <w:spacing w:before="0"/>
      </w:pPr>
      <w:r>
        <w:rPr>
          <w:b w:val="0"/>
        </w:rPr>
        <w:t>• Period Costs vs. Product Costs: Selling and marketing costs are considered period costs because they are incurred during a specific accounting period (e.g., a month or a year) and are expensed immediately. In contrast, inventory costs are product costs because they are capitalized as part of the inventory until the goods are sold.</w:t>
      </w:r>
    </w:p>
    <w:p>
      <w:pPr>
        <w:spacing w:before="0"/>
      </w:pPr>
      <w:r>
        <w:rPr>
          <w:b w:val="0"/>
        </w:rPr>
        <w:t>• Impact on Financial Statements: Selling and marketing costs appear on the income statement as operating expenses, reducing a company's net income. Inventory costs, when goods are sold, are transferred to the income statement as COGS.</w:t>
      </w:r>
    </w:p>
    <w:p>
      <w:pPr>
        <w:spacing w:before="0"/>
      </w:pPr>
      <w:r>
        <w:rPr>
          <w:b w:val="0"/>
        </w:rPr>
        <w:t>• Matching Principle: The matching principle in accounting dictates that expenses should be recognized in the same accounting period as the revenue they help generate. Selling and marketing costs are recognized as expenses when incurred, while inventory costs are matched with revenue when the goods are sold.</w:t>
      </w:r>
    </w:p>
    <w:p>
      <w:pPr>
        <w:spacing w:before="0"/>
      </w:pPr>
      <w:r>
        <w:rPr>
          <w:b w:val="0"/>
        </w:rPr>
        <w:t>• Inventory Valuation Methods: Different inventory valuation methods (e.g., FIFO, LIFO, Average Cost) can result in variations in the value of ending inventory and, consequently, the cost of goods sold. The choice of method impacts a company's financial statements and tax liabilities.</w:t>
      </w:r>
    </w:p>
    <w:p>
      <w:pPr>
        <w:spacing w:before="0"/>
      </w:pPr>
      <w:r>
        <w:rPr>
          <w:b w:val="0"/>
        </w:rPr>
        <w:t>• Importance of Accurate Costing: Accurate costing of inventory is essential for determining a company's gross profit, which is a key indicator of profitability. Properly accounting for inventory costs is also crucial for tax compliance and financial reporting.</w:t>
      </w:r>
    </w:p>
    <w:p>
      <w:pPr>
        <w:spacing w:before="0"/>
      </w:pPr>
      <w:r>
        <w:rPr>
          <w:b w:val="0"/>
        </w:rPr>
        <w:t>• Allocation of Overhead: Manufacturing overhead costs can be allocated to inventory using various methods, such as activity-based costing or a predetermined overhead rate. This allocation method affects the cost assigned to each unit of inventory.</w:t>
      </w:r>
    </w:p>
    <w:p>
      <w:pPr>
        <w:spacing w:before="0"/>
      </w:pPr>
      <w:r>
        <w:rPr>
          <w:b w:val="0"/>
        </w:rPr>
      </w:r>
    </w:p>
    <w:p>
      <w:pPr>
        <w:spacing w:after="100" w:line="360" w:lineRule="auto" w:before="0"/>
      </w:pPr>
      <w:r>
        <w:rPr>
          <w:b w:val="0"/>
        </w:rPr>
        <w:t>7. A not-for-profit organization pays rent for the building at Rs. 1,000 per month. However, the rent for the last two months has not been paid. What will be the amount shown in the receipt &amp; payment account and income &amp; expenditure account, respectively?</w:t>
      </w:r>
    </w:p>
    <w:p>
      <w:pPr>
        <w:spacing w:before="0"/>
      </w:pPr>
      <w:r>
        <w:rPr>
          <w:b w:val="0"/>
        </w:rPr>
      </w:r>
    </w:p>
    <w:p>
      <w:pPr>
        <w:spacing w:after="100" w:before="0"/>
      </w:pPr>
      <w:r>
        <w:rPr>
          <w:b w:val="0"/>
        </w:rPr>
        <w:t>A. Rs. 12,000 in both the receipt &amp; payment account and income &amp; expenditure account</w:t>
      </w:r>
    </w:p>
    <w:p>
      <w:pPr>
        <w:spacing w:after="100" w:before="0"/>
      </w:pPr>
      <w:r>
        <w:rPr>
          <w:b w:val="0"/>
        </w:rPr>
        <w:t>B. Rs. 10,000 in both the receipt &amp; payment account and income &amp; expenditure account</w:t>
      </w:r>
    </w:p>
    <w:p>
      <w:pPr>
        <w:spacing w:after="100" w:before="0"/>
      </w:pPr>
      <w:r>
        <w:rPr>
          <w:b w:val="0"/>
        </w:rPr>
        <w:t>C. Rs. 12,000 in the receipt &amp; payment account; Rs. 10,000 in the income &amp; expenditure account</w:t>
      </w:r>
    </w:p>
    <w:p>
      <w:pPr>
        <w:spacing w:after="100" w:before="0"/>
      </w:pPr>
      <w:r>
        <w:rPr>
          <w:b w:val="0"/>
        </w:rPr>
        <w:t>D. Rs. 10,000 in the receipt &amp; payment account; Rs. 12,000 in the income &amp; expenditure account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Rs. 10,000 in the receipt &amp; payment account; Rs. 12,000 in the income &amp; expenditure account Key PointsThe amount shown in the Receipt &amp; Payment Account and Income &amp; Expenditure Account will differ due to accrual accounting principles. Receipt &amp; Payment Account: This account records actual cash transactions. In the Receipt &amp; Payment Account, you would record the cash payments made. So, in this case, only the rent paid in the current accounting period would be recorded. Since the rent for the last two months has not been paid, only Rs. 1,000 (the rent for the current month) will be shown in the Receipt &amp; Payment Account. Income &amp; Expenditure Account: This account follows the accrual basis of accounting, which means that income and expenses are recognized when they are earned or incurred, not necessarily when cash is received or paid. In the Income &amp; Expenditure Account, you would record all expenses that relate to the accounting period, whether they are paid or not. So, in this case, you would show Rs. 3,000 (rent for the current month plus the arrears for the last two months) as an expense in the Income &amp; Expenditure Account. Therefore, the correct amounts would be: Receipt &amp; Payment Account: Rs. 1,000 Income &amp; Expenditure Account: Rs. 3,000 This difference illustrates the distinction between cash flow (Receipt and payment Account) and the recognition of expenses (Income and Expenditure Account) in accrual accounting for not-for-profit organizations. Additional Information In summary, the treatment of rent (and other expenses) in not-for-profit organizations involves considering both cash accounting (Receipt &amp; Payment Account) and accrual accounting (Income &amp; Expenditure Account). This dual approach helps organizations manage their cash flow effectively while also ensuring accurate financial reporting and compliance.</w:t>
      </w:r>
    </w:p>
    <w:p>
      <w:pPr>
        <w:spacing w:before="0"/>
      </w:pPr>
      <w:r>
        <w:rPr>
          <w:b w:val="0"/>
        </w:rPr>
        <w:t>• Cash vs. Accrual Accounting: Not-for-profit organizations often use both cash and accrual accounting methods. The Receipt &amp; Payment Account is based on cash accounting, where transactions are recorded when cash is received or paid. The Income &amp; Expenditure Account is based on accrual accounting, where income and expenses are recognized when they are earned or incurred, regardless of when the cash changes hands.</w:t>
      </w:r>
    </w:p>
    <w:p>
      <w:pPr>
        <w:spacing w:before="0"/>
      </w:pPr>
      <w:r>
        <w:rPr>
          <w:b w:val="0"/>
        </w:rPr>
        <w:t>• Treatment of Arrears: In accrual accounting, when expenses like rent are incurred but not paid by the end of the accounting period, they are treated as accrued expenses or liabilities. This means that they are recognized as expenses in the Income &amp; Expenditure Account to match them with the revenue earned during the same period.</w:t>
      </w:r>
    </w:p>
    <w:p>
      <w:pPr>
        <w:spacing w:before="0"/>
      </w:pPr>
      <w:r>
        <w:rPr>
          <w:b w:val="0"/>
        </w:rPr>
        <w:t>• Matching Principle: The accrual accounting method adheres to the matching principle, which aims to match expenses with the revenues they help generate. Recognizing the full rent expense (including arrears) in the Income &amp; Expenditure Account ensures that expenses are properly matched with the corresponding period's activities.</w:t>
      </w:r>
    </w:p>
    <w:p>
      <w:pPr>
        <w:spacing w:before="0"/>
      </w:pPr>
      <w:r>
        <w:rPr>
          <w:b w:val="0"/>
        </w:rPr>
        <w:t>• Cash Flow Management: The Receipt &amp; Payment Account is a valuable tool for tracking cash flow, which is essential for managing day-to-day financial operations. It provides a clear picture of cash receipts and payments, helping organizations ensure they have sufficient funds to meet their obligations.</w:t>
      </w:r>
    </w:p>
    <w:p>
      <w:pPr>
        <w:spacing w:before="0"/>
      </w:pPr>
      <w:r>
        <w:rPr>
          <w:b w:val="0"/>
        </w:rPr>
        <w:t>• Financial Reporting: Not-for-profit organizations typically prepare both cash-based and accrual-based financial statements. The cash-based statements, including the Receipt &amp; Payment Account, provide transparency into the organization's cash position. The accrual-based statements, including the Income &amp; Expenditure Account, provide a more comprehensive view of its financial performance.</w:t>
      </w:r>
    </w:p>
    <w:p>
      <w:pPr>
        <w:spacing w:before="0"/>
      </w:pPr>
      <w:r>
        <w:rPr>
          <w:b w:val="0"/>
        </w:rPr>
        <w:t>• Compliance: Depending on local regulations and reporting requirements, not-for-profit organizations may need to prepare financial statements using accrual accounting principles for compliance and transparency, even if they primarily manage their finances on a cash basis.</w:t>
      </w:r>
    </w:p>
    <w:p>
      <w:pPr>
        <w:spacing w:before="0"/>
      </w:pPr>
      <w:r>
        <w:rPr>
          <w:b w:val="0"/>
        </w:rPr>
      </w:r>
    </w:p>
    <w:p>
      <w:pPr>
        <w:spacing w:after="100" w:line="360" w:lineRule="auto" w:before="0"/>
      </w:pPr>
      <w:r>
        <w:rPr>
          <w:b w:val="0"/>
        </w:rPr>
        <w:t>8. Which of the following statements is INCORRECT in the context of Not-for-profit organizations?</w:t>
      </w:r>
    </w:p>
    <w:p>
      <w:pPr>
        <w:spacing w:before="0"/>
      </w:pPr>
      <w:r>
        <w:rPr>
          <w:b w:val="0"/>
        </w:rPr>
      </w:r>
    </w:p>
    <w:p>
      <w:pPr>
        <w:spacing w:after="100" w:before="0"/>
      </w:pPr>
      <w:r>
        <w:rPr>
          <w:b w:val="0"/>
        </w:rPr>
        <w:t>A. Final accounts for not-for-profit organisations comprise receipts and payment account; income and expenditure account; and balance sheet at the end of the year.</w:t>
      </w:r>
    </w:p>
    <w:p>
      <w:pPr>
        <w:spacing w:after="100" w:before="0"/>
      </w:pPr>
      <w:r>
        <w:rPr>
          <w:b w:val="0"/>
        </w:rPr>
        <w:t>B. Not-for-profit organisations are organised as trusts/societies and have members, not owners.</w:t>
      </w:r>
    </w:p>
    <w:p>
      <w:pPr>
        <w:spacing w:after="100" w:before="0"/>
      </w:pPr>
      <w:r>
        <w:rPr>
          <w:b w:val="0"/>
        </w:rPr>
        <w:t>C. The income and expenditure account lists both the revenue and capital receipts and payments (for past, current and future periods).</w:t>
      </w:r>
    </w:p>
    <w:p>
      <w:pPr>
        <w:spacing w:after="100" w:before="0"/>
      </w:pPr>
      <w:r>
        <w:rPr>
          <w:b w:val="0"/>
        </w:rPr>
        <w:t>D. The main sources of income of such organisations are: (i) subscriptions from members, (ii) donations, (iii) grant-in-aid,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income and expenditure account lists both the revenue and capital receipts and payments (for past, current, and future periods). Key Points Here's the correct breakdown: So, the income and expenditure account is primarily concerned with the revenue aspect of the organization's finances for the current period, while capital transactions are recorded in the balance sheet to provide a broader financial picture. Additional Information In summary, financial reporting for not-for-profit organizations is a crucial aspect of their operations. It serves multiple purposes, including transparency, compliance, donor relations, and accountability. Properly distinguishing between revenue and capital transactions and following accounting standards are essential for accurate financial reporting.</w:t>
      </w:r>
    </w:p>
    <w:p>
      <w:pPr>
        <w:spacing w:before="0"/>
      </w:pPr>
      <w:r>
        <w:rPr>
          <w:b w:val="0"/>
        </w:rPr>
        <w:t>• "The income and expenditure account lists both the revenue and capital receipts and payments (for past, current, and future periods)" is INCORRECT in the context of not-for-profit organizations.</w:t>
      </w:r>
    </w:p>
    <w:p>
      <w:pPr>
        <w:spacing w:before="0"/>
      </w:pPr>
      <w:r>
        <w:rPr>
          <w:b w:val="0"/>
        </w:rPr>
        <w:t>• In the context of Not-for-profit organizations, the income and expenditure account typically focuses on revenue receipts and revenue payments related to the organization's ongoing activities and operations. It does not include capital receipts or capital payments.</w:t>
      </w:r>
    </w:p>
    <w:p>
      <w:pPr>
        <w:spacing w:before="0"/>
      </w:pPr>
      <w:r>
        <w:rPr>
          <w:b w:val="0"/>
        </w:rPr>
        <w:t>• Income and Expenditure Account: This account records revenue income (such as donations, membership fees, and grants) and revenue expenses (such as salaries, rent, and utility bills) that relate to the organization's day-to-day operations during the specific accounting period (usually a year). It reflects the surplus or deficit generated from regular activities.</w:t>
      </w:r>
    </w:p>
    <w:p>
      <w:pPr>
        <w:spacing w:before="0"/>
      </w:pPr>
      <w:r>
        <w:rPr>
          <w:b w:val="0"/>
        </w:rPr>
        <w:t>• Balance Sheet: Capital receipts and payments, as well as assets and liabilities, are typically recorded in the organization's balance sheet. Capital receipts may include funds raised for long-term purposes like acquiring assets or expanding facilities. Capital payments may involve significant investments or repayments of long-term debt.</w:t>
      </w:r>
    </w:p>
    <w:p>
      <w:pPr>
        <w:spacing w:before="0"/>
      </w:pPr>
      <w:r>
        <w:rPr>
          <w:b w:val="0"/>
        </w:rPr>
        <w:t>• Distinguishing Between Revenue and Capital: Not-for-profit organizations need to carefully distinguish between revenue and capital transactions. Revenue transactions are related to ongoing operations, while capital transactions involve long-term investments, acquisitions, or financial activities that affect the organization's financial structure.</w:t>
      </w:r>
    </w:p>
    <w:p>
      <w:pPr>
        <w:spacing w:before="0"/>
      </w:pPr>
      <w:r>
        <w:rPr>
          <w:b w:val="0"/>
        </w:rPr>
        <w:t>• Purpose of Financial Reporting: The primary purpose of financial reporting for not-for-profit organizations is to provide transparency to stakeholders, donors, members, and regulatory authorities. It helps in demonstrating how funds are utilized to further the organization's mission.</w:t>
      </w:r>
    </w:p>
    <w:p>
      <w:pPr>
        <w:spacing w:before="0"/>
      </w:pPr>
      <w:r>
        <w:rPr>
          <w:b w:val="0"/>
        </w:rPr>
        <w:t>• Compliance and Accountability: Not-for-profits often have to adhere to specific accounting and reporting standards mandated by regulatory bodies or funding agencies. This ensures compliance and enhances accountability.</w:t>
      </w:r>
    </w:p>
    <w:p>
      <w:pPr>
        <w:spacing w:before="0"/>
      </w:pPr>
      <w:r>
        <w:rPr>
          <w:b w:val="0"/>
        </w:rPr>
        <w:t>• Donor Expectations: Donors and grant-making entities often have specific expectations regarding how their contributions will be utilized. Accurate financial reporting helps in maintaining donor trust and demonstrating responsible stewardship of funds.</w:t>
      </w:r>
    </w:p>
    <w:p>
      <w:pPr>
        <w:spacing w:before="0"/>
      </w:pPr>
      <w:r>
        <w:rPr>
          <w:b w:val="0"/>
        </w:rPr>
        <w:t>• Fund Accounting: Many not-for-profit organizations use fund accounting to segregate funds based on their intended use. This allows for better tracking of restricted funds, such as donations designated for specific programs or projects.</w:t>
      </w:r>
    </w:p>
    <w:p>
      <w:pPr>
        <w:spacing w:before="0"/>
      </w:pPr>
      <w:r>
        <w:rPr>
          <w:b w:val="0"/>
        </w:rPr>
        <w:t>• Transparency in Fund Usage: The income and expenditure account provides a breakdown of how funds were spent on various program activities and administrative expenses during the accounting period. It allows stakeholders to assess the efficiency and effectiveness of the organization's operations.</w:t>
      </w:r>
    </w:p>
    <w:p>
      <w:pPr>
        <w:spacing w:before="0"/>
      </w:pPr>
      <w:r>
        <w:rPr>
          <w:b w:val="0"/>
        </w:rPr>
        <w:t>• Tax-Exempt Status: Not-for-profit organizations often enjoy tax-exempt status, which comes with specific reporting requirements to maintain their tax-exempt standing.</w:t>
      </w:r>
    </w:p>
    <w:p>
      <w:pPr>
        <w:spacing w:before="0"/>
      </w:pPr>
      <w:r>
        <w:rPr>
          <w:b w:val="0"/>
        </w:rPr>
      </w:r>
    </w:p>
    <w:p>
      <w:pPr>
        <w:spacing w:after="100" w:line="360" w:lineRule="auto" w:before="0"/>
      </w:pPr>
      <w:r>
        <w:rPr>
          <w:b w:val="0"/>
        </w:rPr>
        <w:t>9. Match the following accounting concepts with the meaning/implications. Accounting Concept Meaning Implication (i) Money measurement concept (a) Capital of the proprietor is considered as a liability (ii) Business entity concept (b) Fixed assets are valued on a cost basis (iii) Going concern concept (c) Changes in purchasing power are ignored</w:t>
      </w:r>
    </w:p>
    <w:p>
      <w:pPr>
        <w:spacing w:before="0"/>
      </w:pPr>
      <w:r>
        <w:rPr>
          <w:b w:val="0"/>
        </w:rPr>
      </w:r>
    </w:p>
    <w:p>
      <w:pPr>
        <w:spacing w:after="100" w:before="0"/>
      </w:pPr>
      <w:r>
        <w:rPr>
          <w:b w:val="0"/>
        </w:rPr>
        <w:t>A. (i) - (a), (ii) - (b), (iii) - (c)</w:t>
      </w:r>
    </w:p>
    <w:p>
      <w:pPr>
        <w:spacing w:after="100" w:before="0"/>
      </w:pPr>
      <w:r>
        <w:rPr>
          <w:b w:val="0"/>
        </w:rPr>
        <w:t>B. (i) - (c), (ii) - (b), (iii) - (a)</w:t>
      </w:r>
    </w:p>
    <w:p>
      <w:pPr>
        <w:spacing w:after="100" w:before="0"/>
      </w:pPr>
      <w:r>
        <w:rPr>
          <w:b w:val="0"/>
        </w:rPr>
        <w:t>C. (i) - (b), (ii) - (a), (iii) - (c)</w:t>
      </w:r>
    </w:p>
    <w:p>
      <w:pPr>
        <w:spacing w:after="100" w:before="0"/>
      </w:pPr>
      <w:r>
        <w:rPr>
          <w:b w:val="0"/>
        </w:rPr>
        <w:t>D. (i) - (c), (ii) - (a), (iii)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(c), (ii) - (a), (iii) - (b) Key Points Accounting Concept Meaning Implication Money measurement concept The money measurement concept is one of the fundamental accounting principles that guide financial reporting. It states that only those transactions and events that can be expressed in monetary terms should be recorded in accounting records. In essence, this concept implies that accounting should focus on quantifiable financial transactions and events, ignoring non-financial and non-measurable aspects. Business entity concept The business entity concept, also known as the entity concept or separate entity concept, is one of the fundamental principles of accounting and financial reporting. This concept is based on the idea that a business organization is separate and distinct from its owners, and its financial transactions and records should be treated accordingly. In other words, the business is treated as a separate "entity" from its owners or shareholders for accounting and financial reporting purposes. Going concern concept The going concern concept is a fundamental accounting principle that assumes a business entity will continue to operate indefinitely and will not be liquidated shortly. In other words, when preparing financial statements, accountants and auditors assume that the business will continue to operate for the foreseeable future, typically at least for the next 12 months. Additional Information</w:t>
      </w:r>
    </w:p>
    <w:p>
      <w:pPr>
        <w:spacing w:before="0"/>
      </w:pPr>
      <w:r>
        <w:rPr>
          <w:b w:val="0"/>
        </w:rPr>
        <w:t>• Cost Concept: According to this concept, assets are recorded at their historical cost (the amount paid to acquire them), rather than their current market values. This ensures objectivity and verifiability in financial reporting.</w:t>
      </w:r>
    </w:p>
    <w:p>
      <w:pPr>
        <w:spacing w:before="0"/>
      </w:pPr>
      <w:r>
        <w:rPr>
          <w:b w:val="0"/>
        </w:rPr>
        <w:t>• Dual Aspect Concept: This concept is the foundation of double-entry accounting. It states that every financial transaction has two aspects: a debit and a credit. Total debits must equal total credits in the accounting system, ensuring that the accounting equation (Assets = Liabilities + Equity) is always in balance.</w:t>
      </w:r>
    </w:p>
    <w:p>
      <w:pPr>
        <w:spacing w:before="0"/>
      </w:pPr>
      <w:r>
        <w:rPr>
          <w:b w:val="0"/>
        </w:rPr>
        <w:t>• Accrual Concept: Under this concept, revenue and expenses are recognized when they are earned or incurred, regardless of when cash is received or paid. This concept helps provide a more accurate representation of a business's financial performance and position.</w:t>
      </w:r>
    </w:p>
    <w:p>
      <w:pPr>
        <w:spacing w:before="0"/>
      </w:pPr>
      <w:r>
        <w:rPr>
          <w:b w:val="0"/>
        </w:rPr>
        <w:t>• Conservatism Concept: Also known as the principle of prudence, this concept advises accountants to be cautious when making estimates and valuations. It encourages recognizing losses and liabilities as soon as they are probable but delaying the recognition of gains until they are realized.</w:t>
      </w:r>
    </w:p>
    <w:p>
      <w:pPr>
        <w:spacing w:before="0"/>
      </w:pPr>
      <w:r>
        <w:rPr>
          <w:b w:val="0"/>
        </w:rPr>
        <w:t>• Materiality Concept: This concept suggests that only significant transactions and information should be included in financial statements. Immaterial items may be omitted to avoid cluttering the financial reports with insignificant details.</w:t>
      </w:r>
    </w:p>
    <w:p>
      <w:pPr>
        <w:spacing w:before="0"/>
      </w:pPr>
      <w:r>
        <w:rPr>
          <w:b w:val="0"/>
        </w:rPr>
        <w:t>• Consistency Concept: It requires that accounting methods and practices remain consistent over time. Changes in accounting policies or methods should only be made if there is a valid reason, and any changes must be disclosed in the financial statements.</w:t>
      </w:r>
    </w:p>
    <w:p>
      <w:pPr>
        <w:spacing w:before="0"/>
      </w:pPr>
      <w:r>
        <w:rPr>
          <w:b w:val="0"/>
        </w:rPr>
        <w:t>• Full Disclosure Concept: Financial statements should provide all necessary information to users to make informed decisions. Any relevant information that could affect users' decisions should be disclosed in the notes to the financial statements.</w:t>
      </w:r>
    </w:p>
    <w:p>
      <w:pPr>
        <w:spacing w:before="0"/>
      </w:pPr>
      <w:r>
        <w:rPr>
          <w:b w:val="0"/>
        </w:rPr>
      </w:r>
    </w:p>
    <w:p>
      <w:pPr>
        <w:spacing w:after="100" w:line="360" w:lineRule="auto" w:before="0"/>
      </w:pPr>
      <w:r>
        <w:rPr>
          <w:b w:val="0"/>
        </w:rPr>
        <w:t>10. Receipts and payments account includes which of the following? (i)All receipts and payments related to the current year. (ii) All receipts and payments related to the previous or future year(s). (iii) All receipts and payments irrespective of the nature (both revenue and capital).</w:t>
      </w:r>
    </w:p>
    <w:p>
      <w:pPr>
        <w:spacing w:before="0"/>
      </w:pPr>
      <w:r>
        <w:rPr>
          <w:b w:val="0"/>
        </w:rPr>
      </w:r>
    </w:p>
    <w:p>
      <w:pPr>
        <w:spacing w:after="100" w:before="0"/>
      </w:pPr>
      <w:r>
        <w:rPr>
          <w:b w:val="0"/>
        </w:rPr>
        <w:t>A. Only (i) and (ii)</w:t>
      </w:r>
    </w:p>
    <w:p>
      <w:pPr>
        <w:spacing w:after="100" w:before="0"/>
      </w:pPr>
      <w:r>
        <w:rPr>
          <w:b w:val="0"/>
        </w:rPr>
        <w:t>B. Only (i)</w:t>
      </w:r>
    </w:p>
    <w:p>
      <w:pPr>
        <w:spacing w:after="100" w:before="0"/>
      </w:pPr>
      <w:r>
        <w:rPr>
          <w:b w:val="0"/>
        </w:rPr>
        <w:t>C. (i), (ii) and (iii)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(ii), and (iii) Key Points The correct options are: The Receipts and Payments Account typically includes all transactions related to cash receipts and payments made by an organization during a specific accounting period, usually the current year. It includes both revenue and capital transactions and is used by not-for-profit organizations to summarize their cash flows. Additional Information Here are some additional points related to the Receipts and Payments Account: In summary, the Receipts and Payments Account is a cash-based summary of all cash receipts and payments made by an organization within a specific accounting period. It is a useful tool for managing cash flows and ensuring financial transparency, particularly for not-for-profit entities.</w:t>
      </w:r>
    </w:p>
    <w:p>
      <w:pPr>
        <w:spacing w:before="0"/>
      </w:pPr>
      <w:r>
        <w:rPr>
          <w:b w:val="0"/>
        </w:rPr>
        <w:t>• All receipts and payments related to the current year.</w:t>
      </w:r>
    </w:p>
    <w:p>
      <w:pPr>
        <w:spacing w:before="0"/>
      </w:pPr>
      <w:r>
        <w:rPr>
          <w:b w:val="0"/>
        </w:rPr>
        <w:t>• All receipts and payments related to the previous or future year(s).</w:t>
      </w:r>
    </w:p>
    <w:p>
      <w:pPr>
        <w:spacing w:before="0"/>
      </w:pPr>
      <w:r>
        <w:rPr>
          <w:b w:val="0"/>
        </w:rPr>
        <w:t>• All receipts and payments irrespective of the nature (both revenue and capital).</w:t>
      </w:r>
    </w:p>
    <w:p>
      <w:pPr>
        <w:spacing w:before="0"/>
      </w:pPr>
      <w:r>
        <w:rPr>
          <w:b w:val="0"/>
        </w:rPr>
        <w:t>• Cash Basis: The Receipts and Payments Account is prepared on a cash basis of accounting. This means that transactions are recorded when actual cash is received or paid, irrespective of when the revenue is earned or the expense is incurred.</w:t>
      </w:r>
    </w:p>
    <w:p>
      <w:pPr>
        <w:spacing w:before="0"/>
      </w:pPr>
      <w:r>
        <w:rPr>
          <w:b w:val="0"/>
        </w:rPr>
        <w:t>• Purpose: This account is commonly used by not-for-profit organizations, clubs, societies, and small businesses to track their cash transactions. It provides a summary of cash inflows and outflows during a specific period.</w:t>
      </w:r>
    </w:p>
    <w:p>
      <w:pPr>
        <w:spacing w:before="0"/>
      </w:pPr>
      <w:r>
        <w:rPr>
          <w:b w:val="0"/>
        </w:rPr>
        <w:t>• Revenue and Capital Items: It includes both revenue items (e.g., membership fees, donations) and capital items (e.g., purchase of assets, repayment of loans). This makes it a comprehensive record of all financial activities involving cash.</w:t>
      </w:r>
    </w:p>
    <w:p>
      <w:pPr>
        <w:spacing w:before="0"/>
      </w:pPr>
      <w:r>
        <w:rPr>
          <w:b w:val="0"/>
        </w:rPr>
        <w:t>• Opening and Closing Balances: The account typically starts with an opening cash balance (the cash on hand at the beginning of the accounting period) and ends with a closing cash balance (the cash on hand at the end of the period).</w:t>
      </w:r>
    </w:p>
    <w:p>
      <w:pPr>
        <w:spacing w:before="0"/>
      </w:pPr>
      <w:r>
        <w:rPr>
          <w:b w:val="0"/>
        </w:rPr>
        <w:t>• Compliance: For not-for-profit organizations, this account helps ensure compliance with financial regulations and provides transparency regarding the use of funds.</w:t>
      </w:r>
    </w:p>
    <w:p>
      <w:pPr>
        <w:spacing w:before="0"/>
      </w:pPr>
      <w:r>
        <w:rPr>
          <w:b w:val="0"/>
        </w:rPr>
        <w:t>• Support for the Income and Expenditure Account: The Receipts and Payments Account serves as the primary source for preparing the Income and Expenditure Account, which reports the surplus or deficit of revenue over expenditure for the period.</w:t>
      </w:r>
    </w:p>
    <w:p>
      <w:pPr>
        <w:spacing w:before="0"/>
      </w:pPr>
      <w:r>
        <w:rPr>
          <w:b w:val="0"/>
        </w:rPr>
        <w:t>• Separate Columns: In practice, separate columns are often used to record receipts and payments under different categories, such as administration expenses, program expenses, donations, and investments. This categorization helps in analyzing cash flows by type.</w:t>
      </w:r>
    </w:p>
    <w:p>
      <w:pPr>
        <w:spacing w:before="0"/>
      </w:pPr>
      <w:r>
        <w:rPr>
          <w:b w:val="0"/>
        </w:rPr>
        <w:t>• Adjustments: Non-cash transactions, such as depreciation or accruals, are not recorded in the Receipts and Payments Account. These adjustments are typically made in the Income and Expenditure Account or the Balance Sheet.</w:t>
      </w:r>
    </w:p>
    <w:p>
      <w:pPr>
        <w:spacing w:before="0"/>
      </w:pPr>
      <w:r>
        <w:rPr>
          <w:b w:val="0"/>
        </w:rPr>
        <w:t>• Frequency: The Receipts and Payments Account is usually prepared at regular intervals, such as monthly, quarterly, or annually, depending on the organization's needs.</w:t>
      </w:r>
    </w:p>
    <w:p>
      <w:pPr>
        <w:spacing w:before="0"/>
      </w:pPr>
      <w:r>
        <w:rPr>
          <w:b w:val="0"/>
        </w:rPr>
        <w:t>• Disclosure: While it provides a detailed summary of cash transactions, additional financial statements like the Income and Expenditure Account and the Balance Sheet are needed to provide a complete picture of an organization's financial performance and position.</w:t>
      </w:r>
    </w:p>
    <w:p>
      <w:pPr>
        <w:spacing w:before="0"/>
      </w:pPr>
      <w:r>
        <w:rPr>
          <w:b w:val="0"/>
        </w:rPr>
      </w:r>
    </w:p>
    <w:p>
      <w:pPr>
        <w:spacing w:after="100" w:line="360" w:lineRule="auto" w:before="0"/>
      </w:pPr>
      <w:r>
        <w:rPr>
          <w:b w:val="0"/>
        </w:rPr>
        <w:t>11. Mr. A draws a 6-month trade bill on B for Rs. 25,000 on 1 January 2021. After holding the bill for 2 months. A decided to discount the bill with the bank at the rate of 10% p.a. The amount of discount on the bill is ______________ approximately (select the answer with the closest value).</w:t>
      </w:r>
    </w:p>
    <w:p>
      <w:pPr>
        <w:spacing w:before="0"/>
      </w:pPr>
      <w:r>
        <w:rPr>
          <w:b w:val="0"/>
        </w:rPr>
      </w:r>
    </w:p>
    <w:p>
      <w:pPr>
        <w:spacing w:after="100" w:before="0"/>
      </w:pPr>
      <w:r>
        <w:rPr>
          <w:b w:val="0"/>
        </w:rPr>
        <w:t>A. Rs. 833</w:t>
      </w:r>
    </w:p>
    <w:p>
      <w:pPr>
        <w:spacing w:after="100" w:before="0"/>
      </w:pPr>
      <w:r>
        <w:rPr>
          <w:b w:val="0"/>
        </w:rPr>
        <w:t>B. Rs. 938</w:t>
      </w:r>
    </w:p>
    <w:p>
      <w:pPr>
        <w:spacing w:after="100" w:before="0"/>
      </w:pPr>
      <w:r>
        <w:rPr>
          <w:b w:val="0"/>
        </w:rPr>
        <w:t>C. Rs. 450</w:t>
      </w:r>
    </w:p>
    <w:p>
      <w:pPr>
        <w:spacing w:after="100" w:before="0"/>
      </w:pPr>
      <w:r>
        <w:rPr>
          <w:b w:val="0"/>
        </w:rPr>
        <w:t>D. Rs. 1,250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Rs. 833 Key Points Discount = Principal Amount * Rate * Time where, Principal Amount = Rs. 25,000 Rate = 10% per annum, so in percentage terms for 4 months = (10/100) * (4/12) = 0.0333 Time = 4 months (bill maturity is 6 months, and the bill has been held for 2 months) Substituting these values into the formula: Discount = Rs. 25,000 * 0.0333 = Rs. 833.33 When this is rounded to the nearest whole number, it comes out to be Rs. 833. While the decimal answer is more accurate, the context of the question suggests that rounding to the nearest whole number is appropriate. Additional Information Here's a couple of additional points worth mentioning:</w:t>
      </w:r>
    </w:p>
    <w:p>
      <w:pPr>
        <w:spacing w:before="0"/>
      </w:pPr>
      <w:r>
        <w:rPr>
          <w:b w:val="0"/>
        </w:rPr>
        <w:t>• The discount rate of 10% per annum is common in financial transactions. However, it's worth noting that the rate can vary significantly depending on a variety of factors, such as the creditworthiness of the party, current market rates, and specific terms of the agreement or policy of the lending institution.</w:t>
      </w:r>
    </w:p>
    <w:p>
      <w:pPr>
        <w:spacing w:before="0"/>
      </w:pPr>
      <w:r>
        <w:rPr>
          <w:b w:val="0"/>
        </w:rPr>
        <w:t>• When a bill is discounted, it means the holder (in this case, 'A') receives cash immediately rather than waiting for the bill's maturity. This can be beneficial if 'A' needs immediate cash for other investments or expenses.</w:t>
      </w:r>
    </w:p>
    <w:p>
      <w:pPr>
        <w:spacing w:before="0"/>
      </w:pPr>
      <w:r>
        <w:rPr>
          <w:b w:val="0"/>
        </w:rPr>
        <w:t>• 'A' effectively earns 10% less on the face value of the bill due to the discount. However, this is the cost of getting immediate cash from the bank. This kind of arrangement is typical in trade and invoice financing.</w:t>
      </w:r>
    </w:p>
    <w:p>
      <w:pPr>
        <w:spacing w:before="0"/>
      </w:pPr>
      <w:r>
        <w:rPr>
          <w:b w:val="0"/>
        </w:rPr>
        <w:t>• This question demonstrates the concept of the time value of money, which asserts that money available now is worth more than the same amount in the future due to its potential earning capacity.</w:t>
      </w:r>
    </w:p>
    <w:p>
      <w:pPr>
        <w:spacing w:before="0"/>
      </w:pPr>
      <w:r>
        <w:rPr>
          <w:b w:val="0"/>
        </w:rPr>
        <w:t>• The calculation is straightforward, but it bears noting that more complex scenarios might involve more complicated calculations and factors such as compound interest, discounting future values to the present, more variable interest rates, etc.</w:t>
      </w:r>
    </w:p>
    <w:p>
      <w:pPr>
        <w:spacing w:before="0"/>
      </w:pPr>
      <w:r>
        <w:rPr>
          <w:b w:val="0"/>
        </w:rPr>
      </w:r>
    </w:p>
    <w:p>
      <w:pPr>
        <w:spacing w:after="100" w:line="360" w:lineRule="auto" w:before="0"/>
      </w:pPr>
      <w:r>
        <w:rPr>
          <w:b w:val="0"/>
        </w:rPr>
        <w:t>12. What will be the journal entry for recording this transaction? Returned goods to Mr. B of Rs. 500 and paid to Mr. B Rs. 4,000 in full settlement for buying goods worth Rs. 5,000. 1. Mr. B A/c Dr Rs. 5,000 To Purchases A/c Rs. 4,000 To Return Outwards A/c Rs. 5,00 2. Mr. B A/c Dr Rs. 5,000 To Cash A/c Rs. 4,000 To Return Outwards A/c Rs. 500 To Discount Received A/c Rs. 500 3. Mr. B A/c Dr Rs. 4,500 To Cash A/c Rs. 4,000 To Discount Received A/c Rs. 500 4. Mr. B A/c Dr Rs. 4,000 To Cash A/c Rs. 4,000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 Key PointsTo record the transaction of returning goods to Mr. B worth Rs. 500 and paying him Rs. 4,000 in full settlement for goods worth Rs. 5,000, you would make the following journal entry: First, record the return of goods: Debit (decrease) Purchases Returns or Return Outward account by Rs. 500 Credit (decrease) Mr. B's account (Accounts Payable or Sundry Creditors) by Rs. 500 Next, record the payment: Debit (decrease) Mr. B's account (Accounts Payable or Sundry Creditors) by Rs. 4,000 Credit (decrease) Bank account or Cash account by Rs. 4,000 The journal entry effectively reduces the amount payable to Mr. B by the value of the returned goods and records the payment made to him. Important Points Step 1: Return of Goods When goods are returned to Mr. B worth Rs. 500, you need to account for this in your books. This is known as a "Purchase Return" or "Return Outward." Here's how you do it: Debit (Decrease) Purchases Returns or Return Outward Account: This account represents the value of goods returned. By debiting it, you reduce your purchases account because you're effectively undoing the original purchase. Credit (Decrease) Mr. B's Account (Accounts Payable or Sundry Creditors): When you return goods, you owe Mr. B less money. Therefore, you credit his account, reducing the amount you owe him. Step 2: Payment Made You are also making a payment of Rs. 4,000 to Mr. B. Here's how this part of the entry works: Debit (Decrease) Mr. B's Account (Accounts Payable or Sundry Creditors): Since you are making a payment, you decrease the amount you owe Mr. B. Credit (Decrease) Bank Account or Cash Account: To show that you've used your bank account or cash to make this payment, you credit the respective account. This indicates an outflow of cash. So, the entry in your books essentially reflects that you returned goods worth Rs. 500, reducing your purchases, and you paid Rs. 4,000 to Mr. B, reducing your accounts payable to him. It's an adjustment to accurately reflect the financial transactions in your accounting records. Additional InformationJournal Entries:</w:t>
      </w:r>
    </w:p>
    <w:p>
      <w:pPr>
        <w:spacing w:before="0"/>
      </w:pPr>
      <w:r>
        <w:rPr>
          <w:b w:val="0"/>
        </w:rPr>
        <w:t>• Journal entries, on the other hand, are the specific recordings made in the journal for each individual transaction.</w:t>
      </w:r>
    </w:p>
    <w:p>
      <w:pPr>
        <w:spacing w:before="0"/>
      </w:pPr>
      <w:r>
        <w:rPr>
          <w:b w:val="0"/>
        </w:rPr>
        <w:t>• A journal entry typically consists of two parts: a debit and a credit. This is based on the double-entry accounting system, which states that for every debit entry (an increase in an asset or expense account), there must be a corresponding credit entry (an increase in a liability, equity, or revenue account), and vice versa.</w:t>
      </w:r>
    </w:p>
    <w:p>
      <w:pPr>
        <w:spacing w:before="0"/>
      </w:pPr>
      <w:r>
        <w:rPr>
          <w:b w:val="0"/>
        </w:rPr>
        <w:t>• The purpose of journal entries is to ensure that the accounting equation (Assets = Liabilities + Equity) remains balanced after each transaction.</w:t>
      </w:r>
    </w:p>
    <w:p>
      <w:pPr>
        <w:spacing w:before="0"/>
      </w:pPr>
      <w:r>
        <w:rPr>
          <w:b w:val="0"/>
        </w:rPr>
        <w:t>• Journal entries are the foundation of financial statements like the balance sheet, income statement, and cash flow statement because they summarize all financial activities of a business.</w:t>
      </w:r>
    </w:p>
    <w:p>
      <w:pPr>
        <w:spacing w:before="0"/>
      </w:pPr>
      <w:r>
        <w:rPr>
          <w:b w:val="0"/>
        </w:rPr>
      </w:r>
    </w:p>
    <w:p>
      <w:pPr>
        <w:spacing w:after="100" w:line="360" w:lineRule="auto" w:before="0"/>
      </w:pPr>
      <w:r>
        <w:rPr>
          <w:b w:val="0"/>
        </w:rPr>
        <w:t>13. Which of the following statements is correct?</w:t>
      </w:r>
    </w:p>
    <w:p>
      <w:pPr>
        <w:spacing w:before="0"/>
      </w:pPr>
      <w:r>
        <w:rPr>
          <w:b w:val="0"/>
        </w:rPr>
      </w:r>
    </w:p>
    <w:p>
      <w:pPr>
        <w:spacing w:after="100" w:before="0"/>
      </w:pPr>
      <w:r>
        <w:rPr>
          <w:b w:val="0"/>
        </w:rPr>
        <w:t>A. Bank will draw a bill on a customer at the time of overdraft.</w:t>
      </w:r>
    </w:p>
    <w:p>
      <w:pPr>
        <w:spacing w:after="100" w:before="0"/>
      </w:pPr>
      <w:r>
        <w:rPr>
          <w:b w:val="0"/>
        </w:rPr>
        <w:t>B. If the bill is assigned by the drawer, it is invalid.</w:t>
      </w:r>
    </w:p>
    <w:p>
      <w:pPr>
        <w:spacing w:after="100" w:before="0"/>
      </w:pPr>
      <w:r>
        <w:rPr>
          <w:b w:val="0"/>
        </w:rPr>
        <w:t>C. Oral bill of exchange is also valid.</w:t>
      </w:r>
    </w:p>
    <w:p>
      <w:pPr>
        <w:spacing w:after="100" w:before="0"/>
      </w:pPr>
      <w:r>
        <w:rPr>
          <w:b w:val="0"/>
        </w:rPr>
        <w:t>D. In case of endorsement of the bill, the endorser debits the endorsee and credits the bill receivable account.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case of endorsement of the bill, the endorser debits the endorsee and credits the bill receivable account. Key Points when a bill is endorsed over to another person (the endorsee), the endorser indeed debits the endorsee's personal account and credits the Bills Receivable account in their books. Here's how it works: Let's say A is the holder of a bill and endorses the bill to B: To summarise: This statement is correct. The endorser debits the endorsee and credits their bills receivable account when a bill is endorsed. Important Points Here are some additional points related to the endorsement of a bill:</w:t>
      </w:r>
    </w:p>
    <w:p>
      <w:pPr>
        <w:spacing w:before="0"/>
      </w:pPr>
      <w:r>
        <w:rPr>
          <w:b w:val="0"/>
        </w:rPr>
        <w:t>• In the books of A (Endorser), A debits B's Account (since B becomes a debtor of A), and the "Bill Receivable" account is credited (as A is no longer receivable from the original drawer of the bill).</w:t>
      </w:r>
    </w:p>
    <w:p>
      <w:pPr>
        <w:spacing w:before="0"/>
      </w:pPr>
      <w:r>
        <w:rPr>
          <w:b w:val="0"/>
        </w:rPr>
        <w:t>• This implies that B is now obligated to pay A, and A has an account receivable from B.</w:t>
      </w:r>
    </w:p>
    <w:p>
      <w:pPr>
        <w:spacing w:before="0"/>
      </w:pPr>
      <w:r>
        <w:rPr>
          <w:b w:val="0"/>
        </w:rPr>
        <w:t>• An endorsement in business terms is essentially the signing of a document that allows for its legal transfer from one party to another. In banking, 'bill endorsement' refers to the act of putting a signature on the back of a check or a bill for the purpose of transferring ownership.</w:t>
      </w:r>
    </w:p>
    <w:p>
      <w:pPr>
        <w:spacing w:before="0"/>
      </w:pPr>
      <w:r>
        <w:rPr>
          <w:b w:val="0"/>
        </w:rPr>
        <w:t>• From a practical perspective, an endorsement of a bill can be necessary when the original receiving party wishes to use the bill to obtain goods, services, or cash from a third party (the new endorsee), rather than waiting for the original bill to mature.</w:t>
      </w:r>
    </w:p>
    <w:p>
      <w:pPr>
        <w:spacing w:before="0"/>
      </w:pPr>
      <w:r>
        <w:rPr>
          <w:b w:val="0"/>
        </w:rPr>
        <w:t>• For the new endorsee, the endorsed bill can serve as a promise for future payment. This provides some level of guarantee for transactions that they might enter into with the original receiver of the bill, which can facilitate business or financial transactions.</w:t>
      </w:r>
    </w:p>
    <w:p>
      <w:pPr>
        <w:spacing w:before="0"/>
      </w:pPr>
      <w:r>
        <w:rPr>
          <w:b w:val="0"/>
        </w:rPr>
        <w:t>• The form of an endorsement transaction must be carefully handled to avoid any possible misunderstandings or misuse. There are different types of endorsements, including blank endorsements (signing without specifying the new endorsee), special endorsements (signing over to a particular endorsee), and restrictive endorsements (limiting what the endorsee can do with the bill).</w:t>
      </w:r>
    </w:p>
    <w:p>
      <w:pPr>
        <w:spacing w:before="0"/>
      </w:pPr>
      <w:r>
        <w:rPr>
          <w:b w:val="0"/>
        </w:rPr>
        <w:t>• It should be remembered that if the original drawee of the bill defaults for any reason, the last endorser is held responsible until payment is made, regardless of the number of times the bill might have been traded on the market.</w:t>
      </w:r>
    </w:p>
    <w:p>
      <w:pPr>
        <w:spacing w:before="0"/>
      </w:pPr>
      <w:r>
        <w:rPr>
          <w:b w:val="0"/>
        </w:rPr>
        <w:t>• These concepts and accounting activities are crucial within financial management, lending institutions, or companies operating in credit terms. Understanding these principles can be instrumental in effectively managing cash flow and reducing financial risks.</w:t>
      </w:r>
    </w:p>
    <w:p>
      <w:pPr>
        <w:spacing w:before="0"/>
      </w:pPr>
      <w:r>
        <w:rPr>
          <w:b w:val="0"/>
        </w:rPr>
      </w:r>
    </w:p>
    <w:p>
      <w:pPr>
        <w:spacing w:after="100" w:line="360" w:lineRule="auto" w:before="0"/>
      </w:pPr>
      <w:r>
        <w:rPr>
          <w:b w:val="0"/>
        </w:rPr>
        <w:t>14. Which of the following statements is INCORRECT in the context of a journal?</w:t>
      </w:r>
    </w:p>
    <w:p>
      <w:pPr>
        <w:spacing w:before="0"/>
      </w:pPr>
      <w:r>
        <w:rPr>
          <w:b w:val="0"/>
        </w:rPr>
      </w:r>
    </w:p>
    <w:p>
      <w:pPr>
        <w:spacing w:after="100" w:before="0"/>
      </w:pPr>
      <w:r>
        <w:rPr>
          <w:b w:val="0"/>
        </w:rPr>
        <w:t>A. Journal is divided into two types - General Journal and Special Journal.</w:t>
      </w:r>
    </w:p>
    <w:p>
      <w:pPr>
        <w:spacing w:after="100" w:before="0"/>
      </w:pPr>
      <w:r>
        <w:rPr>
          <w:b w:val="0"/>
        </w:rPr>
        <w:t>B. Journal properly records transactions like expense accruals, rectification entries, adjusting entries, opening entries, and closing entries.</w:t>
      </w:r>
    </w:p>
    <w:p>
      <w:pPr>
        <w:spacing w:after="100" w:before="0"/>
      </w:pPr>
      <w:r>
        <w:rPr>
          <w:b w:val="0"/>
        </w:rPr>
        <w:t>C. Journal is often referred to as the Principal Book of Entry.</w:t>
      </w:r>
    </w:p>
    <w:p>
      <w:pPr>
        <w:spacing w:after="100" w:before="0"/>
      </w:pPr>
      <w:r>
        <w:rPr>
          <w:b w:val="0"/>
        </w:rPr>
        <w:t>D. All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statement is - Journal is often referred to as the Principal Book of Entry Key Points Additional Information</w:t>
      </w:r>
    </w:p>
    <w:p>
      <w:pPr>
        <w:spacing w:before="0"/>
      </w:pPr>
      <w:r>
        <w:rPr>
          <w:b w:val="0"/>
        </w:rPr>
        <w:t>• Journal The journal is commonly known as the Book of Original Entry.</w:t>
      </w:r>
    </w:p>
    <w:p>
      <w:pPr>
        <w:spacing w:before="0"/>
      </w:pPr>
      <w:r>
        <w:rPr>
          <w:b w:val="0"/>
        </w:rPr>
        <w:t>• Transactions are first recorded in the journal, detailing dates, accounts affected, and the amounts.</w:t>
      </w:r>
    </w:p>
    <w:p>
      <w:pPr>
        <w:spacing w:before="0"/>
      </w:pPr>
      <w:r>
        <w:rPr>
          <w:b w:val="0"/>
        </w:rPr>
        <w:t>• It provides a chronological order of all financial transactions.</w:t>
      </w:r>
    </w:p>
    <w:p>
      <w:pPr>
        <w:spacing w:before="0"/>
      </w:pPr>
      <w:r>
        <w:rPr>
          <w:b w:val="0"/>
        </w:rPr>
        <w:t>• The term "Principal Book of Entry" typically refers to the ledger, where transactions are posted from the journal for classification and summaries.</w:t>
      </w:r>
    </w:p>
    <w:p>
      <w:pPr>
        <w:spacing w:before="0"/>
      </w:pPr>
      <w:r>
        <w:rPr>
          <w:b w:val="0"/>
        </w:rPr>
        <w:t>• Types of Journals Journals are classified into two types: General Journal - Used for all types of entries that do not fit into special journals.</w:t>
      </w:r>
    </w:p>
    <w:p>
      <w:pPr>
        <w:spacing w:before="0"/>
      </w:pPr>
      <w:r>
        <w:rPr>
          <w:b w:val="0"/>
        </w:rPr>
        <w:t>• Special Journal - Used for recurring transactions, such as sales, purchases, cash receipts, and disbursements.</w:t>
      </w:r>
    </w:p>
    <w:p>
      <w:pPr>
        <w:spacing w:before="0"/>
      </w:pPr>
      <w:r>
        <w:rPr>
          <w:b w:val="0"/>
        </w:rPr>
        <w:t>• Entries in Journal The journal records various entries, including: Expense accruals - Adjustments for expenses incurred but not yet paid.</w:t>
      </w:r>
    </w:p>
    <w:p>
      <w:pPr>
        <w:spacing w:before="0"/>
      </w:pPr>
      <w:r>
        <w:rPr>
          <w:b w:val="0"/>
        </w:rPr>
        <w:t>• Rectification entries - Correcting errors in previous records.</w:t>
      </w:r>
    </w:p>
    <w:p>
      <w:pPr>
        <w:spacing w:before="0"/>
      </w:pPr>
      <w:r>
        <w:rPr>
          <w:b w:val="0"/>
        </w:rPr>
        <w:t>• Adjusting entries - Adjustments made for matching revenues and expenses in the correct accounting period.</w:t>
      </w:r>
    </w:p>
    <w:p>
      <w:pPr>
        <w:spacing w:before="0"/>
      </w:pPr>
      <w:r>
        <w:rPr>
          <w:b w:val="0"/>
        </w:rPr>
        <w:t>• Opening entries - Recording the beginning of the financial year balances from the last period.</w:t>
      </w:r>
    </w:p>
    <w:p>
      <w:pPr>
        <w:spacing w:before="0"/>
      </w:pPr>
      <w:r>
        <w:rPr>
          <w:b w:val="0"/>
        </w:rPr>
        <w:t>• Closing entries - Final entries to close temporary accounts and prepare for the new period.</w:t>
      </w:r>
    </w:p>
    <w:p>
      <w:pPr>
        <w:spacing w:before="0"/>
      </w:pPr>
      <w:r>
        <w:rPr>
          <w:b w:val="0"/>
        </w:rPr>
        <w:t>• Ledger All entries from the journal are posted into respective ledger accounts.</w:t>
      </w:r>
    </w:p>
    <w:p>
      <w:pPr>
        <w:spacing w:before="0"/>
      </w:pPr>
      <w:r>
        <w:rPr>
          <w:b w:val="0"/>
        </w:rPr>
        <w:t>• The ledger is the Principal Book where transactions are classified into individual accounts for summarization.</w:t>
      </w:r>
    </w:p>
    <w:p>
      <w:pPr>
        <w:spacing w:before="0"/>
      </w:pPr>
      <w:r>
        <w:rPr>
          <w:b w:val="0"/>
        </w:rPr>
        <w:t>• It helps in preparing the trial balance and financial statements.</w:t>
      </w:r>
    </w:p>
    <w:p>
      <w:pPr>
        <w:spacing w:before="0"/>
      </w:pPr>
      <w:r>
        <w:rPr>
          <w:b w:val="0"/>
        </w:rPr>
      </w:r>
    </w:p>
    <w:p>
      <w:pPr>
        <w:spacing w:after="100" w:line="360" w:lineRule="auto" w:before="0"/>
      </w:pPr>
      <w:r>
        <w:rPr>
          <w:b w:val="0"/>
        </w:rPr>
        <w:t>15. Depreciation on items like scissors, pencils, etc. is not charged and they are treated as an expense for the company. This statement relates to which accounting convention?</w:t>
      </w:r>
    </w:p>
    <w:p>
      <w:pPr>
        <w:spacing w:before="0"/>
      </w:pPr>
      <w:r>
        <w:rPr>
          <w:b w:val="0"/>
        </w:rPr>
      </w:r>
    </w:p>
    <w:p>
      <w:pPr>
        <w:spacing w:after="100" w:before="0"/>
      </w:pPr>
      <w:r>
        <w:rPr>
          <w:b w:val="0"/>
        </w:rPr>
        <w:t>A. Convention of conservatism</w:t>
      </w:r>
    </w:p>
    <w:p>
      <w:pPr>
        <w:spacing w:after="100" w:before="0"/>
      </w:pPr>
      <w:r>
        <w:rPr>
          <w:b w:val="0"/>
        </w:rPr>
        <w:t>B. Convention of materiality</w:t>
      </w:r>
    </w:p>
    <w:p>
      <w:pPr>
        <w:spacing w:after="100" w:before="0"/>
      </w:pPr>
      <w:r>
        <w:rPr>
          <w:b w:val="0"/>
        </w:rPr>
        <w:t>C. Convention of full disclosure</w:t>
      </w:r>
    </w:p>
    <w:p>
      <w:pPr>
        <w:spacing w:after="100" w:before="0"/>
      </w:pPr>
      <w:r>
        <w:rPr>
          <w:b w:val="0"/>
        </w:rPr>
        <w:t>D. Convention of prudence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convention of materiality. Key Points Important Points Additional Information In summary, the convention of materiality is a crucial aspect of accounting that helps organizations and auditors make informed decisions about what financial information to report and how to present it. It ensures that financial statements provide a true and fair view of an entity's financial position and performance while avoiding unnecessary detail for immaterial items.</w:t>
      </w:r>
    </w:p>
    <w:p>
      <w:pPr>
        <w:spacing w:before="0"/>
      </w:pPr>
      <w:r>
        <w:rPr>
          <w:b w:val="0"/>
        </w:rPr>
        <w:t>• The statement, "Depreciation on items like scissors, pencils, etc. is not charged and they are treated as an expense for the company," relates to the accounting convention of materiality.</w:t>
      </w:r>
    </w:p>
    <w:p>
      <w:pPr>
        <w:spacing w:before="0"/>
      </w:pPr>
      <w:r>
        <w:rPr>
          <w:b w:val="0"/>
        </w:rPr>
        <w:t>• The convention of materiality in accounting suggests that insignificant or immaterial items need not be accounted for in great detail. Instead, they can be treated as expenses when purchased rather than spreading their cost over time through depreciation. This convention allows companies to focus on significant financial items and avoid unnecessary complexity in accounting for minor assets.</w:t>
      </w:r>
    </w:p>
    <w:p>
      <w:pPr>
        <w:spacing w:before="0"/>
      </w:pPr>
      <w:r>
        <w:rPr>
          <w:b w:val="0"/>
        </w:rPr>
        <w:t>• Definition: Materiality is a fundamental accounting concept that suggests that financial information should be presented and disclosed in a way that reflects its relative significance or importance. In other words, materiality focuses on whether an item's omission or misstatement could influence the economic decisions of users of financial statements.</w:t>
      </w:r>
    </w:p>
    <w:p>
      <w:pPr>
        <w:spacing w:before="0"/>
      </w:pPr>
      <w:r>
        <w:rPr>
          <w:b w:val="0"/>
        </w:rPr>
        <w:t>• Significance Determination: Materiality depends on the size, nature, and context of a particular item or event. What is considered material for one organization may not be material for another. For example, a $1,000 error in the financial statements of a small business might be considered material, while the same error in the financial statements of a large corporation might not be.</w:t>
      </w:r>
    </w:p>
    <w:p>
      <w:pPr>
        <w:spacing w:before="0"/>
      </w:pPr>
      <w:r>
        <w:rPr>
          <w:b w:val="0"/>
        </w:rPr>
        <w:t>• Guidance for Reporting: Materiality helps accountants and auditors decide what information to include in financial statements and what information can be omitted without affecting the overall understanding of the financial position and performance of an entity.</w:t>
      </w:r>
    </w:p>
    <w:p>
      <w:pPr>
        <w:spacing w:before="0"/>
      </w:pPr>
      <w:r>
        <w:rPr>
          <w:b w:val="0"/>
        </w:rPr>
        <w:t>• Disclosure and Presentation: When preparing financial statements, accountants prioritize the disclosure and presentation of material items. Material items are typically shown prominently in financial statements, footnotes, or management discussion and analysis (MD&amp;A) sections. This ensures that users of the financial statements are well-informed about significant financial information.</w:t>
      </w:r>
    </w:p>
    <w:p>
      <w:pPr>
        <w:spacing w:before="0"/>
      </w:pPr>
      <w:r>
        <w:rPr>
          <w:b w:val="0"/>
        </w:rPr>
        <w:t>• Principle of Conservatism: Materiality is closely related to the principle of conservatism. When an item's materiality is in doubt, it is often treated conservatively, which means that uncertainties are resolved in a way that results in a more cautious presentation of financial information.</w:t>
      </w:r>
    </w:p>
    <w:p>
      <w:pPr>
        <w:spacing w:before="0"/>
      </w:pPr>
      <w:r>
        <w:rPr>
          <w:b w:val="0"/>
        </w:rPr>
        <w:t>• Thresholds: Many organizations set quantitative thresholds (e.g., a certain percentage of total assets or revenue) to determine what is material. Anything falling below this threshold may be considered immaterial.</w:t>
      </w:r>
    </w:p>
    <w:p>
      <w:pPr>
        <w:spacing w:before="0"/>
      </w:pPr>
      <w:r>
        <w:rPr>
          <w:b w:val="0"/>
        </w:rPr>
        <w:t>• Regulatory Compliance: Accounting standards and regulations often guide materiality to ensure consistency in financial reporting across industries and jurisdictions.</w:t>
      </w:r>
    </w:p>
    <w:p>
      <w:pPr>
        <w:spacing w:before="0"/>
      </w:pPr>
      <w:r>
        <w:rPr>
          <w:b w:val="0"/>
        </w:rPr>
        <w:t>• Auditor's Role: Auditors use the concept of materiality when planning and conducting audits. They assess whether financial statement misstatements, individually or in aggregate, could be considered material, which impacts the audit procedures they perform.</w:t>
      </w:r>
    </w:p>
    <w:p>
      <w:pPr>
        <w:spacing w:before="0"/>
      </w:pPr>
      <w:r>
        <w:rPr>
          <w:b w:val="0"/>
        </w:rPr>
        <w:t>• The convention of conservatism, also known as the principle of prudence, suggests that when there are multiple acceptable accounting methods or estimates, accountants should choose the one that is least likely to overstate assets or income.</w:t>
      </w:r>
    </w:p>
    <w:p>
      <w:pPr>
        <w:spacing w:before="0"/>
      </w:pPr>
      <w:r>
        <w:rPr>
          <w:b w:val="0"/>
        </w:rPr>
        <w:t>• The convention of full disclosure requires that all material information and significant accounting policies should be disclosed in the financial statements and related notes. It ensures transparency and provides users with a comprehensive understanding of the financial position and performance.</w:t>
      </w:r>
    </w:p>
    <w:p>
      <w:pPr>
        <w:spacing w:before="0"/>
      </w:pPr>
      <w:r>
        <w:rPr>
          <w:b w:val="0"/>
        </w:rPr>
        <w:t>• The convention of prudence, closely related to conservatism, suggests that when faced with uncertainty, accountants should adopt a cautious approach. It means recognizing anticipated losses but not anticipated gains.</w:t>
      </w:r>
    </w:p>
    <w:p>
      <w:pPr>
        <w:spacing w:before="0"/>
      </w:pPr>
      <w:r>
        <w:rPr>
          <w:b w:val="0"/>
        </w:rPr>
      </w:r>
    </w:p>
    <w:p>
      <w:pPr>
        <w:spacing w:after="100" w:line="360" w:lineRule="auto" w:before="0"/>
      </w:pPr>
      <w:r>
        <w:rPr>
          <w:b w:val="0"/>
        </w:rPr>
        <w:t>16. A firm purchases a piece of land after making full payment to the seller. However, the legal formalities are yet to be completed. According to which principle does the firm record the transaction in its books of accounts though the legal formalities are NOT completed?</w:t>
      </w:r>
    </w:p>
    <w:p>
      <w:pPr>
        <w:spacing w:before="0"/>
      </w:pPr>
      <w:r>
        <w:rPr>
          <w:b w:val="0"/>
        </w:rPr>
      </w:r>
    </w:p>
    <w:p>
      <w:pPr>
        <w:spacing w:after="100" w:before="0"/>
      </w:pPr>
      <w:r>
        <w:rPr>
          <w:b w:val="0"/>
        </w:rPr>
        <w:t>A. Completeness</w:t>
      </w:r>
    </w:p>
    <w:p>
      <w:pPr>
        <w:spacing w:after="100" w:before="0"/>
      </w:pPr>
      <w:r>
        <w:rPr>
          <w:b w:val="0"/>
        </w:rPr>
        <w:t>B. Neutrality</w:t>
      </w:r>
    </w:p>
    <w:p>
      <w:pPr>
        <w:spacing w:after="100" w:before="0"/>
      </w:pPr>
      <w:r>
        <w:rPr>
          <w:b w:val="0"/>
        </w:rPr>
        <w:t>C. Faithful representation</w:t>
      </w:r>
    </w:p>
    <w:p>
      <w:pPr>
        <w:spacing w:after="100" w:before="0"/>
      </w:pPr>
      <w:r>
        <w:rPr>
          <w:b w:val="0"/>
        </w:rPr>
        <w:t>D. Substance over 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substance over form. Key Points Important Points In summary, the Substance Over Form principle is fundamental in accounting to ensure that financial statements accurately represent the economic substance of transactions, even if their legal form suggests otherwise. It contributes to transparency, conservatism, and the reliability of financial reporting.</w:t>
      </w:r>
    </w:p>
    <w:p>
      <w:pPr>
        <w:spacing w:before="0"/>
      </w:pPr>
      <w:r>
        <w:rPr>
          <w:b w:val="0"/>
        </w:rPr>
        <w:t>• The principle that guides recording transactions based on their economic substance rather than just their legal form is known as the "Substance Over Form" principle.</w:t>
      </w:r>
    </w:p>
    <w:p>
      <w:pPr>
        <w:spacing w:before="0"/>
      </w:pPr>
      <w:r>
        <w:rPr>
          <w:b w:val="0"/>
        </w:rPr>
        <w:t>• In the above question, the firm records the purchase of land in its books of accounts despite the legal formalities not being completed because the economic substance of the transaction reflects ownership of the land. This principle helps ensure that financial statements provide a more accurate representation of the economic reality of the business, even if certain legal formalities are pending or if the legal structure of a transaction might suggest a different treatment. It aligns with the accrual basis of accounting, where transactions are recognized when they occur and their economic impact is realized, not necessarily when legal documents are finalized.</w:t>
      </w:r>
    </w:p>
    <w:p>
      <w:pPr>
        <w:spacing w:before="0"/>
      </w:pPr>
      <w:r>
        <w:rPr>
          <w:b w:val="0"/>
        </w:rPr>
        <w:t>• This principle is especially important in situations where legal arrangements might not fully capture the underlying financial reality, ensuring that financial statements present a true and fair view of the company's financial position and performance.</w:t>
      </w:r>
    </w:p>
    <w:p>
      <w:pPr>
        <w:spacing w:before="0"/>
      </w:pPr>
      <w:r>
        <w:rPr>
          <w:b w:val="0"/>
        </w:rPr>
        <w:t>• Economic Reality vs. Legal Form: This principle emphasizes that financial transactions should be recorded based on their economic substance, which reflects the underlying economic reality of the transaction. In contrast, the legal form might not always align with the economic reality. For instance, a lease agreement might legally classify as an operating lease, but if it effectively transfers ownership (economic substance), it should be treated as a finance lease.</w:t>
      </w:r>
    </w:p>
    <w:p>
      <w:pPr>
        <w:spacing w:before="0"/>
      </w:pPr>
      <w:r>
        <w:rPr>
          <w:b w:val="0"/>
        </w:rPr>
        <w:t>• Conservatism: Substance over form is closely related to the principle of conservatism. When faced with uncertainty or ambiguity, accountants should choose the more conservative approach, meaning it portrays a more cautious or less favorable financial position. For example, if there's uncertainty about the collectibility of an account receivable, it's recorded at a lower value (less optimistic) to reflect economic substance.</w:t>
      </w:r>
    </w:p>
    <w:p>
      <w:pPr>
        <w:spacing w:before="0"/>
      </w:pPr>
      <w:r>
        <w:rPr>
          <w:b w:val="0"/>
        </w:rPr>
        <w:t>• Practical Application: This principle is essential when dealing with complex financial transactions, mergers, acquisitions, and financial instruments. It ensures that financial statements provide a faithful representation of the financial position, performance, and cash flows of an entity.</w:t>
      </w:r>
    </w:p>
    <w:p>
      <w:pPr>
        <w:spacing w:before="0"/>
      </w:pPr>
      <w:r>
        <w:rPr>
          <w:b w:val="0"/>
        </w:rPr>
        <w:t>• Disclosure: Sometimes, the substance of a transaction might be disclosed in the notes to the financial statements if it significantly differs from the legal form. This provides transparency to financial statement users about the true nature of certain transactions.</w:t>
      </w:r>
    </w:p>
    <w:p>
      <w:pPr>
        <w:spacing w:before="0"/>
      </w:pPr>
      <w:r>
        <w:rPr>
          <w:b w:val="0"/>
        </w:rPr>
        <w:t>• Audit Scrutiny: Auditors play a crucial role in ensuring that financial statements adhere to the substance over form principle. They examine transactions to verify that they are recorded by their economic substance.</w:t>
      </w:r>
    </w:p>
    <w:p>
      <w:pPr>
        <w:spacing w:before="0"/>
      </w:pPr>
      <w:r>
        <w:rPr>
          <w:b w:val="0"/>
        </w:rPr>
        <w:t>• Legal Compliance: While this principle focuses on economic reality, it's essential to note that companies must still comply with applicable laws and regulations. Substance over form doesn't mean disregarding legal requirements; it means providing a more accurate financial picture by considering the economic impact.</w:t>
      </w:r>
    </w:p>
    <w:p>
      <w:pPr>
        <w:spacing w:before="0"/>
      </w:pPr>
      <w:r>
        <w:rPr>
          <w:b w:val="0"/>
        </w:rPr>
      </w:r>
    </w:p>
    <w:p>
      <w:pPr>
        <w:spacing w:after="100" w:line="360" w:lineRule="auto" w:before="0"/>
      </w:pPr>
      <w:r>
        <w:rPr>
          <w:b w:val="0"/>
        </w:rPr>
        <w:t>17. In case a Provision for Depreciation Account is NOT maintained, the correct journal entry for recording the amount of depreciation is:</w:t>
      </w:r>
    </w:p>
    <w:p>
      <w:pPr>
        <w:spacing w:before="0"/>
      </w:pPr>
      <w:r>
        <w:rPr>
          <w:b w:val="0"/>
        </w:rPr>
      </w:r>
    </w:p>
    <w:p>
      <w:pPr>
        <w:spacing w:after="100" w:before="0"/>
      </w:pPr>
      <w:r>
        <w:rPr>
          <w:b w:val="0"/>
        </w:rPr>
        <w:t>A. Profit and Loss Account Dr To Asset Account</w:t>
      </w:r>
    </w:p>
    <w:p>
      <w:pPr>
        <w:spacing w:after="100" w:before="0"/>
      </w:pPr>
      <w:r>
        <w:rPr>
          <w:b w:val="0"/>
        </w:rPr>
        <w:t>B. Depreciation Account Dr To Profit and Loss Account</w:t>
      </w:r>
    </w:p>
    <w:p>
      <w:pPr>
        <w:spacing w:after="100" w:before="0"/>
      </w:pPr>
      <w:r>
        <w:rPr>
          <w:b w:val="0"/>
        </w:rPr>
        <w:t>C. Depreciation Account Dr To Asset Account</w:t>
      </w:r>
    </w:p>
    <w:p>
      <w:pPr>
        <w:spacing w:after="100" w:before="0"/>
      </w:pPr>
      <w:r>
        <w:rPr>
          <w:b w:val="0"/>
        </w:rPr>
        <w:t>D. Asset Account Dr To Depreciation Account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journal entry to recognize depreciation expense is to debit the Depreciation Expense Account and credit the Asset Account. This entry follows the basic accounting principle that expenses should be recognized when incurred. The Depreciation Expense Account is debited to reflect the expense, reducing the asset's book value. The Asset Account is credited to acknowledge the decrease in the asset's value. This entry aligns the asset's book value with its actual economic value over time. Companies may use different depreciation methods and policies, but the principle of recording depreciation as an expense remains consistent.</w:t>
      </w:r>
    </w:p>
    <w:p>
      <w:pPr>
        <w:spacing w:before="0"/>
      </w:pPr>
      <w:r>
        <w:rPr>
          <w:b w:val="0"/>
        </w:rPr>
      </w:r>
    </w:p>
    <w:p>
      <w:pPr>
        <w:spacing w:after="100" w:line="360" w:lineRule="auto" w:before="0"/>
      </w:pPr>
      <w:r>
        <w:rPr>
          <w:b w:val="0"/>
        </w:rPr>
        <w:t>18. Calculate the profit from the given information using the statement of affairs method. Mr. A owns a general store and doesn't maintain books on the double-entry system. Capital as of 31 March 2020 is Rs. 75,000. Mr A withdrew Rs. 12,000 for personal use. He also introduced Rs. 12,500 as fresh capital in the business. On 31 March 2021, his assets and liabilities are as follows - total creditors worth Rs. 90,000 and debtors worth Rs. 1,26,500, stock valued at Rs. 24,570, and cash at bank Rs. 25,000.</w:t>
      </w:r>
    </w:p>
    <w:p>
      <w:pPr>
        <w:spacing w:before="0"/>
      </w:pPr>
      <w:r>
        <w:rPr>
          <w:b w:val="0"/>
        </w:rPr>
      </w:r>
    </w:p>
    <w:p>
      <w:pPr>
        <w:spacing w:after="100" w:before="0"/>
      </w:pPr>
      <w:r>
        <w:rPr>
          <w:b w:val="0"/>
        </w:rPr>
        <w:t>A. Rs. 86,570</w:t>
      </w:r>
    </w:p>
    <w:p>
      <w:pPr>
        <w:spacing w:after="100" w:before="0"/>
      </w:pPr>
      <w:r>
        <w:rPr>
          <w:b w:val="0"/>
        </w:rPr>
        <w:t>B. Rs. 12,570</w:t>
      </w:r>
    </w:p>
    <w:p>
      <w:pPr>
        <w:spacing w:after="100" w:before="0"/>
      </w:pPr>
      <w:r>
        <w:rPr>
          <w:b w:val="0"/>
        </w:rPr>
        <w:t>C. Rs. 10,570</w:t>
      </w:r>
    </w:p>
    <w:p>
      <w:pPr>
        <w:spacing w:after="100" w:before="0"/>
      </w:pPr>
      <w:r>
        <w:rPr>
          <w:b w:val="0"/>
        </w:rPr>
        <w:t>D. Rs. 98,070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Rs. 10,570 Key Points Additional Information</w:t>
      </w:r>
    </w:p>
    <w:p>
      <w:pPr>
        <w:spacing w:before="0"/>
      </w:pPr>
      <w:r>
        <w:rPr>
          <w:b w:val="0"/>
        </w:rPr>
        <w:t>• Statement of Affairs Method Used to calculate profit when books are not maintained under the double-entry system.</w:t>
      </w:r>
    </w:p>
    <w:p>
      <w:pPr>
        <w:spacing w:before="0"/>
      </w:pPr>
      <w:r>
        <w:rPr>
          <w:b w:val="0"/>
        </w:rPr>
        <w:t>• Profit is derived from change in capital adjusted for drawings and fresh capital.</w:t>
      </w:r>
    </w:p>
    <w:p>
      <w:pPr>
        <w:spacing w:before="0"/>
      </w:pPr>
      <w:r>
        <w:rPr>
          <w:b w:val="0"/>
        </w:rPr>
        <w:t>• Formula: Profit = Closing Capital - Opening Capital - Fresh Capital + Drawings</w:t>
      </w:r>
    </w:p>
    <w:p>
      <w:pPr>
        <w:spacing w:before="0"/>
      </w:pPr>
      <w:r>
        <w:rPr>
          <w:b w:val="0"/>
        </w:rPr>
        <w:t>• Calculation Steps Closing Capital = Total Assets - Total Liabilities = Rs. 86,070</w:t>
      </w:r>
    </w:p>
    <w:p>
      <w:pPr>
        <w:spacing w:before="0"/>
      </w:pPr>
      <w:r>
        <w:rPr>
          <w:b w:val="0"/>
        </w:rPr>
        <w:t>• Profit = 86,070 - 75,000 - 12,500 + 12,000 = Rs. 10,570</w:t>
      </w:r>
    </w:p>
    <w:p>
      <w:pPr>
        <w:spacing w:before="0"/>
      </w:pPr>
      <w:r>
        <w:rPr>
          <w:b w:val="0"/>
        </w:rPr>
        <w:t>• Adjustments for Drawings and Capital Drawings are added back because they reduce capital during the year.</w:t>
      </w:r>
    </w:p>
    <w:p>
      <w:pPr>
        <w:spacing w:before="0"/>
      </w:pPr>
      <w:r>
        <w:rPr>
          <w:b w:val="0"/>
        </w:rPr>
        <w:t>• Fresh capital introduced is subtracted as it is not profit but an injection of funds.</w:t>
      </w:r>
    </w:p>
    <w:p>
      <w:pPr>
        <w:spacing w:before="0"/>
      </w:pPr>
      <w:r>
        <w:rPr>
          <w:b w:val="0"/>
        </w:rPr>
        <w:t>• Assets and Liabilities Assets include debtors, stock, and cash.</w:t>
      </w:r>
    </w:p>
    <w:p>
      <w:pPr>
        <w:spacing w:before="0"/>
      </w:pPr>
      <w:r>
        <w:rPr>
          <w:b w:val="0"/>
        </w:rPr>
        <w:t>• Liabilities include creditors and other obligations.</w:t>
      </w:r>
    </w:p>
    <w:p>
      <w:pPr>
        <w:spacing w:before="0"/>
      </w:pPr>
      <w:r>
        <w:rPr>
          <w:b w:val="0"/>
        </w:rPr>
        <w:t>• Net Capital = Assets - Liabilities</w:t>
      </w:r>
    </w:p>
    <w:p>
      <w:pPr>
        <w:spacing w:before="0"/>
      </w:pPr>
      <w:r>
        <w:rPr>
          <w:b w:val="0"/>
        </w:rPr>
        <w:t>• Exam Tip Always adjust opening and closing capital with drawings and additional capital correctly.</w:t>
      </w:r>
    </w:p>
    <w:p>
      <w:pPr>
        <w:spacing w:before="0"/>
      </w:pPr>
      <w:r>
        <w:rPr>
          <w:b w:val="0"/>
        </w:rPr>
        <w:t>• This method is commonly tested for traders who do not maintain formal books.</w:t>
      </w:r>
    </w:p>
    <w:p>
      <w:pPr>
        <w:spacing w:before="0"/>
      </w:pPr>
      <w:r>
        <w:rPr>
          <w:b w:val="0"/>
        </w:rPr>
      </w:r>
    </w:p>
    <w:p>
      <w:pPr>
        <w:spacing w:after="100" w:line="360" w:lineRule="auto" w:before="0"/>
      </w:pPr>
      <w:r>
        <w:rPr>
          <w:b w:val="0"/>
        </w:rPr>
        <w:t>19. Which of the following statements is INCORRECT for self-balancing ledgers?</w:t>
      </w:r>
    </w:p>
    <w:p>
      <w:pPr>
        <w:spacing w:before="0"/>
      </w:pPr>
      <w:r>
        <w:rPr>
          <w:b w:val="0"/>
        </w:rPr>
      </w:r>
    </w:p>
    <w:p>
      <w:pPr>
        <w:spacing w:after="100" w:before="0"/>
      </w:pPr>
      <w:r>
        <w:rPr>
          <w:b w:val="0"/>
        </w:rPr>
        <w:t>A. Self-balancing ledger system implies a system of ledger keeping which classifies ledgers as per nature of transactions.</w:t>
      </w:r>
    </w:p>
    <w:p>
      <w:pPr>
        <w:spacing w:after="100" w:before="0"/>
      </w:pPr>
      <w:r>
        <w:rPr>
          <w:b w:val="0"/>
        </w:rPr>
        <w:t>B. Under the sectional balancing system, if the error affects the total of debtors' and creditors' accounts, it is rectified by adjusting the accounts of debtors and creditors themselves without any additional entries.</w:t>
      </w:r>
    </w:p>
    <w:p>
      <w:pPr>
        <w:spacing w:after="100" w:before="0"/>
      </w:pPr>
      <w:r>
        <w:rPr>
          <w:b w:val="0"/>
        </w:rPr>
        <w:t>C. In a self-balancing system, a general ledger adjustment account is prepared in each of the subsidiary ledgers.</w:t>
      </w:r>
    </w:p>
    <w:p>
      <w:pPr>
        <w:spacing w:after="100" w:before="0"/>
      </w:pPr>
      <w:r>
        <w:rPr>
          <w:b w:val="0"/>
        </w:rPr>
        <w:t>D. In self-balancing system, generally, three ledgers are prepared namely, debtor ledger, credit ledger and main ledger.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Under a sectional balancing system if the error affects the total of debtors and creditors accounts, it is rectified by adjusting the accounts of debtors and creditors themselves without any additional entries. Key Points Additional InformationSelf-balancing ledgers, also known as sectional balancing or control accounts, are a specialized accounting system used to maintain individual accounts (usually debtors and creditors accounts) in a way that they automatically reconcile with the corresponding control accounts in the general ledger. Here's how self-balancing ledgers work: Self-balancing ledgers help businesses manage a large number of individual accounts efficiently while ensuring accuracy in the control accounts. They are particularly useful when there are many transactions involving debtors and creditors.</w:t>
      </w:r>
    </w:p>
    <w:p>
      <w:pPr>
        <w:spacing w:before="0"/>
      </w:pPr>
      <w:r>
        <w:rPr>
          <w:b w:val="0"/>
        </w:rPr>
        <w:t>• The statement "Under sectional balancing system, if the error affects the total of debtors and creditors accounts, it is rectified by adjusting the accounts of debtors and creditors itself without any additional entries" is INCORRECT.</w:t>
      </w:r>
    </w:p>
    <w:p>
      <w:pPr>
        <w:spacing w:before="0"/>
      </w:pPr>
      <w:r>
        <w:rPr>
          <w:b w:val="0"/>
        </w:rPr>
        <w:t>• In self-balancing ledgers, errors affecting the total of debtors' and creditor's accounts cannot be rectified by adjusting the accounts of debtors and creditors themselves without any additional entries. Self-balancing ledgers use the sectional balancing system where errors affecting the total are rectified by inserting a balancing figure, usually referred to as the "contra entry," in the respective debtor or creditor's account to bring the totals into agreement. This balancing figure represents the total value of errors that affected the totals, and it is recorded as an additional entry to rectify the discrepancy. This ensures that the debtors' and creditors' control accounts remain in agreement with the individual accounts.</w:t>
      </w:r>
    </w:p>
    <w:p>
      <w:pPr>
        <w:spacing w:before="0"/>
      </w:pPr>
      <w:r>
        <w:rPr>
          <w:b w:val="0"/>
        </w:rPr>
        <w:t>• So, errors affecting the total of debtors and creditors accounts are not rectified solely by adjusting the accounts of debtors and creditors themselves; they require additional entries to correct the totals.</w:t>
      </w:r>
    </w:p>
    <w:p>
      <w:pPr>
        <w:spacing w:before="0"/>
      </w:pPr>
      <w:r>
        <w:rPr>
          <w:b w:val="0"/>
        </w:rPr>
        <w:t>• Individual Accounts: In a business, there are often numerous individual accounts, such as accounts for different debtors (customers) and creditors (suppliers).</w:t>
      </w:r>
    </w:p>
    <w:p>
      <w:pPr>
        <w:spacing w:before="0"/>
      </w:pPr>
      <w:r>
        <w:rPr>
          <w:b w:val="0"/>
        </w:rPr>
        <w:t>• Control Accounts: Instead of posting all transactions to these individual accounts, transactions are recorded in control accounts in the general ledger. There are separate control accounts for debtors and creditors.</w:t>
      </w:r>
    </w:p>
    <w:p>
      <w:pPr>
        <w:spacing w:before="0"/>
      </w:pPr>
      <w:r>
        <w:rPr>
          <w:b w:val="0"/>
        </w:rPr>
        <w:t>• Totaling: At regular intervals (e.g., monthly), the individual debtor and creditor accounts are totaled. These totals are referred to as the "total debtors" and "total creditors."</w:t>
      </w:r>
    </w:p>
    <w:p>
      <w:pPr>
        <w:spacing w:before="0"/>
      </w:pPr>
      <w:r>
        <w:rPr>
          <w:b w:val="0"/>
        </w:rPr>
        <w:t>• Reconciliation: The total debtors and total creditors are compared to the balances in the control accounts. If they don't match, it indicates an error or omission in the individual accounts.</w:t>
      </w:r>
    </w:p>
    <w:p>
      <w:pPr>
        <w:spacing w:before="0"/>
      </w:pPr>
      <w:r>
        <w:rPr>
          <w:b w:val="0"/>
        </w:rPr>
        <w:t>• Balancing Figure: To reconcile the control accounts with the total of the individual accounts, a balancing figure, known as a "contra entry," is added to the control account. This figure accounts for any discrepancies and brings the totals in line.</w:t>
      </w:r>
    </w:p>
    <w:p>
      <w:pPr>
        <w:spacing w:before="0"/>
      </w:pPr>
      <w:r>
        <w:rPr>
          <w:b w:val="0"/>
        </w:rPr>
        <w:t>• Reporting: The control accounts in the general ledger now show accurate totals for debtors and creditors, and they reconcile with the individual accounts. This makes it easier to prepare financial statements and monitor outstanding balances.</w:t>
      </w:r>
    </w:p>
    <w:p>
      <w:pPr>
        <w:spacing w:before="0"/>
      </w:pPr>
      <w:r>
        <w:rPr>
          <w:b w:val="0"/>
        </w:rPr>
      </w:r>
    </w:p>
    <w:p>
      <w:pPr>
        <w:spacing w:after="100" w:line="360" w:lineRule="auto" w:before="0"/>
      </w:pPr>
      <w:r>
        <w:rPr>
          <w:b w:val="0"/>
        </w:rPr>
        <w:t>20. A machine is purchased for Rs. 8,000 and is wrongly recorded in the purchases account. Due to this error, the trial balance will:</w:t>
      </w:r>
    </w:p>
    <w:p>
      <w:pPr>
        <w:spacing w:before="0"/>
      </w:pPr>
      <w:r>
        <w:rPr>
          <w:b w:val="0"/>
        </w:rPr>
      </w:r>
    </w:p>
    <w:p>
      <w:pPr>
        <w:spacing w:after="100" w:before="0"/>
      </w:pPr>
      <w:r>
        <w:rPr>
          <w:b w:val="0"/>
        </w:rPr>
        <w:t>A. not show any difference</w:t>
      </w:r>
    </w:p>
    <w:p>
      <w:pPr>
        <w:spacing w:after="100" w:before="0"/>
      </w:pPr>
      <w:r>
        <w:rPr>
          <w:b w:val="0"/>
        </w:rPr>
        <w:t>B. show a difference of Rs. 8,000</w:t>
      </w:r>
    </w:p>
    <w:p>
      <w:pPr>
        <w:spacing w:after="100" w:before="0"/>
      </w:pPr>
      <w:r>
        <w:rPr>
          <w:b w:val="0"/>
        </w:rPr>
        <w:t>C. show a difference of Rs. 4,000</w:t>
      </w:r>
    </w:p>
    <w:p>
      <w:pPr>
        <w:spacing w:after="100" w:before="0"/>
      </w:pPr>
      <w:r>
        <w:rPr>
          <w:b w:val="0"/>
        </w:rPr>
        <w:t>D. show a difference of Rs. 16,000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trial balance will not show any difference Key Points Additional InformationA trial balance is a fundamental accounting report that lists the balances of all general ledger accounts of a business at a specific point in time, typically at the end of an accounting period, such as a month or a year. Its primary purpose is to verify that the total debits equal the total credits in the accounting system, which is a critical step in the accounting process. Here are some key points about the trial balance: Listing of Accounts: The trial balance contains a list of all the accounts used in the accounting system, including assets, liabilities, equity, revenues, and expenses. Each account has two columns, one for the debit balance and one for the credit balance. Double-Entry System: The trial balance is based on the double-entry accounting system, which means that for every transaction, there are equal debits and credits recorded in the ledger accounts. The trial balance ensures that these debits and credits balance out. Purpose: The main purpose of the trial balance is to check for mathematical accuracy and to identify errors in the recording of transactions. If the total debits equal the total credits, it suggests that the accounting records are in balance. If not, it indicates there may be errors that need to be investigated and corrected. Order of Listing: Accounts are typically listed in the trial balance in a specific order, starting with assets, followed by liabilities, equity, revenues, and expenses. This order helps in identifying the financial position of the business. Preparation Frequency: A trial balance is often prepared at the end of each accounting period, such as a month or a year, to facilitate the preparation of financial statements like the income statement and balance sheet. Errors and Adjustments: If the trial balance does not balance (i.e., total debits do not equal total credits), accountants must investigate and correct the errors. Adjusting entries may be needed to rectify errors or to recognize certain accruals or deferrals. Limitations: It's important to note that while a balanced trial balance is a good indicator of mathematical accuracy, it does not guarantee that financial statements are free from errors or that they comply with accounting principles. Errors of omission, errors of principle, and compensating errors may still exist even if the trial balance is in balance. In summary, the trial balance will show an overstatement of purchases by Rs. 8,000 and an understatement of assets by the same amount due to the erroneous recording of the machine purchase in the purchases account. These errors need to be corrected to ensure the accuracy of the financial statements.</w:t>
      </w:r>
    </w:p>
    <w:p>
      <w:pPr>
        <w:spacing w:before="0"/>
      </w:pPr>
      <w:r>
        <w:rPr>
          <w:b w:val="0"/>
        </w:rPr>
        <w:t>• When a machine is purchased for Rs. 8,000 and is wrongly recorded in the purchases account, it results in an error in the trial balance. Specifically, this error affects the trial balance in the following ways:</w:t>
      </w:r>
    </w:p>
    <w:p>
      <w:pPr>
        <w:spacing w:before="0"/>
      </w:pPr>
      <w:r>
        <w:rPr>
          <w:b w:val="0"/>
        </w:rPr>
        <w:t>• Overstatement of Purchases: The machine purchase, which is a capital expenditure, should not have been recorded in the purchases account. However, it has been wrongly included there. This means that the purchase figure in the trial balance is overstated by Rs. 8,000.</w:t>
      </w:r>
    </w:p>
    <w:p>
      <w:pPr>
        <w:spacing w:before="0"/>
      </w:pPr>
      <w:r>
        <w:rPr>
          <w:b w:val="0"/>
        </w:rPr>
        <w:t>• Understatement of Assets: Since the machine is a tangible asset, its cost should be recorded as an asset on the balance sheet. However, due to the error, this asset is not included in the trial balance. This results in an understatement of assets by Rs. 8,000.</w:t>
      </w:r>
    </w:p>
    <w:p>
      <w:pPr>
        <w:spacing w:before="0"/>
      </w:pPr>
      <w:r>
        <w:rPr>
          <w:b w:val="0"/>
        </w:rPr>
      </w:r>
    </w:p>
    <w:p>
      <w:pPr>
        <w:spacing w:after="100" w:line="360" w:lineRule="auto" w:before="0"/>
      </w:pPr>
      <w:r>
        <w:rPr>
          <w:b w:val="0"/>
        </w:rPr>
        <w:t>21. A laptop worth Rs. 12,000 purchased for the daughter of a partner was debited to the general expenses account with Rs. 2,000. In the rectifying entry, the drawings account should be debited with:</w:t>
      </w:r>
    </w:p>
    <w:p>
      <w:pPr>
        <w:spacing w:before="0"/>
      </w:pPr>
      <w:r>
        <w:rPr>
          <w:b w:val="0"/>
        </w:rPr>
      </w:r>
    </w:p>
    <w:p>
      <w:pPr>
        <w:spacing w:after="100" w:before="0"/>
      </w:pPr>
      <w:r>
        <w:rPr>
          <w:b w:val="0"/>
        </w:rPr>
        <w:t>A. Rs. 12,000</w:t>
      </w:r>
    </w:p>
    <w:p>
      <w:pPr>
        <w:spacing w:after="100" w:before="0"/>
      </w:pPr>
      <w:r>
        <w:rPr>
          <w:b w:val="0"/>
        </w:rPr>
        <w:t>B. Rs. 14,000</w:t>
      </w:r>
    </w:p>
    <w:p>
      <w:pPr>
        <w:spacing w:after="100" w:before="0"/>
      </w:pPr>
      <w:r>
        <w:rPr>
          <w:b w:val="0"/>
        </w:rPr>
        <w:t>C. Rs. 2,000</w:t>
      </w:r>
    </w:p>
    <w:p>
      <w:pPr>
        <w:spacing w:after="100" w:before="0"/>
      </w:pPr>
      <w:r>
        <w:rPr>
          <w:b w:val="0"/>
        </w:rPr>
        <w:t>D. Rs.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₹12,000 Key Points Additional Information</w:t>
      </w:r>
    </w:p>
    <w:p>
      <w:pPr>
        <w:spacing w:before="0"/>
      </w:pPr>
      <w:r>
        <w:rPr>
          <w:b w:val="0"/>
        </w:rPr>
        <w:t>• Nature of Expense Purchase of laptop for partner’s daughter is a personal expense.</w:t>
      </w:r>
    </w:p>
    <w:p>
      <w:pPr>
        <w:spacing w:before="0"/>
      </w:pPr>
      <w:r>
        <w:rPr>
          <w:b w:val="0"/>
        </w:rPr>
        <w:t>• It must be debited to Drawings Account.</w:t>
      </w:r>
    </w:p>
    <w:p>
      <w:pPr>
        <w:spacing w:before="0"/>
      </w:pPr>
      <w:r>
        <w:rPr>
          <w:b w:val="0"/>
        </w:rPr>
        <w:t>• Error Analysis ₹2,000 has been wrongly debited to General Expenses Account.</w:t>
      </w:r>
    </w:p>
    <w:p>
      <w:pPr>
        <w:spacing w:before="0"/>
      </w:pPr>
      <w:r>
        <w:rPr>
          <w:b w:val="0"/>
        </w:rPr>
        <w:t>• The full amount ₹12,000 is not recorded correctly in Drawings.</w:t>
      </w:r>
    </w:p>
    <w:p>
      <w:pPr>
        <w:spacing w:before="0"/>
      </w:pPr>
      <w:r>
        <w:rPr>
          <w:b w:val="0"/>
        </w:rPr>
        <w:t>• Rectification Entry To correct the mistake: Drawings A/c Dr. ₹12,000</w:t>
      </w:r>
    </w:p>
    <w:p>
      <w:pPr>
        <w:spacing w:before="0"/>
      </w:pPr>
      <w:r>
        <w:rPr>
          <w:b w:val="0"/>
        </w:rPr>
        <w:t>• To General Expenses A/c ₹2,000 (to cancel wrong debit)</w:t>
      </w:r>
    </w:p>
    <w:p>
      <w:pPr>
        <w:spacing w:before="0"/>
      </w:pPr>
      <w:r>
        <w:rPr>
          <w:b w:val="0"/>
        </w:rPr>
        <w:t>• To Cash/Bank/Supplier ₹10,000 (for omitted portion)</w:t>
      </w:r>
    </w:p>
    <w:p>
      <w:pPr>
        <w:spacing w:before="0"/>
      </w:pPr>
      <w:r>
        <w:rPr>
          <w:b w:val="0"/>
        </w:rPr>
        <w:t>• Thus, Drawings Account must be debited with ₹12,000.</w:t>
      </w:r>
    </w:p>
    <w:p>
      <w:pPr>
        <w:spacing w:before="0"/>
      </w:pPr>
      <w:r>
        <w:rPr>
          <w:b w:val="0"/>
        </w:rPr>
        <w:t>• Rectification Rule Correct complete effect of the transaction, not just the difference.</w:t>
      </w:r>
    </w:p>
    <w:p>
      <w:pPr>
        <w:spacing w:before="0"/>
      </w:pPr>
      <w:r>
        <w:rPr>
          <w:b w:val="0"/>
        </w:rPr>
        <w:t>• Wrong entries must be reversed and correct ones recorded fully.</w:t>
      </w:r>
    </w:p>
    <w:p>
      <w:pPr>
        <w:spacing w:before="0"/>
      </w:pPr>
      <w:r>
        <w:rPr>
          <w:b w:val="0"/>
        </w:rPr>
        <w:t>• Drawings Account Includes all personal withdrawals by partner.</w:t>
      </w:r>
    </w:p>
    <w:p>
      <w:pPr>
        <w:spacing w:before="0"/>
      </w:pPr>
      <w:r>
        <w:rPr>
          <w:b w:val="0"/>
        </w:rPr>
        <w:t>• Assets taken for personal use are also treated as drawings.</w:t>
      </w:r>
    </w:p>
    <w:p>
      <w:pPr>
        <w:spacing w:before="0"/>
      </w:pPr>
      <w:r>
        <w:rPr>
          <w:b w:val="0"/>
        </w:rPr>
        <w:t>• Business Entity Concept Separates business transactions from personal transactions.</w:t>
      </w:r>
    </w:p>
    <w:p>
      <w:pPr>
        <w:spacing w:before="0"/>
      </w:pPr>
      <w:r>
        <w:rPr>
          <w:b w:val="0"/>
        </w:rPr>
      </w:r>
    </w:p>
    <w:p>
      <w:pPr>
        <w:spacing w:after="100" w:line="360" w:lineRule="auto" w:before="0"/>
      </w:pPr>
      <w:r>
        <w:rPr>
          <w:b w:val="0"/>
        </w:rPr>
        <w:t>22. Which of the following accounts will typically have a debit balance in the trial balance?</w:t>
      </w:r>
    </w:p>
    <w:p>
      <w:pPr>
        <w:spacing w:before="0"/>
      </w:pPr>
      <w:r>
        <w:rPr>
          <w:b w:val="0"/>
        </w:rPr>
      </w:r>
    </w:p>
    <w:p>
      <w:pPr>
        <w:spacing w:after="100" w:before="0"/>
      </w:pPr>
      <w:r>
        <w:rPr>
          <w:b w:val="0"/>
        </w:rPr>
        <w:t>A. Purchases return</w:t>
      </w:r>
    </w:p>
    <w:p>
      <w:pPr>
        <w:spacing w:after="100" w:before="0"/>
      </w:pPr>
      <w:r>
        <w:rPr>
          <w:b w:val="0"/>
        </w:rPr>
        <w:t>B. Accumulated depreciation</w:t>
      </w:r>
    </w:p>
    <w:p>
      <w:pPr>
        <w:spacing w:after="100" w:before="0"/>
      </w:pPr>
      <w:r>
        <w:rPr>
          <w:b w:val="0"/>
        </w:rPr>
        <w:t>C. Purchase of stationary</w:t>
      </w:r>
    </w:p>
    <w:p>
      <w:pPr>
        <w:spacing w:after="100" w:before="0"/>
      </w:pPr>
      <w:r>
        <w:rPr>
          <w:b w:val="0"/>
        </w:rPr>
        <w:t>D. Outstanding salaries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purchase of stationary. Key Points Important PointsAccounting Balances: Normal Balances: Additional Information Trial Balance: A trial balance is a statement used to ensure that total debits equal total credits after posting transactions to the ledger. If all entries are recorded correctly, the sum of all debit balances should equal the sum of all credit balances, resulting in a "balanced" trial balance. However, some accounts, like expenses and assets, usually have debit balances, while others, like liabilities and equity, usually have credit balances. Balancing Process: When errors occur, such as debiting an expense instead of crediting it, the trial balance won't balance. To correct it, adjustments (journal entries) must be made. For example, if you accidentally debit an expense when you should have credited it, you'll need to make a correcting entry that credits the expense account. The goal is to ensure that the fundamental accounting equation (Assets = Liabilities + Equity) remains balanced. So, in the case of "Purchase of stationary," it's an expense account, and expenses normally have a debit balance because they reduce equity when incurred. If it's incorrectly credited, it will need a correcting entry that debits the expense account to bring the trial balance back into balance.</w:t>
      </w:r>
    </w:p>
    <w:p>
      <w:pPr>
        <w:spacing w:before="0"/>
      </w:pPr>
      <w:r>
        <w:rPr>
          <w:b w:val="0"/>
        </w:rPr>
        <w:t>• In the trial balance, accounts that usually have a debit balance are those representing assets, expenses, and losses.</w:t>
      </w:r>
    </w:p>
    <w:p>
      <w:pPr>
        <w:spacing w:before="0"/>
      </w:pPr>
      <w:r>
        <w:rPr>
          <w:b w:val="0"/>
        </w:rPr>
        <w:t>• "Purchase of stationary" is an expense account. Expenses are costs incurred by a business, and they reduce the owner's equity.</w:t>
      </w:r>
    </w:p>
    <w:p>
      <w:pPr>
        <w:spacing w:before="0"/>
      </w:pPr>
      <w:r>
        <w:rPr>
          <w:b w:val="0"/>
        </w:rPr>
        <w:t>• Therefore, the "Purchase of stationary" account will typically have a debit balance in the trial balance, as it reflects the total amount spent on stationery purchases during a specific accounting period.</w:t>
      </w:r>
    </w:p>
    <w:p>
      <w:pPr>
        <w:spacing w:before="0"/>
      </w:pPr>
      <w:r>
        <w:rPr>
          <w:b w:val="0"/>
        </w:rPr>
        <w:t>• Debit (Dr) and Credit (Cr) are two fundamental terms in double-entry accounting.</w:t>
      </w:r>
    </w:p>
    <w:p>
      <w:pPr>
        <w:spacing w:before="0"/>
      </w:pPr>
      <w:r>
        <w:rPr>
          <w:b w:val="0"/>
        </w:rPr>
        <w:t>• Debit represents an increase in assets or expenses and a decrease in liabilities, equity, or revenue.</w:t>
      </w:r>
    </w:p>
    <w:p>
      <w:pPr>
        <w:spacing w:before="0"/>
      </w:pPr>
      <w:r>
        <w:rPr>
          <w:b w:val="0"/>
        </w:rPr>
        <w:t>• Credit represents an increase in liabilities, equity, or revenue and a decrease in assets or expenses.</w:t>
      </w:r>
    </w:p>
    <w:p>
      <w:pPr>
        <w:spacing w:before="0"/>
      </w:pPr>
      <w:r>
        <w:rPr>
          <w:b w:val="0"/>
        </w:rPr>
        <w:t>• For different types of accounts, there are normal balances.</w:t>
      </w:r>
    </w:p>
    <w:p>
      <w:pPr>
        <w:spacing w:before="0"/>
      </w:pPr>
      <w:r>
        <w:rPr>
          <w:b w:val="0"/>
        </w:rPr>
        <w:t>• Assets (like cash, inventory) typically have a debit (Dr) normal balance because they increase with debits.</w:t>
      </w:r>
    </w:p>
    <w:p>
      <w:pPr>
        <w:spacing w:before="0"/>
      </w:pPr>
      <w:r>
        <w:rPr>
          <w:b w:val="0"/>
        </w:rPr>
        <w:t>• Liabilities (like loans, accounts payable) typically have a credit (Cr) normal balance because they increase with credits.</w:t>
      </w:r>
    </w:p>
    <w:p>
      <w:pPr>
        <w:spacing w:before="0"/>
      </w:pPr>
      <w:r>
        <w:rPr>
          <w:b w:val="0"/>
        </w:rPr>
        <w:t>• Equity (like owner's capital) usually has a credit (Cr) normal balance.</w:t>
      </w:r>
    </w:p>
    <w:p>
      <w:pPr>
        <w:spacing w:before="0"/>
      </w:pPr>
      <w:r>
        <w:rPr>
          <w:b w:val="0"/>
        </w:rPr>
        <w:t>• Expenses (like rent, utilities) typically have a debit (Dr) normal balance because they represent costs and reduce equity.</w:t>
      </w:r>
    </w:p>
    <w:p>
      <w:pPr>
        <w:spacing w:before="0"/>
      </w:pPr>
      <w:r>
        <w:rPr>
          <w:b w:val="0"/>
        </w:rPr>
        <w:t>• Revenues (like sales, interest income) usually have a credit (Cr) normal balance because they increase equity.</w:t>
      </w:r>
    </w:p>
    <w:p>
      <w:pPr>
        <w:spacing w:before="0"/>
      </w:pPr>
      <w:r>
        <w:rPr>
          <w:b w:val="0"/>
        </w:rPr>
      </w:r>
    </w:p>
    <w:p>
      <w:pPr>
        <w:spacing w:after="100" w:line="360" w:lineRule="auto" w:before="0"/>
      </w:pPr>
      <w:r>
        <w:rPr>
          <w:b w:val="0"/>
        </w:rPr>
        <w:t>23. When an income is received in advance, the treatment in the Profit &amp; Loss account and balance sheet, respectively, will be:</w:t>
      </w:r>
    </w:p>
    <w:p>
      <w:pPr>
        <w:spacing w:before="0"/>
      </w:pPr>
      <w:r>
        <w:rPr>
          <w:b w:val="0"/>
        </w:rPr>
      </w:r>
    </w:p>
    <w:p>
      <w:pPr>
        <w:spacing w:after="100" w:before="0"/>
      </w:pPr>
      <w:r>
        <w:rPr>
          <w:b w:val="0"/>
        </w:rPr>
        <w:t>A. added to the respective income on the credit side; shown on the assets side</w:t>
      </w:r>
    </w:p>
    <w:p>
      <w:pPr>
        <w:spacing w:after="100" w:before="0"/>
      </w:pPr>
      <w:r>
        <w:rPr>
          <w:b w:val="0"/>
        </w:rPr>
        <w:t>B. deducted from the respective income on the credit side; shown on the assets side</w:t>
      </w:r>
    </w:p>
    <w:p>
      <w:pPr>
        <w:spacing w:after="100" w:before="0"/>
      </w:pPr>
      <w:r>
        <w:rPr>
          <w:b w:val="0"/>
        </w:rPr>
        <w:t>C. added to the respective income on the credit side; shown on the liabilities side</w:t>
      </w:r>
    </w:p>
    <w:p>
      <w:pPr>
        <w:spacing w:after="100" w:before="0"/>
      </w:pPr>
      <w:r>
        <w:rPr>
          <w:b w:val="0"/>
        </w:rPr>
        <w:t>D. deducted from the respective income on the credit side; shown on the liabilities side.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deducted from the respective income on the credit side; shown on the liabilities side Key Points Profit &amp; Loss Account (Income Statement): Balance Sheet (Statement of Financial Position): Important Points Additional Information Example: Suppose a magazine publisher receives subscriptions for a year in advance. On receiving payment, they record it as unearned revenue. Each month, as they deliver magazines to subscribers, they recognize a portion of that unearned revenue as earned revenue. In summary, the treatment of income received in advance involves recognizing it as a liability in the balance sheet and deducting it from the respective income category in the Profit &amp; Loss account to ensure accurate financial reporting.</w:t>
      </w:r>
    </w:p>
    <w:p>
      <w:pPr>
        <w:spacing w:before="0"/>
      </w:pPr>
      <w:r>
        <w:rPr>
          <w:b w:val="0"/>
        </w:rPr>
        <w:t>• The income received in advance is initially recorded as a liability. This is because you have an obligation to deliver goods or services in the future.</w:t>
      </w:r>
    </w:p>
    <w:p>
      <w:pPr>
        <w:spacing w:before="0"/>
      </w:pPr>
      <w:r>
        <w:rPr>
          <w:b w:val="0"/>
        </w:rPr>
        <w:t>• In the Profit &amp; Loss account (Income Statement), you deduct this income from the respective income category on the credit side.</w:t>
      </w:r>
    </w:p>
    <w:p>
      <w:pPr>
        <w:spacing w:before="0"/>
      </w:pPr>
      <w:r>
        <w:rPr>
          <w:b w:val="0"/>
        </w:rPr>
        <w:t>• This deduction reduces the total income for the current accounting period, reflecting the portion of the income that hasn't been earned yet.</w:t>
      </w:r>
    </w:p>
    <w:p>
      <w:pPr>
        <w:spacing w:before="0"/>
      </w:pPr>
      <w:r>
        <w:rPr>
          <w:b w:val="0"/>
        </w:rPr>
        <w:t>• On the balance sheet, the income received in advance is shown on the liabilities side.</w:t>
      </w:r>
    </w:p>
    <w:p>
      <w:pPr>
        <w:spacing w:before="0"/>
      </w:pPr>
      <w:r>
        <w:rPr>
          <w:b w:val="0"/>
        </w:rPr>
        <w:t>• It appears under current liabilities because it represents an obligation that the company needs to fulfill in the near future.</w:t>
      </w:r>
    </w:p>
    <w:p>
      <w:pPr>
        <w:spacing w:before="0"/>
      </w:pPr>
      <w:r>
        <w:rPr>
          <w:b w:val="0"/>
        </w:rPr>
        <w:t>• This reflects the amount that the company owes to its customers or clients who have paid in advance for goods or services.</w:t>
      </w:r>
    </w:p>
    <w:p>
      <w:pPr>
        <w:spacing w:before="0"/>
      </w:pPr>
      <w:r>
        <w:rPr>
          <w:b w:val="0"/>
        </w:rPr>
        <w:t>• Nature of Advance Income: Income received in advance is also referred to as unearned revenue or deferred income. It represents money received by a business before it has been earned through the delivery of goods or services.</w:t>
      </w:r>
    </w:p>
    <w:p>
      <w:pPr>
        <w:spacing w:before="0"/>
      </w:pPr>
      <w:r>
        <w:rPr>
          <w:b w:val="0"/>
        </w:rPr>
        <w:t>• Recording in the Accounting Books: When a company receives income in advance, it records it as a liability because it owes a future obligation to deliver goods or services.This initial entry is typically made in a liability account, such as "Unearned Revenue" or "Advance from Customers," on the balance sheet.</w:t>
      </w:r>
    </w:p>
    <w:p>
      <w:pPr>
        <w:spacing w:before="0"/>
      </w:pPr>
      <w:r>
        <w:rPr>
          <w:b w:val="0"/>
        </w:rPr>
        <w:t>• Income Recognition Principle: The principle guiding this treatment is the "revenue recognition principle." It states that revenue should be recognized when it is earned, not when the cash is received.</w:t>
      </w:r>
    </w:p>
    <w:p>
      <w:pPr>
        <w:spacing w:before="0"/>
      </w:pPr>
      <w:r>
        <w:rPr>
          <w:b w:val="0"/>
        </w:rPr>
        <w:t>• Impact on Financial Statements: Initially, the receipt of income in advance increases cash and current liabilities on the balance sheet. Over time, as the income is earned, it reduces the liability and increases revenue on the income statement.</w:t>
      </w:r>
    </w:p>
    <w:p>
      <w:pPr>
        <w:spacing w:before="0"/>
      </w:pPr>
      <w:r>
        <w:rPr>
          <w:b w:val="0"/>
        </w:rPr>
      </w:r>
    </w:p>
    <w:p>
      <w:pPr>
        <w:spacing w:after="100" w:line="360" w:lineRule="auto" w:before="0"/>
      </w:pPr>
      <w:r>
        <w:rPr>
          <w:b w:val="0"/>
        </w:rPr>
        <w:t>24. In the balance sheet, when the capital is listed on top and current liabilities at the bottom, it is referred to as:</w:t>
      </w:r>
    </w:p>
    <w:p>
      <w:pPr>
        <w:spacing w:before="0"/>
      </w:pPr>
      <w:r>
        <w:rPr>
          <w:b w:val="0"/>
        </w:rPr>
      </w:r>
    </w:p>
    <w:p>
      <w:pPr>
        <w:spacing w:after="100" w:before="0"/>
      </w:pPr>
      <w:r>
        <w:rPr>
          <w:b w:val="0"/>
        </w:rPr>
        <w:t>A. marshalling in order of liquidity</w:t>
      </w:r>
    </w:p>
    <w:p>
      <w:pPr>
        <w:spacing w:after="100" w:before="0"/>
      </w:pPr>
      <w:r>
        <w:rPr>
          <w:b w:val="0"/>
        </w:rPr>
        <w:t>B. marshalling in order of permanence</w:t>
      </w:r>
    </w:p>
    <w:p>
      <w:pPr>
        <w:spacing w:after="100" w:before="0"/>
      </w:pPr>
      <w:r>
        <w:rPr>
          <w:b w:val="0"/>
        </w:rPr>
        <w:t>C. marshalling in order of priority</w:t>
      </w:r>
    </w:p>
    <w:p>
      <w:pPr>
        <w:spacing w:after="100" w:before="0"/>
      </w:pPr>
      <w:r>
        <w:rPr>
          <w:b w:val="0"/>
        </w:rPr>
        <w:t>D. marshalling in order of importance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marshalling in order of permanence Key Pointswhen the balance sheet lists capital at the top and current liabilities at the bottom, it is referred to as "marshalling in order of permanence." This presentation order is one of the common ways to structure a balance sheet, where items are organized based on their relative permanence or liquidity. In a balance sheet, items are typically arranged in the following order: The arrangement of items in this way helps financial statement users understand the relative liquidity and financial health of the company. "Marshalling in order of permanence" emphasizes the more permanent and long-term elements (capital) at the top and the more temporary or short-term elements (current liabilities) at the bottom. Additional Information Assets: Assets are presented on the balance sheet in descending order of liquidity, which means the most liquid assets appear first. Here's a common order for assets: Liabilities: Liabilities are organized based on their maturity or the time by which they must be settled: Equity (Capital): Equity, also known as owner's equity or shareholders' equity, represents the residual interest in the assets of the entity after deducting liabilities. It is considered the most permanent component because it reflects the ownership interest. Equity includes: By arranging items in this order, from most liquid and short-term to least liquid and long-term, financial statement users can easily assess a company's liquidity, solvency, and financial stability. The bottom-to-top presentation of capital reinforces the idea that equity is the most permanent source of financing for the company.</w:t>
      </w:r>
    </w:p>
    <w:p>
      <w:pPr>
        <w:spacing w:before="0"/>
      </w:pPr>
      <w:r>
        <w:rPr>
          <w:b w:val="0"/>
        </w:rPr>
        <w:t>• Assets: Listed in descending order of liquidity or ease of conversion to cash. Current assets, which are more liquid, are presented before non-current (or long-term) assets.</w:t>
      </w:r>
    </w:p>
    <w:p>
      <w:pPr>
        <w:spacing w:before="0"/>
      </w:pPr>
      <w:r>
        <w:rPr>
          <w:b w:val="0"/>
        </w:rPr>
        <w:t>• Liabilities: Similar to assets, liabilities are often organized based on their maturity or the time by which they must be settled. Current liabilities, which are due in the short term, are listed before non-current liabilities.</w:t>
      </w:r>
    </w:p>
    <w:p>
      <w:pPr>
        <w:spacing w:before="0"/>
      </w:pPr>
      <w:r>
        <w:rPr>
          <w:b w:val="0"/>
        </w:rPr>
        <w:t>• Equity (Capital): Capital or owner's equity is generally presented at the bottom of the balance sheet. It represents the residual interest in the assets of the entity after deducting liabilities. It is considered the most permanent component.</w:t>
      </w:r>
    </w:p>
    <w:p>
      <w:pPr>
        <w:spacing w:before="0"/>
      </w:pPr>
      <w:r>
        <w:rPr>
          <w:b w:val="0"/>
        </w:rPr>
        <w:t>• Current Assets: These are assets that are expected to be converted into cash or used up within one year or one operating cycle, whichever is longer. Common current assets include cash, accounts receivable, inventory, and short-term investments.</w:t>
      </w:r>
    </w:p>
    <w:p>
      <w:pPr>
        <w:spacing w:before="0"/>
      </w:pPr>
      <w:r>
        <w:rPr>
          <w:b w:val="0"/>
        </w:rPr>
        <w:t>• Non-Current Assets: Also known as long-term assets or fixed assets, these are assets that are not expected to be converted into cash within one year. Non-current assets include property, plant, equipment, long-term investments, and intangible assets like patents and trademarks.</w:t>
      </w:r>
    </w:p>
    <w:p>
      <w:pPr>
        <w:spacing w:before="0"/>
      </w:pPr>
      <w:r>
        <w:rPr>
          <w:b w:val="0"/>
        </w:rPr>
        <w:t>• Current Liabilities: These are obligations that the company expects to settle within one year or one operating cycle, whichever is longer. Examples include accounts payable, short-term loans, and accrued expenses.</w:t>
      </w:r>
    </w:p>
    <w:p>
      <w:pPr>
        <w:spacing w:before="0"/>
      </w:pPr>
      <w:r>
        <w:rPr>
          <w:b w:val="0"/>
        </w:rPr>
        <w:t>• Non-Current Liabilities: Also known as long-term liabilities, these are obligations that are not expected to be settled within one year. Common non-current liabilities include long-term loans, bonds payable, and deferred tax liabilities.</w:t>
      </w:r>
    </w:p>
    <w:p>
      <w:pPr>
        <w:spacing w:before="0"/>
      </w:pPr>
      <w:r>
        <w:rPr>
          <w:b w:val="0"/>
        </w:rPr>
        <w:t>• Share Capital: This represents the amount invested by shareholders in exchange for ownership shares.</w:t>
      </w:r>
    </w:p>
    <w:p>
      <w:pPr>
        <w:spacing w:before="0"/>
      </w:pPr>
      <w:r>
        <w:rPr>
          <w:b w:val="0"/>
        </w:rPr>
        <w:t>• Retained Earnings: Retained earnings are accumulated profits that have not been distributed to shareholders as dividends. They reflect the company's historical financial performance.</w:t>
      </w:r>
    </w:p>
    <w:p>
      <w:pPr>
        <w:spacing w:before="0"/>
      </w:pPr>
      <w:r>
        <w:rPr>
          <w:b w:val="0"/>
        </w:rPr>
        <w:t>• Additional Paid-In Capital: This account represents capital contributed by shareholders in excess of the par value of shares, often associated with stock issuances at a premium.</w:t>
      </w:r>
    </w:p>
    <w:p>
      <w:pPr>
        <w:spacing w:before="0"/>
      </w:pPr>
      <w:r>
        <w:rPr>
          <w:b w:val="0"/>
        </w:rPr>
        <w:t>• Other Comprehensive Income: This section includes items like unrealized gains or losses on investments and foreign currency translation adjustments.</w:t>
      </w:r>
    </w:p>
    <w:p>
      <w:pPr>
        <w:spacing w:before="0"/>
      </w:pPr>
      <w:r>
        <w:rPr>
          <w:b w:val="0"/>
        </w:rPr>
        <w:t>• Notes and Disclosures: In addition to the main components listed above, balance sheets often include notes and disclosures that provide additional details about specific accounts, accounting policies, and contingencies. These notes are essential for providing context and transparency to financial statement users.</w:t>
      </w:r>
    </w:p>
    <w:p>
      <w:pPr>
        <w:spacing w:before="0"/>
      </w:pPr>
      <w:r>
        <w:rPr>
          <w:b w:val="0"/>
        </w:rPr>
      </w:r>
    </w:p>
    <w:p>
      <w:pPr>
        <w:spacing w:after="100" w:line="360" w:lineRule="auto" w:before="0"/>
      </w:pPr>
      <w:r>
        <w:rPr>
          <w:b w:val="0"/>
        </w:rPr>
        <w:t>25. Which of the following is NOT a business transaction?</w:t>
      </w:r>
    </w:p>
    <w:p>
      <w:pPr>
        <w:spacing w:before="0"/>
      </w:pPr>
      <w:r>
        <w:rPr>
          <w:b w:val="0"/>
        </w:rPr>
      </w:r>
    </w:p>
    <w:p>
      <w:pPr>
        <w:spacing w:after="100" w:before="0"/>
      </w:pPr>
      <w:r>
        <w:rPr>
          <w:b w:val="0"/>
        </w:rPr>
        <w:t>A. XYZ Ltd. availed a discount for prompt payment to its suppliers.</w:t>
      </w:r>
    </w:p>
    <w:p>
      <w:pPr>
        <w:spacing w:after="100" w:before="0"/>
      </w:pPr>
      <w:r>
        <w:rPr>
          <w:b w:val="0"/>
        </w:rPr>
        <w:t>B. XYZ Ltd. paid Rs. 10,000 for buying furniture for the shop.</w:t>
      </w:r>
    </w:p>
    <w:p>
      <w:pPr>
        <w:spacing w:after="100" w:before="0"/>
      </w:pPr>
      <w:r>
        <w:rPr>
          <w:b w:val="0"/>
        </w:rPr>
        <w:t>C. XYZ Ltd. is negotiating with the customer regarding the supply of goods.</w:t>
      </w:r>
    </w:p>
    <w:p>
      <w:pPr>
        <w:spacing w:after="100" w:before="0"/>
      </w:pPr>
      <w:r>
        <w:rPr>
          <w:b w:val="0"/>
        </w:rPr>
        <w:t>D. XYZ Ltd. appreciated Mr. A and awarded a bonus of Rs. 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XYZ Ltd. is negotiating with the customer regarding the supply of goods. Key Points Negotiating with a customer regarding the supply of goods is not considered a completed business transaction. It's a part of the negotiation and discussion process but doesn't represent a finalized transaction. In the context of business, a "transaction" typically involves an exchange or event that has a financial impact on the company. Here's an explanation of why "XYZ Ltd. negotiating with the customer regarding the supply of goods" is not considered a business transaction: Now, back to the example provided: "XYZ Ltd. negotiating with the customer regarding the supply of goods" is a pre-transactional phase. Negotiations are discussions and agreements that precede the actual exchange of goods and money. While negotiations are crucial in business, they don't, by themselves, constitute a financial transaction because no exchange of value or change in financial position has occurred yet. However, once the negotiations lead to a formal agreement or contract where goods are supplied, and money changes hands, that would indeed be a business transaction, and it would be recorded in the company's financial records. Additional Information</w:t>
      </w:r>
    </w:p>
    <w:p>
      <w:pPr>
        <w:spacing w:before="0"/>
      </w:pPr>
      <w:r>
        <w:rPr>
          <w:b w:val="0"/>
        </w:rPr>
        <w:t>• Purchase or Sale: Business transactions usually encompass activities related to buying or selling goods or services. These can include sales to customers, purchases from suppliers, or exchanges of assets.</w:t>
      </w:r>
    </w:p>
    <w:p>
      <w:pPr>
        <w:spacing w:before="0"/>
      </w:pPr>
      <w:r>
        <w:rPr>
          <w:b w:val="0"/>
        </w:rPr>
        <w:t>• Exchange of Value: Transactions involve an exchange of value. For instance, when a customer buys a product, they provide money in exchange for the product's value. When a company purchases raw materials from a supplier, they give money in return for the materials.</w:t>
      </w:r>
    </w:p>
    <w:p>
      <w:pPr>
        <w:spacing w:before="0"/>
      </w:pPr>
      <w:r>
        <w:rPr>
          <w:b w:val="0"/>
        </w:rPr>
        <w:t>• Financial Impact: Transactions impact a company's financial position. They can affect the company's cash flow, assets, liabilities, revenue, or expenses. Each transaction is recorded in the accounting system to accurately reflect these financial changes.</w:t>
      </w:r>
    </w:p>
    <w:p>
      <w:pPr>
        <w:spacing w:before="0"/>
      </w:pPr>
      <w:r>
        <w:rPr>
          <w:b w:val="0"/>
        </w:rPr>
        <w:t>• Business Transaction- Business transactions refer to activities or events conducted by a business entity that involve the exchange of goods, services, or money, and they have a direct financial impact on the business.</w:t>
      </w:r>
    </w:p>
    <w:p>
      <w:pPr>
        <w:spacing w:before="0"/>
      </w:pPr>
      <w:r>
        <w:rPr>
          <w:b w:val="0"/>
        </w:rPr>
        <w:t>• Non-business Transaction- Non-business transactions are activities or events that do not involve a business entity or are not related to its core operations. These transactions typically have no direct financial impact on the business.</w:t>
      </w:r>
    </w:p>
    <w:p>
      <w:pPr>
        <w:spacing w:before="0"/>
      </w:pPr>
      <w:r>
        <w:rPr>
          <w:b w:val="0"/>
        </w:rPr>
      </w:r>
    </w:p>
    <w:p>
      <w:pPr>
        <w:spacing w:after="100" w:line="360" w:lineRule="auto" w:before="0"/>
      </w:pPr>
      <w:r>
        <w:rPr>
          <w:b w:val="0"/>
        </w:rPr>
        <w:t>26. The bank passbook of Mr. P showed a credit balance of Rs. 924 as of 31 March 2021. When checked with Cashbook the following points were noted. 1. Payment of a utility bill of Rs. 200 as per Mr. P's standing instructions was made, which was not reflected in the cash book. 2. A cheque of Rs. 65 deposited in the bank on 28 March 2021 was not cleared till 4 April 2021. 3. A cheque drawn by and posted to a party for Rs. 46 by Mr. P on 31 March 2021 was presented to the bank on 12 April 2021. What will be the bank balance as per the cash book as of 31 March 2021?</w:t>
      </w:r>
    </w:p>
    <w:p>
      <w:pPr>
        <w:spacing w:before="0"/>
      </w:pPr>
      <w:r>
        <w:rPr>
          <w:b w:val="0"/>
        </w:rPr>
      </w:r>
    </w:p>
    <w:p>
      <w:pPr>
        <w:spacing w:after="100" w:before="0"/>
      </w:pPr>
      <w:r>
        <w:rPr>
          <w:b w:val="0"/>
        </w:rPr>
        <w:t>A. Credit balance of Rs. 1,143</w:t>
      </w:r>
    </w:p>
    <w:p>
      <w:pPr>
        <w:spacing w:after="100" w:before="0"/>
      </w:pPr>
      <w:r>
        <w:rPr>
          <w:b w:val="0"/>
        </w:rPr>
        <w:t>B. Credit balance of Rs. 1,189</w:t>
      </w:r>
    </w:p>
    <w:p>
      <w:pPr>
        <w:spacing w:after="100" w:before="0"/>
      </w:pPr>
      <w:r>
        <w:rPr>
          <w:b w:val="0"/>
        </w:rPr>
        <w:t>C. Credit balance of Rs. 743</w:t>
      </w:r>
    </w:p>
    <w:p>
      <w:pPr>
        <w:spacing w:after="100" w:before="0"/>
      </w:pPr>
      <w:r>
        <w:rPr>
          <w:b w:val="0"/>
        </w:rPr>
        <w:t>D. Debit balance of Rs. 1,235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Credit balance of Rs. 1,143. Key Points</w:t>
      </w:r>
    </w:p>
    <w:p>
      <w:pPr>
        <w:spacing w:before="0"/>
      </w:pPr>
      <w:r>
        <w:rPr>
          <w:b w:val="0"/>
        </w:rPr>
        <w:t>• Balance as per the passbook given to us = 924</w:t>
      </w:r>
    </w:p>
    <w:p>
      <w:pPr>
        <w:spacing w:before="0"/>
      </w:pPr>
      <w:r>
        <w:rPr>
          <w:b w:val="0"/>
        </w:rPr>
        <w:t>• add: the Payment of a utility bill of Rs. 200 because it was not reflected in the cash book. 924 + 200 = 1124</w:t>
      </w:r>
    </w:p>
    <w:p>
      <w:pPr>
        <w:spacing w:before="0"/>
      </w:pPr>
      <w:r>
        <w:rPr>
          <w:b w:val="0"/>
        </w:rPr>
        <w:t>• add: A cheque of Rs. 65 deposited in the bank on 28 March 2021 was not cleared till 4 April 2021 because it was added in the cash book. 1124 + 65 = 1189</w:t>
      </w:r>
    </w:p>
    <w:p>
      <w:pPr>
        <w:spacing w:before="0"/>
      </w:pPr>
      <w:r>
        <w:rPr>
          <w:b w:val="0"/>
        </w:rPr>
        <w:t>• less: A cheque drawn by and posted to a party for Rs. 46 by Mr. P on 31 March 2021 was presented to the bank on 12 April 2021 because it was subtracted from the cash book. 1189 - 46 = 1143</w:t>
      </w:r>
    </w:p>
    <w:p>
      <w:pPr>
        <w:spacing w:before="0"/>
      </w:pPr>
      <w:r>
        <w:rPr>
          <w:b w:val="0"/>
        </w:rPr>
        <w:t>• The bank balance as per the cash book as of 31 March 2021 will be 1143.</w:t>
      </w:r>
    </w:p>
    <w:p>
      <w:pPr>
        <w:spacing w:before="0"/>
      </w:pPr>
      <w:r>
        <w:rPr>
          <w:b w:val="0"/>
        </w:rPr>
      </w:r>
    </w:p>
    <w:p>
      <w:pPr>
        <w:spacing w:after="100" w:line="360" w:lineRule="auto" w:before="0"/>
      </w:pPr>
      <w:r>
        <w:rPr>
          <w:b w:val="0"/>
        </w:rPr>
        <w:t>27. Which of the following statements is INCORRECT for financial accounting?</w:t>
      </w:r>
    </w:p>
    <w:p>
      <w:pPr>
        <w:spacing w:before="0"/>
      </w:pPr>
      <w:r>
        <w:rPr>
          <w:b w:val="0"/>
        </w:rPr>
      </w:r>
    </w:p>
    <w:p>
      <w:pPr>
        <w:spacing w:after="100" w:before="0"/>
      </w:pPr>
      <w:r>
        <w:rPr>
          <w:b w:val="0"/>
        </w:rPr>
        <w:t>A. Accounting records only historical events.</w:t>
      </w:r>
    </w:p>
    <w:p>
      <w:pPr>
        <w:spacing w:after="100" w:before="0"/>
      </w:pPr>
      <w:r>
        <w:rPr>
          <w:b w:val="0"/>
        </w:rPr>
        <w:t>B. Accounting provides complete information about all the events of the firm.</w:t>
      </w:r>
    </w:p>
    <w:p>
      <w:pPr>
        <w:spacing w:after="100" w:before="0"/>
      </w:pPr>
      <w:r>
        <w:rPr>
          <w:b w:val="0"/>
        </w:rPr>
        <w:t>C. Accounting information is based on estimates.</w:t>
      </w:r>
    </w:p>
    <w:p>
      <w:pPr>
        <w:spacing w:after="100" w:before="0"/>
      </w:pPr>
      <w:r>
        <w:rPr>
          <w:b w:val="0"/>
        </w:rPr>
        <w:t>D. Financial statement discloses only material items in detail.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"Accounting provides complete information about all the events of the firm" is incorrect. While financial accounting provides essential information about an organization's financial transactions and their impact on the financial position, it does not provide complete information about all events. Some of the limitations include the non-capture of certain non-monetary events critical for the firm's future, reliance on historical costs, not capturing intangible aspects, and subjectivity in certain areas such as revenue recognition and estimate of bad debts. Therefore, while financial accounting is crucial for understanding the financial state of a firm, it doesn't provide a complete picture of all events and aspects.</w:t>
      </w:r>
    </w:p>
    <w:p>
      <w:pPr>
        <w:spacing w:before="0"/>
      </w:pPr>
      <w:r>
        <w:rPr>
          <w:b w:val="0"/>
        </w:rPr>
      </w:r>
    </w:p>
    <w:p>
      <w:pPr>
        <w:spacing w:after="100" w:line="360" w:lineRule="auto" w:before="0"/>
      </w:pPr>
      <w:r>
        <w:rPr>
          <w:b w:val="0"/>
        </w:rPr>
        <w:t>28. Which of the following statements is true in the context of capital and revenue expenditure?</w:t>
      </w:r>
    </w:p>
    <w:p>
      <w:pPr>
        <w:spacing w:before="0"/>
      </w:pPr>
      <w:r>
        <w:rPr>
          <w:b w:val="0"/>
        </w:rPr>
      </w:r>
    </w:p>
    <w:p>
      <w:pPr>
        <w:spacing w:after="100" w:before="0"/>
      </w:pPr>
      <w:r>
        <w:rPr>
          <w:b w:val="0"/>
        </w:rPr>
        <w:t>A. Legal fees to acquire property is capital expenditure.</w:t>
      </w:r>
    </w:p>
    <w:p>
      <w:pPr>
        <w:spacing w:after="100" w:before="0"/>
      </w:pPr>
      <w:r>
        <w:rPr>
          <w:b w:val="0"/>
        </w:rPr>
        <w:t>B. Overhaul expenses of a second-hand machine purchased are revenue expenditure.</w:t>
      </w:r>
    </w:p>
    <w:p>
      <w:pPr>
        <w:spacing w:after="100" w:before="0"/>
      </w:pPr>
      <w:r>
        <w:rPr>
          <w:b w:val="0"/>
        </w:rPr>
        <w:t>C. Expenses in connection with obtaining a license for running a cinema are revenue expenditure.</w:t>
      </w:r>
    </w:p>
    <w:p>
      <w:pPr>
        <w:spacing w:after="100" w:before="0"/>
      </w:pPr>
      <w:r>
        <w:rPr>
          <w:b w:val="0"/>
        </w:rPr>
        <w:t>D. Amount spent for the replacement of a worn-out part of a machine is capital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Legal fees incurred in acquiring property are considered capital expenditure. Capital expenditure refers to funds used by a company to acquire or upgrade physical assets such as property, industrial buildings, or equipment. Legal fees are part of the total cost of the property purchase and are not recognized as an expense in the income statement. Instead, they are capitalized and then depreciated over the useful life of the asset. Capital expenditures are long-term investments made by companies to maintain or grow their business, and legal fees associated with acquiring property are seen as necessary costs of acquiring that asset. The principle behind considering these costs as capital expenditure is to match the cost of the asset with the revenue that the asset will generate over its useful life.</w:t>
      </w:r>
    </w:p>
    <w:p>
      <w:pPr>
        <w:spacing w:before="0"/>
      </w:pPr>
      <w:r>
        <w:rPr>
          <w:b w:val="0"/>
        </w:rPr>
      </w:r>
    </w:p>
    <w:p>
      <w:pPr>
        <w:spacing w:after="100" w:line="360" w:lineRule="auto" w:before="0"/>
      </w:pPr>
      <w:r>
        <w:rPr>
          <w:b w:val="0"/>
        </w:rPr>
        <w:t>29. When manufacturing and trading accounts are prepared separately, the manufacturing account deals with:</w:t>
      </w:r>
    </w:p>
    <w:p>
      <w:pPr>
        <w:spacing w:before="0"/>
      </w:pPr>
      <w:r>
        <w:rPr>
          <w:b w:val="0"/>
        </w:rPr>
      </w:r>
    </w:p>
    <w:p>
      <w:pPr>
        <w:spacing w:after="100" w:before="0"/>
      </w:pPr>
      <w:r>
        <w:rPr>
          <w:b w:val="0"/>
        </w:rPr>
        <w:t>A. only raw materials</w:t>
      </w:r>
    </w:p>
    <w:p>
      <w:pPr>
        <w:spacing w:after="100" w:before="0"/>
      </w:pPr>
      <w:r>
        <w:rPr>
          <w:b w:val="0"/>
        </w:rPr>
        <w:t>B. raw materials and work in progress</w:t>
      </w:r>
    </w:p>
    <w:p>
      <w:pPr>
        <w:spacing w:after="100" w:before="0"/>
      </w:pPr>
      <w:r>
        <w:rPr>
          <w:b w:val="0"/>
        </w:rPr>
        <w:t>C. work in progress and finished goods</w:t>
      </w:r>
    </w:p>
    <w:p>
      <w:pPr>
        <w:spacing w:after="100" w:before="0"/>
      </w:pPr>
      <w:r>
        <w:rPr>
          <w:b w:val="0"/>
        </w:rPr>
        <w:t>D. only finished goods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manufacturing account deals with the costs related to the production process of a business. It includes the opening stock of raw materials, purchases of raw materials, direct labor costs, direct expenses, closing stock of raw materials, work in progress, and manufacturing overheads. Work in progress refers to goods in the process of being converted into finished goods. The manufacturing account's objective is to determine the cost of goods manufactured during the accounting period, which is then transferred to the trading account to calculate the gross profit or loss. Raw materials and work in progress are crucial components of the manufacturing account.</w:t>
      </w:r>
    </w:p>
    <w:p>
      <w:pPr>
        <w:spacing w:before="0"/>
      </w:pPr>
      <w:r>
        <w:rPr>
          <w:b w:val="0"/>
        </w:rPr>
      </w:r>
    </w:p>
    <w:p>
      <w:pPr>
        <w:spacing w:after="100" w:line="360" w:lineRule="auto" w:before="0"/>
      </w:pPr>
      <w:r>
        <w:rPr>
          <w:b w:val="0"/>
        </w:rPr>
        <w:t>30. Which of the following statements is correct in the context of the single-entry system?</w:t>
      </w:r>
    </w:p>
    <w:p>
      <w:pPr>
        <w:spacing w:before="0"/>
      </w:pPr>
      <w:r>
        <w:rPr>
          <w:b w:val="0"/>
        </w:rPr>
      </w:r>
    </w:p>
    <w:p>
      <w:pPr>
        <w:spacing w:after="100" w:before="0"/>
      </w:pPr>
      <w:r>
        <w:rPr>
          <w:b w:val="0"/>
        </w:rPr>
        <w:t>A. Credit purchase during the year can be ascertained by preparing the total debtors account.</w:t>
      </w:r>
    </w:p>
    <w:p>
      <w:pPr>
        <w:spacing w:after="100" w:before="0"/>
      </w:pPr>
      <w:r>
        <w:rPr>
          <w:b w:val="0"/>
        </w:rPr>
        <w:t>B. The objective of preparing a statement of affairs is to estimate the balance in the capital account on a particular date.</w:t>
      </w:r>
    </w:p>
    <w:p>
      <w:pPr>
        <w:spacing w:after="100" w:before="0"/>
      </w:pPr>
      <w:r>
        <w:rPr>
          <w:b w:val="0"/>
        </w:rPr>
        <w:t>C. Statement of affairs is reliable as it is prepared from double entry record.</w:t>
      </w:r>
    </w:p>
    <w:p>
      <w:pPr>
        <w:spacing w:after="100" w:before="0"/>
      </w:pPr>
      <w:r>
        <w:rPr>
          <w:b w:val="0"/>
        </w:rPr>
        <w:t>D. Credit sales during the year can be ascertained as the balancing figure in the total creditor account.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objective of preparing a statement of affairs is to estimate the balance in the capital account on a particular date. Key Points Yes, the statement "The objective of preparing a statement of affairs is to estimate the balance in the capital account on a particular date" is correct in the context of the single-entry system. Additional Information The single-entry system is a simplified method of accounting typically used by small businesses where financial information is recorded using only one single side — debit or credit. This is more of a cash accounting method focusing on cash receipts and disbursements together with taxes payable and loans receivable, as opposed to the double-entry system, which is a more comprehensive method capturing both the debit and credit side of every transaction. Despite its simplicity, the single-entry system emphasizes understanding an organization's financial position. That's where the Statement of Affairs comes into play, which can be considered as a replacement for the Balance Sheet in a single-entry system: Therefore, although the single-entry system is not recognized by accounting standards due to its limitations and lack of accountability, there is an inherent necessity in these organizations to understand their financial position, and hence, a "Statement of Affairs" is prepared.</w:t>
      </w:r>
    </w:p>
    <w:p>
      <w:pPr>
        <w:spacing w:before="0"/>
      </w:pPr>
      <w:r>
        <w:rPr>
          <w:b w:val="0"/>
        </w:rPr>
        <w:t>• In the single-entry system, only one aspect of a transaction - either debit or credit - is recorded. As a result, the dual effect of a transaction isn't captured, and traditional double-entry principles may not apply. It's a simple system, typically suited to small businesses or sole proprietors, and is more focused on records of cash, accounts receivable, accounts payable, and taxes owed.</w:t>
      </w:r>
    </w:p>
    <w:p>
      <w:pPr>
        <w:spacing w:before="0"/>
      </w:pPr>
      <w:r>
        <w:rPr>
          <w:b w:val="0"/>
        </w:rPr>
        <w:t>• However, even in a single-entry system, understanding the financial position of the business is vital. A statement of affairs helps achieve this. Prepared with the available data, a statement of affairs is an informal balance sheet that estimates the assets, liabilities, and consequently, the capital of the company at a particular point in time.</w:t>
      </w:r>
    </w:p>
    <w:p>
      <w:pPr>
        <w:spacing w:before="0"/>
      </w:pPr>
      <w:r>
        <w:rPr>
          <w:b w:val="0"/>
        </w:rPr>
        <w:t>• The capital at a specific date can be estimated by subtracting the total liabilities from the total assets. This statement does not replace the need for double-entry bookkeeping but can provide a useful overview for the business owner or external parties requiring a snapshot of the business's financial position, such as tax authorities or creditors in the case of insolvency.</w:t>
      </w:r>
    </w:p>
    <w:p>
      <w:pPr>
        <w:spacing w:before="0"/>
      </w:pPr>
      <w:r>
        <w:rPr>
          <w:b w:val="0"/>
        </w:rPr>
        <w:t>• Estimating Capital: The primary goal of preparing a Statement of Affairs is indeed to estimate the balance in the Capital Account on a specific date. By including all assets and liabilities, it provides an estimate of the owner's equity or capital. It's prepared based on available records, such as cash books, personal accounts, and additional information.</w:t>
      </w:r>
    </w:p>
    <w:p>
      <w:pPr>
        <w:spacing w:before="0"/>
      </w:pPr>
      <w:r>
        <w:rPr>
          <w:b w:val="0"/>
        </w:rPr>
        <w:t>• Interlude for Profit/Loss Calculation: Typically, two Statements of Affairs are prepared: one at the beginning and the other at the end of the accounting period. By comparing the capital at these two points (subject to any additional capital introduced or drawings), we can estimate the profit or loss for the period.</w:t>
      </w:r>
    </w:p>
    <w:p>
      <w:pPr>
        <w:spacing w:before="0"/>
      </w:pPr>
      <w:r>
        <w:rPr>
          <w:b w:val="0"/>
        </w:rPr>
        <w:t>• Record of Assets and Liabilities: The Statement of Affairs provides an overview of the assets and liabilities of a business as of a particular date. The liabilities may include creditors, bills payable, outstanding expenses, loans, etc., while the assets would include debtors, bills receivable, cash/bank balance, and stock, among others.</w:t>
      </w:r>
    </w:p>
    <w:p>
      <w:pPr>
        <w:spacing w:before="0"/>
      </w:pPr>
      <w:r>
        <w:rPr>
          <w:b w:val="0"/>
        </w:rPr>
        <w:t>• Insight for Stakeholders: Despite the inherent limitations of the single-entry system, the Statement of Affairs can provide key insights into an entity's financial health for interested stakeholders, like creditors, tax authorities, and the business owner, among others.</w:t>
      </w:r>
    </w:p>
    <w:p>
      <w:pPr>
        <w:spacing w:before="0"/>
      </w:pPr>
      <w:r>
        <w:rPr>
          <w:b w:val="0"/>
        </w:rPr>
        <w:t>• Informal Balance Sheet: In the single-entry context, the Statement of Affairs serves the same general purpose as the balance sheet does in a double-entry system, but it's more informal. Prepared with the best estimates, it infers the financial position of a business at a particular date.</w:t>
      </w:r>
    </w:p>
    <w:p>
      <w:pPr>
        <w:spacing w:before="0"/>
      </w:pPr>
      <w:r>
        <w:rPr>
          <w:b w:val="0"/>
        </w:rPr>
      </w:r>
    </w:p>
    <w:p>
      <w:pPr>
        <w:spacing w:after="100" w:line="360" w:lineRule="auto" w:before="0"/>
      </w:pPr>
      <w:r>
        <w:rPr>
          <w:b w:val="0"/>
        </w:rPr>
        <w:t>31. Which of the following statements is correct?</w:t>
      </w:r>
    </w:p>
    <w:p>
      <w:pPr>
        <w:spacing w:before="0"/>
      </w:pPr>
      <w:r>
        <w:rPr>
          <w:b w:val="0"/>
        </w:rPr>
      </w:r>
    </w:p>
    <w:p>
      <w:pPr>
        <w:spacing w:after="100" w:before="0"/>
      </w:pPr>
      <w:r>
        <w:rPr>
          <w:b w:val="0"/>
        </w:rPr>
        <w:t>A. FIFO matches the current costs with current revenue.</w:t>
      </w:r>
    </w:p>
    <w:p>
      <w:pPr>
        <w:spacing w:after="100" w:before="0"/>
      </w:pPr>
      <w:r>
        <w:rPr>
          <w:b w:val="0"/>
        </w:rPr>
        <w:t>B. When the closing inventory is overstated, net income for the accounting period will be understated, ceteris paribus.</w:t>
      </w:r>
    </w:p>
    <w:p>
      <w:pPr>
        <w:spacing w:after="100" w:before="0"/>
      </w:pPr>
      <w:r>
        <w:rPr>
          <w:b w:val="0"/>
        </w:rPr>
        <w:t>C. When the beginning inventory is overstated, net income for the accounting period will be understated, ceteris paribus.</w:t>
      </w:r>
    </w:p>
    <w:p>
      <w:pPr>
        <w:spacing w:after="100" w:before="0"/>
      </w:pPr>
      <w:r>
        <w:rPr>
          <w:b w:val="0"/>
        </w:rPr>
        <w:t>D. The periodic inventory system requires continuous update of each purchase/sale transaction.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the beginning inventory is overstated, net income for the accounting period will be understated, ceteris paribus. Key Points Yes, the statement is correct. "When the beginning inventory is overstated, the net income for the accounting period will be understated, ceteris paribus" is an accurate reflection of inventory accounting. Inventory gets factored into the Cost of Goods Sold (COGS), which is an expense account. When beginning inventory is recorded as higher than it is: This underlines the importance of accurate inventory accounting, as such errors can cause significant distortions in a company's financial reporting and performance evaluation. It's also essential to note that such errors have taxation implications, as lower net income means lower taxes payable, which could lead to issues with tax authorities if the error is discovered. Additional Information The statement "When the beginning inventory is overstated, the net income for the accounting period will be understated, ceteris paribus" is indeed correct, particularly in the costing methods used for inventory, like FIFO (First In, First Out), LIFO (Last In, First Out), or weighted average cost method. The logic behind this statement is grounded in the way that the Cost of Goods Sold (COGS) is calculated. COGS is a crucial component of the gross profit calculation, as it includes the cost of producing the products sold during a specific period. Here is a breakdown of how overstatement of beginning inventory affects the financials: So, the accuracy of inventory values is not just vital for reflecting the correct financial position but also for proper management of business operations, strategic planning, and decision-making.</w:t>
      </w:r>
    </w:p>
    <w:p>
      <w:pPr>
        <w:spacing w:before="0"/>
      </w:pPr>
      <w:r>
        <w:rPr>
          <w:b w:val="0"/>
        </w:rPr>
        <w:t>• The total goods available for sale (beginning inventory plus purchases) will be higher than the actual amount available.</w:t>
      </w:r>
    </w:p>
    <w:p>
      <w:pPr>
        <w:spacing w:before="0"/>
      </w:pPr>
      <w:r>
        <w:rPr>
          <w:b w:val="0"/>
        </w:rPr>
        <w:t>• This inflated number will cause the Cost of Goods Sold (COGS) to appear higher than it should be once ending inventory is subtracted from total goods available for sale.</w:t>
      </w:r>
    </w:p>
    <w:p>
      <w:pPr>
        <w:spacing w:before="0"/>
      </w:pPr>
      <w:r>
        <w:rPr>
          <w:b w:val="0"/>
        </w:rPr>
        <w:t>• Higher COGS leads to a lower Gross Profit (since Gross Profit = Sales - COGS)</w:t>
      </w:r>
    </w:p>
    <w:p>
      <w:pPr>
        <w:spacing w:before="0"/>
      </w:pPr>
      <w:r>
        <w:rPr>
          <w:b w:val="0"/>
        </w:rPr>
        <w:t>• If all other expenses remain the same, the inflated COGS and subsequently lower Gross Profit will result in lower operating income and net income.</w:t>
      </w:r>
    </w:p>
    <w:p>
      <w:pPr>
        <w:spacing w:before="0"/>
      </w:pPr>
      <w:r>
        <w:rPr>
          <w:b w:val="0"/>
        </w:rPr>
        <w:t>• Higher COGS: COGS is calculated as Beginning Inventory + Purchases - Ending Inventory. If the beginning inventory is overstated, it will increase the COGS, considering everything else stays constant.</w:t>
      </w:r>
    </w:p>
    <w:p>
      <w:pPr>
        <w:spacing w:before="0"/>
      </w:pPr>
      <w:r>
        <w:rPr>
          <w:b w:val="0"/>
        </w:rPr>
        <w:t>• Lower Gross Profit: Gross profit is determined by the equation Sales - COGS. Consequently, if COGS is inflated due to the overstatement of beginning inventory, it will contribute to a reduction in gross profit.</w:t>
      </w:r>
    </w:p>
    <w:p>
      <w:pPr>
        <w:spacing w:before="0"/>
      </w:pPr>
      <w:r>
        <w:rPr>
          <w:b w:val="0"/>
        </w:rPr>
        <w:t>• Lower Net Income: Gross profit trickles down to operating profit and then to net income, meaning a decrease in gross profit will consequently reduce net income, assuming no other changes occur in other income or expense accounts.</w:t>
      </w:r>
    </w:p>
    <w:p>
      <w:pPr>
        <w:spacing w:before="0"/>
      </w:pPr>
      <w:r>
        <w:rPr>
          <w:b w:val="0"/>
        </w:rPr>
        <w:t>• Tax Implications: Lower net income also implies lower taxable income, which could create an unintentional infraction with tax authorities.</w:t>
      </w:r>
    </w:p>
    <w:p>
      <w:pPr>
        <w:spacing w:before="0"/>
      </w:pPr>
      <w:r>
        <w:rPr>
          <w:b w:val="0"/>
        </w:rPr>
        <w:t>• Balance Sheet Implication: Its implications are not only confined to the income statement; it also distorts the balance sheet representation. Overstatement of beginning inventory implies that the value of total assets will be overstated, thus potentially misguiding investors and other stakeholders.</w:t>
      </w:r>
    </w:p>
    <w:p>
      <w:pPr>
        <w:spacing w:before="0"/>
      </w:pPr>
      <w:r>
        <w:rPr>
          <w:b w:val="0"/>
        </w:rPr>
        <w:t>• Future Periods Adjustment: Additionally, it's noteworthy that inventory errors in one accounting period will automatically get rectified in the next period, given no more erroneous entries. If the beginning inventory is overstated in the current period, the ending inventory will be understated, leading to a reversal effect in the following period assuming all else remains equal.</w:t>
      </w:r>
    </w:p>
    <w:p>
      <w:pPr>
        <w:spacing w:before="0"/>
      </w:pPr>
      <w:r>
        <w:rPr>
          <w:b w:val="0"/>
        </w:rPr>
      </w:r>
    </w:p>
    <w:p>
      <w:pPr>
        <w:spacing w:after="100" w:line="360" w:lineRule="auto" w:before="0"/>
      </w:pPr>
      <w:r>
        <w:rPr>
          <w:b w:val="0"/>
        </w:rPr>
        <w:t>32. Which of the following statements is correct in the context of a trading account?</w:t>
      </w:r>
    </w:p>
    <w:p>
      <w:pPr>
        <w:spacing w:before="0"/>
      </w:pPr>
      <w:r>
        <w:rPr>
          <w:b w:val="0"/>
        </w:rPr>
      </w:r>
    </w:p>
    <w:p>
      <w:pPr>
        <w:spacing w:after="100" w:before="0"/>
      </w:pPr>
      <w:r>
        <w:rPr>
          <w:b w:val="0"/>
        </w:rPr>
        <w:t>A. Goods received on consignment basis are treated as purchases.</w:t>
      </w:r>
    </w:p>
    <w:p>
      <w:pPr>
        <w:spacing w:after="100" w:before="0"/>
      </w:pPr>
      <w:r>
        <w:rPr>
          <w:b w:val="0"/>
        </w:rPr>
        <w:t>B. Net purchases is the sum of cash, credit purchase and the amount of return outwards.</w:t>
      </w:r>
    </w:p>
    <w:p>
      <w:pPr>
        <w:spacing w:after="100" w:before="0"/>
      </w:pPr>
      <w:r>
        <w:rPr>
          <w:b w:val="0"/>
        </w:rPr>
        <w:t>C. Goods received on sale or return basis are treated as purchases.</w:t>
      </w:r>
    </w:p>
    <w:p>
      <w:pPr>
        <w:spacing w:after="100" w:before="0"/>
      </w:pPr>
      <w:r>
        <w:rPr>
          <w:b w:val="0"/>
        </w:rPr>
        <w:t>D. Trading account is debited with the net purchases and credited with the net sales.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Trading account is debited with the net purchases and credited with the net sales. Key Points The statement is not entirely correct. In the context of a trading account, which is used to determine the gross profit or loss of a business, the typical layout is reversed. Here's how items are typically recorded in a trading account: So, the statement would be more accurate if stated as: "Trading account is debited with the net purchases and direct expenses and credited with the net sales and closing stock." This is laid out in such a way as to calculate the Gross Profit or Loss, which is transferred to the profit &amp; loss account. Important Points Gross Profit or Loss is calculated as: If (Net Sales + Closing Stock) &gt; (Opening Stock + Net Purchases + Direct Expenses), then it's Gross Profit. If (Opening Stock + Net Purchases + Direct Expenses) &gt; (Net Sales + Closing Stock), then it's Gross Loss. Additional Information A trading account is a summary or a statement of all transactions related to goods for an accounting period, and it is prepared to know the results of buying and selling goods (trading results), i.e., gross profit or loss. The structure of a trading account, particularly in double-entry bookkeeping, is a little more nuanced. Here are some additional points: It's worth noting that in practice, especially with modern computerized accounting systems, these processes might be seamlessly integrated, but the basic principles of accounting and the partitioning of trading and profit &amp; loss accounts remain the same. Remember, the key aim of preparing these accounts is to find out the profit or loss of the business during an accounting period.</w:t>
      </w:r>
    </w:p>
    <w:p>
      <w:pPr>
        <w:spacing w:before="0"/>
      </w:pPr>
      <w:r>
        <w:rPr>
          <w:b w:val="0"/>
        </w:rPr>
        <w:t>• Debits (The Left Side): The trading account is debited with the opening stock, purchases, and direct expenses. Purchases are the net purchases, which equals total purchases minus purchase returns (also known as returns outwards). Direct expenses can include items such as direct labor costs, direct material costs, and other costs directly attributable to the production of goods.</w:t>
      </w:r>
    </w:p>
    <w:p>
      <w:pPr>
        <w:spacing w:before="0"/>
      </w:pPr>
      <w:r>
        <w:rPr>
          <w:b w:val="0"/>
        </w:rPr>
        <w:t>• Credits (The Right Side): The trading account is credited with the sales and the closing stock. Sales here represent the net sales, calculated as total sales minus sales returns (also known as returns inwards).</w:t>
      </w:r>
    </w:p>
    <w:p>
      <w:pPr>
        <w:spacing w:before="0"/>
      </w:pPr>
      <w:r>
        <w:rPr>
          <w:b w:val="0"/>
        </w:rPr>
        <w:t>• Debits (Left Side): The debit side or the left side of the trading account is used to record the opening stock, purchases during the period (net of returned purchases), and direct expenses associated with the production or procurement of goods. These direct expenses may include wages, customs duties, import fees, freight in, etc.</w:t>
      </w:r>
    </w:p>
    <w:p>
      <w:pPr>
        <w:spacing w:before="0"/>
      </w:pPr>
      <w:r>
        <w:rPr>
          <w:b w:val="0"/>
        </w:rPr>
        <w:t>• Credits (Right Side): The credit side or the right side of the trading account records the sales (net of sales returns) and the closing stock at the end of the period.</w:t>
      </w:r>
    </w:p>
    <w:p>
      <w:pPr>
        <w:spacing w:before="0"/>
      </w:pPr>
      <w:r>
        <w:rPr>
          <w:b w:val="0"/>
        </w:rPr>
        <w:t>• Gross Profit or Loss Calculation: The difference between the total of the credit side and the debit side represents either Gross Profit (if credits &gt; debits) or Gross Loss (if debits &gt; credits).</w:t>
      </w:r>
    </w:p>
    <w:p>
      <w:pPr>
        <w:spacing w:before="0"/>
      </w:pPr>
      <w:r>
        <w:rPr>
          <w:b w:val="0"/>
        </w:rPr>
        <w:t>• Transition to Profit and Loss Account: The gross profit figure (Sales + Closing Stock - Opening Stock - Purchases - Direct Expenses) calculated in the trading account is then brought forward to the Profit and loss account, where indirect expenses and revenues are recorded to derive the net profit or net loss for the period.</w:t>
      </w:r>
    </w:p>
    <w:p>
      <w:pPr>
        <w:spacing w:before="0"/>
      </w:pPr>
      <w:r>
        <w:rPr>
          <w:b w:val="0"/>
        </w:rPr>
        <w:t>• Purpose of Trading Account: The trading account is crucial because it allows the business to understand the profitability of trading activities — buying and selling of goods, which is critical for businesses involved in trading or manufacturing.</w:t>
      </w:r>
    </w:p>
    <w:p>
      <w:pPr>
        <w:spacing w:before="0"/>
      </w:pPr>
      <w:r>
        <w:rPr>
          <w:b w:val="0"/>
        </w:rPr>
      </w:r>
    </w:p>
    <w:p>
      <w:pPr>
        <w:spacing w:after="100" w:line="360" w:lineRule="auto" w:before="0"/>
      </w:pPr>
      <w:r>
        <w:rPr>
          <w:b w:val="0"/>
        </w:rPr>
        <w:t>33. Match the following. 1. Personal Accounts a. Value of properties 2. Real Accounts b. How much money the firm owes 3. Nominal Accounts c. Heads of income and expenses</w:t>
      </w:r>
    </w:p>
    <w:p>
      <w:pPr>
        <w:spacing w:before="0"/>
      </w:pPr>
      <w:r>
        <w:rPr>
          <w:b w:val="0"/>
        </w:rPr>
      </w:r>
    </w:p>
    <w:p>
      <w:pPr>
        <w:spacing w:after="100" w:before="0"/>
      </w:pPr>
      <w:r>
        <w:rPr>
          <w:b w:val="0"/>
        </w:rPr>
        <w:t>A. 1 - a, 2 - c, 3 - b</w:t>
      </w:r>
    </w:p>
    <w:p>
      <w:pPr>
        <w:spacing w:after="100" w:before="0"/>
      </w:pPr>
      <w:r>
        <w:rPr>
          <w:b w:val="0"/>
        </w:rPr>
        <w:t>B. 1 - c, 2 - b, 3 - a</w:t>
      </w:r>
    </w:p>
    <w:p>
      <w:pPr>
        <w:spacing w:after="100" w:before="0"/>
      </w:pPr>
      <w:r>
        <w:rPr>
          <w:b w:val="0"/>
        </w:rPr>
        <w:t>C. 1 - b, 2 - a, 3 - c</w:t>
      </w:r>
    </w:p>
    <w:p>
      <w:pPr>
        <w:spacing w:after="100" w:before="0"/>
      </w:pPr>
      <w:r>
        <w:rPr>
          <w:b w:val="0"/>
        </w:rPr>
        <w:t>D. 1 - a, 2 - b, 3 -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1 - b, 2 - a, 3 - c Key Points Personal Accounts This type of account relates to individuals, corporations, and other entities. It can be a person, company, or institution that the company does business with. Personal accounts may further be classified into three subcategories: Real Accounts Real accounts relate to the assets or properties of a business. It includes balance sheet accounts. They are further classified into: Nominal Accounts Nominal accounts are related to the revenues, expenses, gains, and losses of a business. These accounts are temporary and are to be closed at the end of each fiscal year and are transferred to the capital account. Nominal accounts start afresh in the subsequent accounting period. Examples may include rent expense, salary expense, income like commission received, interest received, etc.</w:t>
      </w:r>
    </w:p>
    <w:p>
      <w:pPr>
        <w:spacing w:before="0"/>
      </w:pPr>
      <w:r>
        <w:rPr>
          <w:b w:val="0"/>
        </w:rPr>
        <w:t>• Natural Personal Accounts: Related to people, e.g., John’s A/c, Maria’s A/c.</w:t>
      </w:r>
    </w:p>
    <w:p>
      <w:pPr>
        <w:spacing w:before="0"/>
      </w:pPr>
      <w:r>
        <w:rPr>
          <w:b w:val="0"/>
        </w:rPr>
        <w:t>• Artificial Personal Accounts: Related to legal entities or corporations, e.g., IBM’s A/c, Google’s A/c.</w:t>
      </w:r>
    </w:p>
    <w:p>
      <w:pPr>
        <w:spacing w:before="0"/>
      </w:pPr>
      <w:r>
        <w:rPr>
          <w:b w:val="0"/>
        </w:rPr>
        <w:t>• Representative Personal Accounts: Related to expenses owing or expenses prepaid and incomes received in advance or incomes receivable, e.g., outstanding wages.</w:t>
      </w:r>
    </w:p>
    <w:p>
      <w:pPr>
        <w:spacing w:before="0"/>
      </w:pPr>
      <w:r>
        <w:rPr>
          <w:b w:val="0"/>
        </w:rPr>
        <w:t>• Tangible Real Accounts: Related to physical substances which we can see, or touch, e.g., machinery account, building account.</w:t>
      </w:r>
    </w:p>
    <w:p>
      <w:pPr>
        <w:spacing w:before="0"/>
      </w:pPr>
      <w:r>
        <w:rPr>
          <w:b w:val="0"/>
        </w:rPr>
        <w:t>• Intangible Real Accounts: Related to non-physical substances that we can't see or touch, e.g., Goodwill A/c, Patent rights A/c.</w:t>
      </w:r>
    </w:p>
    <w:p>
      <w:pPr>
        <w:spacing w:before="0"/>
      </w:pPr>
      <w:r>
        <w:rPr>
          <w:b w:val="0"/>
        </w:rPr>
      </w:r>
    </w:p>
    <w:p>
      <w:pPr>
        <w:spacing w:after="100" w:line="360" w:lineRule="auto" w:before="0"/>
      </w:pPr>
      <w:r>
        <w:rPr>
          <w:b w:val="0"/>
        </w:rPr>
        <w:t>34. Making payment before the due date of a bill is called:</w:t>
      </w:r>
    </w:p>
    <w:p>
      <w:pPr>
        <w:spacing w:before="0"/>
      </w:pPr>
      <w:r>
        <w:rPr>
          <w:b w:val="0"/>
        </w:rPr>
      </w:r>
    </w:p>
    <w:p>
      <w:pPr>
        <w:spacing w:after="100" w:before="0"/>
      </w:pPr>
      <w:r>
        <w:rPr>
          <w:b w:val="0"/>
        </w:rPr>
        <w:t>A. rediscounting of bill</w:t>
      </w:r>
    </w:p>
    <w:p>
      <w:pPr>
        <w:spacing w:after="100" w:before="0"/>
      </w:pPr>
      <w:r>
        <w:rPr>
          <w:b w:val="0"/>
        </w:rPr>
        <w:t>B. endorsement of bill</w:t>
      </w:r>
    </w:p>
    <w:p>
      <w:pPr>
        <w:spacing w:after="100" w:before="0"/>
      </w:pPr>
      <w:r>
        <w:rPr>
          <w:b w:val="0"/>
        </w:rPr>
        <w:t>C. renewal of bill</w:t>
      </w:r>
    </w:p>
    <w:p>
      <w:pPr>
        <w:spacing w:after="100" w:before="0"/>
      </w:pPr>
      <w:r>
        <w:rPr>
          <w:b w:val="0"/>
        </w:rPr>
        <w:t>D. retirement of bill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retirement of the bill. Key Points Important Points "Retirement of a bill" indeed means settling a bill before its due date. This practice is common in business, and it carries with it certain benefits and considerations: Retirement of bills requires thoughtful financial and strategic business decisions to ensure optimal use of funds and maintain healthy relationships between debtor and creditor institutions. Additional Information Rediscounting of Bill: This is a process where a bill that has been discounted (i.e., bought for a lesser amount before its due date) is again discounted by another entity, often a bank. It's a way of offloading a bill of exchange to gain immediate liquidity. The first party might choose to rediscount the bill if they need instant cash, while the other party or bank is willing to wait until the maturity of the bill to receive the full amount. Renewal of Bill: If the drawee (the person who has to pay) is unable to honor the bill at maturity, they might request a renewal of the bill. This means either extending the due date of the current bill or canceling the existing bill and drawing a new one with a later due date. This often involves additional interest or compensation for the delay. The parties involved must agree to the specifics of the renewal. Endorsement of Bill: This refers to the act of transferring the ownership of the bill to another party, by signing on the reverse or back of the bill. The endorser (who currently owns the bill) signs the bill and becomes liable to the third party in the event of non-payment by the initial payer (the drawee). Bills are often endorsed to be presented to a bank or financial institution for discounting, or possibly to a creditor as a payment method.</w:t>
      </w:r>
    </w:p>
    <w:p>
      <w:pPr>
        <w:spacing w:before="0"/>
      </w:pPr>
      <w:r>
        <w:rPr>
          <w:b w:val="0"/>
        </w:rPr>
        <w:t>• Making a payment before the due date of a bill is called "retirement of a bill". When the drawer of the bill decides to make the payment before its maturity date, it's said that the bill has been "retired".</w:t>
      </w:r>
    </w:p>
    <w:p>
      <w:pPr>
        <w:spacing w:before="0"/>
      </w:pPr>
      <w:r>
        <w:rPr>
          <w:b w:val="0"/>
        </w:rPr>
        <w:t>• This usually happens under an agreement between the drawer and the payee, and sometimes, the payee or holder of the bill might provide a discount to the drawer for early payment, as they're receiving the funds earlier than expected. This discount on early payment (if provided) is called a "Retirement Discount".</w:t>
      </w:r>
    </w:p>
    <w:p>
      <w:pPr>
        <w:spacing w:before="0"/>
      </w:pPr>
      <w:r>
        <w:rPr>
          <w:b w:val="0"/>
        </w:rPr>
        <w:t>• The option to retire a bill early allows more flexibility in managing cash flows for both parties involved. For the party retiring the bill early, it can be a method to better manage their liabilities and potentially save money if a discount is offered. For the party receiving the payment, it might provide better certainty of payment and quicker access to the owed funds.</w:t>
      </w:r>
    </w:p>
    <w:p>
      <w:pPr>
        <w:spacing w:before="0"/>
      </w:pPr>
      <w:r>
        <w:rPr>
          <w:b w:val="0"/>
        </w:rPr>
        <w:t>• Understanding Retirement of a Bill: Retirement of a bill should not be confused with dishonoring a bill. When a bill is retired, it means payment has been made before it was due, whereas dishonoring a bill would mean that it wasn't paid at all or that it was paid after the due date.</w:t>
      </w:r>
    </w:p>
    <w:p>
      <w:pPr>
        <w:spacing w:before="0"/>
      </w:pPr>
      <w:r>
        <w:rPr>
          <w:b w:val="0"/>
        </w:rPr>
        <w:t>• Retirement Discount: In many cases, the drawee or acceptor (the person who is required to pay the bill) can ask for a discount from the drawer for early retirement of the bill. This can be beneficial for the acceptor, as it can result in reduced costs.</w:t>
      </w:r>
    </w:p>
    <w:p>
      <w:pPr>
        <w:spacing w:before="0"/>
      </w:pPr>
      <w:r>
        <w:rPr>
          <w:b w:val="0"/>
        </w:rPr>
        <w:t>• Cash Flow Management: For the drawer (the person who is supposed to receive the payment), early retirement of a bill means they receive cash sooner, which can improve their liquidity position and cash flow management.</w:t>
      </w:r>
    </w:p>
    <w:p>
      <w:pPr>
        <w:spacing w:before="0"/>
      </w:pPr>
      <w:r>
        <w:rPr>
          <w:b w:val="0"/>
        </w:rPr>
        <w:t>• Relationships with Stakeholders: From a relationship standpoint, early payment demonstrates reliability and financial stability, which can improve the drawer's confidence in the acceptor's ability to fulfill obligations. This could in turn strengthen business relations and possibly provide more favorable terms in future transactions.</w:t>
      </w:r>
    </w:p>
    <w:p>
      <w:pPr>
        <w:spacing w:before="0"/>
      </w:pPr>
      <w:r>
        <w:rPr>
          <w:b w:val="0"/>
        </w:rPr>
        <w:t>• Risk Considerations: However, early payment might not always be an optimal strategy for the acceptor. It must be weighed against the possible need for that cash elsewhere in the business, the cost of borrowing if the cash is not readily available, and the lost opportunity to use that cash for other profitable operations.</w:t>
      </w:r>
    </w:p>
    <w:p>
      <w:pPr>
        <w:spacing w:before="0"/>
      </w:pPr>
      <w:r>
        <w:rPr>
          <w:b w:val="0"/>
        </w:rPr>
        <w:t>• Accounting Treatment: From an accounting perspective, when a bill is retired, the bill's payable account is debited to decrease the liability (since the bill is being paid off), and cash is credited. If a discount is received on retirement, the discount amount is debited to the bill payable account and credited to the discount received account, reducing the amount required to clear the payable.</w:t>
      </w:r>
    </w:p>
    <w:p>
      <w:pPr>
        <w:spacing w:before="0"/>
      </w:pPr>
      <w:r>
        <w:rPr>
          <w:b w:val="0"/>
        </w:rPr>
      </w:r>
    </w:p>
    <w:p>
      <w:pPr>
        <w:spacing w:after="100" w:line="360" w:lineRule="auto" w:before="0"/>
      </w:pPr>
      <w:r>
        <w:rPr>
          <w:b w:val="0"/>
        </w:rPr>
        <w:t>35. X and Y are partners in a partnership firm without any agreement. X has withdrawn Rs. 55,000 out of his capital as drawings. What is the interest on drawings that may be charged from X by the firm?</w:t>
      </w:r>
    </w:p>
    <w:p>
      <w:pPr>
        <w:spacing w:before="0"/>
      </w:pPr>
      <w:r>
        <w:rPr>
          <w:b w:val="0"/>
        </w:rPr>
      </w:r>
    </w:p>
    <w:p>
      <w:pPr>
        <w:spacing w:after="100" w:before="0"/>
      </w:pPr>
      <w:r>
        <w:rPr>
          <w:b w:val="0"/>
        </w:rPr>
        <w:t>A. Interest at the rate of 5% per annum</w:t>
      </w:r>
    </w:p>
    <w:p>
      <w:pPr>
        <w:spacing w:after="100" w:before="0"/>
      </w:pPr>
      <w:r>
        <w:rPr>
          <w:b w:val="0"/>
        </w:rPr>
        <w:t>B. No interest to be charged.</w:t>
      </w:r>
    </w:p>
    <w:p>
      <w:pPr>
        <w:spacing w:after="100" w:before="0"/>
      </w:pPr>
      <w:r>
        <w:rPr>
          <w:b w:val="0"/>
        </w:rPr>
        <w:t>C. Interest at the rate of 6% per month</w:t>
      </w:r>
    </w:p>
    <w:p>
      <w:pPr>
        <w:spacing w:after="100" w:before="0"/>
      </w:pPr>
      <w:r>
        <w:rPr>
          <w:b w:val="0"/>
        </w:rPr>
        <w:t>D. Interest at the rate of 6% per annum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interest to be charged. Key Points According to the provisions of the Indian Partnership Act 1932, if there is no partnership agreement, no interest shall be charged on drawings. This is valid as of my knowledge cutoff in September 2021. By default, the law specifies the following key rules in the absence of a partnership agreement: So in the case of X, if there is no partnership agreement, no interest will be charged on the drawings of Rs. 55,000. However, it should be mentioned that different regions may have different rules and regulations regarding partnerships, so it's always best to seek local legal advice. The Indian Partnership Act rules are standard provisions applicable in the absence of any specific agreement and can be changed by mutual agreement among partners. Additional Information It is indeed true that under the stipulations of the Indian Partnership Act of 1932 if a partnership firm operates without any specific agreement among the partners, no interest is to be charged on drawings made by the partners. To understand further, here are some more explained points:</w:t>
      </w:r>
    </w:p>
    <w:p>
      <w:pPr>
        <w:spacing w:before="0"/>
      </w:pPr>
      <w:r>
        <w:rPr>
          <w:b w:val="0"/>
        </w:rPr>
        <w:t>• All partners have equal rights in the management of the partnership business.</w:t>
      </w:r>
    </w:p>
    <w:p>
      <w:pPr>
        <w:spacing w:before="0"/>
      </w:pPr>
      <w:r>
        <w:rPr>
          <w:b w:val="0"/>
        </w:rPr>
        <w:t>• Partners share equally in the capital and profits of the business, and are liable to contribute equally to the losses.</w:t>
      </w:r>
    </w:p>
    <w:p>
      <w:pPr>
        <w:spacing w:before="0"/>
      </w:pPr>
      <w:r>
        <w:rPr>
          <w:b w:val="0"/>
        </w:rPr>
        <w:t>• No partner is entitled to receive remuneration for participating in the conduct of the business.</w:t>
      </w:r>
    </w:p>
    <w:p>
      <w:pPr>
        <w:spacing w:before="0"/>
      </w:pPr>
      <w:r>
        <w:rPr>
          <w:b w:val="0"/>
        </w:rPr>
        <w:t>• No interest shall be charged on the capital contributed by partners.</w:t>
      </w:r>
    </w:p>
    <w:p>
      <w:pPr>
        <w:spacing w:before="0"/>
      </w:pPr>
      <w:r>
        <w:rPr>
          <w:b w:val="0"/>
        </w:rPr>
        <w:t>• No interest shall be charged on drawings made by partners.</w:t>
      </w:r>
    </w:p>
    <w:p>
      <w:pPr>
        <w:spacing w:before="0"/>
      </w:pPr>
      <w:r>
        <w:rPr>
          <w:b w:val="0"/>
        </w:rPr>
        <w:t>• Promotion of Mutual Trust: The principle of not charging interest on capital invested or on drawings made by partners is in line with the spirit of mutual trust and cooperation that underlies a partnership.</w:t>
      </w:r>
    </w:p>
    <w:p>
      <w:pPr>
        <w:spacing w:before="0"/>
      </w:pPr>
      <w:r>
        <w:rPr>
          <w:b w:val="0"/>
        </w:rPr>
        <w:t>• Avoid Complications: As drawings represent a reduction of the partner's capital in the business, charging interest on it could potentially complicate matters in terms of bookkeeping and might lead to potential disputes among partners.</w:t>
      </w:r>
    </w:p>
    <w:p>
      <w:pPr>
        <w:spacing w:before="0"/>
      </w:pPr>
      <w:r>
        <w:rPr>
          <w:b w:val="0"/>
        </w:rPr>
        <w:t>• Financial Planning: While no interest is to be charged on a partner's drawings as per the Act, partners should still limit and plan for drawings judiciously as excessive drawings can affect the firm's cash flow and working capital.</w:t>
      </w:r>
    </w:p>
    <w:p>
      <w:pPr>
        <w:spacing w:before="0"/>
      </w:pPr>
      <w:r>
        <w:rPr>
          <w:b w:val="0"/>
        </w:rPr>
        <w:t>• Provisions Changeable by Agreement: It's worth noting that these rules are default provisions that apply only in the absence of any specific agreement to the contrary. The partners can certainly</w:t>
      </w:r>
    </w:p>
    <w:p>
      <w:pPr>
        <w:spacing w:before="0"/>
      </w:pPr>
      <w:r>
        <w:rPr>
          <w:b w:val="0"/>
        </w:rPr>
      </w:r>
    </w:p>
    <w:p>
      <w:pPr>
        <w:spacing w:after="100" w:line="360" w:lineRule="auto" w:before="0"/>
      </w:pPr>
      <w:r>
        <w:rPr>
          <w:b w:val="0"/>
        </w:rPr>
        <w:t>36. Which of the following is/are control account(s) maintained in the self-balancing ledger system? (i) Bought ledger adjustment account (ii) Sales ledger adjustment account (iii) General ledger adjustment account</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Only (iii)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(i) and (ii) Key Points In a self-balancing ledger system, typically, the control accounts maintained are: Important Points Here are some additional points on control accounts in a self-balancing ledger system. Remember, keeping control accounts properly updated and regularly reconciled maintains the accuracy and reliability of an organization's financial records. Additional Information The "General Ledger Adjustment Account" itself isn't a standard term used in bookkeeping or accounting. It's common practice to maintain control accounts in the General Ledger for major transaction categories like sales and purchases, which would be the Sales Ledger Control Account and the Purchased Ledger Control Account, respectively. Adjustments to the general ledger are typically made through regular entries rather than into a specific 'adjustment account'. If a transaction is recorded incorrectly or not recorded at all, an adjusting entry would be made to correct it.</w:t>
      </w:r>
    </w:p>
    <w:p>
      <w:pPr>
        <w:spacing w:before="0"/>
      </w:pPr>
      <w:r>
        <w:rPr>
          <w:b w:val="0"/>
        </w:rPr>
        <w:t>• The bought ledger adjustment account (or Purchases Ledger Control Account) represents the total owed to all vendors/suppliers at a certain time. It is matched with the whole of individual creditors in the purchases ledger</w:t>
      </w:r>
    </w:p>
    <w:p>
      <w:pPr>
        <w:spacing w:before="0"/>
      </w:pPr>
      <w:r>
        <w:rPr>
          <w:b w:val="0"/>
        </w:rPr>
        <w:t>• Sales ledger adjustment account (or Sales Ledger Control Account) represents the total owed by all customers at a certain time. It is matched with the total of individual balances in the sales ledger.</w:t>
      </w:r>
    </w:p>
    <w:p>
      <w:pPr>
        <w:spacing w:before="0"/>
      </w:pPr>
      <w:r>
        <w:rPr>
          <w:b w:val="0"/>
        </w:rPr>
        <w:t>• Purpose: Control accounts are a feature of double-entry bookkeeping where they summarize a large number of transactions into a single control account. This helps to improve efficiency and reduce the potential for errors.</w:t>
      </w:r>
    </w:p>
    <w:p>
      <w:pPr>
        <w:spacing w:before="0"/>
      </w:pPr>
      <w:r>
        <w:rPr>
          <w:b w:val="0"/>
        </w:rPr>
        <w:t>• Double Checks: The existence of control accounts provides a system of cross-checks where the entries made to individual customer/vendor accounts in the Purchases or Sales Ledger should balance with the respective control account in the General Ledger by the end of a designated period.</w:t>
      </w:r>
    </w:p>
    <w:p>
      <w:pPr>
        <w:spacing w:before="0"/>
      </w:pPr>
      <w:r>
        <w:rPr>
          <w:b w:val="0"/>
        </w:rPr>
        <w:t>• Reconciliation: Regular comparison and reconciliation of the control accounts with their respective ledgers can help identify discrepancies promptly. Any disagreement between the balances indicates mistakes in recording, posting, or totaling.</w:t>
      </w:r>
    </w:p>
    <w:p>
      <w:pPr>
        <w:spacing w:before="0"/>
      </w:pPr>
      <w:r>
        <w:rPr>
          <w:b w:val="0"/>
        </w:rPr>
        <w:t>• Confidentiality: In large organizations, the detailed ledgers might be seen by the operational staff, whereas the control accounts (which give summary numbers) are used by the higher-level staff. This provides a level of confidentiality for sensitive information.</w:t>
      </w:r>
    </w:p>
    <w:p>
      <w:pPr>
        <w:spacing w:before="0"/>
      </w:pPr>
      <w:r>
        <w:rPr>
          <w:b w:val="0"/>
        </w:rPr>
        <w:t>• Separation of Duties: It's often the case that the responsibility of maintaining control accounts and subsidiary ledgers are separated. This segregation of duties provides an internal check system for different entries and can help detect any errors or fraud.</w:t>
      </w:r>
    </w:p>
    <w:p>
      <w:pPr>
        <w:spacing w:before="0"/>
      </w:pPr>
      <w:r>
        <w:rPr>
          <w:b w:val="0"/>
        </w:rPr>
        <w:t>• Improving Efficiency: They save time and effort when producing internal and external reports as the reporting can be based on the summarized data in the control accounts which are usually smaller and hence more manageable.</w:t>
      </w:r>
    </w:p>
    <w:p>
      <w:pPr>
        <w:spacing w:before="0"/>
      </w:pPr>
      <w:r>
        <w:rPr>
          <w:b w:val="0"/>
        </w:rPr>
      </w:r>
    </w:p>
    <w:p>
      <w:pPr>
        <w:spacing w:after="100" w:line="360" w:lineRule="auto" w:before="0"/>
      </w:pPr>
      <w:r>
        <w:rPr>
          <w:b w:val="0"/>
        </w:rPr>
        <w:t>37. Which of the following statements is true?</w:t>
      </w:r>
    </w:p>
    <w:p>
      <w:pPr>
        <w:spacing w:before="0"/>
      </w:pPr>
      <w:r>
        <w:rPr>
          <w:b w:val="0"/>
        </w:rPr>
      </w:r>
    </w:p>
    <w:p>
      <w:pPr>
        <w:spacing w:after="100" w:before="0"/>
      </w:pPr>
      <w:r>
        <w:rPr>
          <w:b w:val="0"/>
        </w:rPr>
        <w:t>A. There is no uniformity in the application of accounting conventions in different enterprises.</w:t>
      </w:r>
    </w:p>
    <w:p>
      <w:pPr>
        <w:spacing w:after="100" w:before="0"/>
      </w:pPr>
      <w:r>
        <w:rPr>
          <w:b w:val="0"/>
        </w:rPr>
        <w:t>B. Convention of full disclosure is also known as convention of prudence.</w:t>
      </w:r>
    </w:p>
    <w:p>
      <w:pPr>
        <w:spacing w:after="100" w:before="0"/>
      </w:pPr>
      <w:r>
        <w:rPr>
          <w:b w:val="0"/>
        </w:rPr>
        <w:t>C. Accounting conventions are established by law.</w:t>
      </w:r>
    </w:p>
    <w:p>
      <w:pPr>
        <w:spacing w:after="100" w:before="0"/>
      </w:pPr>
      <w:r>
        <w:rPr>
          <w:b w:val="0"/>
        </w:rPr>
        <w:t>D. There is no personal bias in the adoption of accounting conventions.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There is no uniformity in the application of accounting conventions in different enterprises. Key Points Yes, that statement is generally true. Accounting conventions – the generally accepted principles, procedures, and standards that guide how financial transactions and events are reported – can indeed vary across different enterprises and industries. While many businesses adhere to a common set of accounting principles (such as GAAP - Generally Accepted Accounting Principles in the U.S. or IFRS - International Financial Reporting Standards globally), the exact application of these principles and how they're interpreted can differ quite a bit. For example, when it comes to the depreciation of assets, companies can choose different methods (straight-line, diminishing balance, etc.), which can lead to differences in calculated depreciation. Many accounting conventions also rely on a degree of judgment. For instance, companies estimate an allowance for doubtful accounts based on their expectations of what will be uncollectible. Those expectations can vary widely based on industry, market conditions, and experience. However, it's worth noting that while there is variability, the goal among accountants worldwide is to increase the harmonization and transparency of accounting standards to make financial statements more comparable across companies and countries. This is one of the principal drivers behind the adoption of IFRS in many countries. Additional Information Accounting conventions may differ across various enterprises due to several reasons. Here's some additional information: However, it is crucial to remember that despite these differences, the principal aim of accounting rules and conventions is to provide a 'true and fair' view of the financial state of the enterprise, enhance comparability, and maintain investor confidence.</w:t>
      </w:r>
    </w:p>
    <w:p>
      <w:pPr>
        <w:spacing w:before="0"/>
      </w:pPr>
      <w:r>
        <w:rPr>
          <w:b w:val="0"/>
        </w:rPr>
        <w:t>• Management Discretion: Many accounting concepts leave room for management's judgment and discretion. For example, the choice of inventory valuation methods (FIFO, LIFO, Average Cost method) can differ from one enterprise to another leading to variations in reported profits.</w:t>
      </w:r>
    </w:p>
    <w:p>
      <w:pPr>
        <w:spacing w:before="0"/>
      </w:pPr>
      <w:r>
        <w:rPr>
          <w:b w:val="0"/>
        </w:rPr>
        <w:t>• Industry Practices: Specific industries often develop their conventions that may not strictly align with standard ones. For example, asset-heavy industries might use one method of depreciation, while companies in a different industry might prefer another.</w:t>
      </w:r>
    </w:p>
    <w:p>
      <w:pPr>
        <w:spacing w:before="0"/>
      </w:pPr>
      <w:r>
        <w:rPr>
          <w:b w:val="0"/>
        </w:rPr>
        <w:t>• Accounting Frameworks: There are differences between different accounting regulatory frameworks. For instance, enterprises following the GAAP (used primarily in the USA) might have different conventions in comparison to businesses following the IFRS (used in many other countries worldwide).</w:t>
      </w:r>
    </w:p>
    <w:p>
      <w:pPr>
        <w:spacing w:before="0"/>
      </w:pPr>
      <w:r>
        <w:rPr>
          <w:b w:val="0"/>
        </w:rPr>
        <w:t>• Legal and Tax Requirements: The legal environment and tax policies in a country can also influence the application of accounting conventions. Enterprises might conform their accounting practices to benefit from specific tax advantages.</w:t>
      </w:r>
    </w:p>
    <w:p>
      <w:pPr>
        <w:spacing w:before="0"/>
      </w:pPr>
      <w:r>
        <w:rPr>
          <w:b w:val="0"/>
        </w:rPr>
        <w:t>• Size and Complexity of Enterprise: Large multinational corporations often have more complex transactions than smaller companies, requiring the use of accounting conventions not applicable to smaller enterprises.</w:t>
      </w:r>
    </w:p>
    <w:p>
      <w:pPr>
        <w:spacing w:before="0"/>
      </w:pPr>
      <w:r>
        <w:rPr>
          <w:b w:val="0"/>
        </w:rPr>
        <w:t>• Preparation for Auditing: Depending upon the rigor needed for the auditing process, larger agencies may apply different conventions than smaller enterprises.</w:t>
      </w:r>
    </w:p>
    <w:p>
      <w:pPr>
        <w:spacing w:before="0"/>
      </w:pPr>
      <w:r>
        <w:rPr>
          <w:b w:val="0"/>
        </w:rPr>
        <w:t>• Cultural Factors: Local cultural factors and values can also influence how strictly certain conventions are adhered to.</w:t>
      </w:r>
    </w:p>
    <w:p>
      <w:pPr>
        <w:spacing w:before="0"/>
      </w:pPr>
      <w:r>
        <w:rPr>
          <w:b w:val="0"/>
        </w:rPr>
      </w:r>
    </w:p>
    <w:p>
      <w:pPr>
        <w:spacing w:after="100" w:line="360" w:lineRule="auto" w:before="0"/>
      </w:pPr>
      <w:r>
        <w:rPr>
          <w:b w:val="0"/>
        </w:rPr>
        <w:t>38. Which of the following statements is INCORRECT in the context of accounting concepts?</w:t>
      </w:r>
    </w:p>
    <w:p>
      <w:pPr>
        <w:spacing w:before="0"/>
      </w:pPr>
      <w:r>
        <w:rPr>
          <w:b w:val="0"/>
        </w:rPr>
      </w:r>
    </w:p>
    <w:p>
      <w:pPr>
        <w:spacing w:after="100" w:before="0"/>
      </w:pPr>
      <w:r>
        <w:rPr>
          <w:b w:val="0"/>
        </w:rPr>
        <w:t>A. In case of precious metals like gold, the revenue is recognised when the gold is mined and not necessarily when it is sold.</w:t>
      </w:r>
    </w:p>
    <w:p>
      <w:pPr>
        <w:spacing w:after="100" w:before="0"/>
      </w:pPr>
      <w:r>
        <w:rPr>
          <w:b w:val="0"/>
        </w:rPr>
        <w:t>B. In case of sale on instalment basis under hire purchase transactions, cash received in the form of instalment is the amount of revenue recognised.</w:t>
      </w:r>
    </w:p>
    <w:p>
      <w:pPr>
        <w:spacing w:after="100" w:before="0"/>
      </w:pPr>
      <w:r>
        <w:rPr>
          <w:b w:val="0"/>
        </w:rPr>
        <w:t>C. The realization concept is related to both revenues and expenses.</w:t>
      </w:r>
    </w:p>
    <w:p>
      <w:pPr>
        <w:spacing w:after="100" w:before="0"/>
      </w:pPr>
      <w:r>
        <w:rPr>
          <w:b w:val="0"/>
        </w:rPr>
        <w:t>D. Accounting systems based on the accrual concept is also known as the Mercantile System of Accounting.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statement that "The realization concept is related to both revenues and expenses" is incorrect in the context of accounting concepts. The realization concept, also known as the revenue recognition principle, only applies to revenues and mandates that revenue should only be recognized when it has been earned, not when cash is collected. On the other hand, expenses are recorded when they are incurred according to the matching principle or accrual accounting principle, regardless of when cash is paid. The matching principle requires that expenses be matched with the revenues they helped generate during the same accounting period. Accounting concepts serve as guidelines for accountants and shape the rules and procedures for creating financial statements.</w:t>
      </w:r>
    </w:p>
    <w:p>
      <w:pPr>
        <w:spacing w:before="0"/>
      </w:pPr>
      <w:r>
        <w:rPr>
          <w:b w:val="0"/>
        </w:rPr>
      </w:r>
    </w:p>
    <w:p>
      <w:pPr>
        <w:spacing w:after="100" w:line="360" w:lineRule="auto" w:before="0"/>
      </w:pPr>
      <w:r>
        <w:rPr>
          <w:b w:val="0"/>
        </w:rPr>
        <w:t>39. The methods of depreciation prescribed by sec 32 of the Income Tax Act 1961, are: i) Units of production method ii) Written down value method iii) Sum of years' digits method</w:t>
      </w:r>
    </w:p>
    <w:p>
      <w:pPr>
        <w:spacing w:before="0"/>
      </w:pPr>
      <w:r>
        <w:rPr>
          <w:b w:val="0"/>
        </w:rPr>
      </w:r>
    </w:p>
    <w:p>
      <w:pPr>
        <w:spacing w:after="100" w:before="0"/>
      </w:pPr>
      <w:r>
        <w:rPr>
          <w:b w:val="0"/>
        </w:rPr>
        <w:t>A. Only (i) and (ii)</w:t>
      </w:r>
    </w:p>
    <w:p>
      <w:pPr>
        <w:spacing w:after="100" w:before="0"/>
      </w:pPr>
      <w:r>
        <w:rPr>
          <w:b w:val="0"/>
        </w:rPr>
        <w:t>B. Only (ii)</w:t>
      </w:r>
    </w:p>
    <w:p>
      <w:pPr>
        <w:spacing w:after="100" w:before="0"/>
      </w:pPr>
      <w:r>
        <w:rPr>
          <w:b w:val="0"/>
        </w:rPr>
        <w:t>C. Only (i)</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Section 32 of the Income Tax Act, 1961 prescribes the depreciation methods for assets of a business. The Written Down Value (WDV) method is one of the prescribed methods, where the depreciation expense is charged at a fixed rate on the reduced balance of the asset. This method is more suitable for assets that have higher productivity or benefits in their early years, which tend to decrease as they become old. Not all tangible assets have the same depreciation rate, and different categories of assets have varying depreciation rates. The Act also allows for the depreciation of specific intangible assets. Additionally, there is a method for computing depreciation when assets are acquired or sold during the year. If an asset is sold, the rate of depreciation is halved, and if an asset is acquired, the depreciation is calculated at a full rate if the asset is in use for more than 180 days, and at half rate if the asset is used for 180 days or less.</w:t>
      </w:r>
    </w:p>
    <w:p>
      <w:pPr>
        <w:spacing w:before="0"/>
      </w:pPr>
      <w:r>
        <w:rPr>
          <w:b w:val="0"/>
        </w:rPr>
      </w:r>
    </w:p>
    <w:p>
      <w:pPr>
        <w:spacing w:after="100" w:line="360" w:lineRule="auto" w:before="0"/>
      </w:pPr>
      <w:r>
        <w:rPr>
          <w:b w:val="0"/>
        </w:rPr>
        <w:t>40. Which of the following errors will be reflected in the trial balance?</w:t>
      </w:r>
    </w:p>
    <w:p>
      <w:pPr>
        <w:spacing w:before="0"/>
      </w:pPr>
      <w:r>
        <w:rPr>
          <w:b w:val="0"/>
        </w:rPr>
      </w:r>
    </w:p>
    <w:p>
      <w:pPr>
        <w:spacing w:after="100" w:before="0"/>
      </w:pPr>
      <w:r>
        <w:rPr>
          <w:b w:val="0"/>
        </w:rPr>
        <w:t>A. Not recording a credit purchase of furniture.</w:t>
      </w:r>
    </w:p>
    <w:p>
      <w:pPr>
        <w:spacing w:after="100" w:before="0"/>
      </w:pPr>
      <w:r>
        <w:rPr>
          <w:b w:val="0"/>
        </w:rPr>
        <w:t>B. A sum of Rs. 500 paid to Mr A's account posted twice in his account.</w:t>
      </w:r>
    </w:p>
    <w:p>
      <w:pPr>
        <w:spacing w:after="100" w:before="0"/>
      </w:pPr>
      <w:r>
        <w:rPr>
          <w:b w:val="0"/>
        </w:rPr>
        <w:t>C. Treating a sale of fixed assets as a normal sale.</w:t>
      </w:r>
    </w:p>
    <w:p>
      <w:pPr>
        <w:spacing w:after="100" w:before="0"/>
      </w:pPr>
      <w:r>
        <w:rPr>
          <w:b w:val="0"/>
        </w:rPr>
        <w:t>D. An amount received from Mr A credited to Mr B's account wrongly.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sum of Rs. 500 paid to Mr A's account posted twice in his account. Key Points Additional Information Here are some additional points: Remember, while the trial balance is a great tool to catch many errors in accounting, it is not foolproof — other errors may slip through. Therefore, regular review, auditing, and cross-checking are necessary to ensure accurate and reliable financial records.</w:t>
      </w:r>
    </w:p>
    <w:p>
      <w:pPr>
        <w:spacing w:before="0"/>
      </w:pPr>
      <w:r>
        <w:rPr>
          <w:b w:val="0"/>
        </w:rPr>
        <w:t>• A trial balance is a bookkeeping tool that is used to verify the correctness of the ledger accounts (debits equal credits). It contains all the ledger accounts and their ending balances either on the debit or credit side.</w:t>
      </w:r>
    </w:p>
    <w:p>
      <w:pPr>
        <w:spacing w:before="0"/>
      </w:pPr>
      <w:r>
        <w:rPr>
          <w:b w:val="0"/>
        </w:rPr>
        <w:t>• The error mentioned, which involves posting a payment twice to Mr A's account, will not be reflected in the trial balance. This is because the trial balance checks the mathematical accuracy of the double-entry bookkeeping system, where total debits should equal total credits. In this case, as the error pertains to an individual's account being debited twice, it maintains the balance between total debits and total credits, and hence from the trial balance's perspective, no error can be detected.</w:t>
      </w:r>
    </w:p>
    <w:p>
      <w:pPr>
        <w:spacing w:before="0"/>
      </w:pPr>
      <w:r>
        <w:rPr>
          <w:b w:val="0"/>
        </w:rPr>
        <w:t>• Such errors are called errors not disclosed by the trial balance or errors of commission. These can include mistakes like double posting, incorrect amounts posted, wrong entries or wrong balances carried forward, which cannot be detected by the trial balance but may cause misrepresentation in individual account balances.</w:t>
      </w:r>
    </w:p>
    <w:p>
      <w:pPr>
        <w:spacing w:before="0"/>
      </w:pPr>
      <w:r>
        <w:rPr>
          <w:b w:val="0"/>
        </w:rPr>
        <w:t>• It highlights the importance of supplementing trial balance checks with additional control and review procedures to identify and correct these errors.</w:t>
      </w:r>
    </w:p>
    <w:p>
      <w:pPr>
        <w:spacing w:before="0"/>
      </w:pPr>
      <w:r>
        <w:rPr>
          <w:b w:val="0"/>
        </w:rPr>
        <w:t>• Misleading Accuracy: Although the trial balance may add up correctly, errors of commission, such as the double posting of an entry, can lead to misleading financial statements. Therefore, while the trial balance can help find certain types of errors, it doesn't guarantee that the books are error-free.</w:t>
      </w:r>
    </w:p>
    <w:p>
      <w:pPr>
        <w:spacing w:before="0"/>
      </w:pPr>
      <w:r>
        <w:rPr>
          <w:b w:val="0"/>
        </w:rPr>
        <w:t>• Errors of Commission: As mentioned above, these include errors like posting an entry multiple times, posting incorrect amounts, or posting to the wrong accounts. These errors do not disrupt the fundamental law of double-entry bookkeeping — that total debits must equal total credits. Hence, they go undetected by the trial balance.</w:t>
      </w:r>
    </w:p>
    <w:p>
      <w:pPr>
        <w:spacing w:before="0"/>
      </w:pPr>
      <w:r>
        <w:rPr>
          <w:b w:val="0"/>
        </w:rPr>
        <w:t>• Additional Controls: To catch errors of commission, businesses should use additional control measures beyond the trial balance. For example, periodical reconciliation of subsidiary records with control accounts, rigorous review processes, regular audits, and robust internal control systems can help detect and correct these errors.</w:t>
      </w:r>
    </w:p>
    <w:p>
      <w:pPr>
        <w:spacing w:before="0"/>
      </w:pPr>
      <w:r>
        <w:rPr>
          <w:b w:val="0"/>
        </w:rPr>
        <w:t>• Negative Impact on Financial Statements: While these errors may not affect the trial balance, they can distort the company's financial statements, potentially leading to inaccurate financial analysis and flawed business decisions.</w:t>
      </w:r>
    </w:p>
    <w:p>
      <w:pPr>
        <w:spacing w:before="0"/>
      </w:pPr>
      <w:r>
        <w:rPr>
          <w:b w:val="0"/>
        </w:rPr>
        <w:t>• Early Detection is Beneficial: Catching and correcting errors of commission as early as possible is essential. If left undetected, they can lead to significant discrepancies over time, making them harder to correct.</w:t>
      </w:r>
    </w:p>
    <w:p>
      <w:pPr>
        <w:spacing w:before="0"/>
      </w:pPr>
      <w:r>
        <w:rPr>
          <w:b w:val="0"/>
        </w:rPr>
      </w:r>
    </w:p>
    <w:p>
      <w:pPr>
        <w:spacing w:after="100" w:line="360" w:lineRule="auto" w:before="0"/>
      </w:pPr>
      <w:r>
        <w:rPr>
          <w:b w:val="0"/>
        </w:rPr>
        <w:t>41. In which of the following cases will the price elasticity of demand be relatively less elastic?</w:t>
      </w:r>
    </w:p>
    <w:p>
      <w:pPr>
        <w:spacing w:before="0"/>
      </w:pPr>
      <w:r>
        <w:rPr>
          <w:b w:val="0"/>
        </w:rPr>
      </w:r>
    </w:p>
    <w:p>
      <w:pPr>
        <w:spacing w:after="100" w:before="0"/>
      </w:pPr>
      <w:r>
        <w:rPr>
          <w:b w:val="0"/>
        </w:rPr>
        <w:t>A. Goods which can be put to multiple use</w:t>
      </w:r>
    </w:p>
    <w:p>
      <w:pPr>
        <w:spacing w:after="100" w:before="0"/>
      </w:pPr>
      <w:r>
        <w:rPr>
          <w:b w:val="0"/>
        </w:rPr>
        <w:t>B. Goods on which consumers spend a small proportion of their income.</w:t>
      </w:r>
    </w:p>
    <w:p>
      <w:pPr>
        <w:spacing w:after="100" w:before="0"/>
      </w:pPr>
      <w:r>
        <w:rPr>
          <w:b w:val="0"/>
        </w:rPr>
        <w:t>C. Goods whose consumption can be postponed</w:t>
      </w:r>
    </w:p>
    <w:p>
      <w:pPr>
        <w:spacing w:after="100" w:before="0"/>
      </w:pPr>
      <w:r>
        <w:rPr>
          <w:b w:val="0"/>
        </w:rPr>
        <w:t>D. Goods which have close substitutes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Goods on which consumers spend a small proportion of their income tend to have a relatively less elastic price elasticity of demand. This is because even a significant percentage change in the price of such goods leads to only a minor change in the proportion of total income required to purchase them. For example, even if the price of a toothbrush doubles or halves, it's unlikely to significantly affect the quantity demanded, because the proportion of income spent on toothbrushes is quite small. Other factors also influence elasticity, such as the availability of substitutes, the degree to which a good is considered a necessity versus a luxury, and how broadly or narrowly defined the market is. But all else being equal, products which take up a smaller proportion of the consumer's income tend to have less elastic demand.</w:t>
      </w:r>
    </w:p>
    <w:p>
      <w:pPr>
        <w:spacing w:before="0"/>
      </w:pPr>
      <w:r>
        <w:rPr>
          <w:b w:val="0"/>
        </w:rPr>
      </w:r>
    </w:p>
    <w:p>
      <w:pPr>
        <w:spacing w:after="100" w:line="360" w:lineRule="auto" w:before="0"/>
      </w:pPr>
      <w:r>
        <w:rPr>
          <w:b w:val="0"/>
        </w:rPr>
        <w:t>42. ____________ in a market occurs when a small number of firms produce a ____________ commodity.</w:t>
      </w:r>
    </w:p>
    <w:p>
      <w:pPr>
        <w:spacing w:before="0"/>
      </w:pPr>
      <w:r>
        <w:rPr>
          <w:b w:val="0"/>
        </w:rPr>
      </w:r>
    </w:p>
    <w:p>
      <w:pPr>
        <w:spacing w:after="100" w:before="0"/>
      </w:pPr>
      <w:r>
        <w:rPr>
          <w:b w:val="0"/>
        </w:rPr>
        <w:t>A. Oligopoly, homogeneous</w:t>
      </w:r>
    </w:p>
    <w:p>
      <w:pPr>
        <w:spacing w:after="100" w:before="0"/>
      </w:pPr>
      <w:r>
        <w:rPr>
          <w:b w:val="0"/>
        </w:rPr>
        <w:t>B. Perfect competition, heterogeneous</w:t>
      </w:r>
    </w:p>
    <w:p>
      <w:pPr>
        <w:spacing w:after="100" w:before="0"/>
      </w:pPr>
      <w:r>
        <w:rPr>
          <w:b w:val="0"/>
        </w:rPr>
        <w:t>C. Monopoly, homogeneous</w:t>
      </w:r>
    </w:p>
    <w:p>
      <w:pPr>
        <w:spacing w:after="100" w:before="0"/>
      </w:pPr>
      <w:r>
        <w:rPr>
          <w:b w:val="0"/>
        </w:rPr>
        <w:t>D. Monopoly, heterogeneous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Oligopoly, homogeneous Key Points "Oligopoly in a market occurs when a small number of firms produce a homogeneous commodity." In an oligopoly market structure, a few large firms dominate the industry. They manufacture and supply either identical (homogeneous) or differentiated products. If they produce homogeneous products, it means that the products are perfect substitutes for each other (such as petroleum from different companies). This structure is common in industries such as steel, aluminum, and chemicals. Important Points Features of oligopoly- Examples of Oligopoly Markets: Examples can include the market for commercial aircraft (dominated by Boeing and Airbus), the smartphone industry (with major players like Apple and Samsung), and the automobile industry in many countries. Additional Information</w:t>
      </w:r>
    </w:p>
    <w:p>
      <w:pPr>
        <w:spacing w:before="0"/>
      </w:pPr>
      <w:r>
        <w:rPr>
          <w:b w:val="0"/>
        </w:rPr>
        <w:t>• Barriers to Entry: One of the key features of an oligopoly is high barriers to entry. These might be due to high start-up costs, economies of scale, legal or licensing restrictions, or other factors. High barriers to entry restrict the entry of new firms, enabling existing firms to maintain a significant share of the market.</w:t>
      </w:r>
    </w:p>
    <w:p>
      <w:pPr>
        <w:spacing w:before="0"/>
      </w:pPr>
      <w:r>
        <w:rPr>
          <w:b w:val="0"/>
        </w:rPr>
        <w:t>• Interdependence: Firms in an oligopoly market are mutually interdependent, meaning the decisions of one firm significantly influence the actions and reactions of other firms in the market. This includes decisions about pricing, advertising, and the introduction of new products.</w:t>
      </w:r>
    </w:p>
    <w:p>
      <w:pPr>
        <w:spacing w:before="0"/>
      </w:pPr>
      <w:r>
        <w:rPr>
          <w:b w:val="0"/>
        </w:rPr>
        <w:t>• Price Rigidity: Due to high interdependence, prices in an oligopolistic market tend to be rigid. Firms will often avoid price competition to maintain market stability, opting instead for non-price competition strategies like advertising and product differentiation.</w:t>
      </w:r>
    </w:p>
    <w:p>
      <w:pPr>
        <w:spacing w:before="0"/>
      </w:pPr>
      <w:r>
        <w:rPr>
          <w:b w:val="0"/>
        </w:rPr>
        <w:t>• Non-price Competition: Within an oligopoly, companies often use non-price competition to gain market share, such as advertising, sales promotions, or enhancing the quality or features of their products.</w:t>
      </w:r>
    </w:p>
    <w:p>
      <w:pPr>
        <w:spacing w:before="0"/>
      </w:pPr>
      <w:r>
        <w:rPr>
          <w:b w:val="0"/>
        </w:rPr>
        <w:t>• Collusion: In some cases, firms within an oligopoly might collaborate instead of compete, to gain greater market power. This collaboration, known as collusion, can take the form of price-fixing or market-sharing agreements. However, such practices are illegal in many jurisdictions as they reduce competition and can negatively impact consumers.</w:t>
      </w:r>
    </w:p>
    <w:p>
      <w:pPr>
        <w:spacing w:before="0"/>
      </w:pPr>
      <w:r>
        <w:rPr>
          <w:b w:val="0"/>
        </w:rPr>
        <w:t>• The Kinked Demand Curve Theory: This theory explains why prices in oligopolistic markets might be rigid. If one firm increases its prices, others will not follow, leading to a significant decrease in demand for the firm that increased its prices. Conversely, if prices are decreased, competitors will follow, leading to only a marginal increase in demand.</w:t>
      </w:r>
    </w:p>
    <w:p>
      <w:pPr>
        <w:spacing w:before="0"/>
      </w:pPr>
      <w:r>
        <w:rPr>
          <w:b w:val="0"/>
        </w:rPr>
        <w:t>• Perfect Competition: This is a theoretical market structure characterized by numerous small firms producing an identical product, free entry and exit into the market, perfect knowledge about the market, and no control over the market price. Farmers selling the same type of crop could be an example of perfect competition.</w:t>
      </w:r>
    </w:p>
    <w:p>
      <w:pPr>
        <w:spacing w:before="0"/>
      </w:pPr>
      <w:r>
        <w:rPr>
          <w:b w:val="0"/>
        </w:rPr>
        <w:t>• Monopoly: This type of market structure exists when there is only one firm, which is the sole producer of a commodity that has no close substitutes and, therefore has absolute control over the market. The firm can influence the price and the total market supply. An example could be a utility company that provides electricity or water in a specific region.</w:t>
      </w:r>
    </w:p>
    <w:p>
      <w:pPr>
        <w:spacing w:before="0"/>
      </w:pPr>
      <w:r>
        <w:rPr>
          <w:b w:val="0"/>
        </w:rPr>
        <w:t>• Monopolistic Competition: This type of market structure is a blend of monopoly and perfect competition. It involves many firms competing against each other, but selling products that are differentiated from each other. Each firm has slight control over price due to product differentiation, and there is free entry and exit into the market. Retail stores are an example of monopolistic competition as they sell different products targeting similar customers.</w:t>
      </w:r>
    </w:p>
    <w:p>
      <w:pPr>
        <w:spacing w:before="0"/>
      </w:pPr>
      <w:r>
        <w:rPr>
          <w:b w:val="0"/>
        </w:rPr>
      </w:r>
    </w:p>
    <w:p>
      <w:pPr>
        <w:spacing w:after="100" w:line="360" w:lineRule="auto" w:before="0"/>
      </w:pPr>
      <w:r>
        <w:rPr>
          <w:b w:val="0"/>
        </w:rPr>
        <w:t>43. Price elasticity of demand measures the extent to which the quantity demanded of a commodity changes in response to changes in:</w:t>
      </w:r>
    </w:p>
    <w:p>
      <w:pPr>
        <w:spacing w:before="0"/>
      </w:pPr>
      <w:r>
        <w:rPr>
          <w:b w:val="0"/>
        </w:rPr>
      </w:r>
    </w:p>
    <w:p>
      <w:pPr>
        <w:spacing w:after="100" w:before="0"/>
      </w:pPr>
      <w:r>
        <w:rPr>
          <w:b w:val="0"/>
        </w:rPr>
        <w:t>A. prices of other goods only</w:t>
      </w:r>
    </w:p>
    <w:p>
      <w:pPr>
        <w:spacing w:after="100" w:before="0"/>
      </w:pPr>
      <w:r>
        <w:rPr>
          <w:b w:val="0"/>
        </w:rPr>
        <w:t>B. own price only</w:t>
      </w:r>
    </w:p>
    <w:p>
      <w:pPr>
        <w:spacing w:after="100" w:before="0"/>
      </w:pPr>
      <w:r>
        <w:rPr>
          <w:b w:val="0"/>
        </w:rPr>
        <w:t>C. consumer's income only</w:t>
      </w:r>
    </w:p>
    <w:p>
      <w:pPr>
        <w:spacing w:after="100" w:before="0"/>
      </w:pPr>
      <w:r>
        <w:rPr>
          <w:b w:val="0"/>
        </w:rPr>
        <w:t>D. any of its quantitative determinants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own price only Key Points The Price Elasticity of Demand (PED) measures the responsiveness of the quantity demanded of a good or service to changes in its price. Remember, PED is calculated as: PED = % Change in Quantity Demanded / % Change in Price PED does not consider changes in the prices of other goods or services, only the good or service in question. That being said, there are other measures for responsiveness to other factors, such as the Income Elasticity of Demand, which measures how the quantity demanded changes in response to changes in consumer income, and Cross Elasticity of Demand, which measures how the quantity demanded of one good changes in response to a change in the price of another good. But when we refer to simply "price elasticity of demand," we are referring only to changes in the good's price. Important Points Here are some additional points about the Price Elasticity of Demand: Understanding these facets of PED is crucial for product pricing, forecasting revenue changes due to price changes, public policy decisions related to taxation and subsidies, and comprehending market dynamics. Additional Information The Price Elasticity of Demand (PED) is an economic concept that measures the responsiveness of demand for a good or service to a change in its price. It's calculated as the ratio of the percentage change in the quantity demanded to the percentage change in price. Here's the formula: PED = (% Change in Quantity Demanded) / (% Change in Price) The result of this calculation can have different interpretations: Remember, the price elasticity of demand is almost always negative (since price and quantity demanded usually move in opposite directions), so we often take the absolute value when discussing PED.</w:t>
      </w:r>
    </w:p>
    <w:p>
      <w:pPr>
        <w:spacing w:before="0"/>
      </w:pPr>
      <w:r>
        <w:rPr>
          <w:b w:val="0"/>
        </w:rPr>
        <w:t>• Demand Elasticity Categories: Based on the PED value, demand can be categorized as elastic (PED &gt; 1), inelastic (PED &lt; 1), perfectly elastic (PED = ∞), perfectly inelastic (PED = 0), and unitary elastic (PED = 1). Each category represents a different level of responsiveness to price changes.</w:t>
      </w:r>
    </w:p>
    <w:p>
      <w:pPr>
        <w:spacing w:before="0"/>
      </w:pPr>
      <w:r>
        <w:rPr>
          <w:b w:val="0"/>
        </w:rPr>
        <w:t>• Factors Affecting PED: Several factors influence the price elasticity of demand, including availability of substitutes (more substitutes lead to more elastic demand), the degree of necessity of the good or service (necessities tend to have inelastic demand), price relative to income (goods that represent a large proportion of income generally have more elastic demand), period (demand tends to be more elastic in the long run), and whether the product is considered a luxury or a necessity (luxuries tend to have more elastic demand).</w:t>
      </w:r>
    </w:p>
    <w:p>
      <w:pPr>
        <w:spacing w:before="0"/>
      </w:pPr>
      <w:r>
        <w:rPr>
          <w:b w:val="0"/>
        </w:rPr>
        <w:t>• Revenue Implications: PED has precise implications for a company's revenues. When demand is inelastic, a price increase will increase total revenue and a price decrease will decrease total revenue. Conversely, when demand is elastic, a price increase will decrease total revenue and a price decrease will increase total revenue.</w:t>
      </w:r>
    </w:p>
    <w:p>
      <w:pPr>
        <w:spacing w:before="0"/>
      </w:pPr>
      <w:r>
        <w:rPr>
          <w:b w:val="0"/>
        </w:rPr>
        <w:t>• PED and Consumer and Producer Surplus: PED also affects the distribution of economic welfare changes (effect on consumer and producer surplus) arising from price changes.</w:t>
      </w:r>
    </w:p>
    <w:p>
      <w:pPr>
        <w:spacing w:before="0"/>
      </w:pPr>
      <w:r>
        <w:rPr>
          <w:b w:val="0"/>
        </w:rPr>
        <w:t>• Caveats: The value of PED only reflects local (around the current price and quantity) responsiveness of demand to price and may not accurately predict the effects of significant price changes.</w:t>
      </w:r>
    </w:p>
    <w:p>
      <w:pPr>
        <w:spacing w:before="0"/>
      </w:pPr>
      <w:r>
        <w:rPr>
          <w:b w:val="0"/>
        </w:rPr>
        <w:t>• If PED &gt; 1, demand is considered "elastic." This means quantity demanded is sensitive to price changes. Examples might be luxury goods or those with many close substitutes.</w:t>
      </w:r>
    </w:p>
    <w:p>
      <w:pPr>
        <w:spacing w:before="0"/>
      </w:pPr>
      <w:r>
        <w:rPr>
          <w:b w:val="0"/>
        </w:rPr>
        <w:t>• If PED &lt; 1, demand is "inelastic." Quantity demanded is not sensitive to price changes. Essential goods like food, medicine, or utilities would often fall into this category.</w:t>
      </w:r>
    </w:p>
    <w:p>
      <w:pPr>
        <w:spacing w:before="0"/>
      </w:pPr>
      <w:r>
        <w:rPr>
          <w:b w:val="0"/>
        </w:rPr>
        <w:t>• If PED = 1, demand is "unit elastic." The percentage change in quantity demanded is exactly equal to the percentage change in price.</w:t>
      </w:r>
    </w:p>
    <w:p>
      <w:pPr>
        <w:spacing w:before="0"/>
      </w:pPr>
      <w:r>
        <w:rPr>
          <w:b w:val="0"/>
        </w:rPr>
      </w:r>
    </w:p>
    <w:p>
      <w:pPr>
        <w:spacing w:after="100" w:line="360" w:lineRule="auto" w:before="0"/>
      </w:pPr>
      <w:r>
        <w:rPr>
          <w:b w:val="0"/>
        </w:rPr>
        <w:t>44. The real GDP growth of the Indian economy is impacted negatively by which of the following? 1) Rise in inflation 2) Low domestic manufacturing activity 3) Increased government spending on infrastructure</w:t>
      </w:r>
    </w:p>
    <w:p>
      <w:pPr>
        <w:spacing w:before="0"/>
      </w:pPr>
      <w:r>
        <w:rPr>
          <w:b w:val="0"/>
        </w:rPr>
      </w:r>
    </w:p>
    <w:p>
      <w:pPr>
        <w:spacing w:after="100" w:before="0"/>
      </w:pPr>
      <w:r>
        <w:rPr>
          <w:b w:val="0"/>
        </w:rPr>
        <w:t>A. Only 1, 3</w:t>
      </w:r>
    </w:p>
    <w:p>
      <w:pPr>
        <w:spacing w:after="100" w:before="0"/>
      </w:pPr>
      <w:r>
        <w:rPr>
          <w:b w:val="0"/>
        </w:rPr>
        <w:t>B. Only 1</w:t>
      </w:r>
    </w:p>
    <w:p>
      <w:pPr>
        <w:spacing w:after="100" w:before="0"/>
      </w:pPr>
      <w:r>
        <w:rPr>
          <w:b w:val="0"/>
        </w:rPr>
        <w:t>C. 1, 2 and 3</w:t>
      </w:r>
    </w:p>
    <w:p>
      <w:pPr>
        <w:spacing w:after="100" w:before="0"/>
      </w:pPr>
      <w:r>
        <w:rPr>
          <w:b w:val="0"/>
        </w:rPr>
        <w:t>D. Only 1,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Only 1, 2 Key Points Among the three options provided: Therefore, the factors among the options given that would negatively impact the real GDP growth of the Indian economy include a rise in inflation and low domestic manufacturing activity. Increased government spending on infrastructure would generally positively impact GDP growth. Additional Information Here are some additional points about the factors impacting real GDP growth:</w:t>
      </w:r>
    </w:p>
    <w:p>
      <w:pPr>
        <w:spacing w:before="0"/>
      </w:pPr>
      <w:r>
        <w:rPr>
          <w:b w:val="0"/>
        </w:rPr>
        <w:t>• Rise in Inflation: This could indeed negatively impact the real GDP growth of the Indian economy. High inflation can erode purchasing power, leading to less consumer spending. It can also create uncertainty in the market, leading to reduced investments. Both of these factors can limit economic growth. However, it's important to note that modest inflation can be a sign of a healthy, growing economy, but very high or hyperinflation can be damaging.</w:t>
      </w:r>
    </w:p>
    <w:p>
      <w:pPr>
        <w:spacing w:before="0"/>
      </w:pPr>
      <w:r>
        <w:rPr>
          <w:b w:val="0"/>
        </w:rPr>
        <w:t>• Low Domestic Manufacturing Activity: Yes, this could also negatively impact real GDP growth. Manufacturing is a significant component of India's GDP. When domestic manufacturing activity is low, it signifies a decrease in production, which would lead to lower GDP.</w:t>
      </w:r>
    </w:p>
    <w:p>
      <w:pPr>
        <w:spacing w:before="0"/>
      </w:pPr>
      <w:r>
        <w:rPr>
          <w:b w:val="0"/>
        </w:rPr>
        <w:t>• Increased Government Spending on Infrastructure: This would generally have a positive impact on real GDP growth. Increased government spending or fiscal stimulus in sectors such as infrastructure often leads to economic expansion. It creates jobs, increases productivity, and can stimulate further private-sector investment, all of which contribute to GDP growth.</w:t>
      </w:r>
    </w:p>
    <w:p>
      <w:pPr>
        <w:spacing w:before="0"/>
      </w:pPr>
      <w:r>
        <w:rPr>
          <w:b w:val="0"/>
        </w:rPr>
        <w:t>• Supply Chain Disruptions: Supply chain disruptions can directly impact manufacturing activity and thus negatively impact GDP growth. Both domestic and international disturbances can affect this - recent examples could be the COVID-19 pandemic or geopolitical tensions.</w:t>
      </w:r>
    </w:p>
    <w:p>
      <w:pPr>
        <w:spacing w:before="0"/>
      </w:pPr>
      <w:r>
        <w:rPr>
          <w:b w:val="0"/>
        </w:rPr>
        <w:t>• Fluctuations in Global Demand: Export-heavy industries can see a drop in production if there is a sudden decline in global demand, which would negatively impact the GDP.</w:t>
      </w:r>
    </w:p>
    <w:p>
      <w:pPr>
        <w:spacing w:before="0"/>
      </w:pPr>
      <w:r>
        <w:rPr>
          <w:b w:val="0"/>
        </w:rPr>
        <w:t>• Fiscal and Monetary Policy: Increased government spending on infrastructure is a part of fiscal policy measures that are aimed at stimulating the domestic economy. Conversely, contractionary fiscal (such as increased taxes) or monetary policy (such as increased interest rates) could slow down the economy and negatively impact GDP growth.</w:t>
      </w:r>
    </w:p>
    <w:p>
      <w:pPr>
        <w:spacing w:before="0"/>
      </w:pPr>
      <w:r>
        <w:rPr>
          <w:b w:val="0"/>
        </w:rPr>
        <w:t>• Inflation Expectations: Sometimes, it's not merely the rise in inflation, but the expectations of future inflation that can influence GDP growth. If businesses and consumers expect prices to increase significantly in the future, they might reduce spending and investment, which could impact GDP growth negatively.</w:t>
      </w:r>
    </w:p>
    <w:p>
      <w:pPr>
        <w:spacing w:before="0"/>
      </w:pPr>
      <w:r>
        <w:rPr>
          <w:b w:val="0"/>
        </w:rPr>
        <w:t>• Savings and Investment: Higher rates of saving and investment can lead to increases in the capital stock, and therefore to economic growth. On the other hand, if consumers and firms are saving less or if less capital is available for investment, this can negatively impact GDP growth.</w:t>
      </w:r>
    </w:p>
    <w:p>
      <w:pPr>
        <w:spacing w:before="0"/>
      </w:pPr>
      <w:r>
        <w:rPr>
          <w:b w:val="0"/>
        </w:rPr>
        <w:t>• Technological Progress: Technological advancements can improve productivity and efficiency, potentially contributing to GDP growth.</w:t>
      </w:r>
    </w:p>
    <w:p>
      <w:pPr>
        <w:spacing w:before="0"/>
      </w:pPr>
      <w:r>
        <w:rPr>
          <w:b w:val="0"/>
        </w:rPr>
        <w:t>• Political Stability and Economic Confidence: Political instability can cause uncertainty, reducing business confidence and leading to lower investment, thereby negatively affecting GDP growth.</w:t>
      </w:r>
    </w:p>
    <w:p>
      <w:pPr>
        <w:spacing w:before="0"/>
      </w:pPr>
      <w:r>
        <w:rPr>
          <w:b w:val="0"/>
        </w:rPr>
      </w:r>
    </w:p>
    <w:p>
      <w:pPr>
        <w:spacing w:after="100" w:line="360" w:lineRule="auto" w:before="0"/>
      </w:pPr>
      <w:r>
        <w:rPr>
          <w:b w:val="0"/>
        </w:rPr>
        <w:t>45. _______________ was launched by the Prime Minister of India in June 2015 with the focus on establishing infrastructure that could ensure adequate robust sewage networks and water supply for urban transformation by implementing urban revival projects.</w:t>
      </w:r>
    </w:p>
    <w:p>
      <w:pPr>
        <w:spacing w:before="0"/>
      </w:pPr>
      <w:r>
        <w:rPr>
          <w:b w:val="0"/>
        </w:rPr>
      </w:r>
    </w:p>
    <w:p>
      <w:pPr>
        <w:spacing w:after="100" w:before="0"/>
      </w:pPr>
      <w:r>
        <w:rPr>
          <w:b w:val="0"/>
        </w:rPr>
        <w:t>A. National Infrastructure Pipeline project</w:t>
      </w:r>
    </w:p>
    <w:p>
      <w:pPr>
        <w:spacing w:after="100" w:before="0"/>
      </w:pPr>
      <w:r>
        <w:rPr>
          <w:b w:val="0"/>
        </w:rPr>
        <w:t>B. Niryat Rin Vikas Yojana</w:t>
      </w:r>
    </w:p>
    <w:p>
      <w:pPr>
        <w:spacing w:after="100" w:before="0"/>
      </w:pPr>
      <w:r>
        <w:rPr>
          <w:b w:val="0"/>
        </w:rPr>
        <w:t>C. SMART City project</w:t>
      </w:r>
    </w:p>
    <w:p>
      <w:pPr>
        <w:spacing w:after="100" w:before="0"/>
      </w:pPr>
      <w:r>
        <w:rPr>
          <w:b w:val="0"/>
        </w:rPr>
        <w:t>D. Atal Mission for Rejuvenation and Urban Transformation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Atal Mission for Rejuvenation and Urban Transformation Key Points Important Points The additional objectives and guiding principles of Atal Mission for Rejuvenation and Urban Transformation (AMRUT) beyond the primary goal of providing basic services include: Remember, the project completion target initially was set for the year 2020, marking 75 years of Indian Independence, aiming to witness a substantial positive change in urban development and management practices in the country. Additional Information Key features and guidelines of AMRUT are: The Mission was named after Atal Bihari Vajpayee, the late Prime Minister of India, as a tribute to his contributions to the infrastructural developments in urban areas. Starting in June 2015, it was targeted to be completed by 2020, but would likely extend beyond that date. The scheme is regulated and supported by the Ministry of Housing and Urban Affairs.</w:t>
      </w:r>
    </w:p>
    <w:p>
      <w:pPr>
        <w:spacing w:before="0"/>
      </w:pPr>
      <w:r>
        <w:rPr>
          <w:b w:val="0"/>
        </w:rPr>
        <w:t>• "Atal Mission for Rejuvenation and Urban Transformation (AMRUT) was launched by the Prime Minister of India in June 2015 with the focus on establishing infrastructure that could ensure adequate robust sewage networks and water supply for urban transformation by implementing urban revival projects."</w:t>
      </w:r>
    </w:p>
    <w:p>
      <w:pPr>
        <w:spacing w:before="0"/>
      </w:pPr>
      <w:r>
        <w:rPr>
          <w:b w:val="0"/>
        </w:rPr>
        <w:t>• The objective of the mission is to establish infrastructure that could ensure robust sewage networks and water supply and to improve the quality of life in urban areas, especially regarding health, education, and economic activities. It aims to provide basic service</w:t>
      </w:r>
    </w:p>
    <w:p>
      <w:pPr>
        <w:spacing w:before="0"/>
      </w:pPr>
      <w:r>
        <w:rPr>
          <w:b w:val="0"/>
        </w:rPr>
        <w:t>• Greenery and Recreational Spaces: To reduce the urban heat effects in areas by promoting greenery and well-maintenance open spaces (such as parks).</w:t>
      </w:r>
    </w:p>
    <w:p>
      <w:pPr>
        <w:spacing w:before="0"/>
      </w:pPr>
      <w:r>
        <w:rPr>
          <w:b w:val="0"/>
        </w:rPr>
        <w:t>• Reduce Pollution: By promoting urban waste management techniques, setting up waste-to-energy plant setups, and community toilets to ensure the overall cleanliness of the cities.</w:t>
      </w:r>
    </w:p>
    <w:p>
      <w:pPr>
        <w:spacing w:before="0"/>
      </w:pPr>
      <w:r>
        <w:rPr>
          <w:b w:val="0"/>
        </w:rPr>
        <w:t>• Transit-Oriented Development (TOD): This promotes mixed land use where residential and commercial spaces are integrated. This reduces the traveling time for citizens and increases the use of public transport.</w:t>
      </w:r>
    </w:p>
    <w:p>
      <w:pPr>
        <w:spacing w:before="0"/>
      </w:pPr>
      <w:r>
        <w:rPr>
          <w:b w:val="0"/>
        </w:rPr>
        <w:t>• Urban Governance Reforms: The mission strongly pushes for reforms in the functioning of urban local bodies and municipalities. To implement this, states have to commit to executing a set of necessary reforms, including the digitization of urban local bodies, review of building by-laws, etc.</w:t>
      </w:r>
    </w:p>
    <w:p>
      <w:pPr>
        <w:spacing w:before="0"/>
      </w:pPr>
      <w:r>
        <w:rPr>
          <w:b w:val="0"/>
        </w:rPr>
        <w:t>• Capacity Building: The mission proactively supports training programs for municipal staff to enhance their capacities to drive the implementation of new projects and to manage the improved infrastructure.</w:t>
      </w:r>
    </w:p>
    <w:p>
      <w:pPr>
        <w:spacing w:before="0"/>
      </w:pPr>
      <w:r>
        <w:rPr>
          <w:b w:val="0"/>
        </w:rPr>
        <w:t>• Bottom-Up Planning: The key feature of this scheme is the involvement of citizens in the planning process. The cities were to create their plans with a larger involvement of people and their empowerment in decision-making for urban infrastructure development.</w:t>
      </w:r>
    </w:p>
    <w:p>
      <w:pPr>
        <w:spacing w:before="0"/>
      </w:pPr>
      <w:r>
        <w:rPr>
          <w:b w:val="0"/>
        </w:rPr>
        <w:t>• Water Supply: The provision of water supply facilities and connections to households is one of the main objectives of the mission. This covers the rehabilitation of existing water supply systems and the creation of new infrastructure where none exists.</w:t>
      </w:r>
    </w:p>
    <w:p>
      <w:pPr>
        <w:spacing w:before="0"/>
      </w:pPr>
      <w:r>
        <w:rPr>
          <w:b w:val="0"/>
        </w:rPr>
        <w:t>• Sewerage: The mission aims at expanding the coverage of sewerage networks, especially in cities where less than 50% of households have access to sewerage facilities. Also, it includes the development of septage management methods.</w:t>
      </w:r>
    </w:p>
    <w:p>
      <w:pPr>
        <w:spacing w:before="0"/>
      </w:pPr>
      <w:r>
        <w:rPr>
          <w:b w:val="0"/>
        </w:rPr>
        <w:t>• Storm Water Drains: The focus is on developing proper stormwater drains to reduce flooding in cities.</w:t>
      </w:r>
    </w:p>
    <w:p>
      <w:pPr>
        <w:spacing w:before="0"/>
      </w:pPr>
      <w:r>
        <w:rPr>
          <w:b w:val="0"/>
        </w:rPr>
        <w:t>• Green Spaces: AMRUT envisages the development of green spaces and parks for children.</w:t>
      </w:r>
    </w:p>
    <w:p>
      <w:pPr>
        <w:spacing w:before="0"/>
      </w:pPr>
      <w:r>
        <w:rPr>
          <w:b w:val="0"/>
        </w:rPr>
        <w:t>• Reforms Management &amp; Support: A significant portion of funds have been allocated to bring about reforms in governance, especially in urban local bodies across cities to improve service delivery and infrastructure creation.</w:t>
      </w:r>
    </w:p>
    <w:p>
      <w:pPr>
        <w:spacing w:before="0"/>
      </w:pPr>
      <w:r>
        <w:rPr>
          <w:b w:val="0"/>
        </w:rPr>
        <w:t>• Urban Transport: The Mission also covers urban transportation to reduce pollution levels and ensure efficient mobility within cities.</w:t>
      </w:r>
    </w:p>
    <w:p>
      <w:pPr>
        <w:spacing w:before="0"/>
      </w:pPr>
      <w:r>
        <w:rPr>
          <w:b w:val="0"/>
        </w:rPr>
      </w:r>
    </w:p>
    <w:p>
      <w:pPr>
        <w:spacing w:after="100" w:line="360" w:lineRule="auto" w:before="0"/>
      </w:pPr>
      <w:r>
        <w:rPr>
          <w:b w:val="0"/>
        </w:rPr>
        <w:t>46. The Swarna Jayanti Shahari Rozgar Yojana was replaced by __________ on 24 September 2013.</w:t>
      </w:r>
    </w:p>
    <w:p>
      <w:pPr>
        <w:spacing w:before="0"/>
      </w:pPr>
      <w:r>
        <w:rPr>
          <w:b w:val="0"/>
        </w:rPr>
      </w:r>
    </w:p>
    <w:p>
      <w:pPr>
        <w:spacing w:after="100" w:before="0"/>
      </w:pPr>
      <w:r>
        <w:rPr>
          <w:b w:val="0"/>
        </w:rPr>
        <w:t>A. Jawaharlal Nehru National Urban Renewal Mission</w:t>
      </w:r>
    </w:p>
    <w:p>
      <w:pPr>
        <w:spacing w:after="100" w:before="0"/>
      </w:pPr>
      <w:r>
        <w:rPr>
          <w:b w:val="0"/>
        </w:rPr>
        <w:t>B. Shyama Prasad Mukherji Rurban Mission</w:t>
      </w:r>
    </w:p>
    <w:p>
      <w:pPr>
        <w:spacing w:after="100" w:before="0"/>
      </w:pPr>
      <w:r>
        <w:rPr>
          <w:b w:val="0"/>
        </w:rPr>
        <w:t>C. Deendayal Antyodaya Yojana-National Urban Livelihoods Mission</w:t>
      </w:r>
    </w:p>
    <w:p>
      <w:pPr>
        <w:spacing w:after="100" w:before="0"/>
      </w:pPr>
      <w:r>
        <w:rPr>
          <w:b w:val="0"/>
        </w:rPr>
        <w:t>D. Deendayal Antyodaya Yojana-National Rural Livelihoods 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Deendayal Antyodaya Yojana-National Urban Livelihoods Mission Key Points Important Points The key components of the DAY-NULM are: The Mission, besides being pro-poor and participatory, also provides special attention to the upliftment of women, with certain schemes under it mandating female preference. The entire operation under DAY-NULM revolves around developing skill sets of the urban poor, especially the women in these sections, to harness their entrepreneurial capabilities. Additional Information The Deen Dayal Antyodaya Yojana--National Urban Livelihoods Mission (DAY-NULM) comes with numerous advantages designed to significantly augment the living standards of the urban poor in India. Here are a few key benefits:</w:t>
      </w:r>
    </w:p>
    <w:p>
      <w:pPr>
        <w:spacing w:before="0"/>
      </w:pPr>
      <w:r>
        <w:rPr>
          <w:b w:val="0"/>
        </w:rPr>
        <w:t>• The Swarna Jayanti Shahari Rozgar Yojana (SJSRY) was replaced by the Deendayal Antyodaya Yojana-National Urban Livelihoods Mission (DAY-NULM) on September 23, 2013. This program was initiated by the Ministry of Housing and Urban Poverty Alleviation, Government of India.</w:t>
      </w:r>
    </w:p>
    <w:p>
      <w:pPr>
        <w:spacing w:before="0"/>
      </w:pPr>
      <w:r>
        <w:rPr>
          <w:b w:val="0"/>
        </w:rPr>
        <w:t>• The Deendayal Antyodaya Yojana-National Urban Livelihoods Mission (DAY-NULM) aims to reduce the poverty and vulnerability of urban poor households by enabling them to access gainful self-employment and skilled wage employment opportunities for improvements in their livelihoods on a sustainable basis. The mission's target is to provide the urban poor with improved livelihood opportunities, a dignified quality of life, and rights to various social security benefits.</w:t>
      </w:r>
    </w:p>
    <w:p>
      <w:pPr>
        <w:spacing w:before="0"/>
      </w:pPr>
      <w:r>
        <w:rPr>
          <w:b w:val="0"/>
        </w:rPr>
        <w:t>• The Deen Dayal Antyodaya Yojana-National Urban Livelihoods Mission (DAY-NULM) replaced the older scheme Swarna Jayanti Shahari Rozgar Yojana (SJSRY) on 24th September 2013. This mission was launched by the Ministry of Housing and Urban Poverty Alleviation, Government of India.</w:t>
      </w:r>
    </w:p>
    <w:p>
      <w:pPr>
        <w:spacing w:before="0"/>
      </w:pPr>
      <w:r>
        <w:rPr>
          <w:b w:val="0"/>
        </w:rPr>
        <w:t>• The primary objective of the DAY-NULM initiative is to reduce poverty and vulnerability among urban poor households. This is carried out by providing them with sustainable employment opportunities through enhancing skill training and setting up micro-enterprises.</w:t>
      </w:r>
    </w:p>
    <w:p>
      <w:pPr>
        <w:spacing w:before="0"/>
      </w:pPr>
      <w:r>
        <w:rPr>
          <w:b w:val="0"/>
        </w:rPr>
        <w:t>• Social Mobilization and Institution Development (SM&amp;ID): This seeks to facilitate the urban poor to form self-help groups (SHGs) and their federations. These SHGs enhance and support the role of women in livelihood enhancement.</w:t>
      </w:r>
    </w:p>
    <w:p>
      <w:pPr>
        <w:spacing w:before="0"/>
      </w:pPr>
      <w:r>
        <w:rPr>
          <w:b w:val="0"/>
        </w:rPr>
        <w:t>• Employment through Skill Training and Placement (EST&amp;P): This program aims to provide skills to the unskilled urban poor to enhance their capacity for wage employment and self-employment opportunities.</w:t>
      </w:r>
    </w:p>
    <w:p>
      <w:pPr>
        <w:spacing w:before="0"/>
      </w:pPr>
      <w:r>
        <w:rPr>
          <w:b w:val="0"/>
        </w:rPr>
        <w:t>• Self-Employment Programme (SEP): This program focuses on financial support through interest subsidy on loans to support setting up individual micro-enterprises and group enterprises by the urban poor.</w:t>
      </w:r>
    </w:p>
    <w:p>
      <w:pPr>
        <w:spacing w:before="0"/>
      </w:pPr>
      <w:r>
        <w:rPr>
          <w:b w:val="0"/>
        </w:rPr>
        <w:t>• Support to Urban Street Vendors (SUSV): This component is to support street vendors by providing suitable spaces for vending, institutional credit, and skills to the vendors.</w:t>
      </w:r>
    </w:p>
    <w:p>
      <w:pPr>
        <w:spacing w:before="0"/>
      </w:pPr>
      <w:r>
        <w:rPr>
          <w:b w:val="0"/>
        </w:rPr>
        <w:t>• Shelter for Urban Homeless (SUH): This caters to the shelter needs of the urban homeless and sets guidelines for their operation and management.</w:t>
      </w:r>
    </w:p>
    <w:p>
      <w:pPr>
        <w:spacing w:before="0"/>
      </w:pPr>
      <w:r>
        <w:rPr>
          <w:b w:val="0"/>
        </w:rPr>
        <w:t>• Capacity Building and Training (CB&amp;T): This aims to provide training to the urban poor and the officials engaged in implementing the programs under the DAY-NULM.</w:t>
      </w:r>
    </w:p>
    <w:p>
      <w:pPr>
        <w:spacing w:before="0"/>
      </w:pPr>
      <w:r>
        <w:rPr>
          <w:b w:val="0"/>
        </w:rPr>
        <w:t>• Skill Development: The scheme trains the urban poor to increase their chances of securing a livelihood, either through self-employment or better-paying salaried work, thereby increasing their income and improving their quality of life.</w:t>
      </w:r>
    </w:p>
    <w:p>
      <w:pPr>
        <w:spacing w:before="0"/>
      </w:pPr>
      <w:r>
        <w:rPr>
          <w:b w:val="0"/>
        </w:rPr>
        <w:t>• Social Integration: By forming Self-Help Groups (SHGs), individuals undergo social mobilization which aids in their overall socio-economic development. These groups facilitate peer learning and provide a platform for the marginalized to collectively negotiate their rights.</w:t>
      </w:r>
    </w:p>
    <w:p>
      <w:pPr>
        <w:spacing w:before="0"/>
      </w:pPr>
      <w:r>
        <w:rPr>
          <w:b w:val="0"/>
        </w:rPr>
        <w:t>• Improved Infrastructure for Street Vendors: The scheme works towards providing designated spaces and facilities for street vendors. This organized setup helps them carry out their business activities more efficiently without constant worries about local authorities.</w:t>
      </w:r>
    </w:p>
    <w:p>
      <w:pPr>
        <w:spacing w:before="0"/>
      </w:pPr>
      <w:r>
        <w:rPr>
          <w:b w:val="0"/>
        </w:rPr>
        <w:t>• Women's Empowerment: The DAY-NULM pays special attention to promoting women's participation in the workforce. By specifically targeting women for participation in SHGs, it empowers women both socially and economically, contributing to gender equality.</w:t>
      </w:r>
    </w:p>
    <w:p>
      <w:pPr>
        <w:spacing w:before="0"/>
      </w:pPr>
      <w:r>
        <w:rPr>
          <w:b w:val="0"/>
        </w:rPr>
        <w:t>• Financial Inclusion: The scheme supports microenterprises financially by giving access to interest-subsidized loans. This helps create and expand small businesses leading to job creation.</w:t>
      </w:r>
    </w:p>
    <w:p>
      <w:pPr>
        <w:spacing w:before="0"/>
      </w:pPr>
      <w:r>
        <w:rPr>
          <w:b w:val="0"/>
        </w:rPr>
      </w:r>
    </w:p>
    <w:p>
      <w:pPr>
        <w:spacing w:after="100" w:line="360" w:lineRule="auto" w:before="0"/>
      </w:pPr>
      <w:r>
        <w:rPr>
          <w:b w:val="0"/>
        </w:rPr>
        <w:t>47. Which of the following statements is true?</w:t>
      </w:r>
    </w:p>
    <w:p>
      <w:pPr>
        <w:spacing w:before="0"/>
      </w:pPr>
      <w:r>
        <w:rPr>
          <w:b w:val="0"/>
        </w:rPr>
      </w:r>
    </w:p>
    <w:p>
      <w:pPr>
        <w:spacing w:after="100" w:before="0"/>
      </w:pPr>
      <w:r>
        <w:rPr>
          <w:b w:val="0"/>
        </w:rPr>
        <w:t>A. Total Product Curve is positively sloped.</w:t>
      </w:r>
    </w:p>
    <w:p>
      <w:pPr>
        <w:spacing w:after="100" w:before="0"/>
      </w:pPr>
      <w:r>
        <w:rPr>
          <w:b w:val="0"/>
        </w:rPr>
        <w:t>B. Average Product Curve is a U-shaped curve.</w:t>
      </w:r>
    </w:p>
    <w:p>
      <w:pPr>
        <w:spacing w:after="100" w:before="0"/>
      </w:pPr>
      <w:r>
        <w:rPr>
          <w:b w:val="0"/>
        </w:rPr>
        <w:t>C. Marginal Product Curve is a U-shaped curve.</w:t>
      </w:r>
    </w:p>
    <w:p>
      <w:pPr>
        <w:spacing w:after="100" w:before="0"/>
      </w:pPr>
      <w:r>
        <w:rPr>
          <w:b w:val="0"/>
        </w:rPr>
        <w:t>D. Marginal Product Curve is an L-shaped curve.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Total Product Curve is positively sloped. Key Points Important Points The Total Product Curve (TPC) is a key concept in the understanding of production economics. Below are some additional points related to the TPC: Additional Information The relationship between AP and MP is such that when MP is above AP, AP is rising. When the MP is below the AP, the AP is falling. The intuition behind this is when the additional (marginal) worker adds more to the total output than the current average, the average increases. Conversely, if the additional worker contributes less to output than the current average, then the average decreases. The points where MP and AP curves intersect are typically where AP reaches its maximum point.</w:t>
      </w:r>
    </w:p>
    <w:p>
      <w:pPr>
        <w:spacing w:before="0"/>
      </w:pPr>
      <w:r>
        <w:rPr>
          <w:b w:val="0"/>
        </w:rPr>
        <w:t>• The Total Product Curve (TPC) is generally positively sloped. This refers to the relationship between the total production output and the amount of labor input or other variable inputs.</w:t>
      </w:r>
    </w:p>
    <w:p>
      <w:pPr>
        <w:spacing w:before="0"/>
      </w:pPr>
      <w:r>
        <w:rPr>
          <w:b w:val="0"/>
        </w:rPr>
        <w:t>• In the beginning, as more labor is added, total output increases at an increasing rate. This is due to the efficiency gains from the division of labor and specialization. This makes the TPC upward-sloping.</w:t>
      </w:r>
    </w:p>
    <w:p>
      <w:pPr>
        <w:spacing w:before="0"/>
      </w:pPr>
      <w:r>
        <w:rPr>
          <w:b w:val="0"/>
        </w:rPr>
        <w:t>• However, it should be noted that after a specific point, the law of diminishing marginal returns kicks in, and each additional unit of input will produce a smaller increase in output (or possibly decrease output). Despite that, total output may still be increasing, just at a declining rate. Hence, the TPC still maintains a positive slope but the slope gets flatter over time as the quantity of input increases beyond a certain point.</w:t>
      </w:r>
    </w:p>
    <w:p>
      <w:pPr>
        <w:spacing w:before="0"/>
      </w:pPr>
      <w:r>
        <w:rPr>
          <w:b w:val="0"/>
        </w:rPr>
        <w:t>• Stages of Production: The TPC effectively illustrates the three stages of production. Stage one refers to increasing returns to the variable input and occurs while the TPC is becoming steeper. In the second stage, the TPC becomes increasingly flat, reflecting diminishing marginal returns. During the third stage, the TPC starts to decline, indicating negative marginal returns.</w:t>
      </w:r>
    </w:p>
    <w:p>
      <w:pPr>
        <w:spacing w:before="0"/>
      </w:pPr>
      <w:r>
        <w:rPr>
          <w:b w:val="0"/>
        </w:rPr>
        <w:t>• Marginal Product: The slope of the TPC represents the marginal product of labor (MPL), i.e., the additional output produced by employing an extra unit of labor while keeping other factors of production constant.</w:t>
      </w:r>
    </w:p>
    <w:p>
      <w:pPr>
        <w:spacing w:before="0"/>
      </w:pPr>
      <w:r>
        <w:rPr>
          <w:b w:val="0"/>
        </w:rPr>
        <w:t>• Links with the Law of Variable Proportions: The shape of the TPC elucidates the law of variable proportions also known as the law of diminishing returns. Initially, there is an increase in total output due to an increase in efficiency from specialization and division of labor (increasing returns). Then, after a certain point, total output continues to increase but at a decreasing rate due to overutilization or inefficiency of the variable factor (decreasing returns). In the end, the total product ultimately decreases with an increase in the variable input (negative returns).</w:t>
      </w:r>
    </w:p>
    <w:p>
      <w:pPr>
        <w:spacing w:before="0"/>
      </w:pPr>
      <w:r>
        <w:rPr>
          <w:b w:val="0"/>
        </w:rPr>
        <w:t>• Illustrates Inefficiencies: The downward slope of the TPC in the third stage represents negative returns to labor, and typically is illustrative of inefficiencies with over-employment of labor or other variable inputs. For efficient use of resources and to maximize output, a producer should avoid operating in this phase.</w:t>
      </w:r>
    </w:p>
    <w:p>
      <w:pPr>
        <w:spacing w:before="0"/>
      </w:pPr>
      <w:r>
        <w:rPr>
          <w:b w:val="0"/>
        </w:rPr>
        <w:t>• Role of Technology and Other Factors: Technological improvements may shift the TPC upwards, reflecting higher levels of output for each level of input. Similarly, the availability and quality of other factors of production (like capital, land, etc.) also play an important role in determining the TPC.</w:t>
      </w:r>
    </w:p>
    <w:p>
      <w:pPr>
        <w:spacing w:before="0"/>
      </w:pPr>
      <w:r>
        <w:rPr>
          <w:b w:val="0"/>
        </w:rPr>
        <w:t>• Microeconomic Analysis: Understanding the TPC is fundamental to microeconomic analysis, particularly in the study of firms' production decisions in the short run. It can help guide decisions about how much labor a firm should employ given its goal of maximizing output for a given labor cost.</w:t>
      </w:r>
    </w:p>
    <w:p>
      <w:pPr>
        <w:spacing w:before="0"/>
      </w:pPr>
      <w:r>
        <w:rPr>
          <w:b w:val="0"/>
        </w:rPr>
        <w:t>• Average Product Curve (AP): The average product of labor is the total output divided by the total quantity of labor employed. Essentially, it represents the average output per worker. The AP curve initially rises (due to the specialization and division of labor) up to a point where it reaches its peak, then starts falling (due to the law of diminishing returns). The peak of the AP curve indicates the highest level of average productivity given by the workers. The curve is usually U-shaped.</w:t>
      </w:r>
    </w:p>
    <w:p>
      <w:pPr>
        <w:spacing w:before="0"/>
      </w:pPr>
      <w:r>
        <w:rPr>
          <w:b w:val="0"/>
        </w:rPr>
        <w:t>• Marginal Product Curve (MP): The marginal product of labor is the additional output produced by employing one extra unit of labor while keeping other factors of production constant. The MP curve initially increases, reaches a peak, and then starts declining until it becomes negative due to the law of diminishing marginal returns. Marginal product relates directly to the slope of the TPC: when MPL is rising, the TPC is getting steeper; when MPL is falling, the TPC is getting flatter.</w:t>
      </w:r>
    </w:p>
    <w:p>
      <w:pPr>
        <w:spacing w:before="0"/>
      </w:pPr>
      <w:r>
        <w:rPr>
          <w:b w:val="0"/>
        </w:rPr>
      </w:r>
    </w:p>
    <w:p>
      <w:pPr>
        <w:spacing w:after="100" w:line="360" w:lineRule="auto" w:before="0"/>
      </w:pPr>
      <w:r>
        <w:rPr>
          <w:b w:val="0"/>
        </w:rPr>
        <w:t>48. Which of the following statements is correct?</w:t>
      </w:r>
    </w:p>
    <w:p>
      <w:pPr>
        <w:spacing w:before="0"/>
      </w:pPr>
      <w:r>
        <w:rPr>
          <w:b w:val="0"/>
        </w:rPr>
      </w:r>
    </w:p>
    <w:p>
      <w:pPr>
        <w:spacing w:after="100" w:before="0"/>
      </w:pPr>
      <w:r>
        <w:rPr>
          <w:b w:val="0"/>
        </w:rPr>
        <w:t>A. Balance of trade is a part of balance of payment.</w:t>
      </w:r>
    </w:p>
    <w:p>
      <w:pPr>
        <w:spacing w:after="100" w:before="0"/>
      </w:pPr>
      <w:r>
        <w:rPr>
          <w:b w:val="0"/>
        </w:rPr>
        <w:t>B. Trade in goods and services and net transfers result in capital account surplus.</w:t>
      </w:r>
    </w:p>
    <w:p>
      <w:pPr>
        <w:spacing w:after="100" w:before="0"/>
      </w:pPr>
      <w:r>
        <w:rPr>
          <w:b w:val="0"/>
        </w:rPr>
        <w:t>C. When exports exceed imports, there is a trade deficit.</w:t>
      </w:r>
    </w:p>
    <w:p>
      <w:pPr>
        <w:spacing w:after="100" w:before="0"/>
      </w:pPr>
      <w:r>
        <w:rPr>
          <w:b w:val="0"/>
        </w:rPr>
        <w:t>D. Any transaction resulting in a receipt from foreigners is entered as a debit and is given a negative sign in the capital account.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Balance of trade is a part of the balance of payment. Key Points The Balance of Trade (BOT) is a part of the current account in the Balance of Payments of a country. It refers to the difference between the monetary value of a country's exports and imports over a certain period. If a country exports more than it imports, it has a trade surplus. If imports are greater than exports, it represents a trade deficit. The Balance of Payments (BOP) is a broader term that includes not only the balance of trade but also other financial transfers like remittances, aid, and foreign direct and portfolio investment. The BOP encompasses the current account (which includes the BOT), the capital account, and the financial account, thus providing a more comprehensive snapshot of a country's economic transactions with the rest of the world. So, the balance of trade focuses exclusively on trade in goods and services, while the balance of payments includes a wider array of financial transfers. Additional Information Balance of Trade (BOT): Balance of Payments (BOP): In essence, while the Balance of Trade concentrates on the income and outgo brought about by import and export activity, the Balance of Payments includes not only the BOT but also investments, loans, aid, and other flows of capital between a country and the rest of the world.</w:t>
      </w:r>
    </w:p>
    <w:p>
      <w:pPr>
        <w:spacing w:before="0"/>
      </w:pPr>
      <w:r>
        <w:rPr>
          <w:b w:val="0"/>
        </w:rPr>
        <w:t>• Commodities: Balance of Trade (BOT) takes into account the export and import of tangible goods or commodities between countries. These could be raw materials, semi-finished, or finished goods.</w:t>
      </w:r>
    </w:p>
    <w:p>
      <w:pPr>
        <w:spacing w:before="0"/>
      </w:pPr>
      <w:r>
        <w:rPr>
          <w:b w:val="0"/>
        </w:rPr>
        <w:t>• Services: BOT also includes the trade of services (like tourism, consulting, and banking). This is sometimes referred to separately as the Balance of Services, but it is included in the broader calculations of the Balance of Trade.</w:t>
      </w:r>
    </w:p>
    <w:p>
      <w:pPr>
        <w:spacing w:before="0"/>
      </w:pPr>
      <w:r>
        <w:rPr>
          <w:b w:val="0"/>
        </w:rPr>
        <w:t>• Trade Surplus or Deficit: If a country exports more than it imports, it has a “trade surplus”. If it imports more than it exports, it has a “trade deficit”.</w:t>
      </w:r>
    </w:p>
    <w:p>
      <w:pPr>
        <w:spacing w:before="0"/>
      </w:pPr>
      <w:r>
        <w:rPr>
          <w:b w:val="0"/>
        </w:rPr>
        <w:t>• Comprehensive Record: Balance of Payments is a more comprehensive record. It records all economic transactions conducted between residents of a country and the rest of the world, including trade, services traded, income flows (like interest and dividends), and transfers (like aid and remittances).</w:t>
      </w:r>
    </w:p>
    <w:p>
      <w:pPr>
        <w:spacing w:before="0"/>
      </w:pPr>
      <w:r>
        <w:rPr>
          <w:b w:val="0"/>
        </w:rPr>
        <w:t>• Capital Account: The capital account in BOP takes into account all the short-term and long-term capital transactions. These transactions include foreign investments and loans.</w:t>
      </w:r>
    </w:p>
    <w:p>
      <w:pPr>
        <w:spacing w:before="0"/>
      </w:pPr>
      <w:r>
        <w:rPr>
          <w:b w:val="0"/>
        </w:rPr>
        <w:t>• Financial Account: This includes investment in financial assets such as stocks and bonds.</w:t>
      </w:r>
    </w:p>
    <w:p>
      <w:pPr>
        <w:spacing w:before="0"/>
      </w:pPr>
      <w:r>
        <w:rPr>
          <w:b w:val="0"/>
        </w:rPr>
        <w:t>• Reserve Account: It records the changes in the foreign currency reserves and special drawing rights (SDRs) held by a country's central bank.</w:t>
      </w:r>
    </w:p>
    <w:p>
      <w:pPr>
        <w:spacing w:before="0"/>
      </w:pPr>
      <w:r>
        <w:rPr>
          <w:b w:val="0"/>
        </w:rPr>
        <w:t>• BOP and Economic Policy: A country’s BOP data helps in policy-making, for example, in deciding tariff policies or deciding whether to raise or reduce interest rates.</w:t>
      </w:r>
    </w:p>
    <w:p>
      <w:pPr>
        <w:spacing w:before="0"/>
      </w:pPr>
      <w:r>
        <w:rPr>
          <w:b w:val="0"/>
        </w:rPr>
        <w:t>• BOP Must Balance: While the balance of trade can show a deficit or a surplus, the balance of payments should always balance, when all components are accurately accounted for.</w:t>
      </w:r>
    </w:p>
    <w:p>
      <w:pPr>
        <w:spacing w:before="0"/>
      </w:pPr>
      <w:r>
        <w:rPr>
          <w:b w:val="0"/>
        </w:rPr>
      </w:r>
    </w:p>
    <w:p>
      <w:pPr>
        <w:spacing w:after="100" w:line="360" w:lineRule="auto" w:before="0"/>
      </w:pPr>
      <w:r>
        <w:rPr>
          <w:b w:val="0"/>
        </w:rPr>
        <w:t>49. ___________ is an umbrella organization for operating retail payments and settlement systems in India, an initiative of the Reserve Bank of India (RBI) and the Indian Bank's Association (IBA) under the provisions of the Payment and Settlement Systems Act, 2007.</w:t>
      </w:r>
    </w:p>
    <w:p>
      <w:pPr>
        <w:spacing w:before="0"/>
      </w:pPr>
      <w:r>
        <w:rPr>
          <w:b w:val="0"/>
        </w:rPr>
      </w:r>
    </w:p>
    <w:p>
      <w:pPr>
        <w:spacing w:after="100" w:before="0"/>
      </w:pPr>
      <w:r>
        <w:rPr>
          <w:b w:val="0"/>
        </w:rPr>
        <w:t>A. New Payments Corporation of India</w:t>
      </w:r>
    </w:p>
    <w:p>
      <w:pPr>
        <w:spacing w:after="100" w:before="0"/>
      </w:pPr>
      <w:r>
        <w:rPr>
          <w:b w:val="0"/>
        </w:rPr>
        <w:t>B. National Payments Company of India</w:t>
      </w:r>
    </w:p>
    <w:p>
      <w:pPr>
        <w:spacing w:after="100" w:before="0"/>
      </w:pPr>
      <w:r>
        <w:rPr>
          <w:b w:val="0"/>
        </w:rPr>
        <w:t>C. National Payments Corporation of India</w:t>
      </w:r>
    </w:p>
    <w:p>
      <w:pPr>
        <w:spacing w:after="100" w:before="0"/>
      </w:pPr>
      <w:r>
        <w:rPr>
          <w:b w:val="0"/>
        </w:rPr>
        <w:t>D. Nation Level Payments and Settlement Corporation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Payments Corporation of India Key Points Additional Information Below are some additional points about the National Payments Corporation of India (NPCI): Ownership and Establishment: NPCI is a not-for-profit organization registered under section 8 of the Companies Act, 2013. It was established in 2008 and became operational in 2009. Board Structure: NPCI has a board of directors with a majority of independent directors and representatives from the RBI (Reserve Bank of India). Scope of Work: NPCI operates retail payments and settlement systems and also manages the clearing of bulk cheque transactions for participating banks. Key Initiatives: NPCI has launched a series of key initiatives that revolutionized the retail payments systems in India. These include: Impact: NPCI has been instrumental in driving the financial inclusion agenda in India. It has facilitated the government’s vision of a cashless economy and has played a strategic role in meeting regulatory objectives for the creation of a payments infrastructure in India. Future Goals: NPCI, while maintaining the stability of its existing systems, aims to continue to innovate and introduce new, cost-effective, and efficient payment mechanisms for the Indian populace. International Presence: In recent years, NPCI International Payments Limited (NIPL), the international arm of NPCI, is taking its indigenously developed offerings and technological acumen to international markets.</w:t>
      </w:r>
    </w:p>
    <w:p>
      <w:pPr>
        <w:spacing w:before="0"/>
      </w:pPr>
      <w:r>
        <w:rPr>
          <w:b w:val="0"/>
        </w:rPr>
        <w:t>• The National Payments Corporation of India (NPCI) is the umbrella organization for operating retail payments and settlement systems in India. NPCI is an initiative of the Reserve Bank of India (RBI) and the Indian Banks' Association (IBA) and was created under the provisions of the Payment and Settlement Systems Act, of 2007.</w:t>
      </w:r>
    </w:p>
    <w:p>
      <w:pPr>
        <w:spacing w:before="0"/>
      </w:pPr>
      <w:r>
        <w:rPr>
          <w:b w:val="0"/>
        </w:rPr>
        <w:t>• NPCI was established to consolidate and integrate the multiple payment systems in India, besides developing better payment methods. It has created a robust, state-of-the-art national-level retail electronic payment system infrastructure in the country.</w:t>
      </w:r>
    </w:p>
    <w:p>
      <w:pPr>
        <w:spacing w:before="0"/>
      </w:pPr>
      <w:r>
        <w:rPr>
          <w:b w:val="0"/>
        </w:rPr>
        <w:t>• Some of its initiatives include the Unified Payments Interface (UPI), Immediate Payment Service (IMPS), Bharat Interface for Money (BHIM), RuPay card scheme, and National Electronic Toll Collection (NETC). These have significantly transformed the retail payment systems landscape in India and increased the overall electronic transaction base.</w:t>
      </w:r>
    </w:p>
    <w:p>
      <w:pPr>
        <w:spacing w:before="0"/>
      </w:pPr>
      <w:r>
        <w:rPr>
          <w:b w:val="0"/>
        </w:rPr>
        <w:t>• Unified Payments Interface (UPI): A real-time payment system that allows multiple bank accounts to be operated through a single mobile application.</w:t>
      </w:r>
    </w:p>
    <w:p>
      <w:pPr>
        <w:spacing w:before="0"/>
      </w:pPr>
      <w:r>
        <w:rPr>
          <w:b w:val="0"/>
        </w:rPr>
        <w:t>• Immediate Payment Service (IMPS): A round-the-clock interbank electronic funds transfer mechanism.</w:t>
      </w:r>
    </w:p>
    <w:p>
      <w:pPr>
        <w:spacing w:before="0"/>
      </w:pPr>
      <w:r>
        <w:rPr>
          <w:b w:val="0"/>
        </w:rPr>
        <w:t>• Bharat Interface for Money (BHIM): A mobile app based on UPI for making simple, easy, and quick payments.</w:t>
      </w:r>
    </w:p>
    <w:p>
      <w:pPr>
        <w:spacing w:before="0"/>
      </w:pPr>
      <w:r>
        <w:rPr>
          <w:b w:val="0"/>
        </w:rPr>
        <w:t>• RuPay: India's card payment network, to compete with VISA and MasterCard.</w:t>
      </w:r>
    </w:p>
    <w:p>
      <w:pPr>
        <w:spacing w:before="0"/>
      </w:pPr>
      <w:r>
        <w:rPr>
          <w:b w:val="0"/>
        </w:rPr>
        <w:t>• National Electronic Toll Collection (NETC): An initiative to make toll payments cashless across the country.</w:t>
      </w:r>
    </w:p>
    <w:p>
      <w:pPr>
        <w:spacing w:before="0"/>
      </w:pPr>
      <w:r>
        <w:rPr>
          <w:b w:val="0"/>
        </w:rPr>
      </w:r>
    </w:p>
    <w:p>
      <w:pPr>
        <w:spacing w:after="100" w:line="360" w:lineRule="auto" w:before="0"/>
      </w:pPr>
      <w:r>
        <w:rPr>
          <w:b w:val="0"/>
        </w:rPr>
        <w:t>50. According to the theory of demographic transition, a country (underdeveloped and technologically backward) passes through three stages. Which of the following options is the first stage of this theory?</w:t>
      </w:r>
    </w:p>
    <w:p>
      <w:pPr>
        <w:spacing w:before="0"/>
      </w:pPr>
      <w:r>
        <w:rPr>
          <w:b w:val="0"/>
        </w:rPr>
      </w:r>
    </w:p>
    <w:p>
      <w:pPr>
        <w:spacing w:after="100" w:before="0"/>
      </w:pPr>
      <w:r>
        <w:rPr>
          <w:b w:val="0"/>
        </w:rPr>
        <w:t>A. Both birth rate and death rate are low</w:t>
      </w:r>
    </w:p>
    <w:p>
      <w:pPr>
        <w:spacing w:after="100" w:before="0"/>
      </w:pPr>
      <w:r>
        <w:rPr>
          <w:b w:val="0"/>
        </w:rPr>
        <w:t>B. Both birth rate and death rate are high</w:t>
      </w:r>
    </w:p>
    <w:p>
      <w:pPr>
        <w:spacing w:after="100" w:before="0"/>
      </w:pPr>
      <w:r>
        <w:rPr>
          <w:b w:val="0"/>
        </w:rPr>
        <w:t>C. High death rate and low birth rate</w:t>
      </w:r>
    </w:p>
    <w:p>
      <w:pPr>
        <w:spacing w:after="100" w:before="0"/>
      </w:pPr>
      <w:r>
        <w:rPr>
          <w:b w:val="0"/>
        </w:rPr>
        <w:t>D. High birth rate and low death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the birth rate and death rate are high Key Points Important Points The demographic transition model describes how the population of a country changes over time as it develops economically. It was put forward by the American demographer Frank Notestein in 1945. The model suggests that all countries pass through four key stages: It should be noted that there is an additional proposed stage (Stage Five) in which birth rates fall below death rates, leading to a decline in population. This is observed in certain more developed countries, including Japan and Germany. This model may vary in relevance to the cultural, historical, and societal backgrounds of differing regions and countries. For instance, some countries may skip stages due to rapid development or policy measures or may experience different demographic trends due to cultural factors. Additional Information Birth Rate: This is typically defined as the number of live births per 1,000 people in a population in a given year. It's an estimate of a country's fertility rate, which significantly contributes to the rate of natural population growth (or decline). Higher birth rates indicate higher population growth, assuming other factors (like death rate and migration) are constant Death Rate: This is generally defined as the number of deaths per 1,000 people in a population in a given year. It is also known as the mortality rate. Higher death rates, assuming other factors are constant, lead to slower (or negative) population growth.</w:t>
      </w:r>
    </w:p>
    <w:p>
      <w:pPr>
        <w:spacing w:before="0"/>
      </w:pPr>
      <w:r>
        <w:rPr>
          <w:b w:val="0"/>
        </w:rPr>
        <w:t>• The first stage of the demographic transition theory is characterized by high birth rates and high death rates.</w:t>
      </w:r>
    </w:p>
    <w:p>
      <w:pPr>
        <w:spacing w:before="0"/>
      </w:pPr>
      <w:r>
        <w:rPr>
          <w:b w:val="0"/>
        </w:rPr>
        <w:t>• In this stage, the population size remains fairly stable with only slight increases or even decreases. The high birth rate is often due to cultural norms, lack of family planning, and the need for a labor force in agricultural societies. The high death rate is usually due to poor nutrition, lack of access to medical care, lack of sanitation, and other challenges associated with underdevelopment and technological backwardness.</w:t>
      </w:r>
    </w:p>
    <w:p>
      <w:pPr>
        <w:spacing w:before="0"/>
      </w:pPr>
      <w:r>
        <w:rPr>
          <w:b w:val="0"/>
        </w:rPr>
        <w:t>• Most less economically developed countries have moved past this stage, while no countries remain in this stage in the 21st century – everyone has moved toward lower birth and death rates. It's important to remember that the original demographic transition model, while useful for understanding the general pattern of demographic change, doesn't fit perfectly with all countries and regions especially with variations in cultural and societal norms or political factors.</w:t>
      </w:r>
    </w:p>
    <w:p>
      <w:pPr>
        <w:spacing w:before="0"/>
      </w:pPr>
      <w:r>
        <w:rPr>
          <w:b w:val="0"/>
        </w:rPr>
        <w:t>• Stage One: High Fluctuating - In the first stage, both the birth rates and death rates are high, so population size remains fairly constant. These societies are typically pre-industrial, with economies based on subsistence agriculture. High death rates may be attributed to disease, famine, and poor health care. High birth rates are due to limited birth control and a cultural need for large families to assist with farming tasks.</w:t>
      </w:r>
    </w:p>
    <w:p>
      <w:pPr>
        <w:spacing w:before="0"/>
      </w:pPr>
      <w:r>
        <w:rPr>
          <w:b w:val="0"/>
        </w:rPr>
        <w:t>• Stage Two: Early Expanding - With development and improvements in healthcare and sanitation, death rates start decreasing. However, birth rates remain high, leading to a significant increase in population. Many less-developed countries are currently in this stage.</w:t>
      </w:r>
    </w:p>
    <w:p>
      <w:pPr>
        <w:spacing w:before="0"/>
      </w:pPr>
      <w:r>
        <w:rPr>
          <w:b w:val="0"/>
        </w:rPr>
        <w:t>• Stage Three: Late Expanding - As societies further develop and urbanize, birth rates start to fall. Reasons for this include increased access to contraception, higher levels of education, particularly for women, and socio-economic shifts that begin to reduce the economic necessity for large families. Population growth begins to slow down in this stage.</w:t>
      </w:r>
    </w:p>
    <w:p>
      <w:pPr>
        <w:spacing w:before="0"/>
      </w:pPr>
      <w:r>
        <w:rPr>
          <w:b w:val="0"/>
        </w:rPr>
        <w:t>• Stage Four: Low Fluctuating - In this final stage, both birth rates and death rates are low, leading to relative population stability. These countries tend to have strong economies and high levels of education and healthcare. Many Western countries like those in Europe and North America are in this stage.</w:t>
      </w:r>
    </w:p>
    <w:p>
      <w:pPr>
        <w:spacing w:before="0"/>
      </w:pPr>
      <w:r>
        <w:rPr>
          <w:b w:val="0"/>
        </w:rPr>
      </w:r>
    </w:p>
    <w:p>
      <w:pPr>
        <w:spacing w:after="100" w:line="360" w:lineRule="auto" w:before="0"/>
      </w:pPr>
      <w:r>
        <w:rPr>
          <w:b w:val="0"/>
        </w:rPr>
        <w:t>51. Which of the following is a core concept studied in microeconomics? i. Consumer Behaviour ii. Behaviour of Firms iii. Aggregate Level of Output and Inflation in the Economy</w:t>
      </w:r>
    </w:p>
    <w:p>
      <w:pPr>
        <w:spacing w:before="0"/>
      </w:pPr>
      <w:r>
        <w:rPr>
          <w:b w:val="0"/>
        </w:rPr>
      </w:r>
    </w:p>
    <w:p>
      <w:pPr>
        <w:spacing w:after="100" w:before="0"/>
      </w:pPr>
      <w:r>
        <w:rPr>
          <w:b w:val="0"/>
        </w:rPr>
        <w:t>A. Only (i) and (iii)</w:t>
      </w:r>
    </w:p>
    <w:p>
      <w:pPr>
        <w:spacing w:after="100" w:before="0"/>
      </w:pPr>
      <w:r>
        <w:rPr>
          <w:b w:val="0"/>
        </w:rPr>
        <w:t>B. Only (i) and (ii)</w:t>
      </w:r>
    </w:p>
    <w:p>
      <w:pPr>
        <w:spacing w:after="100" w:before="0"/>
      </w:pPr>
      <w:r>
        <w:rPr>
          <w:b w:val="0"/>
        </w:rPr>
        <w:t>C. Only (i)</w:t>
      </w:r>
    </w:p>
    <w:p>
      <w:pPr>
        <w:spacing w:after="100" w:before="0"/>
      </w:pPr>
      <w:r>
        <w:rPr>
          <w:b w:val="0"/>
        </w:rPr>
        <w:t>D. Only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core concepts studied in microeconomics are consumer behavior and behavior of firms, while the aggregate level of output and inflation in the economy is a core concept in macroeconomics. Microeconomics focuses on individual units within the economy, such as consumers and firms, while macroeconomics studies the economy as a whole. Microeconomics helps to understand how prices are determined, resource allocation, factor pricing, and market structures, while macroeconomics studies economic indicators, monetary and fiscal policy, national income accounting, economic growth and development, and international trade and finance. Therefore, the correct answer is only options (i) and (ii).</w:t>
      </w:r>
    </w:p>
    <w:p>
      <w:pPr>
        <w:spacing w:before="0"/>
      </w:pPr>
      <w:r>
        <w:rPr>
          <w:b w:val="0"/>
        </w:rPr>
      </w:r>
    </w:p>
    <w:p>
      <w:pPr>
        <w:spacing w:after="100" w:line="360" w:lineRule="auto" w:before="0"/>
      </w:pPr>
      <w:r>
        <w:rPr>
          <w:b w:val="0"/>
        </w:rPr>
        <w:t>52. The supply curve of cars is expected to shift rightwards with: i. An increase in the price of cars ii. A decrease in fuel prices</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Only (i)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(ii) Key Points The correct answer is ii. "A decrease in fuel prices". Let's break this down: Remember, a rightward shift of a supply curve reflects an increase in supply (more quantity is supplied at each price), while a leftward shift of a supply curve reflects a decrease in supply. Factors causing these shifts can include changes in production costs, technological advancements, taxes and subsidies, price expectations, and the number of sellers in the market. Additional Information Supply Curve: A supply curve is a graphical representation of the relationship between the price of a good and the quantity that producers are willing to supply. The supply curve is usually upward sloping, indicating the direct relationship between price and quantity supplied – that is, the higher the price, the more of a good producers are willing to supply. Factors that shift the supply curve can include: Coming back to the scenarios: If fuel prices decrease, it could increase the demand for cars, and producers may increase their supply to meet this demand, shifting the supply curve to the right. An increase in the price of cars is, generally speaking, a movement along the supply curve rather than a shift of the supply curve. However, if the price increase is due to increased demand and this high demand is expected to persist, producers might increase their production capacity, leading to a rightward shift in the supply curve in the long run. However, it's important to note that this takes time and depends on various other factors, including how easy it is for firms to adjust their production levels.</w:t>
      </w:r>
    </w:p>
    <w:p>
      <w:pPr>
        <w:spacing w:before="0"/>
      </w:pPr>
      <w:r>
        <w:rPr>
          <w:b w:val="0"/>
        </w:rPr>
        <w:t>• An increase in the price of cars: This does not cause the supply curve to shift. Rather, it results in a movement along the same supply curve, leading to an increase in the quantity supplied if the price increase makes producing additional units profitable for manufacturers. The supply curve itself stays put, because the increase in price doesn't make car production itself any more or less feasible or attractive.</w:t>
      </w:r>
    </w:p>
    <w:p>
      <w:pPr>
        <w:spacing w:before="0"/>
      </w:pPr>
      <w:r>
        <w:rPr>
          <w:b w:val="0"/>
        </w:rPr>
        <w:t>• A decrease in fuel prices: This can cause the supply curve for cars to shift rightwards as cars are expected to be more attractive to consumers if fuel is cheaper. When fuel prices decrease, the demand for cars increases because the cost of operating a car (a significant part of the total cost of ownership) decreases. If car manufacturers believe that this increased demand will persist, they may decide to produce more cars, increasing the supply of cars in the market. Thus, the supply curve shifts to the right.</w:t>
      </w:r>
    </w:p>
    <w:p>
      <w:pPr>
        <w:spacing w:before="0"/>
      </w:pPr>
      <w:r>
        <w:rPr>
          <w:b w:val="0"/>
        </w:rPr>
        <w:t>• Production Costs: When the costs to produce a good fall, firms can supply the same quantity at a lower price or a higher quantity at the same price, leading to a rightward shift in the supply curve. Decreasing costs could be due to factors such as reduction in the prices of raw materials, labor, or technological advancements that increase efficiency.</w:t>
      </w:r>
    </w:p>
    <w:p>
      <w:pPr>
        <w:spacing w:before="0"/>
      </w:pPr>
      <w:r>
        <w:rPr>
          <w:b w:val="0"/>
        </w:rPr>
        <w:t>• Number of Producers: If more producers enter into the market, this increases the quantity of the goods available at each price, shifting the supply curve to the right. Conversely, if producers exit the market, the supply curve will shift to the left.</w:t>
      </w:r>
    </w:p>
    <w:p>
      <w:pPr>
        <w:spacing w:before="0"/>
      </w:pPr>
      <w:r>
        <w:rPr>
          <w:b w:val="0"/>
        </w:rPr>
        <w:t>• Technological Advancements: Improvements in technology can lead to more efficient production methods, meaning firms can increase output without increasing costs, leading to a rightward shift in the supply curve.</w:t>
      </w:r>
    </w:p>
    <w:p>
      <w:pPr>
        <w:spacing w:before="0"/>
      </w:pPr>
      <w:r>
        <w:rPr>
          <w:b w:val="0"/>
        </w:rPr>
        <w:t>• Government Policies: Policies such as subsidies, taxes, and regulations can affect the cost of production and thus the quantity supplied. For example, a subsidy could reduce the cost of production and shift the supply curve to the right, while a new tax or regulation could increase the cost of production and shift the supply curve to the left.</w:t>
      </w:r>
    </w:p>
    <w:p>
      <w:pPr>
        <w:spacing w:before="0"/>
      </w:pPr>
      <w:r>
        <w:rPr>
          <w:b w:val="0"/>
        </w:rPr>
      </w:r>
    </w:p>
    <w:p>
      <w:pPr>
        <w:spacing w:after="100" w:line="360" w:lineRule="auto" w:before="0"/>
      </w:pPr>
      <w:r>
        <w:rPr>
          <w:b w:val="0"/>
        </w:rPr>
        <w:t>53. The income elasticity of demand is expected to be for goods.</w:t>
      </w:r>
    </w:p>
    <w:p>
      <w:pPr>
        <w:spacing w:before="0"/>
      </w:pPr>
      <w:r>
        <w:rPr>
          <w:b w:val="0"/>
        </w:rPr>
      </w:r>
    </w:p>
    <w:p>
      <w:pPr>
        <w:spacing w:after="100" w:before="0"/>
      </w:pPr>
      <w:r>
        <w:rPr>
          <w:b w:val="0"/>
        </w:rPr>
        <w:t>A. greater than 1; inferior</w:t>
      </w:r>
    </w:p>
    <w:p>
      <w:pPr>
        <w:spacing w:after="100" w:before="0"/>
      </w:pPr>
      <w:r>
        <w:rPr>
          <w:b w:val="0"/>
        </w:rPr>
        <w:t>B. less than 1; luxury</w:t>
      </w:r>
    </w:p>
    <w:p>
      <w:pPr>
        <w:spacing w:after="100" w:before="0"/>
      </w:pPr>
      <w:r>
        <w:rPr>
          <w:b w:val="0"/>
        </w:rPr>
        <w:t>C. equal to 0; giffen</w:t>
      </w:r>
    </w:p>
    <w:p>
      <w:pPr>
        <w:spacing w:after="100" w:before="0"/>
      </w:pPr>
      <w:r>
        <w:rPr>
          <w:b w:val="0"/>
        </w:rPr>
        <w:t>D. greater than 1; luxury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greater than 1; Luxury Key Points Important Points Here are some additional points on the income elasticity of demand and its link to luxury goods: Additional Information Income elasticity of demand measures the responsiveness of the quantity demanded of a certain good or service to a change in the real income of consumers. It is an economic concept used to understand how changes in real income affect the demand for a particular good or service. The formula to calculate income elasticity of demand (IED) is: IED = % change in quantity demanded / % change in income This ratio depicts the percentage change in the quantity demanded for each percentage change in income. There are three primary outcomes when calculating the income elasticity of demand: Positive Income Elasticity (IED &gt; 1): These are considered normal goods and more specifically luxury goods. When income increases, demand for these goods increases more than proportionately. Zero Income Elasticity (IED = 0): The demand for these goods does not change with changes in income, depicting that these goods are perfectly inelastic concerning income. Negative Income Elasticity (IED These goods are known as inferior goods. An increase in income leads to a decrease in demand for these goods as consumers shift their consumption towards more high-quality goods.</w:t>
      </w:r>
    </w:p>
    <w:p>
      <w:pPr>
        <w:spacing w:before="0"/>
      </w:pPr>
      <w:r>
        <w:rPr>
          <w:b w:val="0"/>
        </w:rPr>
        <w:t>• For luxury goods, the income elasticity of demand is generally expected to be greater than 1.</w:t>
      </w:r>
    </w:p>
    <w:p>
      <w:pPr>
        <w:spacing w:before="0"/>
      </w:pPr>
      <w:r>
        <w:rPr>
          <w:b w:val="0"/>
        </w:rPr>
        <w:t>• Income elasticity of demand measures how the quantity demanded for goods changes in response to changes in consumer income. An income elasticity of demand greater than 1 indicates that as income increases, consumers will increase their consumption of the good by a greater percentage.</w:t>
      </w:r>
    </w:p>
    <w:p>
      <w:pPr>
        <w:spacing w:before="0"/>
      </w:pPr>
      <w:r>
        <w:rPr>
          <w:b w:val="0"/>
        </w:rPr>
        <w:t>• In the case of luxury goods (also known as superior goods), these are non-essential items that consumers purchase more of as their income rises, making these goods more sensitive to income changes in a positive way. Hence, the consumption behavior towards luxury goods leads to a high-income elasticity of demand. It's important to understand that what goods are considered "luxuries" can vary among individuals and societies. For some, a luxury good might be dining out at restaurants, for others it might be high-end cars or fashion.</w:t>
      </w:r>
    </w:p>
    <w:p>
      <w:pPr>
        <w:spacing w:before="0"/>
      </w:pPr>
      <w:r>
        <w:rPr>
          <w:b w:val="0"/>
        </w:rPr>
        <w:t>• Consumer Behavior: Income elasticity of demand is an important tool to understand and predict consumer behavior. An understanding of income elasticity helps businesses forecast the effect of a change in income on the demand for their products.</w:t>
      </w:r>
    </w:p>
    <w:p>
      <w:pPr>
        <w:spacing w:before="0"/>
      </w:pPr>
      <w:r>
        <w:rPr>
          <w:b w:val="0"/>
        </w:rPr>
        <w:t>• Market Strategy: Understanding the income elasticity of a product helps firms develop suitable marketing and pricing strategies. For example, businesses dealing in luxury goods may target consumers in booming economies or expanding industries where incomes are expected to grow.</w:t>
      </w:r>
    </w:p>
    <w:p>
      <w:pPr>
        <w:spacing w:before="0"/>
      </w:pPr>
      <w:r>
        <w:rPr>
          <w:b w:val="0"/>
        </w:rPr>
        <w:t>• Economic Variations: The demand for luxury goods is closely tied to economic fluctuations. During periods of economic growth and prosperity, demand for luxury goods rises, increasing their price and vice versa.</w:t>
      </w:r>
    </w:p>
    <w:p>
      <w:pPr>
        <w:spacing w:before="0"/>
      </w:pPr>
      <w:r>
        <w:rPr>
          <w:b w:val="0"/>
        </w:rPr>
        <w:t>• Types of Goods: Apart from luxury goods, there are other categories based on income elasticity. Normal goods have a positive income elasticity but usually less than 1. Necessities typically have a low positive income elasticity. Inferior goods have a negative income elasticity, meaning demand decreases as income increases.</w:t>
      </w:r>
    </w:p>
    <w:p>
      <w:pPr>
        <w:spacing w:before="0"/>
      </w:pPr>
      <w:r>
        <w:rPr>
          <w:b w:val="0"/>
        </w:rPr>
        <w:t>• Regional Differences: Geographical location and culture can influence what is considered a 'luxury' item. Thus, income elasticity can vary for the same product in different regions or societies.</w:t>
      </w:r>
    </w:p>
    <w:p>
      <w:pPr>
        <w:spacing w:before="0"/>
      </w:pPr>
      <w:r>
        <w:rPr>
          <w:b w:val="0"/>
        </w:rPr>
        <w:t>• Income and Living Standards: The relationship between income elasticity and the type of goods also provides insight into living standards. For low-income individuals or households, a larger proportion of revenue is spent on necessity goods (with low-income elasticity). As income increases, people start consuming more luxury goods with high-income elasticity.</w:t>
      </w:r>
    </w:p>
    <w:p>
      <w:pPr>
        <w:spacing w:before="0"/>
      </w:pPr>
      <w:r>
        <w:rPr>
          <w:b w:val="0"/>
        </w:rPr>
      </w:r>
    </w:p>
    <w:p>
      <w:pPr>
        <w:spacing w:after="100" w:line="360" w:lineRule="auto" w:before="0"/>
      </w:pPr>
      <w:r>
        <w:rPr>
          <w:b w:val="0"/>
        </w:rPr>
        <w:t>54. The use of synthetic rubber leads to a decline in the demand for natural rubber and thus causes ______________ unemployment in rubber plantations.</w:t>
      </w:r>
    </w:p>
    <w:p>
      <w:pPr>
        <w:spacing w:before="0"/>
      </w:pPr>
      <w:r>
        <w:rPr>
          <w:b w:val="0"/>
        </w:rPr>
      </w:r>
    </w:p>
    <w:p>
      <w:pPr>
        <w:spacing w:after="100" w:before="0"/>
      </w:pPr>
      <w:r>
        <w:rPr>
          <w:b w:val="0"/>
        </w:rPr>
        <w:t>A. disguised</w:t>
      </w:r>
    </w:p>
    <w:p>
      <w:pPr>
        <w:spacing w:after="100" w:before="0"/>
      </w:pPr>
      <w:r>
        <w:rPr>
          <w:b w:val="0"/>
        </w:rPr>
        <w:t>B. casual</w:t>
      </w:r>
    </w:p>
    <w:p>
      <w:pPr>
        <w:spacing w:after="100" w:before="0"/>
      </w:pPr>
      <w:r>
        <w:rPr>
          <w:b w:val="0"/>
        </w:rPr>
        <w:t>C. structural</w:t>
      </w:r>
    </w:p>
    <w:p>
      <w:pPr>
        <w:spacing w:after="100" w:before="0"/>
      </w:pPr>
      <w:r>
        <w:rPr>
          <w:b w:val="0"/>
        </w:rPr>
        <w:t>D. cyclical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structural Key Points Structural unemployment is correct. Structural unemployment occurs when there is a long-term shift in the economy that reduces the demand for certain skills or industries. Here, if synthetic rubber becomes preferred over natural rubber, it could cause a decrease in demand for workers in the natural rubber plantation industry, leading to structural unemployment. This type of unemployment happens when industries fail to create enough jobs for everyone who wants one because there is a mismatch between the skills that workers in the industry offer and the skills demanded by the new industries. Here are some additional points: Additional Information Disguised Unemployment: This is a form of unemployment where people appear to be employed but their productivity is negligible or they are substantially underemployed. For instance, in a farm of a size sufficient for five people, if seven are employed, the extra two are said to be in a state of disguised unemployment. Their removal won’t affect the output. In the context of a decline in demand for natural rubber, the workers might remain employed but their productivity might decline significantly. Casual Unemployment: This involves workers who are employed on a temporary, day-to-day basis and who therefore do not have secure jobs. They may work one day and be unemployed the next. In the rubber industry, if the plantations close down or reduce their workforce significantly, those on temporary contracts or seasonal workers could experience this type of unemployment. Cyclical Unemployment: This type of unemployment is linked to the cyclical trends in the industry or economy. It occurs in periods of economic downfall or during recessions. If the switch to synthetic rubber contributes to an economic downturn or if the global economy suffers a downturn leading to less demand for both types of rubber, cyclical unemployment could be a result.</w:t>
      </w:r>
    </w:p>
    <w:p>
      <w:pPr>
        <w:spacing w:before="0"/>
      </w:pPr>
      <w:r>
        <w:rPr>
          <w:b w:val="0"/>
        </w:rPr>
        <w:t>• Effect on Economies: Many countries heavily rely on natural rubber exports for their economy. A shift towards synthetic rubber can hamper the economic growth of these countries.</w:t>
      </w:r>
    </w:p>
    <w:p>
      <w:pPr>
        <w:spacing w:before="0"/>
      </w:pPr>
      <w:r>
        <w:rPr>
          <w:b w:val="0"/>
        </w:rPr>
        <w:t>• Requirement for Reskilling: With the rise of structural unemployment, there will be a greater need for reskilling and training programs. Workers previously employed in rubber plantations may need to learn new skills to find employment in other industries.</w:t>
      </w:r>
    </w:p>
    <w:p>
      <w:pPr>
        <w:spacing w:before="0"/>
      </w:pPr>
      <w:r>
        <w:rPr>
          <w:b w:val="0"/>
        </w:rPr>
        <w:t>• Social Impact: It could have a significant social impact, especially in regions where rubber plantations are a major source of employment. This can lead to increased poverty and social unrest.</w:t>
      </w:r>
    </w:p>
    <w:p>
      <w:pPr>
        <w:spacing w:before="0"/>
      </w:pPr>
      <w:r>
        <w:rPr>
          <w:b w:val="0"/>
        </w:rPr>
        <w:t>• Environmental Consideration: The decrease in natural rubber production might have environmental implications as well. While synthetic rubber manufacturing processes might be more harmful due to the chemicals involved, some plantations being abandoned could lead to land degradation or could provide opportunities for reforestation or other forms of ecological restoration.</w:t>
      </w:r>
    </w:p>
    <w:p>
      <w:pPr>
        <w:spacing w:before="0"/>
      </w:pPr>
      <w:r>
        <w:rPr>
          <w:b w:val="0"/>
        </w:rPr>
        <w:t>• Transition Solutions: Governments and private sector organizations may need to work together to manage the transition. This might include economic support to individuals who lose their jobs, investment in alternative industries, and creating transition plans for affected communities.</w:t>
      </w:r>
    </w:p>
    <w:p>
      <w:pPr>
        <w:spacing w:before="0"/>
      </w:pPr>
      <w:r>
        <w:rPr>
          <w:b w:val="0"/>
        </w:rPr>
        <w:t>• Global Market Disruptions: Changes in demand between natural and synthetic rubber may lead to significant disruptions in global commodities markets. For instance, if synthetic rubber production faces an issue, and natural rubber production has already dwindled, it could cause supply problems, price volatility, and market instability.</w:t>
      </w:r>
    </w:p>
    <w:p>
      <w:pPr>
        <w:spacing w:before="0"/>
      </w:pPr>
      <w:r>
        <w:rPr>
          <w:b w:val="0"/>
        </w:rPr>
      </w:r>
    </w:p>
    <w:p>
      <w:pPr>
        <w:spacing w:after="100" w:line="360" w:lineRule="auto" w:before="0"/>
      </w:pPr>
      <w:r>
        <w:rPr>
          <w:b w:val="0"/>
        </w:rPr>
        <w:t>55. In which of the following years was the annual plan initiated in India by the Planning Commission, Government of India?</w:t>
      </w:r>
    </w:p>
    <w:p>
      <w:pPr>
        <w:spacing w:before="0"/>
      </w:pPr>
      <w:r>
        <w:rPr>
          <w:b w:val="0"/>
        </w:rPr>
      </w:r>
    </w:p>
    <w:p>
      <w:pPr>
        <w:spacing w:after="100" w:before="0"/>
      </w:pPr>
      <w:r>
        <w:rPr>
          <w:b w:val="0"/>
        </w:rPr>
        <w:t>A. 1961</w:t>
      </w:r>
    </w:p>
    <w:p>
      <w:pPr>
        <w:spacing w:after="100" w:before="0"/>
      </w:pPr>
      <w:r>
        <w:rPr>
          <w:b w:val="0"/>
        </w:rPr>
        <w:t>B. 1956</w:t>
      </w:r>
    </w:p>
    <w:p>
      <w:pPr>
        <w:spacing w:after="100" w:before="0"/>
      </w:pPr>
      <w:r>
        <w:rPr>
          <w:b w:val="0"/>
        </w:rPr>
        <w:t>C. 1966</w:t>
      </w:r>
    </w:p>
    <w:p>
      <w:pPr>
        <w:spacing w:after="100" w:before="0"/>
      </w:pPr>
      <w:r>
        <w:rPr>
          <w:b w:val="0"/>
        </w:rPr>
        <w:t>D. 1980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1966 Key Points Additional Information Importantly, the Annual Plan allowed the government to focus more on immediate issues such as: The shift to an annual plan gave India the necessary time to deal with the economic instability caused by the conjunction of natural disasters and war and to plan effectively for future five-year plans. After the economy improved and became more predictable, India resumed the fourth five-year plan in 1969. The lessons learned during the Annual Plan period helped to shape India's future planning strategies by emphasizing the need for flexibility and responsiveness to unforeseen events.</w:t>
      </w:r>
    </w:p>
    <w:p>
      <w:pPr>
        <w:spacing w:before="0"/>
      </w:pPr>
      <w:r>
        <w:rPr>
          <w:b w:val="0"/>
        </w:rPr>
        <w:t>• The Indian Government adopted an Annual Plan in the year 1966-67. This came about due to the droughts in 1965 which led to economic distress and uncertainty. At this point, the planning commission shifted from the normal five-year plans to an annual plan to deal with these immediate challenges effectively. The Fourth Five-Year Plan was then resumed in 1969 after the economy recovered.</w:t>
      </w:r>
    </w:p>
    <w:p>
      <w:pPr>
        <w:spacing w:before="0"/>
      </w:pPr>
      <w:r>
        <w:rPr>
          <w:b w:val="0"/>
        </w:rPr>
        <w:t>• In the 1960s, India was implementing a series of five-year plans for economic development, a model followed by several other countries at the time. The five-year plans were comprehensive, centralized economic and social growth programs. Various sectors like agriculture, industry, and the services sector, along with strategies for institutional development, were incorporated into these plans.</w:t>
      </w:r>
    </w:p>
    <w:p>
      <w:pPr>
        <w:spacing w:before="0"/>
      </w:pPr>
      <w:r>
        <w:rPr>
          <w:b w:val="0"/>
        </w:rPr>
        <w:t>• The third five-year plan, which spanned from 1961 to 1966, concluded in an economic crisis caused by severe droughts in 1965 and 1966, the Indo-Pakistan war of 1965, and the devaluation of the currency. These circumstances led to a disruption of the normal five-year planning cycle.</w:t>
      </w:r>
    </w:p>
    <w:p>
      <w:pPr>
        <w:spacing w:before="0"/>
      </w:pPr>
      <w:r>
        <w:rPr>
          <w:b w:val="0"/>
        </w:rPr>
        <w:t>• Without the ability to project plans for five years due to economic uncertainties, the leadership decided to opt for an "Annual Plan" for the fiscal year of 1966-67.</w:t>
      </w:r>
    </w:p>
    <w:p>
      <w:pPr>
        <w:spacing w:before="0"/>
      </w:pPr>
      <w:r>
        <w:rPr>
          <w:b w:val="0"/>
        </w:rPr>
        <w:t>• Economic Stability: The annual plan emphasized achieving stability after the setbacks caused by the droughts and the war. This involved the prioritization of policies to stabilize the economy.</w:t>
      </w:r>
    </w:p>
    <w:p>
      <w:pPr>
        <w:spacing w:before="0"/>
      </w:pPr>
      <w:r>
        <w:rPr>
          <w:b w:val="0"/>
        </w:rPr>
        <w:t>• Food Security: Ensuring food security became a key focus due to the failure of agriculture resulting from the droughts. Therefore, steps were taken to improve agricultural productivity and mitigate the impact of future droughts.</w:t>
      </w:r>
    </w:p>
    <w:p>
      <w:pPr>
        <w:spacing w:before="0"/>
      </w:pPr>
      <w:r>
        <w:rPr>
          <w:b w:val="0"/>
        </w:rPr>
        <w:t>• Resource Allocation: The plan played a crucial role in assisting the government in allocating resources, especially in challenging times.</w:t>
      </w:r>
    </w:p>
    <w:p>
      <w:pPr>
        <w:spacing w:before="0"/>
      </w:pPr>
      <w:r>
        <w:rPr>
          <w:b w:val="0"/>
        </w:rPr>
      </w:r>
    </w:p>
    <w:p>
      <w:pPr>
        <w:spacing w:after="100" w:line="360" w:lineRule="auto" w:before="0"/>
      </w:pPr>
      <w:r>
        <w:rPr>
          <w:b w:val="0"/>
        </w:rPr>
        <w:t>56. _____________ suggested a poverty line of Rs. 75 per capita per year.</w:t>
      </w:r>
    </w:p>
    <w:p>
      <w:pPr>
        <w:spacing w:before="0"/>
      </w:pPr>
      <w:r>
        <w:rPr>
          <w:b w:val="0"/>
        </w:rPr>
      </w:r>
    </w:p>
    <w:p>
      <w:pPr>
        <w:spacing w:after="100" w:before="0"/>
      </w:pPr>
      <w:r>
        <w:rPr>
          <w:b w:val="0"/>
        </w:rPr>
        <w:t>A. Working Group (1962)</w:t>
      </w:r>
    </w:p>
    <w:p>
      <w:pPr>
        <w:spacing w:after="100" w:before="0"/>
      </w:pPr>
      <w:r>
        <w:rPr>
          <w:b w:val="0"/>
        </w:rPr>
        <w:t>B. National Planning Committee (1938)</w:t>
      </w:r>
    </w:p>
    <w:p>
      <w:pPr>
        <w:spacing w:after="100" w:before="0"/>
      </w:pPr>
      <w:r>
        <w:rPr>
          <w:b w:val="0"/>
        </w:rPr>
        <w:t>C. The Bombay Plan (1944)</w:t>
      </w:r>
    </w:p>
    <w:p>
      <w:pPr>
        <w:spacing w:after="100" w:before="0"/>
      </w:pPr>
      <w:r>
        <w:rPr>
          <w:b w:val="0"/>
        </w:rPr>
        <w:t>D. Dadabhai Naoroji in his book 'Poverty and Un-British Rule in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Bombay Plan (1944) Key Points Important Points I can provide more context on the Bombay Plan and its implications: Additional Information Working Group (1962): The Working Group on Planning for the Minimum Needs and Effective Consumption Demand (1962) represented a key shift in Indian planning as it recognized the need for government intervention to improve living standards and provide social justice. While the group did not clearly define a poverty line, they paved the way for the government to start considering poverty alleviation projects seriously. National Planning Committee (1938): The National Planning Committee (1938) was set up by the Indian National Congress to plan for the economic development of the country. The committee recognized the existence of poverty in the country but didn't establish a quantified poverty line. Dadabhai Naoroji: Known as the "Grand Old Man of India", Dadabhai Naoroji is a prominent figure in Indian economic thought. In his book, "Poverty and Un-British Rule in India", he put forth an estimate of poverty in India. Naoroji's work revolved around the "drain theory", where he argued that Britain was draining wealth out of India, which was the major cause of India's impoverishment. While Naoroji discussed poverty extensively, he didn't propose a singular specific poverty line.</w:t>
      </w:r>
    </w:p>
    <w:p>
      <w:pPr>
        <w:spacing w:before="0"/>
      </w:pPr>
      <w:r>
        <w:rPr>
          <w:b w:val="0"/>
        </w:rPr>
        <w:t>• The Bombay Plan, which was put forth in 1944, proposed a poverty line of Rs. 75 per capita per year.</w:t>
      </w:r>
    </w:p>
    <w:p>
      <w:pPr>
        <w:spacing w:before="0"/>
      </w:pPr>
      <w:r>
        <w:rPr>
          <w:b w:val="0"/>
        </w:rPr>
        <w:t>• This proposal came about even before India attained independence. The Bombay Plan was a set of economic proposals presented by a group of influential business leaders and industrialists who decided to draft a plan for the economic development of India once it became independent. Important personalities related to the plan included J.R.D. Tata, G.D. Birla, Lala Shri Ram, Kasturbhai Lalbhai, and Ardeshir Dalal among others.</w:t>
      </w:r>
    </w:p>
    <w:p>
      <w:pPr>
        <w:spacing w:before="0"/>
      </w:pPr>
      <w:r>
        <w:rPr>
          <w:b w:val="0"/>
        </w:rPr>
        <w:t>• The poverty line suggested by the Bombay Plan in 1944 was primarily focused on providing an adequate diet to meet basic nutritional needs. However, please note that poverty measures have significantly evolved since then in India and worldwide, taking into account factors like cost of living, inflation, and regional differences. Also, poverty is now considered in a broader context, encompassing aspects like education, health, and quality of life, and not just the basic nutritional needs.</w:t>
      </w:r>
    </w:p>
    <w:p>
      <w:pPr>
        <w:spacing w:before="0"/>
      </w:pPr>
      <w:r>
        <w:rPr>
          <w:b w:val="0"/>
        </w:rPr>
        <w:t>• Private Sector Initiative: The Bombay Plan is notable because it was a private sector initiative. It was conceptualized by eight leading business personalities of the time, demonstrating a sense of societal responsibility from India's major industries even before independence.</w:t>
      </w:r>
    </w:p>
    <w:p>
      <w:pPr>
        <w:spacing w:before="0"/>
      </w:pPr>
      <w:r>
        <w:rPr>
          <w:b w:val="0"/>
        </w:rPr>
        <w:t>• Vision for a Mixed Economy: The Bombay Plan advocated for a 'mixed economy' model. The creators of the plan believed that both the public sector (government) and private sector had roles to play in the economic development of India. This model influenced India's post-independence economic policies.</w:t>
      </w:r>
    </w:p>
    <w:p>
      <w:pPr>
        <w:spacing w:before="0"/>
      </w:pPr>
      <w:r>
        <w:rPr>
          <w:b w:val="0"/>
        </w:rPr>
        <w:t>• Emphasis on Education and Healthcare: The plan also stressed the importance of education and healthcare. It recognized that economic growth needed to be supported by social development, which was fairly ahead of its time considering the period it was proposed.</w:t>
      </w:r>
    </w:p>
    <w:p>
      <w:pPr>
        <w:spacing w:before="0"/>
      </w:pPr>
      <w:r>
        <w:rPr>
          <w:b w:val="0"/>
        </w:rPr>
        <w:t>• Long-term Planning: The Bombay Plan proposed a 15-year development plan, demonstrating the understanding of the industrialists that achieving substantial economic development was a long-term process.</w:t>
      </w:r>
    </w:p>
    <w:p>
      <w:pPr>
        <w:spacing w:before="0"/>
      </w:pPr>
      <w:r>
        <w:rPr>
          <w:b w:val="0"/>
        </w:rPr>
        <w:t>• Influence on Subsequent Plans: Although not officially adopted, the ideas presented in the plan influenced India’s economic policies and five-year plans post-independence.</w:t>
      </w:r>
    </w:p>
    <w:p>
      <w:pPr>
        <w:spacing w:before="0"/>
      </w:pPr>
      <w:r>
        <w:rPr>
          <w:b w:val="0"/>
        </w:rPr>
        <w:t>• Inflation Adjustment: The proposed poverty line of Rs 75 per capita per year would correspond to a much higher figure today when adjusted for inflation and changes in the cost of living.</w:t>
      </w:r>
    </w:p>
    <w:p>
      <w:pPr>
        <w:spacing w:before="0"/>
      </w:pPr>
      <w:r>
        <w:rPr>
          <w:b w:val="0"/>
        </w:rPr>
        <w:t>• Broader Perspective: Over time, economists and policymakers have realized that poverty can't be treated only as a function of income or consumption, but must consider other dimensions such as health, education, living standards, and lack of access to opportunities. The modern understanding of poverty is thus much broader than the conception in 1944. This underscores the progressive evolution in thinking about poverty and economic development over the decades.</w:t>
      </w:r>
    </w:p>
    <w:p>
      <w:pPr>
        <w:spacing w:before="0"/>
      </w:pPr>
      <w:r>
        <w:rPr>
          <w:b w:val="0"/>
        </w:rPr>
      </w:r>
    </w:p>
    <w:p>
      <w:pPr>
        <w:spacing w:after="100" w:line="360" w:lineRule="auto" w:before="0"/>
      </w:pPr>
      <w:r>
        <w:rPr>
          <w:b w:val="0"/>
        </w:rPr>
        <w:t>57. The supply curve of a normal good is ____________ sloping. It depicts ___________ on the x-axis and ___________ on the y-axis.</w:t>
      </w:r>
    </w:p>
    <w:p>
      <w:pPr>
        <w:spacing w:before="0"/>
      </w:pPr>
      <w:r>
        <w:rPr>
          <w:b w:val="0"/>
        </w:rPr>
      </w:r>
    </w:p>
    <w:p>
      <w:pPr>
        <w:spacing w:after="100" w:before="0"/>
      </w:pPr>
      <w:r>
        <w:rPr>
          <w:b w:val="0"/>
        </w:rPr>
        <w:t>A. downward; price; quantity supplied</w:t>
      </w:r>
    </w:p>
    <w:p>
      <w:pPr>
        <w:spacing w:after="100" w:before="0"/>
      </w:pPr>
      <w:r>
        <w:rPr>
          <w:b w:val="0"/>
        </w:rPr>
        <w:t>B. upward, quantity supplied, price.</w:t>
      </w:r>
    </w:p>
    <w:p>
      <w:pPr>
        <w:spacing w:after="100" w:before="0"/>
      </w:pPr>
      <w:r>
        <w:rPr>
          <w:b w:val="0"/>
        </w:rPr>
        <w:t>C. upward; price; quantity supplied</w:t>
      </w:r>
    </w:p>
    <w:p>
      <w:pPr>
        <w:spacing w:after="100" w:before="0"/>
      </w:pPr>
      <w:r>
        <w:rPr>
          <w:b w:val="0"/>
        </w:rPr>
        <w:t>D. downward; quantity supplied; price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supply curve for a normal good is upward sloping, indicating a direct relationship between the price and the quantity supplied. As the price of the good increases, suppliers are incentivized to produce and supply more of it as it increases their potential profit. The quantity supplied is typically represented on the x-axis, while the price is represented on the y-axis in a supply curve diagram. The position and shape of a supply curve can be influenced by factors such as the cost of production, technology used, prices of related goods, expectations of future prices, and government policies or regulations. A shift in the supply curve can occur if there is a change in anything else that affects the quantity supplied at a given price, while a movement along the curve only happens when the price of the good changes. The slope of the supply curve is related to the elasticity of supply, with a steeper curve indicating less elasticity and a flatter curve indicating more elasticity.</w:t>
      </w:r>
    </w:p>
    <w:p>
      <w:pPr>
        <w:spacing w:before="0"/>
      </w:pPr>
      <w:r>
        <w:rPr>
          <w:b w:val="0"/>
        </w:rPr>
      </w:r>
    </w:p>
    <w:p>
      <w:pPr>
        <w:spacing w:after="100" w:line="360" w:lineRule="auto" w:before="0"/>
      </w:pPr>
      <w:r>
        <w:rPr>
          <w:b w:val="0"/>
        </w:rPr>
        <w:t>58. Human wants are ______________ but the means to satisfy them are ____________.</w:t>
      </w:r>
    </w:p>
    <w:p>
      <w:pPr>
        <w:spacing w:before="0"/>
      </w:pPr>
      <w:r>
        <w:rPr>
          <w:b w:val="0"/>
        </w:rPr>
      </w:r>
    </w:p>
    <w:p>
      <w:pPr>
        <w:spacing w:after="100" w:before="0"/>
      </w:pPr>
      <w:r>
        <w:rPr>
          <w:b w:val="0"/>
        </w:rPr>
        <w:t>A. limited; also limited</w:t>
      </w:r>
    </w:p>
    <w:p>
      <w:pPr>
        <w:spacing w:after="100" w:before="0"/>
      </w:pPr>
      <w:r>
        <w:rPr>
          <w:b w:val="0"/>
        </w:rPr>
        <w:t>B. unlimited; scarce</w:t>
      </w:r>
    </w:p>
    <w:p>
      <w:pPr>
        <w:spacing w:after="100" w:before="0"/>
      </w:pPr>
      <w:r>
        <w:rPr>
          <w:b w:val="0"/>
        </w:rPr>
        <w:t>C. scarce; limited</w:t>
      </w:r>
    </w:p>
    <w:p>
      <w:pPr>
        <w:spacing w:after="100" w:before="0"/>
      </w:pPr>
      <w:r>
        <w:rPr>
          <w:b w:val="0"/>
        </w:rPr>
        <w:t>D. restricted; scarce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unlimited; scarce Key Points Important Points Some additional context and insights regarding the fundamental economic principle of unlimited wants and scarce resources:</w:t>
      </w:r>
    </w:p>
    <w:p>
      <w:pPr>
        <w:spacing w:before="0"/>
      </w:pPr>
      <w:r>
        <w:rPr>
          <w:b w:val="0"/>
        </w:rPr>
        <w:t>• In economics, it is a fundamental concept that human wants or desires are "unlimited", but the resources or means to satisfy these wants are "scarce". This idea forms the basis of the problem of scarcity, which is central to the study of economics.</w:t>
      </w:r>
    </w:p>
    <w:p>
      <w:pPr>
        <w:spacing w:before="0"/>
      </w:pPr>
      <w:r>
        <w:rPr>
          <w:b w:val="0"/>
        </w:rPr>
        <w:t>• The concept means that people have an endless number of needs and desires, but the resources available in the world (like time, money, raw materials, etc.) to fulfill these wants are limited. As a result, choices must be made about how to allocate and utilize these scarce resources to satisfy as many of these wants as possible, leading to the concept of opportunity cost, trade-offs, and decision-making in economics.</w:t>
      </w:r>
    </w:p>
    <w:p>
      <w:pPr>
        <w:spacing w:before="0"/>
      </w:pPr>
      <w:r>
        <w:rPr>
          <w:b w:val="0"/>
        </w:rPr>
        <w:t>• Choices and Opportunity Cost: Due to the scarcity of resources, societies and individuals must make choices about how to allocate and use their resources. When choosing one item over another, the opportunity cost is the value of the next best alternative that is given up.</w:t>
      </w:r>
    </w:p>
    <w:p>
      <w:pPr>
        <w:spacing w:before="0"/>
      </w:pPr>
      <w:r>
        <w:rPr>
          <w:b w:val="0"/>
        </w:rPr>
        <w:t>• Economic Systems: How a society decides to allocate its scarce resources among competing uses is determined by its economic system. A capitalist system relies on market mechanisms where decisions on allocation are mainly left to the individual parties, while a socialist system relies on government planning to decide on resource allocation.</w:t>
      </w:r>
    </w:p>
    <w:p>
      <w:pPr>
        <w:spacing w:before="0"/>
      </w:pPr>
      <w:r>
        <w:rPr>
          <w:b w:val="0"/>
        </w:rPr>
        <w:t>• Production Possibility Frontier (PPF): The concept of unlimited wants and scarce resources can be illustrated using the Production Possibility Frontier, which shows the maximum combination of goods and services that can be produced given a certain level of resources.</w:t>
      </w:r>
    </w:p>
    <w:p>
      <w:pPr>
        <w:spacing w:before="0"/>
      </w:pPr>
      <w:r>
        <w:rPr>
          <w:b w:val="0"/>
        </w:rPr>
        <w:t>• Economic Growth: Over time, the scarcity of resources can be mitigated by economic growth. As a country develops and grows economically, it can potentially produce more goods and services to satisfy more wants.</w:t>
      </w:r>
    </w:p>
    <w:p>
      <w:pPr>
        <w:spacing w:before="0"/>
      </w:pPr>
      <w:r>
        <w:rPr>
          <w:b w:val="0"/>
        </w:rPr>
        <w:t>• Technology and Innovation: Advances in technology and innovation can also overcome resource scarcity by finding new ways to produce goods and services, discovering new resources or finding alternatives, improving efficiency, and increasing productivity.</w:t>
      </w:r>
    </w:p>
    <w:p>
      <w:pPr>
        <w:spacing w:before="0"/>
      </w:pPr>
      <w:r>
        <w:rPr>
          <w:b w:val="0"/>
        </w:rPr>
        <w:t>• Resource Sustainability: The concept of unlimited wants versus scarce resources also raises issues about sustainability and the environment. Overconsumption and excessive production can deplete resources and harm the environment, leading to unsustainable economic growth.</w:t>
      </w:r>
    </w:p>
    <w:p>
      <w:pPr>
        <w:spacing w:before="0"/>
      </w:pPr>
      <w:r>
        <w:rPr>
          <w:b w:val="0"/>
        </w:rPr>
        <w:t>• Consumerism and Human Well-being: This principle also brings up questions about consumerism and its impact on human well-being. Often, the satisfaction derived from consuming goods and services may be temporary or not bring long-term happiness, leading to a reassessment of "wants" and consumer behavior.</w:t>
      </w:r>
    </w:p>
    <w:p>
      <w:pPr>
        <w:spacing w:before="0"/>
      </w:pPr>
      <w:r>
        <w:rPr>
          <w:b w:val="0"/>
        </w:rPr>
      </w:r>
    </w:p>
    <w:p>
      <w:pPr>
        <w:spacing w:after="100" w:line="360" w:lineRule="auto" w:before="0"/>
      </w:pPr>
      <w:r>
        <w:rPr>
          <w:b w:val="0"/>
        </w:rPr>
        <w:t>59. ____________ was a policy introduced to promote equity in Indian agriculture. The purpose was to ____________ concentration of land ownership in a few hands.</w:t>
      </w:r>
    </w:p>
    <w:p>
      <w:pPr>
        <w:spacing w:before="0"/>
      </w:pPr>
      <w:r>
        <w:rPr>
          <w:b w:val="0"/>
        </w:rPr>
      </w:r>
    </w:p>
    <w:p>
      <w:pPr>
        <w:spacing w:after="100" w:before="0"/>
      </w:pPr>
      <w:r>
        <w:rPr>
          <w:b w:val="0"/>
        </w:rPr>
        <w:t>A. Operation Flood; reduce</w:t>
      </w:r>
    </w:p>
    <w:p>
      <w:pPr>
        <w:spacing w:after="100" w:before="0"/>
      </w:pPr>
      <w:r>
        <w:rPr>
          <w:b w:val="0"/>
        </w:rPr>
        <w:t>B. Export Promotion; enhance</w:t>
      </w:r>
    </w:p>
    <w:p>
      <w:pPr>
        <w:spacing w:after="100" w:before="0"/>
      </w:pPr>
      <w:r>
        <w:rPr>
          <w:b w:val="0"/>
        </w:rPr>
        <w:t>C. Land Ceiling; reduce.</w:t>
      </w:r>
    </w:p>
    <w:p>
      <w:pPr>
        <w:spacing w:after="100" w:before="0"/>
      </w:pPr>
      <w:r>
        <w:rPr>
          <w:b w:val="0"/>
        </w:rPr>
        <w:t>D. Green Revolution; reduce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Land Ceiling; reduce Key Points Important Points Additional points regarding the Land Ceiling policy in India: In conclusion, the land ceiling policy in India was a well-intentioned strategy to redistribute land resources. Its impact was mixed and largely depended on the effectiveness of implementation at the regional and local levels. It highlighted the multi-dimensional nature of land reforms and the need for comprehensive rural and agrarian development strategies.</w:t>
      </w:r>
    </w:p>
    <w:p>
      <w:pPr>
        <w:spacing w:before="0"/>
      </w:pPr>
      <w:r>
        <w:rPr>
          <w:b w:val="0"/>
        </w:rPr>
        <w:t>• "Land Ceiling" was indeed a policy introduced to promote equity in Indian agriculture. The main purpose of implementing land ceiling policies was to "reduce" the concentration of land ownership and to redistribute land equitably among farmers.</w:t>
      </w:r>
    </w:p>
    <w:p>
      <w:pPr>
        <w:spacing w:before="0"/>
      </w:pPr>
      <w:r>
        <w:rPr>
          <w:b w:val="0"/>
        </w:rPr>
        <w:t>• Land ceiling laws put an upper limit (ceiling) on the amount of agricultural land that a person or family can own legally. The surplus land, identified as that exceeding the stipulated ceiling, would be taken by the state and distributed among landless peasants and small farmers.</w:t>
      </w:r>
    </w:p>
    <w:p>
      <w:pPr>
        <w:spacing w:before="0"/>
      </w:pPr>
      <w:r>
        <w:rPr>
          <w:b w:val="0"/>
        </w:rPr>
        <w:t>• This was seen as a necessary measure to address skewed land distribution and socio-economic inequities in Indian rural society. Despite its aim to create a fairer distribution of land, the actual implementation varied across states and often encountered several challenges and loopholes. However, the fundamental objective of the Land Ceiling Act was to promote a just and equitable agrarian society.</w:t>
      </w:r>
    </w:p>
    <w:p>
      <w:pPr>
        <w:spacing w:before="0"/>
      </w:pPr>
      <w:r>
        <w:rPr>
          <w:b w:val="0"/>
        </w:rPr>
        <w:t>• Breaking Feudal Structure: The land ceiling policy aimed to break the feudal landholding structure in rural India, where a small number of landlords owned most of the land. These large landholders often exploited the tenant farmers who worked on their lands.</w:t>
      </w:r>
    </w:p>
    <w:p>
      <w:pPr>
        <w:spacing w:before="0"/>
      </w:pPr>
      <w:r>
        <w:rPr>
          <w:b w:val="0"/>
        </w:rPr>
        <w:t>• Agrarian Reform: Land Ceiling was a part of wider agrarian reforms in India that aimed to democratize agricultural relations, increase agricultural productivity, and improve the socio-economic status of the most disadvantaged groups.</w:t>
      </w:r>
    </w:p>
    <w:p>
      <w:pPr>
        <w:spacing w:before="0"/>
      </w:pPr>
      <w:r>
        <w:rPr>
          <w:b w:val="0"/>
        </w:rPr>
        <w:t>• Challenges in Implementation: Despite its intentions, the land ceiling policy faced several challenges. These included evasion by large landholders (like dividing their land among relatives), weak implementation due to lack of political will, and inefficiencies in redistributing the acquired surplus land to the landless.</w:t>
      </w:r>
    </w:p>
    <w:p>
      <w:pPr>
        <w:spacing w:before="0"/>
      </w:pPr>
      <w:r>
        <w:rPr>
          <w:b w:val="0"/>
        </w:rPr>
        <w:t>• Varied Success: The outcomes of the land ceiling policy varied across states, with some states like West Bengal and Kerala having more success in implementing these reforms. Factors behind the varied success include differences in political commitment, bureaucratic efficiency, and the role of grassroots movements.</w:t>
      </w:r>
    </w:p>
    <w:p>
      <w:pPr>
        <w:spacing w:before="0"/>
      </w:pPr>
      <w:r>
        <w:rPr>
          <w:b w:val="0"/>
        </w:rPr>
        <w:t>• Complementary Measures: The success of the land ceiling in achieving its desired impact largely depended on complementary measures such as the provision of institutional credit, irrigation facilities, inputs, and marketing services among others, to render the redistributed small plots economically viable.</w:t>
      </w:r>
    </w:p>
    <w:p>
      <w:pPr>
        <w:spacing w:before="0"/>
      </w:pPr>
      <w:r>
        <w:rPr>
          <w:b w:val="0"/>
        </w:rPr>
        <w:t>• Impacting Landless Laborers: A largely unintended consequence of land ceiling laws was an increase in the number of landless laborers in some parts of rural India. As landlords anticipated the implementation of these laws, they evicted tenant farmers and agricultural laborers to bring their land under "personal cultivation" thereby circumventing land ceiling laws.</w:t>
      </w:r>
    </w:p>
    <w:p>
      <w:pPr>
        <w:spacing w:before="0"/>
      </w:pPr>
      <w:r>
        <w:rPr>
          <w:b w:val="0"/>
        </w:rPr>
        <w:t>• Shift to Commercial Crops: The land ceiling also influenced the shift from traditional crops to commercial crops as smaller landholding farmers were prompted to switch to higher-value crops to maintain their income levels.</w:t>
      </w:r>
    </w:p>
    <w:p>
      <w:pPr>
        <w:spacing w:before="0"/>
      </w:pPr>
      <w:r>
        <w:rPr>
          <w:b w:val="0"/>
        </w:rPr>
        <w:t>• Progress over Time: While the land ceiling policy has not been completely successful in India, the agricultural landscape witnessed gradual changes over the decades. There has been a gradual fragmentation of land with increasing numbers of small and marginal farmers, though not necessarily as a result of land ceiling laws.</w:t>
      </w:r>
    </w:p>
    <w:p>
      <w:pPr>
        <w:spacing w:before="0"/>
      </w:pPr>
      <w:r>
        <w:rPr>
          <w:b w:val="0"/>
        </w:rPr>
      </w:r>
    </w:p>
    <w:p>
      <w:pPr>
        <w:spacing w:after="100" w:line="360" w:lineRule="auto" w:before="0"/>
      </w:pPr>
      <w:r>
        <w:rPr>
          <w:b w:val="0"/>
        </w:rPr>
        <w:t>60. Under the expansionary fiscal policy, the government:</w:t>
      </w:r>
    </w:p>
    <w:p>
      <w:pPr>
        <w:spacing w:before="0"/>
      </w:pPr>
      <w:r>
        <w:rPr>
          <w:b w:val="0"/>
        </w:rPr>
      </w:r>
    </w:p>
    <w:p>
      <w:pPr>
        <w:spacing w:after="100" w:before="0"/>
      </w:pPr>
      <w:r>
        <w:rPr>
          <w:b w:val="0"/>
        </w:rPr>
        <w:t>A. raises spending.</w:t>
      </w:r>
    </w:p>
    <w:p>
      <w:pPr>
        <w:spacing w:after="100" w:before="0"/>
      </w:pPr>
      <w:r>
        <w:rPr>
          <w:b w:val="0"/>
        </w:rPr>
        <w:t>B. raises taxes</w:t>
      </w:r>
    </w:p>
    <w:p>
      <w:pPr>
        <w:spacing w:after="100" w:before="0"/>
      </w:pPr>
      <w:r>
        <w:rPr>
          <w:b w:val="0"/>
        </w:rPr>
        <w:t>C. raises interest rates</w:t>
      </w:r>
    </w:p>
    <w:p>
      <w:pPr>
        <w:spacing w:after="100" w:before="0"/>
      </w:pPr>
      <w:r>
        <w:rPr>
          <w:b w:val="0"/>
        </w:rPr>
        <w:t>D. raises reserve requirement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raises spending Key Points Important Points Here are some additional points on the expansionary fiscal policy: Additional Information Fiscal policy refers to the use of government revenue collection (mainly taxes) and expenditure (spending) to influence a country's economy. It is the sister strategy to monetary policy through which a central bank influences a nation's money supply. These two policies are used in various combinations to direct a country's economic goals. Fiscal policy is largely based on the ideas of British economist John Maynard Keynes, who believed governments could change economic performance by adjusting tax rates and government spending.</w:t>
      </w:r>
    </w:p>
    <w:p>
      <w:pPr>
        <w:spacing w:before="0"/>
      </w:pPr>
      <w:r>
        <w:rPr>
          <w:b w:val="0"/>
        </w:rPr>
        <w:t>• Expansionary fiscal policy is a type of macroeconomic policy used by governments that involves increasing government spending and/or decreasing taxes to stimulate economic activity during a downturn or recession.</w:t>
      </w:r>
    </w:p>
    <w:p>
      <w:pPr>
        <w:spacing w:before="0"/>
      </w:pPr>
      <w:r>
        <w:rPr>
          <w:b w:val="0"/>
        </w:rPr>
        <w:t>• When the government raises its spending, it injects more money into the economy. This can lead to increased consumer spending due to more services being available or more jobs being created, thereby stimulating economic growth.</w:t>
      </w:r>
    </w:p>
    <w:p>
      <w:pPr>
        <w:spacing w:before="0"/>
      </w:pPr>
      <w:r>
        <w:rPr>
          <w:b w:val="0"/>
        </w:rPr>
        <w:t>• Specific examples of government spending under an expansionary fiscal policy could include infrastructure projects, investments in public services like education and healthcare, or increased welfare or unemployment benefits.</w:t>
      </w:r>
    </w:p>
    <w:p>
      <w:pPr>
        <w:spacing w:before="0"/>
      </w:pPr>
      <w:r>
        <w:rPr>
          <w:b w:val="0"/>
        </w:rPr>
        <w:t>• In addition, expansionary fiscal policy can also involve cutting taxes, which equally aims to stimulate the economy by increasing disposable income for households and businesses, thereby encouraging</w:t>
      </w:r>
    </w:p>
    <w:p>
      <w:pPr>
        <w:spacing w:before="0"/>
      </w:pPr>
      <w:r>
        <w:rPr>
          <w:b w:val="0"/>
        </w:rPr>
        <w:t>• Impact of Public Works: Expansionary fiscal policy often involves increased spending on public works. These projects can create jobs, leading to a decrease in unemployment and an increase in disposable income, which can further stimulate demand.</w:t>
      </w:r>
    </w:p>
    <w:p>
      <w:pPr>
        <w:spacing w:before="0"/>
      </w:pPr>
      <w:r>
        <w:rPr>
          <w:b w:val="0"/>
        </w:rPr>
        <w:t>• Multiplier Effect: Increased government spending can have a multiplier effect on the economy. The funds the government spends in the economy can end up increasing income and consumption spending by more than the original amount spent by the government.</w:t>
      </w:r>
    </w:p>
    <w:p>
      <w:pPr>
        <w:spacing w:before="0"/>
      </w:pPr>
      <w:r>
        <w:rPr>
          <w:b w:val="0"/>
        </w:rPr>
        <w:t>• Targeted Tax Cuts: Tax cuts can be targeted towards specific groups, such as lower-income households, which generally have a higher marginal propensity to consume — meaning they are likely to spend more of their extra income, further stimulating economic demand.</w:t>
      </w:r>
    </w:p>
    <w:p>
      <w:pPr>
        <w:spacing w:before="0"/>
      </w:pPr>
      <w:r>
        <w:rPr>
          <w:b w:val="0"/>
        </w:rPr>
        <w:t>• Balancing Budget Deficits and Debt: While expansionary fiscal policy can stimulate economic growth during a downturn, it might also lead to larger budget deficits and an increase in public debt. If these increases are too large, they can crowd out private investment, put upward pressure on interest rates, or lead to concerns about fiscal sustainability.</w:t>
      </w:r>
    </w:p>
    <w:p>
      <w:pPr>
        <w:spacing w:before="0"/>
      </w:pPr>
      <w:r>
        <w:rPr>
          <w:b w:val="0"/>
        </w:rPr>
        <w:t>• Risks of Inflation: If the economy is near or at its full capacity (i.e., near or at full employment), an expansionary fiscal policy could risk causing inflation to rise. Policymakers need to balance the stimulus's goals with maintaining price stability.</w:t>
      </w:r>
    </w:p>
    <w:p>
      <w:pPr>
        <w:spacing w:before="0"/>
      </w:pPr>
      <w:r>
        <w:rPr>
          <w:b w:val="0"/>
        </w:rPr>
        <w:t>• Time Lag: Fiscal policy can have a time lag. It takes time to propose, pass, and implement new spending or tax legislation, and then more time for the changes to filter through the economy.</w:t>
      </w:r>
    </w:p>
    <w:p>
      <w:pPr>
        <w:spacing w:before="0"/>
      </w:pPr>
      <w:r>
        <w:rPr>
          <w:b w:val="0"/>
        </w:rPr>
        <w:t>• Inflexibility: Once implemented, altering government spending or tax plans can be politically challenging and practically difficult, which may hold back rapid adaptations to economic changes.</w:t>
      </w:r>
    </w:p>
    <w:p>
      <w:pPr>
        <w:spacing w:before="0"/>
      </w:pPr>
      <w:r>
        <w:rPr>
          <w:b w:val="0"/>
        </w:rPr>
        <w:t>• Supply-Side Consequences: Over time, expansionary fiscal policy can also lead to positive supply-side effects. For example, increased investment in education can enhance human capital, while more infrastructure spending can boost productivity.</w:t>
      </w:r>
    </w:p>
    <w:p>
      <w:pPr>
        <w:spacing w:before="0"/>
      </w:pPr>
      <w:r>
        <w:rPr>
          <w:b w:val="0"/>
        </w:rPr>
      </w:r>
    </w:p>
    <w:p>
      <w:pPr>
        <w:spacing w:after="100" w:line="360" w:lineRule="auto" w:before="0"/>
      </w:pPr>
      <w:r>
        <w:rPr>
          <w:b w:val="0"/>
        </w:rPr>
        <w:t>61. Which of the following is NOT an agency function of the bank?</w:t>
      </w:r>
    </w:p>
    <w:p>
      <w:pPr>
        <w:spacing w:before="0"/>
      </w:pPr>
      <w:r>
        <w:rPr>
          <w:b w:val="0"/>
        </w:rPr>
      </w:r>
    </w:p>
    <w:p>
      <w:pPr>
        <w:spacing w:after="100" w:before="0"/>
      </w:pPr>
      <w:r>
        <w:rPr>
          <w:b w:val="0"/>
        </w:rPr>
        <w:t>A. Collection of dividends</w:t>
      </w:r>
    </w:p>
    <w:p>
      <w:pPr>
        <w:spacing w:after="100" w:before="0"/>
      </w:pPr>
      <w:r>
        <w:rPr>
          <w:b w:val="0"/>
        </w:rPr>
        <w:t>B. Payment of tax</w:t>
      </w:r>
    </w:p>
    <w:p>
      <w:pPr>
        <w:spacing w:after="100" w:before="0"/>
      </w:pPr>
      <w:r>
        <w:rPr>
          <w:b w:val="0"/>
        </w:rPr>
        <w:t>C. ATM facilities</w:t>
      </w:r>
    </w:p>
    <w:p>
      <w:pPr>
        <w:spacing w:after="100" w:before="0"/>
      </w:pPr>
      <w:r>
        <w:rPr>
          <w:b w:val="0"/>
        </w:rPr>
        <w:t>D. Payment of 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ATM facilities Key Points Additional Information Here are additional points regarding agency functions of banks and ATM facilities:</w:t>
      </w:r>
    </w:p>
    <w:p>
      <w:pPr>
        <w:spacing w:before="0"/>
      </w:pPr>
      <w:r>
        <w:rPr>
          <w:b w:val="0"/>
        </w:rPr>
        <w:t>• The statement "ATM facilities" is NOT considered an agency function of a bank.</w:t>
      </w:r>
    </w:p>
    <w:p>
      <w:pPr>
        <w:spacing w:before="0"/>
      </w:pPr>
      <w:r>
        <w:rPr>
          <w:b w:val="0"/>
        </w:rPr>
        <w:t>• Agency services are activities that the bank performs as an intermediary or agent on behalf of its customers which include collecting cheques, dividends, interest, etc., and making various payments such as taxes, rent, and utility payments on behalf of its customers.</w:t>
      </w:r>
    </w:p>
    <w:p>
      <w:pPr>
        <w:spacing w:before="0"/>
      </w:pPr>
      <w:r>
        <w:rPr>
          <w:b w:val="0"/>
        </w:rPr>
        <w:t>• ATM facilities, on the other hand, are part of the bank's utility services for its customers, providing cash withdrawal, account information, and other services. While important, these are not rendered on behalf of the customer to a third party and, hence do not fall under the category of agency functions</w:t>
      </w:r>
    </w:p>
    <w:p>
      <w:pPr>
        <w:spacing w:before="0"/>
      </w:pPr>
      <w:r>
        <w:rPr>
          <w:b w:val="0"/>
        </w:rPr>
        <w:t>• Agency Services are part of the bank's operations where the bank operates as an agent for a customer. The bank is given the authority to conduct transactions such as cash collection, payments, and other services on behalf of the customer.</w:t>
      </w:r>
    </w:p>
    <w:p>
      <w:pPr>
        <w:spacing w:before="0"/>
      </w:pPr>
      <w:r>
        <w:rPr>
          <w:b w:val="0"/>
        </w:rPr>
        <w:t>• While ATM facilities are one of the most visible services that a bank provides to its customers, they are not considered an agency function because they are rather a tool that enables customers to perform their banking transactions themselves—such as withdrawing cash, checking account balances, or transferring funds—without needing to go through a bank employee.</w:t>
      </w:r>
    </w:p>
    <w:p>
      <w:pPr>
        <w:spacing w:before="0"/>
      </w:pPr>
      <w:r>
        <w:rPr>
          <w:b w:val="0"/>
        </w:rPr>
        <w:t>• Other examples of agency functions could include purchasing or selling securities on behalf of the customer, managing real estate or other assets, or acting as a correspondent for another bank.</w:t>
      </w:r>
    </w:p>
    <w:p>
      <w:pPr>
        <w:spacing w:before="0"/>
      </w:pPr>
      <w:r>
        <w:rPr>
          <w:b w:val="0"/>
        </w:rPr>
        <w:t>• Banks often charge a fee for providing agency services. These fees make up a part of the bank's non-interest income, providing a revenue stream that is separate from interest earned on loans or investments.</w:t>
      </w:r>
    </w:p>
    <w:p>
      <w:pPr>
        <w:spacing w:before="0"/>
      </w:pPr>
      <w:r>
        <w:rPr>
          <w:b w:val="0"/>
        </w:rPr>
        <w:t>• As more and more banking shifts to digital platforms, the line between agency and self-service functions may become blurred. For example, a payment app might automatically pay a bill on a set schedule (an agency function), but it's still a self-service tool.</w:t>
      </w:r>
    </w:p>
    <w:p>
      <w:pPr>
        <w:spacing w:before="0"/>
      </w:pPr>
      <w:r>
        <w:rPr>
          <w:b w:val="0"/>
        </w:rPr>
        <w:t>• Understanding the different services that banks provide can help customers (both individuals and businesses) to make full use of their bank and manage their finances more effectively</w:t>
      </w:r>
    </w:p>
    <w:p>
      <w:pPr>
        <w:spacing w:before="0"/>
      </w:pPr>
      <w:r>
        <w:rPr>
          <w:b w:val="0"/>
        </w:rPr>
      </w:r>
    </w:p>
    <w:p>
      <w:pPr>
        <w:spacing w:after="100" w:line="360" w:lineRule="auto" w:before="0"/>
      </w:pPr>
      <w:r>
        <w:rPr>
          <w:b w:val="0"/>
        </w:rPr>
        <w:t>62. The demand curve gives the quantity demanded by the consumer at each ____________.</w:t>
      </w:r>
    </w:p>
    <w:p>
      <w:pPr>
        <w:spacing w:before="0"/>
      </w:pPr>
      <w:r>
        <w:rPr>
          <w:b w:val="0"/>
        </w:rPr>
      </w:r>
    </w:p>
    <w:p>
      <w:pPr>
        <w:spacing w:after="100" w:before="0"/>
      </w:pPr>
      <w:r>
        <w:rPr>
          <w:b w:val="0"/>
        </w:rPr>
        <w:t>A. utility level</w:t>
      </w:r>
    </w:p>
    <w:p>
      <w:pPr>
        <w:spacing w:after="100" w:before="0"/>
      </w:pPr>
      <w:r>
        <w:rPr>
          <w:b w:val="0"/>
        </w:rPr>
        <w:t>B. price level</w:t>
      </w:r>
    </w:p>
    <w:p>
      <w:pPr>
        <w:spacing w:after="100" w:before="0"/>
      </w:pPr>
      <w:r>
        <w:rPr>
          <w:b w:val="0"/>
        </w:rPr>
        <w:t>C. income level</w:t>
      </w:r>
    </w:p>
    <w:p>
      <w:pPr>
        <w:spacing w:after="100" w:before="0"/>
      </w:pPr>
      <w:r>
        <w:rPr>
          <w:b w:val="0"/>
        </w:rPr>
        <w:t>D. expenditure level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price level Key Points Important Points Additional Information In summary, the demand curve is an essential framework for understanding market behavior, designing pricing strategies, and implementing economic policy. It allows economists and businesspeople to anticipate consumer responses to price changes and strategize accordingly.</w:t>
      </w:r>
    </w:p>
    <w:p>
      <w:pPr>
        <w:spacing w:before="0"/>
      </w:pPr>
      <w:r>
        <w:rPr>
          <w:b w:val="0"/>
        </w:rPr>
        <w:t>• The demand curve gives the quantity demanded by the consumer at each price level.</w:t>
      </w:r>
    </w:p>
    <w:p>
      <w:pPr>
        <w:spacing w:before="0"/>
      </w:pPr>
      <w:r>
        <w:rPr>
          <w:b w:val="0"/>
        </w:rPr>
        <w:t>• It typically slopes downward, indicating that as price decreases, quantity demanded increases, and vice versa. This relationship is known as the law of demand.</w:t>
      </w:r>
    </w:p>
    <w:p>
      <w:pPr>
        <w:spacing w:before="0"/>
      </w:pPr>
      <w:r>
        <w:rPr>
          <w:b w:val="0"/>
        </w:rPr>
        <w:t>• It is based on behavioral behavior that consumers tend to buy more of a product when the price is lower and less when it's higher, assuming all other factors remain the same.</w:t>
      </w:r>
    </w:p>
    <w:p>
      <w:pPr>
        <w:spacing w:before="0"/>
      </w:pPr>
      <w:r>
        <w:rPr>
          <w:b w:val="0"/>
        </w:rPr>
        <w:t>• The demand curve—as a graphical depiction of the relationship between the price of a good or service and the quantity demanded for a given period—is one of the most fundamental concepts in economics. It serves as an essential tool for analyzing how price changes affect consumer demand and for visualizing the law of demand.</w:t>
      </w:r>
    </w:p>
    <w:p>
      <w:pPr>
        <w:spacing w:before="0"/>
      </w:pPr>
      <w:r>
        <w:rPr>
          <w:b w:val="0"/>
        </w:rPr>
        <w:t>• The law of demand states that all else being equal, there is a negative or inverse relationship between the price of any good or service and the quantity demanded. This means that as the price of a product increases (ceteris paribus), the demand for the same good decreases; likewise, as the price decreases, demand for the good increases. The reasoning behind this law is that consumers generally prefer to purchase more of a good when it is cheaper and less when it is more expensive.</w:t>
      </w:r>
    </w:p>
    <w:p>
      <w:pPr>
        <w:spacing w:before="0"/>
      </w:pPr>
      <w:r>
        <w:rPr>
          <w:b w:val="0"/>
        </w:rPr>
        <w:t>• The demand curve is typically downward sloping, indicating that higher quantities are demanded at lower prices. The steepness or flatness of the curve indicates the price elasticity of demand for that good—how responsive the quantity demanded is to changes in price. A flatter demand curve indicates a more elastic demand, where quantity greatly responds to price changes, while a steeper curve signifies inelastic demand, where quantity doesn't change much with price alterations.</w:t>
      </w:r>
    </w:p>
    <w:p>
      <w:pPr>
        <w:spacing w:before="0"/>
      </w:pPr>
      <w:r>
        <w:rPr>
          <w:b w:val="0"/>
        </w:rPr>
        <w:t>• It's important to remember that the demand curve assumes that all other factors affecting demand (income of the consumer, prices of related goods, tastes and preferences, etc.) remain constant. This is represented by the Latin term ceteris paribus, meaning "all other things held constant." The demand curve can shift rightward or leftward if these other factors change, indicating an increase or decrease in overall demand irrespective of price.</w:t>
      </w:r>
    </w:p>
    <w:p>
      <w:pPr>
        <w:spacing w:before="0"/>
      </w:pPr>
      <w:r>
        <w:rPr>
          <w:b w:val="0"/>
        </w:rPr>
        <w:t>• The Law of Demand is one of the fundamental concepts in economics. It describes the relationship between the price of a good or service and the quantity of that good or service that consumers are willing and able to buy.</w:t>
      </w:r>
    </w:p>
    <w:p>
      <w:pPr>
        <w:spacing w:before="0"/>
      </w:pPr>
      <w:r>
        <w:rPr>
          <w:b w:val="0"/>
        </w:rPr>
        <w:t>• The law states that all else being equal, the quantity demanded of a good or service decreases as the price increases and increases as the price decreases. In other words, there is an inverse relationship between price and quantity demanded. This is often represented graphically as a downward-sloping demand curve on a graph, with price on the y-axis and quantity demanded on the x-axis.</w:t>
      </w:r>
    </w:p>
    <w:p>
      <w:pPr>
        <w:spacing w:before="0"/>
      </w:pPr>
      <w:r>
        <w:rPr>
          <w:b w:val="0"/>
        </w:rPr>
        <w:t>• The underlying reason for the Law of Demand lies in the concept of diminishing marginal utility. This means that the satisfaction (utility) a consumer gains from consuming additional units of a product decreases with each additional unit consumed. Thus, consumers are only willing to purchase additional units of a good if the price decreases.</w:t>
      </w:r>
    </w:p>
    <w:p>
      <w:pPr>
        <w:spacing w:before="0"/>
      </w:pPr>
      <w:r>
        <w:rPr>
          <w:b w:val="0"/>
        </w:rPr>
        <w:t>• Remember that the Law of Demand works with the assumption of ceteris paribus, which means "all other things being equal." This implies that factors like income, tastes and preferences, prices of substitutes and complements, etc., are held constant while observing the relationship between price and quantity demanded. If these other factors change, they can lead to shifts in the demand curve itself, signaling an increase or decrease in demand irrespective of price.</w:t>
      </w:r>
    </w:p>
    <w:p>
      <w:pPr>
        <w:spacing w:before="0"/>
      </w:pPr>
      <w:r>
        <w:rPr>
          <w:b w:val="0"/>
        </w:rPr>
      </w:r>
    </w:p>
    <w:p>
      <w:pPr>
        <w:spacing w:after="100" w:line="360" w:lineRule="auto" w:before="0"/>
      </w:pPr>
      <w:r>
        <w:rPr>
          <w:b w:val="0"/>
        </w:rPr>
        <w:t>63. Which of the following statements is INCORRECT in the context of demand function?</w:t>
      </w:r>
    </w:p>
    <w:p>
      <w:pPr>
        <w:spacing w:before="0"/>
      </w:pPr>
      <w:r>
        <w:rPr>
          <w:b w:val="0"/>
        </w:rPr>
      </w:r>
    </w:p>
    <w:p>
      <w:pPr>
        <w:spacing w:after="100" w:before="0"/>
      </w:pPr>
      <w:r>
        <w:rPr>
          <w:b w:val="0"/>
        </w:rPr>
        <w:t>A. The demand curve depicts the quantity demanded by the consumer at different prices.</w:t>
      </w:r>
    </w:p>
    <w:p>
      <w:pPr>
        <w:spacing w:after="100" w:before="0"/>
      </w:pPr>
      <w:r>
        <w:rPr>
          <w:b w:val="0"/>
        </w:rPr>
        <w:t>B. In the demand function, the independent variable is the income of the consumer.</w:t>
      </w:r>
    </w:p>
    <w:p>
      <w:pPr>
        <w:spacing w:after="100" w:before="0"/>
      </w:pPr>
      <w:r>
        <w:rPr>
          <w:b w:val="0"/>
        </w:rPr>
        <w:t>C. In the demand function, the dependent variable is the quantity demanded.</w:t>
      </w:r>
    </w:p>
    <w:p>
      <w:pPr>
        <w:spacing w:after="100" w:before="0"/>
      </w:pPr>
      <w:r>
        <w:rPr>
          <w:b w:val="0"/>
        </w:rPr>
        <w:t>D. The demand curve, in general, is downward sloping.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the demand function, the independent variable is the income of the consumer. Key Points The statement "In the demand function, the independent variable is the income of the consumer" is INCORRECT in a general context. While income certainly influences demand, it is not the primary independent variable in the demand function. Instead, the price of the good or service is usually considered the principal independent variable. This is because, in the most standard context, the demand function primarily explores how changes in a product's price affect the quantity demanded, holding all else constant. The demand function typically looks like this: Qd = f(P, Y, Pr, T, E), where: In this function, income (Y), is one of several other factors that can influence demand but is not the central variable when studying quantity demand as a function of price. In certain situations, such as with inferior or normal goods, we can separately analyze how changes in income affect demand, but this is a different analysis from the standard demand function. Hence, it is incorrect to label income as the primary independent variable in the demand function. Important Points Additional Information The demand function is an economic formula that depicts how the quantity of a good or service demanded by consumers depends on various factors. This formula is often used by economists and businesses to understand consumer behavior and to predict market dynamics. The most common form of the demand function is Qd = f(P), where: The above function encapsulates the basic law of demand which states that all other factors being equal, as the price of a product increases (P), the demand for that product tends to decrease (Qd), and vice versa. The demand function in this form is conveniently represented on a graph with quantity demanded on the x-axis and price on the y-axis, with a typical demand curve sloping downwards from left to right. However, in reality, multiple factors can influence the quantity of a product demanded. For this reason, the demand function is often extended to take into account several other variables. For instance, it can be extended as Qd = f(P, Y, Pc, T, E), where:</w:t>
      </w:r>
    </w:p>
    <w:p>
      <w:pPr>
        <w:spacing w:before="0"/>
      </w:pPr>
      <w:r>
        <w:rPr>
          <w:b w:val="0"/>
        </w:rPr>
        <w:t>• Qd is the quantity demanded</w:t>
      </w:r>
    </w:p>
    <w:p>
      <w:pPr>
        <w:spacing w:before="0"/>
      </w:pPr>
      <w:r>
        <w:rPr>
          <w:b w:val="0"/>
        </w:rPr>
        <w:t>• P is the price of the good or service (principal independent variable)</w:t>
      </w:r>
    </w:p>
    <w:p>
      <w:pPr>
        <w:spacing w:before="0"/>
      </w:pPr>
      <w:r>
        <w:rPr>
          <w:b w:val="0"/>
        </w:rPr>
        <w:t>• Y is income</w:t>
      </w:r>
    </w:p>
    <w:p>
      <w:pPr>
        <w:spacing w:before="0"/>
      </w:pPr>
      <w:r>
        <w:rPr>
          <w:b w:val="0"/>
        </w:rPr>
        <w:t>• Pr refers to the price of related goods (substitutes or complements)</w:t>
      </w:r>
    </w:p>
    <w:p>
      <w:pPr>
        <w:spacing w:before="0"/>
      </w:pPr>
      <w:r>
        <w:rPr>
          <w:b w:val="0"/>
        </w:rPr>
        <w:t>• T stands for tastes and preferences</w:t>
      </w:r>
    </w:p>
    <w:p>
      <w:pPr>
        <w:spacing w:before="0"/>
      </w:pPr>
      <w:r>
        <w:rPr>
          <w:b w:val="0"/>
        </w:rPr>
        <w:t>• E denotes expectations about future prices, incomes, etc.</w:t>
      </w:r>
    </w:p>
    <w:p>
      <w:pPr>
        <w:spacing w:before="0"/>
      </w:pPr>
      <w:r>
        <w:rPr>
          <w:b w:val="0"/>
        </w:rPr>
        <w:t>• The income of the consumer is primarily used to indicate shifts in the demand function as opposed to movements along the demand curve. For instance, when a consumer's income increases, their purchasing power also increases. Hence, this is likely to increase demand at each possible price level, leading to a rightward shift of the demand curve.</w:t>
      </w:r>
    </w:p>
    <w:p>
      <w:pPr>
        <w:spacing w:before="0"/>
      </w:pPr>
      <w:r>
        <w:rPr>
          <w:b w:val="0"/>
        </w:rPr>
        <w:t>• Conversely, a decrease in income is likely to reduce the purchasing power of the consumer and lead to a decrease in demand at all price levels, thereby causing a leftward shift of the demand curve. These shifts indicate a change in market demand or what is also known as "changes in demand."</w:t>
      </w:r>
    </w:p>
    <w:p>
      <w:pPr>
        <w:spacing w:before="0"/>
      </w:pPr>
      <w:r>
        <w:rPr>
          <w:b w:val="0"/>
        </w:rPr>
        <w:t>• It's important to note that all the variables in the demand function other than the price of the good/service (like income, tastes, preferences, etc.) are meant to be held constant for the function to properly depict the relationship between price and quantity demanded. Any change in these "other" variables results in a new demand function entirely.</w:t>
      </w:r>
    </w:p>
    <w:p>
      <w:pPr>
        <w:spacing w:before="0"/>
      </w:pPr>
      <w:r>
        <w:rPr>
          <w:b w:val="0"/>
        </w:rPr>
        <w:t>• Lastly, the focus on price as the primary independent variable in the demand function is in part due to the core objective of the function: to help predict and analyze how different price levels will affect consumer demand and to assist in estimating optimal pricing strategies, understanding market dynamics, and informing economic and fiscal policy. Targeting the independent variable based on income instead of price would shift the primary scope and utility of the function.</w:t>
      </w:r>
    </w:p>
    <w:p>
      <w:pPr>
        <w:spacing w:before="0"/>
      </w:pPr>
      <w:r>
        <w:rPr>
          <w:b w:val="0"/>
        </w:rPr>
        <w:t>• Qd represents the quantity of a product demanded</w:t>
      </w:r>
    </w:p>
    <w:p>
      <w:pPr>
        <w:spacing w:before="0"/>
      </w:pPr>
      <w:r>
        <w:rPr>
          <w:b w:val="0"/>
        </w:rPr>
        <w:t>• P represents the price of the product</w:t>
      </w:r>
    </w:p>
    <w:p>
      <w:pPr>
        <w:spacing w:before="0"/>
      </w:pPr>
      <w:r>
        <w:rPr>
          <w:b w:val="0"/>
        </w:rPr>
        <w:t>• Y represents the income of the consumer</w:t>
      </w:r>
    </w:p>
    <w:p>
      <w:pPr>
        <w:spacing w:before="0"/>
      </w:pPr>
      <w:r>
        <w:rPr>
          <w:b w:val="0"/>
        </w:rPr>
        <w:t>• Pc represents the price of related goods or services. These could be either substitutes (goods that can replace the other) or complements (goods that are used together).</w:t>
      </w:r>
    </w:p>
    <w:p>
      <w:pPr>
        <w:spacing w:before="0"/>
      </w:pPr>
      <w:r>
        <w:rPr>
          <w:b w:val="0"/>
        </w:rPr>
        <w:t>• T represents the tastes or preferences of the consumers</w:t>
      </w:r>
    </w:p>
    <w:p>
      <w:pPr>
        <w:spacing w:before="0"/>
      </w:pPr>
      <w:r>
        <w:rPr>
          <w:b w:val="0"/>
        </w:rPr>
        <w:t>• E represents expectations about future prices or income</w:t>
      </w:r>
    </w:p>
    <w:p>
      <w:pPr>
        <w:spacing w:before="0"/>
      </w:pPr>
      <w:r>
        <w:rPr>
          <w:b w:val="0"/>
        </w:rPr>
      </w:r>
    </w:p>
    <w:p>
      <w:pPr>
        <w:spacing w:after="100" w:line="360" w:lineRule="auto" w:before="0"/>
      </w:pPr>
      <w:r>
        <w:rPr>
          <w:b w:val="0"/>
        </w:rPr>
        <w:t>64. The demand curve that a firm faces in a perfectly competitive market is perfectly _______________ ; it is a _____________straight line at the market price.</w:t>
      </w:r>
    </w:p>
    <w:p>
      <w:pPr>
        <w:spacing w:before="0"/>
      </w:pPr>
      <w:r>
        <w:rPr>
          <w:b w:val="0"/>
        </w:rPr>
      </w:r>
    </w:p>
    <w:p>
      <w:pPr>
        <w:spacing w:after="100" w:before="0"/>
      </w:pPr>
      <w:r>
        <w:rPr>
          <w:b w:val="0"/>
        </w:rPr>
        <w:t>A. elastic; vertical</w:t>
      </w:r>
    </w:p>
    <w:p>
      <w:pPr>
        <w:spacing w:after="100" w:before="0"/>
      </w:pPr>
      <w:r>
        <w:rPr>
          <w:b w:val="0"/>
        </w:rPr>
        <w:t>B. elastic; horizontal</w:t>
      </w:r>
    </w:p>
    <w:p>
      <w:pPr>
        <w:spacing w:after="100" w:before="0"/>
      </w:pPr>
      <w:r>
        <w:rPr>
          <w:b w:val="0"/>
        </w:rPr>
        <w:t>C. inelastic; vertical</w:t>
      </w:r>
    </w:p>
    <w:p>
      <w:pPr>
        <w:spacing w:after="100" w:before="0"/>
      </w:pPr>
      <w:r>
        <w:rPr>
          <w:b w:val="0"/>
        </w:rPr>
        <w:t>D. inelastic; horizontal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elastic; horizontal Key Points Important Points The concept of a perfectly elastic demand curve in a perfectly competitive market has a variety of implications and consequences for the behavior of firms in such a market: However, it's vital to remember that perfect competition is an ideal theoretical construct and may not fully exist in reality. Real-world markets may demonstrate features of perfect competition but also include elements of imperfect competition such as monopoly, monopolistic competition, and oligopoly. These imperfect market structures have differing demand curves and differing influences on price and output decisions.</w:t>
      </w:r>
    </w:p>
    <w:p>
      <w:pPr>
        <w:spacing w:before="0"/>
      </w:pPr>
      <w:r>
        <w:rPr>
          <w:b w:val="0"/>
        </w:rPr>
        <w:t>• In a perfectly competitive market, the demand curve that a firm faces is perfectly elastic and is represented as a horizontal straight line at the market price.</w:t>
      </w:r>
    </w:p>
    <w:p>
      <w:pPr>
        <w:spacing w:before="0"/>
      </w:pPr>
      <w:r>
        <w:rPr>
          <w:b w:val="0"/>
        </w:rPr>
        <w:t>• Perfect competition describes a market structure where many sellers are selling identical products, and there are no barriers to entry or exit. This means that each firm is a price taker – they have no control over the price, which is determined by the market as a whole.</w:t>
      </w:r>
    </w:p>
    <w:p>
      <w:pPr>
        <w:spacing w:before="0"/>
      </w:pPr>
      <w:r>
        <w:rPr>
          <w:b w:val="0"/>
        </w:rPr>
        <w:t>• Because the products are identical, consumers can easily switch between sellers without experiencing a change in quality, cost, or availability. This makes demand for each seller's goods perfectly elastic, meaning that even a small increase in price would reduce the quantity demanded to zero, as consumers would switch to other sellers. Conversely, a price decrease wouldn't increase demand because consumers can already buy as much as they want at the current market price.</w:t>
      </w:r>
    </w:p>
    <w:p>
      <w:pPr>
        <w:spacing w:before="0"/>
      </w:pPr>
      <w:r>
        <w:rPr>
          <w:b w:val="0"/>
        </w:rPr>
        <w:t>• Graphically, a perfectly elastic demand curve is represented by a horizontal straight line at the level of the market price. This denotes that a perfectly competitive firm can sell all the output it wants to at this price, but it cannot sell anything at a price even marginally higher.</w:t>
      </w:r>
    </w:p>
    <w:p>
      <w:pPr>
        <w:spacing w:before="0"/>
      </w:pPr>
      <w:r>
        <w:rPr>
          <w:b w:val="0"/>
        </w:rPr>
        <w:t>• Price Equals Marginal Cost: Since individual producers are price takers and face a perfectly elastic demand, the optimal output decision is to produce up to the point where the price is equal to the Marginal Cost (MC) of production. Any production beyond this point would incur more cost than revenue, leading to losses.</w:t>
      </w:r>
    </w:p>
    <w:p>
      <w:pPr>
        <w:spacing w:before="0"/>
      </w:pPr>
      <w:r>
        <w:rPr>
          <w:b w:val="0"/>
        </w:rPr>
        <w:t>• No Economic Profit in the Long Run: In a perfectly competitive market, firms cannot make an economic profit in the long run. If firms are making an economic profit, more firms will be attracted to the market due to the absence of barriers to entry. This increases the supply, which drives down the market price until only normal profits are made. Conversely, if firms are making losses, some will leave the market, reducing supply and driving up the price until there are no more losses.</w:t>
      </w:r>
    </w:p>
    <w:p>
      <w:pPr>
        <w:spacing w:before="0"/>
      </w:pPr>
      <w:r>
        <w:rPr>
          <w:b w:val="0"/>
        </w:rPr>
        <w:t>• Efficiency: Perfect competition leads to both productive and allocative efficiency. Productive efficiency happens when a firm produces at the minimum point of its average total cost, which is where MC = Average Total Cost (ATC). Allocative efficiency occurs when resources are allocated in a way that maximizes consumers' satisfaction, which happens when price (P) equals Marginal Cost (MC). In perfect competition, both conditions are met because P = MC.</w:t>
      </w:r>
    </w:p>
    <w:p>
      <w:pPr>
        <w:spacing w:before="0"/>
      </w:pPr>
      <w:r>
        <w:rPr>
          <w:b w:val="0"/>
        </w:rPr>
        <w:t>• Perfect Information: One key assumption of perfect competition is that all firms and consumers have perfect information. This means firms know all techniques and resources for production, and consumers know exactly what they are buying and at what price they can buy it. This negates the possibility of information asymmetry or exploitation.</w:t>
      </w:r>
    </w:p>
    <w:p>
      <w:pPr>
        <w:spacing w:before="0"/>
      </w:pPr>
      <w:r>
        <w:rPr>
          <w:b w:val="0"/>
        </w:rPr>
        <w:t>• Market Demand vs. Firm Demand: In a perfectly competitive market, while the individual firm faces a perfectly elastic demand curve, the market demand curve is typically downward sloping. This is because, at the market level, the higher the price, the less the quantity demanded by all consumers, and the lower the price, the more the quantity demanded, indicating the law of demand.</w:t>
      </w:r>
    </w:p>
    <w:p>
      <w:pPr>
        <w:spacing w:before="0"/>
      </w:pPr>
      <w:r>
        <w:rPr>
          <w:b w:val="0"/>
        </w:rPr>
      </w:r>
    </w:p>
    <w:p>
      <w:pPr>
        <w:spacing w:after="100" w:line="360" w:lineRule="auto" w:before="0"/>
      </w:pPr>
      <w:r>
        <w:rPr>
          <w:b w:val="0"/>
        </w:rPr>
        <w:t>65. Match the following for the percentage share of stake held in regional rural banks. Owners/ Shareholders Percentage stake (i) Central government (a) 50% (ii) State government (b) 35% (iii) Sponsor bank (c) 15%</w:t>
      </w:r>
    </w:p>
    <w:p>
      <w:pPr>
        <w:spacing w:before="0"/>
      </w:pPr>
      <w:r>
        <w:rPr>
          <w:b w:val="0"/>
        </w:rPr>
      </w:r>
    </w:p>
    <w:p>
      <w:pPr>
        <w:spacing w:after="100" w:before="0"/>
      </w:pPr>
      <w:r>
        <w:rPr>
          <w:b w:val="0"/>
        </w:rPr>
        <w:t>A. i - (a); ii - (b); iii - (c)</w:t>
      </w:r>
    </w:p>
    <w:p>
      <w:pPr>
        <w:spacing w:after="100" w:before="0"/>
      </w:pPr>
      <w:r>
        <w:rPr>
          <w:b w:val="0"/>
        </w:rPr>
        <w:t>B. i - (b); ii - (a); iii - (c)</w:t>
      </w:r>
    </w:p>
    <w:p>
      <w:pPr>
        <w:spacing w:after="100" w:before="0"/>
      </w:pPr>
      <w:r>
        <w:rPr>
          <w:b w:val="0"/>
        </w:rPr>
        <w:t>C. i - (c); ii - (b); iii - (a)</w:t>
      </w:r>
    </w:p>
    <w:p>
      <w:pPr>
        <w:spacing w:after="100" w:before="0"/>
      </w:pPr>
      <w:r>
        <w:rPr>
          <w:b w:val="0"/>
        </w:rPr>
        <w:t>D. i - (a); ii - (c); iii -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 (a); ii - (c); iii - (b) Key Points The correct matches for the percentage share of stake held in regional rural banks by the Central Government, State Government, and the Sponsor Bank are: So the correct correspondence is: Central Government: 50% State government: 15% Sponsor bank: 35% Additional Information The organizational structure of Regional Rural Banks (RRBs) with different stakeholders - Central Government, State Government, and Sponsor Bank, each with a different share of ownership, leads to a unique governance and operation model, ensuring the interests of different sectors of the economy are represented. The main purpose of RRBs is to provide credit and other banking facilities to small farmers, agricultural laborers, artisans, and small entrepreneurs in rural areas. They play a crucial role in promoting financial inclusion by reaching out to the unbanked and underserved sections of society. Their unique three-tier shareholding pattern ensures that they are sufficiently capitalized while at the same time focusing on their mandate of rural and agricultural development. Their structure allows them to enjoy the advantages of both cooperative banks and commercial banks to achieve their principal goal of financial inclusion and rural development. As of my knowledge cutoff in September 2021, there were 43 Regional Rural Banks in India.</w:t>
      </w:r>
    </w:p>
    <w:p>
      <w:pPr>
        <w:spacing w:before="0"/>
      </w:pPr>
      <w:r>
        <w:rPr>
          <w:b w:val="0"/>
        </w:rPr>
        <w:t>• Central Government - (a) 50% The central government owns the majority stake in a regional rural bank.</w:t>
      </w:r>
    </w:p>
    <w:p>
      <w:pPr>
        <w:spacing w:before="0"/>
      </w:pPr>
      <w:r>
        <w:rPr>
          <w:b w:val="0"/>
        </w:rPr>
        <w:t>• State Government - (c) 15% The state government holds a smaller percentage of stake compared to the central government.</w:t>
      </w:r>
    </w:p>
    <w:p>
      <w:pPr>
        <w:spacing w:before="0"/>
      </w:pPr>
      <w:r>
        <w:rPr>
          <w:b w:val="0"/>
        </w:rPr>
        <w:t>• Sponsor Bank - (b) 35% The sponsor bank, which generally is a nationalized commercial bank that has sponsored the Regional Rural Bank (RRB) at the time of its establishment, holds a significant percentage of the stake.</w:t>
      </w:r>
    </w:p>
    <w:p>
      <w:pPr>
        <w:spacing w:before="0"/>
      </w:pPr>
      <w:r>
        <w:rPr>
          <w:b w:val="0"/>
        </w:rPr>
        <w:t>• Central Government: With a 50% stake, the central government has the majority share in RRBs. This is intended to ensure that these banks operate according to the broad economic and financial inclusion policies of the government.</w:t>
      </w:r>
    </w:p>
    <w:p>
      <w:pPr>
        <w:spacing w:before="0"/>
      </w:pPr>
      <w:r>
        <w:rPr>
          <w:b w:val="0"/>
        </w:rPr>
        <w:t>• State Government: A 15% stake is held by the state government. This is important as the state government can influence the bank's policies to cater to the regional economic requirements and align operations to the local requirements.</w:t>
      </w:r>
    </w:p>
    <w:p>
      <w:pPr>
        <w:spacing w:before="0"/>
      </w:pPr>
      <w:r>
        <w:rPr>
          <w:b w:val="0"/>
        </w:rPr>
        <w:t>• Sponsor Bank: The sponsor bank, usually a leading nationalized bank, holds 35% of the stake. The sponsor bank provides management support and operational guidance to the RRB. This partnership also leverages the broader banking network of the sponsor bank, facilitating services like NEFT and RTGS among others, to even remote areas of the country.</w:t>
      </w:r>
    </w:p>
    <w:p>
      <w:pPr>
        <w:spacing w:before="0"/>
      </w:pPr>
      <w:r>
        <w:rPr>
          <w:b w:val="0"/>
        </w:rPr>
      </w:r>
    </w:p>
    <w:p>
      <w:pPr>
        <w:spacing w:after="100" w:line="360" w:lineRule="auto" w:before="0"/>
      </w:pPr>
      <w:r>
        <w:rPr>
          <w:b w:val="0"/>
        </w:rPr>
        <w:t>66. Which of the following statements is correct?</w:t>
      </w:r>
    </w:p>
    <w:p>
      <w:pPr>
        <w:spacing w:before="0"/>
      </w:pPr>
      <w:r>
        <w:rPr>
          <w:b w:val="0"/>
        </w:rPr>
      </w:r>
    </w:p>
    <w:p>
      <w:pPr>
        <w:spacing w:after="100" w:before="0"/>
      </w:pPr>
      <w:r>
        <w:rPr>
          <w:b w:val="0"/>
        </w:rPr>
        <w:t>A. Payments banks can issue both, debit and credit cards.</w:t>
      </w:r>
    </w:p>
    <w:p>
      <w:pPr>
        <w:spacing w:after="100" w:before="0"/>
      </w:pPr>
      <w:r>
        <w:rPr>
          <w:b w:val="0"/>
        </w:rPr>
        <w:t>B. Payments banks undertake lending activities for special sectors.</w:t>
      </w:r>
    </w:p>
    <w:p>
      <w:pPr>
        <w:spacing w:after="100" w:before="0"/>
      </w:pPr>
      <w:r>
        <w:rPr>
          <w:b w:val="0"/>
        </w:rPr>
        <w:t>C. Minimum paid-up equity capital of the payments banks shall be Rs. 10 crore.</w:t>
      </w:r>
    </w:p>
    <w:p>
      <w:pPr>
        <w:spacing w:after="100" w:before="0"/>
      </w:pPr>
      <w:r>
        <w:rPr>
          <w:b w:val="0"/>
        </w:rPr>
        <w:t>D. Payments banks cannot set up subsidiaries to undertake non-banking financial services activities.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Payments banks cannot set up subsidiaries to undertake non-banking financial services activities. Key Points Additional Information To provide further context on payment banks, it can be useful to focus on their unique role within the wider banking sector:</w:t>
      </w:r>
    </w:p>
    <w:p>
      <w:pPr>
        <w:spacing w:before="0"/>
      </w:pPr>
      <w:r>
        <w:rPr>
          <w:b w:val="0"/>
        </w:rPr>
        <w:t>• According to the guidelines provided by the Reserve Bank of India (RBI) up until my training data in September 2021, Payments Banks cannot set up subsidiaries to undertake non-banking financial services activities.</w:t>
      </w:r>
    </w:p>
    <w:p>
      <w:pPr>
        <w:spacing w:before="0"/>
      </w:pPr>
      <w:r>
        <w:rPr>
          <w:b w:val="0"/>
        </w:rPr>
        <w:t>• Payment banks have been conceptualized as specialized entities to further financial inclusion by providing small saving accounts and payments/remittance services to migrant laborers, low-income households, small businesses, and other unbanked groups. They are not permitted to undertake lending activities or non-banking financial services.</w:t>
      </w:r>
    </w:p>
    <w:p>
      <w:pPr>
        <w:spacing w:before="0"/>
      </w:pPr>
      <w:r>
        <w:rPr>
          <w:b w:val="0"/>
        </w:rPr>
        <w:t>• Their activities are strictly limited, focused on accepting deposits (currently, up to INR 2 lakh, or about $2700 as per the update in 2021), offering remittance services, mobile payments/transfers/purchases, and other banking services like ATM/debit cards, net banking, and third-party fund transfers. However, they are not allowed to offer credit cards or loans, issue checks, or set up subsidiaries for any other non-bank financial services.</w:t>
      </w:r>
    </w:p>
    <w:p>
      <w:pPr>
        <w:spacing w:before="0"/>
      </w:pPr>
      <w:r>
        <w:rPr>
          <w:b w:val="0"/>
        </w:rPr>
        <w:t>• These limitations are set by the RBI to limit their risk profile given the newness of the model and focus on underserved segments. As the Payments Banks develop their business and regulatory track record over time, the regulations might be revisited and adjusted by the RBI. Please check for the most recent guidelines as these are subject to changes made by RBI.</w:t>
      </w:r>
    </w:p>
    <w:p>
      <w:pPr>
        <w:spacing w:before="0"/>
      </w:pPr>
      <w:r>
        <w:rPr>
          <w:b w:val="0"/>
        </w:rPr>
        <w:t>• Objective: A primary objective of Payments Banks is boosting financial inclusion by providing small savings accounts and offering simple financial products. They work to provide services to migrant laborers, low-income households, and others in the unorganized sector, and in regions where access to banks is limited.</w:t>
      </w:r>
    </w:p>
    <w:p>
      <w:pPr>
        <w:spacing w:before="0"/>
      </w:pPr>
      <w:r>
        <w:rPr>
          <w:b w:val="0"/>
        </w:rPr>
        <w:t>• Limited Services: Payment banks are a type of differentiated bank and hence do not offer full banking services. They cannot give loans or issue credit cards, and they are not allowed to have subsidiaries that offer non-banking financial services. However, they can issue debit cards, provide payment and remittance services, and distribute non-risk financial products like mutual funds and insurance products.</w:t>
      </w:r>
    </w:p>
    <w:p>
      <w:pPr>
        <w:spacing w:before="0"/>
      </w:pPr>
      <w:r>
        <w:rPr>
          <w:b w:val="0"/>
        </w:rPr>
        <w:t>• Cash Withdrawal: Payment banks are allowed to offer cash withdrawal facilities from their premises, points of sale (PoS) terminals, and ATMs.</w:t>
      </w:r>
    </w:p>
    <w:p>
      <w:pPr>
        <w:spacing w:before="0"/>
      </w:pPr>
      <w:r>
        <w:rPr>
          <w:b w:val="0"/>
        </w:rPr>
        <w:t>• Cashless Economy: By offering efficient fund transfer services, payment banks play a crucial role in achieving a cashless economy, which can help combat issues like black money and counterfeit currency.</w:t>
      </w:r>
    </w:p>
    <w:p>
      <w:pPr>
        <w:spacing w:before="0"/>
      </w:pPr>
      <w:r>
        <w:rPr>
          <w:b w:val="0"/>
        </w:rPr>
        <w:t>• Interest Earnings: Payments Banks can pay interest on the balances in their savings accounts like all other banks. The interest rate depends on the prevailing market conditions and individual bank policies.</w:t>
      </w:r>
    </w:p>
    <w:p>
      <w:pPr>
        <w:spacing w:before="0"/>
      </w:pPr>
      <w:r>
        <w:rPr>
          <w:b w:val="0"/>
        </w:rPr>
        <w:t>• Lower Entry Barriers: The minimum required capital to start a Payments Bank is significantly lower than for a full-service bank, making it more accessible for smaller corporations and businesses.</w:t>
      </w:r>
    </w:p>
    <w:p>
      <w:pPr>
        <w:spacing w:before="0"/>
      </w:pPr>
      <w:r>
        <w:rPr>
          <w:b w:val="0"/>
        </w:rPr>
        <w:t>• Commercial and Micro Sectors: Payment banks provide a significant thrust to the commercial and micro sectors by reaching out to low-income households and small businesses.</w:t>
      </w:r>
    </w:p>
    <w:p>
      <w:pPr>
        <w:spacing w:before="0"/>
      </w:pPr>
      <w:r>
        <w:rPr>
          <w:b w:val="0"/>
        </w:rPr>
      </w:r>
    </w:p>
    <w:p>
      <w:pPr>
        <w:spacing w:after="100" w:line="360" w:lineRule="auto" w:before="0"/>
      </w:pPr>
      <w:r>
        <w:rPr>
          <w:b w:val="0"/>
        </w:rPr>
        <w:t>67. Marginal Product is defined as:</w:t>
      </w:r>
    </w:p>
    <w:p>
      <w:pPr>
        <w:spacing w:before="0"/>
      </w:pPr>
      <w:r>
        <w:rPr>
          <w:b w:val="0"/>
        </w:rPr>
      </w:r>
    </w:p>
    <w:p>
      <w:pPr>
        <w:spacing w:after="100" w:before="0"/>
      </w:pPr>
      <w:r>
        <w:rPr>
          <w:b w:val="0"/>
        </w:rPr>
        <w:t>A. change in output per unit change in input.</w:t>
      </w:r>
    </w:p>
    <w:p>
      <w:pPr>
        <w:spacing w:after="100" w:before="0"/>
      </w:pPr>
      <w:r>
        <w:rPr>
          <w:b w:val="0"/>
        </w:rPr>
        <w:t>B. input per unit output</w:t>
      </w:r>
    </w:p>
    <w:p>
      <w:pPr>
        <w:spacing w:after="100" w:before="0"/>
      </w:pPr>
      <w:r>
        <w:rPr>
          <w:b w:val="0"/>
        </w:rPr>
        <w:t>C. change in input per unit output</w:t>
      </w:r>
    </w:p>
    <w:p>
      <w:pPr>
        <w:spacing w:after="100" w:before="0"/>
      </w:pPr>
      <w:r>
        <w:rPr>
          <w:b w:val="0"/>
        </w:rPr>
        <w:t>D. output per unit input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change in output per unit change in input. Key Points Important Points Hence, the marginal product is a crucial concept in understanding the dynamics of production, resource optimization, and cost management. It provides valuable insights for businesses when making critical decisions regarding production processes and resource allocation.</w:t>
      </w:r>
    </w:p>
    <w:p>
      <w:pPr>
        <w:spacing w:before="0"/>
      </w:pPr>
      <w:r>
        <w:rPr>
          <w:b w:val="0"/>
        </w:rPr>
        <w:t>• The Marginal Product (MP) is defined as the change in output that results from changing the input by one unit, assuming all other inputs are kept constant. In other words, it measures the additional quantity of output that is produced if one more unit of an input (like labor or capital) is added, while other input factors are held constant.</w:t>
      </w:r>
    </w:p>
    <w:p>
      <w:pPr>
        <w:spacing w:before="0"/>
      </w:pPr>
      <w:r>
        <w:rPr>
          <w:b w:val="0"/>
        </w:rPr>
        <w:t>• This concept is primarily used in the field of microeconomics, specifically in production theory and labor economics, to understand the productivity of inputs and guide decisions about the allocation of resources. The Marginal Product can either increase, remain constant or decrease as input increases, based on the principles of increasing, constant, and diminishing marginal returns, respectively.</w:t>
      </w:r>
    </w:p>
    <w:p>
      <w:pPr>
        <w:spacing w:before="0"/>
      </w:pPr>
      <w:r>
        <w:rPr>
          <w:b w:val="0"/>
        </w:rPr>
        <w:t>• Marginal Product Function: Marginal Product is a key concept in the analysis of the production process. In its simplest form, given a production function Q = f(L, K) where Q represents output, L is labor, and K is capital, the marginal product of labor (MPL) is ∆Q/∆L, and the marginal product of capital (MPK) is ∆Q/∆K. These represent the additional units of output resulting from one additional unit of input, while all other inputs are held constant.</w:t>
      </w:r>
    </w:p>
    <w:p>
      <w:pPr>
        <w:spacing w:before="0"/>
      </w:pPr>
      <w:r>
        <w:rPr>
          <w:b w:val="0"/>
        </w:rPr>
        <w:t>• Law of Diminishing Marginal Returns: This economic principle states that if additional units of one input are combined with a fixed amount of other inputs, beyond a certain point, the additional output from each additional unit will eventually decrease. This implies that the marginal product of an input will reduce as the quantity of the input increases, holding all other factors constant.</w:t>
      </w:r>
    </w:p>
    <w:p>
      <w:pPr>
        <w:spacing w:before="0"/>
      </w:pPr>
      <w:r>
        <w:rPr>
          <w:b w:val="0"/>
        </w:rPr>
        <w:t>• Optimizing Resource Allocation: The concept of marginal product is fundamental in optimal resource allocation. According to the principle of equal-marginal utility/cost, to maximize output, firms should allocate resources in such a manner that the ratio of the marginal product to the cost of each input is the same for all inputs.</w:t>
      </w:r>
    </w:p>
    <w:p>
      <w:pPr>
        <w:spacing w:before="0"/>
      </w:pPr>
      <w:r>
        <w:rPr>
          <w:b w:val="0"/>
        </w:rPr>
        <w:t>• Costs of Production: Marginal product is inversely related to the marginal cost of production. When the marginal product of an input is high, the marginal cost of production is low (because a small increase in input leads to a large increase in output), and vice versa.</w:t>
      </w:r>
    </w:p>
    <w:p>
      <w:pPr>
        <w:spacing w:before="0"/>
      </w:pPr>
      <w:r>
        <w:rPr>
          <w:b w:val="0"/>
        </w:rPr>
        <w:t>• Production Decisions: Understanding the concept of marginal product helps businesses make decisions about increasing or decreasing production levels (hiring more or fewer workers, buying more or less machinery).</w:t>
      </w:r>
    </w:p>
    <w:p>
      <w:pPr>
        <w:spacing w:before="0"/>
      </w:pPr>
      <w:r>
        <w:rPr>
          <w:b w:val="0"/>
        </w:rPr>
        <w:t>• Labor and Capital Productivity: MP helps evaluate the productivity of labor and capital which are key inputs in any production process. This can guide businesses in investing in technologies or training that might enhance these inputs' productivity.</w:t>
      </w:r>
    </w:p>
    <w:p>
      <w:pPr>
        <w:spacing w:before="0"/>
      </w:pPr>
      <w:r>
        <w:rPr>
          <w:b w:val="0"/>
        </w:rPr>
      </w:r>
    </w:p>
    <w:p>
      <w:pPr>
        <w:spacing w:after="100" w:line="360" w:lineRule="auto" w:before="0"/>
      </w:pPr>
      <w:r>
        <w:rPr>
          <w:b w:val="0"/>
        </w:rPr>
        <w:t>68. For a monopolist, profit is maximized at that level of output where:</w:t>
      </w:r>
    </w:p>
    <w:p>
      <w:pPr>
        <w:spacing w:before="0"/>
      </w:pPr>
      <w:r>
        <w:rPr>
          <w:b w:val="0"/>
        </w:rPr>
      </w:r>
    </w:p>
    <w:p>
      <w:pPr>
        <w:spacing w:after="100" w:before="0"/>
      </w:pPr>
      <w:r>
        <w:rPr>
          <w:b w:val="0"/>
        </w:rPr>
        <w:t>A. MR = AR and MR is falling</w:t>
      </w:r>
    </w:p>
    <w:p>
      <w:pPr>
        <w:spacing w:after="100" w:before="0"/>
      </w:pPr>
      <w:r>
        <w:rPr>
          <w:b w:val="0"/>
        </w:rPr>
        <w:t>B. MR = MC and MC is rising</w:t>
      </w:r>
    </w:p>
    <w:p>
      <w:pPr>
        <w:spacing w:after="100" w:before="0"/>
      </w:pPr>
      <w:r>
        <w:rPr>
          <w:b w:val="0"/>
        </w:rPr>
        <w:t>C. MR = MC and MC is falling</w:t>
      </w:r>
    </w:p>
    <w:p>
      <w:pPr>
        <w:spacing w:after="100" w:before="0"/>
      </w:pPr>
      <w:r>
        <w:rPr>
          <w:b w:val="0"/>
        </w:rPr>
        <w:t>D. MR = AR and MR is rising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a monopolist, profit is maximized at the level of output where Marginal Revenue (MR) equals Marginal Cost (MC) and the MC is rising. The equality of MR and MC indicates that the firm is getting the highest possible total profit. If MC were less than MR, the firm could increase profits by producing more, and if MC were greater than MR, the firm could increase profits by producing less. The condition of MC being rising is important to ensure that the MR = MC intersection identifies the maximum profit. Monopolists have control over the price of their goods and can manipulate their marginal revenue by reducing output, which increases the price to a level higher than MC, leading to greater profits.</w:t>
      </w:r>
    </w:p>
    <w:p>
      <w:pPr>
        <w:spacing w:before="0"/>
      </w:pPr>
      <w:r>
        <w:rPr>
          <w:b w:val="0"/>
        </w:rPr>
      </w:r>
    </w:p>
    <w:p>
      <w:pPr>
        <w:spacing w:after="100" w:line="360" w:lineRule="auto" w:before="0"/>
      </w:pPr>
      <w:r>
        <w:rPr>
          <w:b w:val="0"/>
        </w:rPr>
        <w:t>69. The cross elasticity of demand means responsiveness of the quantity demanded of a good to a change in:</w:t>
      </w:r>
    </w:p>
    <w:p>
      <w:pPr>
        <w:spacing w:before="0"/>
      </w:pPr>
      <w:r>
        <w:rPr>
          <w:b w:val="0"/>
        </w:rPr>
      </w:r>
    </w:p>
    <w:p>
      <w:pPr>
        <w:spacing w:after="100" w:before="0"/>
      </w:pPr>
      <w:r>
        <w:rPr>
          <w:b w:val="0"/>
        </w:rPr>
        <w:t>A. consumer's income</w:t>
      </w:r>
    </w:p>
    <w:p>
      <w:pPr>
        <w:spacing w:after="100" w:before="0"/>
      </w:pPr>
      <w:r>
        <w:rPr>
          <w:b w:val="0"/>
        </w:rPr>
        <w:t>B. producer's income</w:t>
      </w:r>
    </w:p>
    <w:p>
      <w:pPr>
        <w:spacing w:after="100" w:before="0"/>
      </w:pPr>
      <w:r>
        <w:rPr>
          <w:b w:val="0"/>
        </w:rPr>
        <w:t>C. its own price</w:t>
      </w:r>
    </w:p>
    <w:p>
      <w:pPr>
        <w:spacing w:after="100" w:before="0"/>
      </w:pPr>
      <w:r>
        <w:rPr>
          <w:b w:val="0"/>
        </w:rPr>
        <w:t>D. price of other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cross elasticity of demand measures how responsive the demand for a good is to a change in the price of another good, which could be a substitute or a complement. If the goods are substitutes, the cross elasticity is positive, meaning that if the price of one product increases, the demand for its substitute will increase. If the goods are complements, the cross elasticity is negative, meaning that if the price of one product increases, the demand for its complement will decrease. This information can help businesses set prices and strategize for market fluctuations, as well as classify goods as close or distant substitutes or complements and predict how changes in related goods could impact revenue.</w:t>
      </w:r>
    </w:p>
    <w:p>
      <w:pPr>
        <w:spacing w:before="0"/>
      </w:pPr>
      <w:r>
        <w:rPr>
          <w:b w:val="0"/>
        </w:rPr>
      </w:r>
    </w:p>
    <w:p>
      <w:pPr>
        <w:spacing w:after="100" w:line="360" w:lineRule="auto" w:before="0"/>
      </w:pPr>
      <w:r>
        <w:rPr>
          <w:b w:val="0"/>
        </w:rPr>
        <w:t>70. The full form of GIFT City, India's first International Financial Services Centre (IFSC) is:</w:t>
      </w:r>
    </w:p>
    <w:p>
      <w:pPr>
        <w:spacing w:before="0"/>
      </w:pPr>
      <w:r>
        <w:rPr>
          <w:b w:val="0"/>
        </w:rPr>
      </w:r>
    </w:p>
    <w:p>
      <w:pPr>
        <w:spacing w:after="100" w:before="0"/>
      </w:pPr>
      <w:r>
        <w:rPr>
          <w:b w:val="0"/>
        </w:rPr>
        <w:t>A. Gandhinagar International Finance Tec-City</w:t>
      </w:r>
    </w:p>
    <w:p>
      <w:pPr>
        <w:spacing w:after="100" w:before="0"/>
      </w:pPr>
      <w:r>
        <w:rPr>
          <w:b w:val="0"/>
        </w:rPr>
        <w:t>B. Gujarat Indian Finance Technology-City</w:t>
      </w:r>
    </w:p>
    <w:p>
      <w:pPr>
        <w:spacing w:after="100" w:before="0"/>
      </w:pPr>
      <w:r>
        <w:rPr>
          <w:b w:val="0"/>
        </w:rPr>
        <w:t>C. Gujarat International Finance Tec-City</w:t>
      </w:r>
    </w:p>
    <w:p>
      <w:pPr>
        <w:spacing w:after="100" w:before="0"/>
      </w:pPr>
      <w:r>
        <w:rPr>
          <w:b w:val="0"/>
        </w:rPr>
        <w:t>D. Gujarat International Finance Technical-City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 International Finance Tec-City Key Points Important Points The concept and key details of GIFT City (Gujarat International Finance Tec-City), India's first International Financial Services Centre.</w:t>
      </w:r>
    </w:p>
    <w:p>
      <w:pPr>
        <w:spacing w:before="0"/>
      </w:pPr>
      <w:r>
        <w:rPr>
          <w:b w:val="0"/>
        </w:rPr>
        <w:t>• GIFT City stands for Gujarat International Finance Tec-City.</w:t>
      </w:r>
    </w:p>
    <w:p>
      <w:pPr>
        <w:spacing w:before="0"/>
      </w:pPr>
      <w:r>
        <w:rPr>
          <w:b w:val="0"/>
        </w:rPr>
        <w:t>• This ambitious project, located in the Indian state of Gujarat, is the first of its kind in India and aims to be a world-class international financial service hub comparable to leading global centers like London's Canary Wharf or Singapore's Marina Bay.</w:t>
      </w:r>
    </w:p>
    <w:p>
      <w:pPr>
        <w:spacing w:before="0"/>
      </w:pPr>
      <w:r>
        <w:rPr>
          <w:b w:val="0"/>
        </w:rPr>
        <w:t>• It offers facilities and regulation mechanisms that support a wide array of financial services including trade in equity, commodity, currency, derivatives, interest rate products, insurance, and banking services.</w:t>
      </w:r>
    </w:p>
    <w:p>
      <w:pPr>
        <w:spacing w:before="0"/>
      </w:pPr>
      <w:r>
        <w:rPr>
          <w:b w:val="0"/>
        </w:rPr>
        <w:t>• Location: GIFT City is situated in Gandhinagar, the capital of the western Indian state of Gujarat. Its strategic location between the cities of Ahmedabad and Gandhinagar gives it proximity to business and political centers, as well as good connectivity to major cities by road, rail, and air.</w:t>
      </w:r>
    </w:p>
    <w:p>
      <w:pPr>
        <w:spacing w:before="0"/>
      </w:pPr>
      <w:r>
        <w:rPr>
          <w:b w:val="0"/>
        </w:rPr>
        <w:t>• Operational Structure: GIFT City is designed as a globally benchmarked international financial services hub. It operates in a Special Economic Zone (SEZ) for the international financial services sector and domestic services area for integrated operation.</w:t>
      </w:r>
    </w:p>
    <w:p>
      <w:pPr>
        <w:spacing w:before="0"/>
      </w:pPr>
      <w:r>
        <w:rPr>
          <w:b w:val="0"/>
        </w:rPr>
        <w:t>• Range of Services: Within GIFT City, there are facilities to trade in securities (equity, commodity, currency, derivatives), arrange insurance services, and provide banking services among others in any currency except INR.</w:t>
      </w:r>
    </w:p>
    <w:p>
      <w:pPr>
        <w:spacing w:before="0"/>
      </w:pPr>
      <w:r>
        <w:rPr>
          <w:b w:val="0"/>
        </w:rPr>
        <w:t>• Regulatory Framework: Businesses in GIFT City operate under a progressive regulatory framework in line with global standards. The various financial sector regulators in India, including the Reserve Bank of India (RBI), the Securities and Exchange Board of India (SEBI), and the Insurance Regulatory and Development Authority of India (IRDAI), have already framed the applicable regulatory norms for their respective segments.</w:t>
      </w:r>
    </w:p>
    <w:p>
      <w:pPr>
        <w:spacing w:before="0"/>
      </w:pPr>
      <w:r>
        <w:rPr>
          <w:b w:val="0"/>
        </w:rPr>
        <w:t>• Infrastructure: The city is planned with state-of-the-art infrastructure, including modern transport and utility solutions, to provide an efficient and pleasant working environment for businesses and their employees.</w:t>
      </w:r>
    </w:p>
    <w:p>
      <w:pPr>
        <w:spacing w:before="0"/>
      </w:pPr>
      <w:r>
        <w:rPr>
          <w:b w:val="0"/>
        </w:rPr>
        <w:t>• Vision and Significance: GIFT City aims to bring high-value-added financial jobs back to India that are currently being outsourced to global financial centers. By offering comparable facilities and a favorable regulatory environment, it's expected to attract a significant share of global financial services and IT services.</w:t>
      </w:r>
    </w:p>
    <w:p>
      <w:pPr>
        <w:spacing w:before="0"/>
      </w:pPr>
      <w:r>
        <w:rPr>
          <w:b w:val="0"/>
        </w:rPr>
        <w:t>• Social Infrastructure: Apart from the financial and business facilities, GIFT City also has provisions for social infrastructure including residences, schools, leisure facilities, etc., making it a self-sufficient ecosystem.</w:t>
      </w:r>
    </w:p>
    <w:p>
      <w:pPr>
        <w:spacing w:before="0"/>
      </w:pPr>
      <w:r>
        <w:rPr>
          <w:b w:val="0"/>
        </w:rPr>
        <w:t>• Eco-Friendly: The city is designed to be energy-efficient and eco-friendly, with a district cooling system, underground utility tunnel, and green buildings.</w:t>
      </w:r>
    </w:p>
    <w:p>
      <w:pPr>
        <w:spacing w:before="0"/>
      </w:pPr>
      <w:r>
        <w:rPr>
          <w:b w:val="0"/>
        </w:rPr>
      </w:r>
    </w:p>
    <w:p>
      <w:pPr>
        <w:spacing w:after="100" w:line="360" w:lineRule="auto" w:before="0"/>
      </w:pPr>
      <w:r>
        <w:rPr>
          <w:b w:val="0"/>
        </w:rPr>
        <w:t>71. India's health infrastructure and health care is a tier system comprising: (i) Primary level (ii) Secondary level (iii) Tertiary level</w:t>
      </w:r>
    </w:p>
    <w:p>
      <w:pPr>
        <w:spacing w:before="0"/>
      </w:pPr>
      <w:r>
        <w:rPr>
          <w:b w:val="0"/>
        </w:rPr>
      </w:r>
    </w:p>
    <w:p>
      <w:pPr>
        <w:spacing w:after="100" w:before="0"/>
      </w:pPr>
      <w:r>
        <w:rPr>
          <w:b w:val="0"/>
        </w:rPr>
        <w:t>A. (i), (ii) and (iii)</w:t>
      </w:r>
    </w:p>
    <w:p>
      <w:pPr>
        <w:spacing w:after="100" w:before="0"/>
      </w:pPr>
      <w:r>
        <w:rPr>
          <w:b w:val="0"/>
        </w:rPr>
        <w:t>B. Only (iii)</w:t>
      </w:r>
    </w:p>
    <w:p>
      <w:pPr>
        <w:spacing w:after="100" w:before="0"/>
      </w:pPr>
      <w:r>
        <w:rPr>
          <w:b w:val="0"/>
        </w:rPr>
        <w:t>C. Only (i)</w:t>
      </w:r>
    </w:p>
    <w:p>
      <w:pPr>
        <w:spacing w:after="100" w:before="0"/>
      </w:pPr>
      <w:r>
        <w:rPr>
          <w:b w:val="0"/>
        </w:rPr>
        <w:t>D. Only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(ii), and (iii) Key Points India's healthcare system is structured in a three-tier system, corresponding to levels of complexity and specialization in health resources and services provided at each level. This hierarchy of infrastructure allows for sustainability and resource management. The three levels are: I. Primary Level Primary health care is provided at the grassroots level. It is the first point of contact for individuals with the health system and manages common and non-emergency health issues. The primary level usually involves health promotion and education, disease prevention, and basic diagnostic and treatment services. The primary healthcare facilities in India include: II. Secondary Level Secondary care constitutes the next level in the healthcare infrastructure hierarchy. It provides specialist services for patients referred from primary care. At this level, there are facilities for surgeries, specialist consultations, in-patient care, etc. Secondary healthcare facilities in India include: III. Tertiary Level Tertiary healthcare refers to highly specialized care usually over an extended period. The tertiary level of healthcare typically involves specialized consultative care, usually for inpatients, and referral from primary or secondary healthcare for advanced medical investigation &amp; treatments, such as complex surgeries, transplants, etc. Each tier represents a different level of healthcare administration and resource deployment, to provide comprehensive coverage across both urban and rural populations, with smoother referrals, records, and healthcare coordination. Additional Information Features Challenges Government plans like 'Ayushman Bharat aims at overcoming some of these challenges by implementing comprehensive primary healthcare and financial protection measures, thereby ensuring ease of access and improving the quality of healthcare services.</w:t>
      </w:r>
    </w:p>
    <w:p>
      <w:pPr>
        <w:spacing w:before="0"/>
      </w:pPr>
      <w:r>
        <w:rPr>
          <w:b w:val="0"/>
        </w:rPr>
        <w:t>• Sub-Centers (SCs): These are the most peripheral institutions in rural areas, typically serving up to 5,000 people. They offer limited but essential health services, including primary</w:t>
      </w:r>
    </w:p>
    <w:p>
      <w:pPr>
        <w:spacing w:before="0"/>
      </w:pPr>
      <w:r>
        <w:rPr>
          <w:b w:val="0"/>
        </w:rPr>
        <w:t>• Healthcare Centers (PHCs): PHCs are the first point of contact between the village community and a doctor. They provide an integrated, curative, and preventive healthcare service to the rural population across different constituencies.</w:t>
      </w:r>
    </w:p>
    <w:p>
      <w:pPr>
        <w:spacing w:before="0"/>
      </w:pPr>
      <w:r>
        <w:rPr>
          <w:b w:val="0"/>
        </w:rPr>
        <w:t>• Urban Primary Health Center: Urban PHCs provide similar services as rural PHCs but serve the urban and semi-urban populations.</w:t>
      </w:r>
    </w:p>
    <w:p>
      <w:pPr>
        <w:spacing w:before="0"/>
      </w:pPr>
      <w:r>
        <w:rPr>
          <w:b w:val="0"/>
        </w:rPr>
        <w:t>• Community Health Centers (CHCs): CHCs are established in rural areas and serve as referral centers for PHCs. They have specialized services and operate with more health professionals, including specialists in OB-GYN, Paediatrics, Surgery, and Medicine.</w:t>
      </w:r>
    </w:p>
    <w:p>
      <w:pPr>
        <w:spacing w:before="0"/>
      </w:pPr>
      <w:r>
        <w:rPr>
          <w:b w:val="0"/>
        </w:rPr>
        <w:t>• District Hospitals (DHs): These facilities provide a variety of specialties and sophisticated healthcare services, typically encompassing secondary care.</w:t>
      </w:r>
    </w:p>
    <w:p>
      <w:pPr>
        <w:spacing w:before="0"/>
      </w:pPr>
      <w:r>
        <w:rPr>
          <w:b w:val="0"/>
        </w:rPr>
        <w:t>• Sub-District / Sub-Divisional Hospitals: These are smaller than DHs and provide both general and specialist services.</w:t>
      </w:r>
    </w:p>
    <w:p>
      <w:pPr>
        <w:spacing w:before="0"/>
      </w:pPr>
      <w:r>
        <w:rPr>
          <w:b w:val="0"/>
        </w:rPr>
        <w:t>• Specialized Hospitals: These are high-level healthcare providers which include teaching hospitals and postgraduate institutions. They also lead research activities in various branches of medicine.</w:t>
      </w:r>
    </w:p>
    <w:p>
      <w:pPr>
        <w:spacing w:before="0"/>
      </w:pPr>
      <w:r>
        <w:rPr>
          <w:b w:val="0"/>
        </w:rPr>
        <w:t>• Advanced Research Centers: These include institutions focusing on research and advanced treatment methods in various medical fields.</w:t>
      </w:r>
    </w:p>
    <w:p>
      <w:pPr>
        <w:spacing w:before="0"/>
      </w:pPr>
      <w:r>
        <w:rPr>
          <w:b w:val="0"/>
        </w:rPr>
        <w:t>• Medical Colleges: These are institutions that offer higher-level medical education and have their hospital where advanced and specialized treatments are available.</w:t>
      </w:r>
    </w:p>
    <w:p>
      <w:pPr>
        <w:spacing w:before="0"/>
      </w:pPr>
      <w:r>
        <w:rPr>
          <w:b w:val="0"/>
        </w:rPr>
        <w:t>• Integration with National Health Missions: India's healthcare levels are integrated into national health missions such as the National Rural Health Mission (NRHM) and the National Urban Health Mission (NUHM). These missions aim to provide accessible, affordable, and equitable quality healthcare to the urban and rural poor.</w:t>
      </w:r>
    </w:p>
    <w:p>
      <w:pPr>
        <w:spacing w:before="0"/>
      </w:pPr>
      <w:r>
        <w:rPr>
          <w:b w:val="0"/>
        </w:rPr>
        <w:t>• Telemedicine: Especially applicable at the primary level, telemedicine services are increasingly being used to provide consultations, diagnosis, and treatment remotely, helping to reach those in remote areas.</w:t>
      </w:r>
    </w:p>
    <w:p>
      <w:pPr>
        <w:spacing w:before="0"/>
      </w:pPr>
      <w:r>
        <w:rPr>
          <w:b w:val="0"/>
        </w:rPr>
        <w:t>• Public-Private Partnerships (PPPs): Many tertiary care institutions in India are now private due to increased investment. PPPs can be seen in secondary and tertiary levels of healthcare, aiming to share resources and expertise.</w:t>
      </w:r>
    </w:p>
    <w:p>
      <w:pPr>
        <w:spacing w:before="0"/>
      </w:pPr>
      <w:r>
        <w:rPr>
          <w:b w:val="0"/>
        </w:rPr>
        <w:t>• Staff Shortages: Across all levels, especially at the primary and secondary levels in rural areas, there are significant challenges relating to the recruitment and retention of qualified medical personnel.</w:t>
      </w:r>
    </w:p>
    <w:p>
      <w:pPr>
        <w:spacing w:before="0"/>
      </w:pPr>
      <w:r>
        <w:rPr>
          <w:b w:val="0"/>
        </w:rPr>
        <w:t>• Quality of Care: The quality of healthcare is often inconsistent, especially between rural and urban areas and between public and private healthcare facilities.</w:t>
      </w:r>
    </w:p>
    <w:p>
      <w:pPr>
        <w:spacing w:before="0"/>
      </w:pPr>
      <w:r>
        <w:rPr>
          <w:b w:val="0"/>
        </w:rPr>
        <w:t>• Healthcare Financing: Despite recent increases, public spending on healthcare in India remains relatively low. This leads to issues with access to care, especially tertiary healthcare.</w:t>
      </w:r>
    </w:p>
    <w:p>
      <w:pPr>
        <w:spacing w:before="0"/>
      </w:pPr>
      <w:r>
        <w:rPr>
          <w:b w:val="0"/>
        </w:rPr>
        <w:t>• Accessibility: Although the health infrastructure covers the entire country in theory, a significant disparity exists when it comes to access, especially in remote or rural areas.</w:t>
      </w:r>
    </w:p>
    <w:p>
      <w:pPr>
        <w:spacing w:before="0"/>
      </w:pPr>
      <w:r>
        <w:rPr>
          <w:b w:val="0"/>
        </w:rPr>
        <w:t>• Lack of Referral System: The referral system from primary to secondary and then to tertiary care isn't very smooth, causing delays and sometimes even loss of follow-up.</w:t>
      </w:r>
    </w:p>
    <w:p>
      <w:pPr>
        <w:spacing w:before="0"/>
      </w:pPr>
      <w:r>
        <w:rPr>
          <w:b w:val="0"/>
        </w:rPr>
        <w:t>• Overcrowding: Tertiary healthcare facilities are often overcrowded due to the burden of referrals from lower levels and the direct inflow of patients, who often bypass the lower levels of healthcare.</w:t>
      </w:r>
    </w:p>
    <w:p>
      <w:pPr>
        <w:spacing w:before="0"/>
      </w:pPr>
      <w:r>
        <w:rPr>
          <w:b w:val="0"/>
        </w:rPr>
      </w:r>
    </w:p>
    <w:p>
      <w:pPr>
        <w:spacing w:after="100" w:line="360" w:lineRule="auto" w:before="0"/>
      </w:pPr>
      <w:r>
        <w:rPr>
          <w:b w:val="0"/>
        </w:rPr>
        <w:t>72. Which of the following is correct?</w:t>
      </w:r>
    </w:p>
    <w:p>
      <w:pPr>
        <w:spacing w:before="0"/>
      </w:pPr>
      <w:r>
        <w:rPr>
          <w:b w:val="0"/>
        </w:rPr>
      </w:r>
    </w:p>
    <w:p>
      <w:pPr>
        <w:spacing w:after="100" w:before="0"/>
      </w:pPr>
      <w:r>
        <w:rPr>
          <w:b w:val="0"/>
        </w:rPr>
        <w:t>A. GDP at factor cost = GDP at market price + income tax - Subsidies</w:t>
      </w:r>
    </w:p>
    <w:p>
      <w:pPr>
        <w:spacing w:after="100" w:before="0"/>
      </w:pPr>
      <w:r>
        <w:rPr>
          <w:b w:val="0"/>
        </w:rPr>
        <w:t>B. Disposable income = Personal income + Personal direct taxes</w:t>
      </w:r>
    </w:p>
    <w:p>
      <w:pPr>
        <w:spacing w:after="100" w:before="0"/>
      </w:pPr>
      <w:r>
        <w:rPr>
          <w:b w:val="0"/>
        </w:rPr>
        <w:t>C. According to the Income Method, GNP = Wages and salaries + Rent + Dividends + Undistributed corporate profits + Mixed incomes + Direct and indirect taxes - Depreciation - Net income from abroad</w:t>
      </w:r>
    </w:p>
    <w:p>
      <w:pPr>
        <w:spacing w:after="100" w:before="0"/>
      </w:pPr>
      <w:r>
        <w:rPr>
          <w:b w:val="0"/>
        </w:rPr>
        <w:t>D. Real GDP is the NDP at constant price + Depreciation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Real GDP is the NDP at constant price + Depreciation Key Points Real GDP = Real NDP (at constant prices) + Depreciation Additional Information Here are some additional points related to GDP, NDP, and depreciation: Remember, while GDP gives the total output produced within a nation's borders, NDP gives a country's net output, after accounting for the cost of depreciation on items used in the production of goods and services. To shift between them involves just the consideration of depreciation.</w:t>
      </w:r>
    </w:p>
    <w:p>
      <w:pPr>
        <w:spacing w:before="0"/>
      </w:pPr>
      <w:r>
        <w:rPr>
          <w:b w:val="0"/>
        </w:rPr>
        <w:t>• Real GDP is a measure of economic output adjusted for price changes (i.e., inflation or deflation). In other words, it removes the effects of inflation or deflation and allows for an accurate comparison of economic growth over time by using constant prices from a specific base year. The term "real" indicates that this GDP measure accounts for the effects of inflation or deflation.</w:t>
      </w:r>
    </w:p>
    <w:p>
      <w:pPr>
        <w:spacing w:before="0"/>
      </w:pPr>
      <w:r>
        <w:rPr>
          <w:b w:val="0"/>
        </w:rPr>
        <w:t>• In the context of the equation above, Real GDP is the total market value of all finished goods and services produced within a country in a year, adjusted for changes in prices or inflation, while Real NDP at constant prices is the total value of the goods and services that an economy has produced over some time, minus depreciation, adjusted for inflation.</w:t>
      </w:r>
    </w:p>
    <w:p>
      <w:pPr>
        <w:spacing w:before="0"/>
      </w:pPr>
      <w:r>
        <w:rPr>
          <w:b w:val="0"/>
        </w:rPr>
        <w:t>• Depreciation accounts for the decrease in the value of physical assets over time and wear. When we add depreciation back to the Real NDP, we essentially account for the total value of goods and services that the nation produced without adjusting for the loss of value in physical assets, giving us back our Real GDP</w:t>
      </w:r>
    </w:p>
    <w:p>
      <w:pPr>
        <w:spacing w:before="0"/>
      </w:pPr>
      <w:r>
        <w:rPr>
          <w:b w:val="0"/>
        </w:rPr>
        <w:t>• Significance of Depreciation: Depreciation reflects the wear and tear on assets as they're used for production. Accounting for depreciation ensures that the costs associated with this wear and tear are included in economic output measurements.</w:t>
      </w:r>
    </w:p>
    <w:p>
      <w:pPr>
        <w:spacing w:before="0"/>
      </w:pPr>
      <w:r>
        <w:rPr>
          <w:b w:val="0"/>
        </w:rPr>
        <w:t>• Implications of Real Variables: Using "real" measurements adjusted for price changes (inflation or deflation) provides a more accurate assessment of an economy's growth or contraction over time. It allows for comparison across different periods by removing the impact of fluctuating price levels.</w:t>
      </w:r>
    </w:p>
    <w:p>
      <w:pPr>
        <w:spacing w:before="0"/>
      </w:pPr>
      <w:r>
        <w:rPr>
          <w:b w:val="0"/>
        </w:rPr>
        <w:t>• Further Comparisons and Uses: Both Real GDP and Real NDP can be used to analyze and compare the economic output of different countries. They can also be used to measure economic growth rates, allowing policymakers, economists, and businesses to evaluate economic policies and make informed decisions.</w:t>
      </w:r>
    </w:p>
    <w:p>
      <w:pPr>
        <w:spacing w:before="0"/>
      </w:pPr>
      <w:r>
        <w:rPr>
          <w:b w:val="0"/>
        </w:rPr>
        <w:t>• Relationship with other Economic Variables: The relationships between GDP, NDP, depreciation, and other related measures such as Gross National Product (GNP), Net National Product (NNP), and others help provide a comprehensive picture of the economic activity within a country.</w:t>
      </w:r>
    </w:p>
    <w:p>
      <w:pPr>
        <w:spacing w:before="0"/>
      </w:pPr>
      <w:r>
        <w:rPr>
          <w:b w:val="0"/>
        </w:rPr>
      </w:r>
    </w:p>
    <w:p>
      <w:pPr>
        <w:spacing w:after="100" w:line="360" w:lineRule="auto" w:before="0"/>
      </w:pPr>
      <w:r>
        <w:rPr>
          <w:b w:val="0"/>
        </w:rPr>
        <w:t>73. Remittances from a relative working abroad are included: (i) as transfer payments to individuals (ii) in national income</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Only (ii)</w:t>
      </w:r>
    </w:p>
    <w:p>
      <w:pPr>
        <w:spacing w:after="100" w:before="0"/>
      </w:pPr>
      <w:r>
        <w:rPr>
          <w:b w:val="0"/>
        </w:rPr>
        <w:t>D. Nether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 Key Points The correct answer is indeed: (i) As transfer payments to individuals (ii) In national income is not correct. Additional Information Here are some additional points about remittances: Understanding remittances and their role in the economy is crucial for policymakers as it helps in formulating appropriate economic and developmental strategies. While remittances are not directly included in the computation of national income as they aren't a payment for goods or services produced within the country, they certainly play a significant role in the economic well-being of families and communities in the recipients' home country.</w:t>
      </w:r>
    </w:p>
    <w:p>
      <w:pPr>
        <w:spacing w:before="0"/>
      </w:pPr>
      <w:r>
        <w:rPr>
          <w:b w:val="0"/>
        </w:rPr>
        <w:t>• Remittances sent by individuals working abroad to their home country are considered as personal transfers and fall under the current transfers section in the capital and financial account of the Balance of Payments (BoP). They represent household income from foreign economies arising mainly from the temporary or permanent movement of people to those economies.</w:t>
      </w:r>
    </w:p>
    <w:p>
      <w:pPr>
        <w:spacing w:before="0"/>
      </w:pPr>
      <w:r>
        <w:rPr>
          <w:b w:val="0"/>
        </w:rPr>
        <w:t>• Remittances are a significant financial inflow for many countries and contribute to the economic livelihood of families and communities in the home country. It's important to note, however, that while these funds are part of the national income (since they contribute to the purchasing power of households), they are not added directly to the national income. This is because national income typically accounts for domestically produced goods and services and remittances are a transfer of resources rather than a payment for goods or services.</w:t>
      </w:r>
    </w:p>
    <w:p>
      <w:pPr>
        <w:spacing w:before="0"/>
      </w:pPr>
      <w:r>
        <w:rPr>
          <w:b w:val="0"/>
        </w:rPr>
        <w:t>• While remittances can indirectly influence national income by increasing consumption and investment, they are not calculated as part of GDP since they do not involve the production of new goods and services within the country. Therefore:</w:t>
      </w:r>
    </w:p>
    <w:p>
      <w:pPr>
        <w:spacing w:before="0"/>
      </w:pPr>
      <w:r>
        <w:rPr>
          <w:b w:val="0"/>
        </w:rPr>
        <w:t>• Economic Impact: Remittances often constitute a substantial portion of the recipient country's GDP, particularly in developing countries. They can significantly contribute to the economies of these countries, providing a steady inflow of capital that can be higher than direct foreign investments or developmental assistance.</w:t>
      </w:r>
    </w:p>
    <w:p>
      <w:pPr>
        <w:spacing w:before="0"/>
      </w:pPr>
      <w:r>
        <w:rPr>
          <w:b w:val="0"/>
        </w:rPr>
        <w:t>• Poverty Reduction: Remittances play a crucial role in reducing poverty levels in recipient countries. They usually go directly to the individuals and families who benefit from it, providing a direct boost to household income and increasing spending on health, education, and other services.</w:t>
      </w:r>
    </w:p>
    <w:p>
      <w:pPr>
        <w:spacing w:before="0"/>
      </w:pPr>
      <w:r>
        <w:rPr>
          <w:b w:val="0"/>
        </w:rPr>
        <w:t>• Stability: Remittances are often a relatively stable source of income amidst external shocks, due to the host country's economic conditions or natural disasters. In several instances, they can show even counter-cyclical trends, increasing during times of crises in the home country as immigrants send more funds to their family members at home to support them during difficult times.</w:t>
      </w:r>
    </w:p>
    <w:p>
      <w:pPr>
        <w:spacing w:before="0"/>
      </w:pPr>
      <w:r>
        <w:rPr>
          <w:b w:val="0"/>
        </w:rPr>
        <w:t>• Financial Inclusion: In many developing economies, remittances are an opportunity to improve financial inclusion. Using formal channels to send money home can bring individuals into the banking system, thereby increasing the use of other financial products and services.</w:t>
      </w:r>
    </w:p>
    <w:p>
      <w:pPr>
        <w:spacing w:before="0"/>
      </w:pPr>
      <w:r>
        <w:rPr>
          <w:b w:val="0"/>
        </w:rPr>
        <w:t>• Concerns: There are concerns regarding a high dependency on remittances, as it may lead to economic vulnerabilities, especially if the host countries face economic downturns. Also, the costs of sending remittances can be high.</w:t>
      </w:r>
    </w:p>
    <w:p>
      <w:pPr>
        <w:spacing w:before="0"/>
      </w:pPr>
      <w:r>
        <w:rPr>
          <w:b w:val="0"/>
        </w:rPr>
        <w:t>• Policy Measures: Encouraging policies to enhance financial inclusion, developing measures to lower remittance charges, and improving data on remittance transfers are some actions that can help maximize the potential benefits of remittances.</w:t>
      </w:r>
    </w:p>
    <w:p>
      <w:pPr>
        <w:spacing w:before="0"/>
      </w:pPr>
      <w:r>
        <w:rPr>
          <w:b w:val="0"/>
        </w:rPr>
      </w:r>
    </w:p>
    <w:p>
      <w:pPr>
        <w:spacing w:after="100" w:line="360" w:lineRule="auto" w:before="0"/>
      </w:pPr>
      <w:r>
        <w:rPr>
          <w:b w:val="0"/>
        </w:rPr>
        <w:t>74. In case of inferior goods, income elasticity of demand is _____________.</w:t>
      </w:r>
    </w:p>
    <w:p>
      <w:pPr>
        <w:spacing w:before="0"/>
      </w:pPr>
      <w:r>
        <w:rPr>
          <w:b w:val="0"/>
        </w:rPr>
      </w:r>
    </w:p>
    <w:p>
      <w:pPr>
        <w:spacing w:after="100" w:before="0"/>
      </w:pPr>
      <w:r>
        <w:rPr>
          <w:b w:val="0"/>
        </w:rPr>
        <w:t>A. negative</w:t>
      </w:r>
    </w:p>
    <w:p>
      <w:pPr>
        <w:spacing w:after="100" w:before="0"/>
      </w:pPr>
      <w:r>
        <w:rPr>
          <w:b w:val="0"/>
        </w:rPr>
        <w:t>B. positive</w:t>
      </w:r>
    </w:p>
    <w:p>
      <w:pPr>
        <w:spacing w:after="100" w:before="0"/>
      </w:pPr>
      <w:r>
        <w:rPr>
          <w:b w:val="0"/>
        </w:rPr>
        <w:t>C. irrelevant</w:t>
      </w:r>
    </w:p>
    <w:p>
      <w:pPr>
        <w:spacing w:after="100" w:before="0"/>
      </w:pPr>
      <w:r>
        <w:rPr>
          <w:b w:val="0"/>
        </w:rPr>
        <w:t>D. zero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income elasticity of demand measures the responsiveness of the quantity demanded of a good to changes in income. In the case of inferior goods, the income elasticity of demand is negative. Inferior goods are those goods whose demand decreases when income increases, and vice versa. As people's income rises, they purchase less of the inferior goods because they can now afford the more expensive substitutes. This inverse relationship between income and demand leads to a negative income elasticity of demand. Examples of inferior goods may include certain grocery items like generic brand products, public transport, used clothes, or fast food. It's important to note that "inferior" in this context is a technical term referring to the relationship between income and demand, instead of a judgment about the quality of the good.</w:t>
      </w:r>
    </w:p>
    <w:p>
      <w:pPr>
        <w:spacing w:before="0"/>
      </w:pPr>
      <w:r>
        <w:rPr>
          <w:b w:val="0"/>
        </w:rPr>
      </w:r>
    </w:p>
    <w:p>
      <w:pPr>
        <w:spacing w:after="100" w:line="360" w:lineRule="auto" w:before="0"/>
      </w:pPr>
      <w:r>
        <w:rPr>
          <w:b w:val="0"/>
        </w:rPr>
        <w:t>75. The Comptroller and Auditor General of India takes oath as per the form mentioned in the ______________ and the salary is determined as per the provisions mentioned in the ______________ of the Constitution of India.</w:t>
      </w:r>
    </w:p>
    <w:p>
      <w:pPr>
        <w:spacing w:before="0"/>
      </w:pPr>
      <w:r>
        <w:rPr>
          <w:b w:val="0"/>
        </w:rPr>
      </w:r>
    </w:p>
    <w:p>
      <w:pPr>
        <w:spacing w:after="100" w:before="0"/>
      </w:pPr>
      <w:r>
        <w:rPr>
          <w:b w:val="0"/>
        </w:rPr>
        <w:t>A. 3rd schedule; 6th schedule</w:t>
      </w:r>
    </w:p>
    <w:p>
      <w:pPr>
        <w:spacing w:after="100" w:before="0"/>
      </w:pPr>
      <w:r>
        <w:rPr>
          <w:b w:val="0"/>
        </w:rPr>
        <w:t>B. 3rd schedule; 2nd schedule</w:t>
      </w:r>
    </w:p>
    <w:p>
      <w:pPr>
        <w:spacing w:after="100" w:before="0"/>
      </w:pPr>
      <w:r>
        <w:rPr>
          <w:b w:val="0"/>
        </w:rPr>
        <w:t>C. 2nd schedule; 3rd schedule</w:t>
      </w:r>
    </w:p>
    <w:p>
      <w:pPr>
        <w:spacing w:after="100" w:before="0"/>
      </w:pPr>
      <w:r>
        <w:rPr>
          <w:b w:val="0"/>
        </w:rPr>
        <w:t>D. 6th schedule: 2nd schedule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Comptroller and Auditor General (CAG) of India takes the oath of office as per the form set out in the Third Schedule of the Constitution of India. The salary and other conditions of service are determined as per the provisions mentioned in the Second Schedule.</w:t>
      </w:r>
    </w:p>
    <w:p>
      <w:pPr>
        <w:spacing w:before="0"/>
      </w:pPr>
      <w:r>
        <w:rPr>
          <w:b w:val="0"/>
        </w:rPr>
      </w:r>
    </w:p>
    <w:p>
      <w:pPr>
        <w:spacing w:after="100" w:line="360" w:lineRule="auto" w:before="0"/>
      </w:pPr>
      <w:r>
        <w:rPr>
          <w:b w:val="0"/>
        </w:rPr>
        <w:t>76. Which of the following is NOT an assumption of the production possibility curve?</w:t>
      </w:r>
    </w:p>
    <w:p>
      <w:pPr>
        <w:spacing w:before="0"/>
      </w:pPr>
      <w:r>
        <w:rPr>
          <w:b w:val="0"/>
        </w:rPr>
      </w:r>
    </w:p>
    <w:p>
      <w:pPr>
        <w:spacing w:after="100" w:before="0"/>
      </w:pPr>
      <w:r>
        <w:rPr>
          <w:b w:val="0"/>
        </w:rPr>
        <w:t>A. Resources do not have alternate uses</w:t>
      </w:r>
    </w:p>
    <w:p>
      <w:pPr>
        <w:spacing w:after="100" w:before="0"/>
      </w:pPr>
      <w:r>
        <w:rPr>
          <w:b w:val="0"/>
        </w:rPr>
        <w:t>B. Resources are fully and efficiently utilised</w:t>
      </w:r>
    </w:p>
    <w:p>
      <w:pPr>
        <w:spacing w:after="100" w:before="0"/>
      </w:pPr>
      <w:r>
        <w:rPr>
          <w:b w:val="0"/>
        </w:rPr>
        <w:t>C. Technology remains constant</w:t>
      </w:r>
    </w:p>
    <w:p>
      <w:pPr>
        <w:spacing w:after="100" w:before="0"/>
      </w:pPr>
      <w:r>
        <w:rPr>
          <w:b w:val="0"/>
        </w:rPr>
        <w:t>D. Resources are given and fixed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Resources do not have alternate uses Key Points The statement "Resources do not have alternate uses" is NOT an assumption of the production possibility curve (PPC). The key assumptions of the PPC, also known as the production possibility frontier (PPF), are: On the other hand, a critical assumption in the PPC is that resources CAN be used in alternate ways. This is why we see the tradeoff on the curve – increasing the production of one good will decrease the production of the other, as resources shift from one use to another. This concept is reflected in the downward slope of the PPC, illustrating the idea of opportunity cost. Therefore, the statement "Resources do not have alternate uses" contradicts one of the key foundational assumptions of the PPC: that resources are versatile and can be used to produce different goods and services. Additional Information Here are some additional points about the Production Possibility Curve (PPC) and its assumptions: In the real world, the assumptions underpinning the PPC can be complex and nuanced, and the curve can change based on several factors—such as technological advancement, changes in resource availability, economic shocks, and policy decisions.</w:t>
      </w:r>
    </w:p>
    <w:p>
      <w:pPr>
        <w:spacing w:before="0"/>
      </w:pPr>
      <w:r>
        <w:rPr>
          <w:b w:val="0"/>
        </w:rPr>
        <w:t>• Fixed Resources: The amount of resources available for production is assumed to be fixed for a given period</w:t>
      </w:r>
    </w:p>
    <w:p>
      <w:pPr>
        <w:spacing w:before="0"/>
      </w:pPr>
      <w:r>
        <w:rPr>
          <w:b w:val="0"/>
        </w:rPr>
        <w:t>• Fixed Technology: The level of technology remains constant while considering the production of goods.</w:t>
      </w:r>
    </w:p>
    <w:p>
      <w:pPr>
        <w:spacing w:before="0"/>
      </w:pPr>
      <w:r>
        <w:rPr>
          <w:b w:val="0"/>
        </w:rPr>
        <w:t>• Full Employment: It's assumed that all available resources are fully employed.</w:t>
      </w:r>
    </w:p>
    <w:p>
      <w:pPr>
        <w:spacing w:before="0"/>
      </w:pPr>
      <w:r>
        <w:rPr>
          <w:b w:val="0"/>
        </w:rPr>
        <w:t>• Productive Efficiency: It is assumed that goods are being produced most cost-effectively.</w:t>
      </w:r>
    </w:p>
    <w:p>
      <w:pPr>
        <w:spacing w:before="0"/>
      </w:pPr>
      <w:r>
        <w:rPr>
          <w:b w:val="0"/>
        </w:rPr>
        <w:t>• Two Goods: The model assumes an economy produces only two goods or types of goods.</w:t>
      </w:r>
    </w:p>
    <w:p>
      <w:pPr>
        <w:spacing w:before="0"/>
      </w:pPr>
      <w:r>
        <w:rPr>
          <w:b w:val="0"/>
        </w:rPr>
        <w:t>• Opportunity Cost: The PPC graphically demonstrates the concept of opportunity cost. Whenever resources are allocated towards increasing the production of one good, there's an opportunity cost in terms of a decrease in the production of the other good.</w:t>
      </w:r>
    </w:p>
    <w:p>
      <w:pPr>
        <w:spacing w:before="0"/>
      </w:pPr>
      <w:r>
        <w:rPr>
          <w:b w:val="0"/>
        </w:rPr>
        <w:t>• Economic Efficiency and Inefficiency: Points on the PPC represent the efficient use of available resources, whereas points inside the PPC indicate inefficiency or underutilization of resources. Points outside the PPC represent goals that cannot currently be achieved with the existing resources or level of technology.</w:t>
      </w:r>
    </w:p>
    <w:p>
      <w:pPr>
        <w:spacing w:before="0"/>
      </w:pPr>
      <w:r>
        <w:rPr>
          <w:b w:val="0"/>
        </w:rPr>
        <w:t>• Economic Growth: Shifts in the PPC can illustrate economic growth. If the economy accrues more resources or there is an improvement in technology, the PPC will shift outward. Conversely, the PPC will shift inward if there's a loss of resources or technology.</w:t>
      </w:r>
    </w:p>
    <w:p>
      <w:pPr>
        <w:spacing w:before="0"/>
      </w:pPr>
      <w:r>
        <w:rPr>
          <w:b w:val="0"/>
        </w:rPr>
        <w:t>• Specialization and Trade: The PPC is also used to illustrate the gains from specialization (where a country or firm focuses on producing the good they have a comparative advantage in) and trade.</w:t>
      </w:r>
    </w:p>
    <w:p>
      <w:pPr>
        <w:spacing w:before="0"/>
      </w:pPr>
      <w:r>
        <w:rPr>
          <w:b w:val="0"/>
        </w:rPr>
        <w:t>• Choice and Scarcity: The PPC encapsulates the economic problem of having unlimited desires in a world of limited resources. It shows there are production limits, so choices must be made about how to allocate and use these resources most efficiently to satisfy as many of these desires as possible.</w:t>
      </w:r>
    </w:p>
    <w:p>
      <w:pPr>
        <w:spacing w:before="0"/>
      </w:pPr>
      <w:r>
        <w:rPr>
          <w:b w:val="0"/>
        </w:rPr>
        <w:t>• The shape of the PPC: The PPC is typically depicted as being concave to the origin. This shape reflects the law of increasing opportunity cost, which states that as the production of one good increases, the opportunity cost in terms of other goods tends to increase.</w:t>
      </w:r>
    </w:p>
    <w:p>
      <w:pPr>
        <w:spacing w:before="0"/>
      </w:pPr>
      <w:r>
        <w:rPr>
          <w:b w:val="0"/>
        </w:rPr>
      </w:r>
    </w:p>
    <w:p>
      <w:pPr>
        <w:spacing w:after="100" w:line="360" w:lineRule="auto" w:before="0"/>
      </w:pPr>
      <w:r>
        <w:rPr>
          <w:b w:val="0"/>
        </w:rPr>
        <w:t>77. Normative economics does NOT involve:</w:t>
      </w:r>
    </w:p>
    <w:p>
      <w:pPr>
        <w:spacing w:before="0"/>
      </w:pPr>
      <w:r>
        <w:rPr>
          <w:b w:val="0"/>
        </w:rPr>
      </w:r>
    </w:p>
    <w:p>
      <w:pPr>
        <w:spacing w:after="100" w:before="0"/>
      </w:pPr>
      <w:r>
        <w:rPr>
          <w:b w:val="0"/>
        </w:rPr>
        <w:t>A. value judgement</w:t>
      </w:r>
    </w:p>
    <w:p>
      <w:pPr>
        <w:spacing w:after="100" w:before="0"/>
      </w:pPr>
      <w:r>
        <w:rPr>
          <w:b w:val="0"/>
        </w:rPr>
        <w:t>B. opinions</w:t>
      </w:r>
    </w:p>
    <w:p>
      <w:pPr>
        <w:spacing w:after="100" w:before="0"/>
      </w:pPr>
      <w:r>
        <w:rPr>
          <w:b w:val="0"/>
        </w:rPr>
        <w:t>C. statements relating to 'what ought to be'</w:t>
      </w:r>
    </w:p>
    <w:p>
      <w:pPr>
        <w:spacing w:after="100" w:before="0"/>
      </w:pPr>
      <w:r>
        <w:rPr>
          <w:b w:val="0"/>
        </w:rPr>
        <w:t>D. facts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facts Key Points Important Points Here are some additional points about normative and positive economics: Examples of Normative Statements: "The government should increase the minimum wage", "Wealth should be redistributed to reduce poverty", and "Tuition-free college is the best policy option for increasing access to higher education." Notice the use of "should" in these statements implying personal judgment and values. Examples of Positive Statements: "An increase in consumer incomes will lead to increased demand", and "If the government raises taxes, there will be a reduction in disposable income". These kinds of statements can be tested and rejected or confirmed. While normative economics expresses what should be done, positive economics explains what happens and why, illustrating cause-and-effect relationships. Both play essential roles in understanding, explaining, and interpreting economic phenomena.</w:t>
      </w:r>
    </w:p>
    <w:p>
      <w:pPr>
        <w:spacing w:before="0"/>
      </w:pPr>
      <w:r>
        <w:rPr>
          <w:b w:val="0"/>
        </w:rPr>
        <w:t>• Normative economics does NOT involve facts.</w:t>
      </w:r>
    </w:p>
    <w:p>
      <w:pPr>
        <w:spacing w:before="0"/>
      </w:pPr>
      <w:r>
        <w:rPr>
          <w:b w:val="0"/>
        </w:rPr>
        <w:t>• Normative economics is a branch of economics that articulates value or normative judgments about economic fairness or what the outcome of the economy or goals of public policy should be. It deals with "what ought to be" rather than "what is" - hence, its basis is subjective and it often involves personal beliefs, value judgments, and opinions, rather than objective facts.</w:t>
      </w:r>
    </w:p>
    <w:p>
      <w:pPr>
        <w:spacing w:before="0"/>
      </w:pPr>
      <w:r>
        <w:rPr>
          <w:b w:val="0"/>
        </w:rPr>
        <w:t>• Statements based on normative economics generally involve terms like "should", "ought to", or "it is better to", and they cannot be tested or proved right or wrong since they express a viewpoint or an opinion.</w:t>
      </w:r>
    </w:p>
    <w:p>
      <w:pPr>
        <w:spacing w:before="0"/>
      </w:pPr>
      <w:r>
        <w:rPr>
          <w:b w:val="0"/>
        </w:rPr>
        <w:t>• It contrasts with positive economics, which involves the description, theory development, and the use of empirical observations to explain economic phenomena - the realm where facts, rather than values or moral judgments, hold sway.</w:t>
      </w:r>
    </w:p>
    <w:p>
      <w:pPr>
        <w:spacing w:before="0"/>
      </w:pPr>
      <w:r>
        <w:rPr>
          <w:b w:val="0"/>
        </w:rPr>
        <w:t>• Policy Implications: Normative economics plays a crucial role in guiding policy decisions and setting goals for policy outcomes. It essentially involves recommendations or suggestions based on personal perspectives and values.</w:t>
      </w:r>
    </w:p>
    <w:p>
      <w:pPr>
        <w:spacing w:before="0"/>
      </w:pPr>
      <w:r>
        <w:rPr>
          <w:b w:val="0"/>
        </w:rPr>
        <w:t>• Subject to Debate: Normative economic statements are often subject to debate because they are based on individual points of view. These statements often reflect the speaker's beliefs about the desirability of certain policies or economic outcomes.</w:t>
      </w:r>
    </w:p>
    <w:p>
      <w:pPr>
        <w:spacing w:before="0"/>
      </w:pPr>
      <w:r>
        <w:rPr>
          <w:b w:val="0"/>
        </w:rPr>
        <w:t>• Role of Economists: While all economists use positive economics, they often differ in their normative perspectives. This is also why economists often disagree on policy recommendations, despite having access to the same factual information.</w:t>
      </w:r>
    </w:p>
    <w:p>
      <w:pPr>
        <w:spacing w:before="0"/>
      </w:pPr>
      <w:r>
        <w:rPr>
          <w:b w:val="0"/>
        </w:rPr>
        <w:t>• Interrelationship: Though separate concepts, positive and normative economics often interact. Knowledge gained from positive economics (which is fact-based) can often be used to inform normative economic decisions (which is value-based).</w:t>
      </w:r>
    </w:p>
    <w:p>
      <w:pPr>
        <w:spacing w:before="0"/>
      </w:pPr>
      <w:r>
        <w:rPr>
          <w:b w:val="0"/>
        </w:rPr>
      </w:r>
    </w:p>
    <w:p>
      <w:pPr>
        <w:spacing w:after="100" w:line="360" w:lineRule="auto" w:before="0"/>
      </w:pPr>
      <w:r>
        <w:rPr>
          <w:b w:val="0"/>
        </w:rPr>
        <w:t>78. Which of the following is a final source of energy?</w:t>
      </w:r>
    </w:p>
    <w:p>
      <w:pPr>
        <w:spacing w:before="0"/>
      </w:pPr>
      <w:r>
        <w:rPr>
          <w:b w:val="0"/>
        </w:rPr>
      </w:r>
    </w:p>
    <w:p>
      <w:pPr>
        <w:spacing w:after="100" w:before="0"/>
      </w:pPr>
      <w:r>
        <w:rPr>
          <w:b w:val="0"/>
        </w:rPr>
        <w:t>A. Natural Gas</w:t>
      </w:r>
    </w:p>
    <w:p>
      <w:pPr>
        <w:spacing w:after="100" w:before="0"/>
      </w:pPr>
      <w:r>
        <w:rPr>
          <w:b w:val="0"/>
        </w:rPr>
        <w:t>B. Electricity</w:t>
      </w:r>
    </w:p>
    <w:p>
      <w:pPr>
        <w:spacing w:after="100" w:before="0"/>
      </w:pPr>
      <w:r>
        <w:rPr>
          <w:b w:val="0"/>
        </w:rPr>
        <w:t>C. Petroleum</w:t>
      </w:r>
    </w:p>
    <w:p>
      <w:pPr>
        <w:spacing w:after="100" w:before="0"/>
      </w:pPr>
      <w:r>
        <w:rPr>
          <w:b w:val="0"/>
        </w:rPr>
        <w:t>D. Solar radiation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Electricity - Electricity is considered a final source of energy, also often referred to as an energy "carrier."Electricity itself is not a primary source of energy, but it's a secondary form that we generate (or convert) from the primary sources of energy such as coal, natural gas, oil, nuclear power, wind, and solar energy.</w:t>
      </w:r>
    </w:p>
    <w:p>
      <w:pPr>
        <w:spacing w:before="0"/>
      </w:pPr>
      <w:r>
        <w:rPr>
          <w:b w:val="0"/>
        </w:rPr>
      </w:r>
    </w:p>
    <w:p>
      <w:pPr>
        <w:spacing w:after="100" w:line="360" w:lineRule="auto" w:before="0"/>
      </w:pPr>
      <w:r>
        <w:rPr>
          <w:b w:val="0"/>
        </w:rPr>
        <w:t>79. Technological progress is expected to shift the supply curve of a firm to the ___________ Imposition of unit tax is expected to shift the supply curve of a firm to the _____________.</w:t>
      </w:r>
    </w:p>
    <w:p>
      <w:pPr>
        <w:spacing w:before="0"/>
      </w:pPr>
      <w:r>
        <w:rPr>
          <w:b w:val="0"/>
        </w:rPr>
      </w:r>
    </w:p>
    <w:p>
      <w:pPr>
        <w:spacing w:after="100" w:before="0"/>
      </w:pPr>
      <w:r>
        <w:rPr>
          <w:b w:val="0"/>
        </w:rPr>
        <w:t>A. right; right</w:t>
      </w:r>
    </w:p>
    <w:p>
      <w:pPr>
        <w:spacing w:after="100" w:before="0"/>
      </w:pPr>
      <w:r>
        <w:rPr>
          <w:b w:val="0"/>
        </w:rPr>
        <w:t>B. left: left</w:t>
      </w:r>
    </w:p>
    <w:p>
      <w:pPr>
        <w:spacing w:after="100" w:before="0"/>
      </w:pPr>
      <w:r>
        <w:rPr>
          <w:b w:val="0"/>
        </w:rPr>
        <w:t>C. left; right</w:t>
      </w:r>
    </w:p>
    <w:p>
      <w:pPr>
        <w:spacing w:after="100" w:before="0"/>
      </w:pPr>
      <w:r>
        <w:rPr>
          <w:b w:val="0"/>
        </w:rPr>
        <w:t>D. right; left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Technological progress leads to increased productivity and efficiency, resulting in a rightward shift of the supply curve. Imposing a unit tax on products increases the cost of production, decreasing profitability and leading to a leftward shift of the supply curve. These shifts represent changes in supply, not quantity supplied. Technological progress often results from research and development and capital investment. A unit tax can lead to higher market prices for consumers and a decrease in quantity exchanged. Real-world examples include advancements in drilling technology and excise taxes on goods like cigarettes or alcohol. Understanding these supply curve shifts is important for predicting market reactions to policy changes or strategic decisions.</w:t>
      </w:r>
    </w:p>
    <w:p>
      <w:pPr>
        <w:spacing w:before="0"/>
      </w:pPr>
      <w:r>
        <w:rPr>
          <w:b w:val="0"/>
        </w:rPr>
      </w:r>
    </w:p>
    <w:p>
      <w:pPr>
        <w:spacing w:after="100" w:line="360" w:lineRule="auto" w:before="0"/>
      </w:pPr>
      <w:r>
        <w:rPr>
          <w:b w:val="0"/>
        </w:rPr>
        <w:t>80. The _________ Method of measuring national income is also known as the 'flow of product' approach by Prof. Samuelson.</w:t>
      </w:r>
    </w:p>
    <w:p>
      <w:pPr>
        <w:spacing w:before="0"/>
      </w:pPr>
      <w:r>
        <w:rPr>
          <w:b w:val="0"/>
        </w:rPr>
      </w:r>
    </w:p>
    <w:p>
      <w:pPr>
        <w:spacing w:after="100" w:before="0"/>
      </w:pPr>
      <w:r>
        <w:rPr>
          <w:b w:val="0"/>
        </w:rPr>
        <w:t>A. Income</w:t>
      </w:r>
    </w:p>
    <w:p>
      <w:pPr>
        <w:spacing w:after="100" w:before="0"/>
      </w:pPr>
      <w:r>
        <w:rPr>
          <w:b w:val="0"/>
        </w:rPr>
        <w:t>B. Product</w:t>
      </w:r>
    </w:p>
    <w:p>
      <w:pPr>
        <w:spacing w:after="100" w:before="0"/>
      </w:pPr>
      <w:r>
        <w:rPr>
          <w:b w:val="0"/>
        </w:rPr>
        <w:t>C. Expenditure</w:t>
      </w:r>
    </w:p>
    <w:p>
      <w:pPr>
        <w:spacing w:after="100" w:before="0"/>
      </w:pPr>
      <w:r>
        <w:rPr>
          <w:b w:val="0"/>
        </w:rPr>
        <w:t>D. Value added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Expenditure Key Points Important Points The Expenditure Method referred to as the 'flow of product' approach by Prof. Samuelson, measures the total spending on all final goods and services (consumption) produced within an economy during a specific period. Let's break down the components of this method: The formula for calculating national income using the expenditure approach is: National Income (Y) = C + I + G + (X-M) Additional Information Each component of expenditure gives an insight into different sectors of an economy, and therefore, it's a comprehensive approach to measuring national income.</w:t>
      </w:r>
    </w:p>
    <w:p>
      <w:pPr>
        <w:spacing w:before="0"/>
      </w:pPr>
      <w:r>
        <w:rPr>
          <w:b w:val="0"/>
        </w:rPr>
        <w:t>• In this approach, national income is calculated as the sum of all final goods and services purchased or consumed in an economy over a certain period. This includes household consumption, government spending, investment by businesses, and net exports (exports - imports).</w:t>
      </w:r>
    </w:p>
    <w:p>
      <w:pPr>
        <w:spacing w:before="0"/>
      </w:pPr>
      <w:r>
        <w:rPr>
          <w:b w:val="0"/>
        </w:rPr>
        <w:t>• It's called a 'flow of product' approach as it tracks the flow of all goods and services from businesses to final consumers. It looks at purchases made by every sector in the economy, accurately capturing the movement and consumption of products.</w:t>
      </w:r>
    </w:p>
    <w:p>
      <w:pPr>
        <w:spacing w:before="0"/>
      </w:pPr>
      <w:r>
        <w:rPr>
          <w:b w:val="0"/>
        </w:rPr>
        <w:t>• Consumer Spending (C): This is the total expenditure by households and non-profit institutions on goods and services, excluding new housing. It's the largest portion of national spending, encompassing purchases of necessities (such as food and clothing), services (like education, health, and recreation), and other non-essentials.</w:t>
      </w:r>
    </w:p>
    <w:p>
      <w:pPr>
        <w:spacing w:before="0"/>
      </w:pPr>
      <w:r>
        <w:rPr>
          <w:b w:val="0"/>
        </w:rPr>
        <w:t>• Investment Spending (I): This component captures the spending by businesses on physical capital (like machines and factories) and changes to inventories. Residential investment (new housing) is also included in this category.</w:t>
      </w:r>
    </w:p>
    <w:p>
      <w:pPr>
        <w:spacing w:before="0"/>
      </w:pPr>
      <w:r>
        <w:rPr>
          <w:b w:val="0"/>
        </w:rPr>
        <w:t>• Government Spending (G): This constitutes the total expenditure on goods and services by all levels of the government (central, state, and local). It includes infrastructure projects, public services, defense, etc. However, transfer payments like unemployment benefits or social security are not included since they are not an exchange for goods or services.</w:t>
      </w:r>
    </w:p>
    <w:p>
      <w:pPr>
        <w:spacing w:before="0"/>
      </w:pPr>
      <w:r>
        <w:rPr>
          <w:b w:val="0"/>
        </w:rPr>
        <w:t>• Net Exports (X-M): This is the difference between a country's total export value and its total import value. If a country exports more than it imports, net exports are positive. If it imports more than it exports, net exports are negative.</w:t>
      </w:r>
    </w:p>
    <w:p>
      <w:pPr>
        <w:spacing w:before="0"/>
      </w:pPr>
      <w:r>
        <w:rPr>
          <w:b w:val="0"/>
        </w:rPr>
        <w:t>• Circular Flow of Income: The expenditure method is a reflection of the circular flow of income in an economy – firms produce goods and services that households purchase. In return, firms pay households for the work they provide, and the cycle continues.</w:t>
      </w:r>
    </w:p>
    <w:p>
      <w:pPr>
        <w:spacing w:before="0"/>
      </w:pPr>
      <w:r>
        <w:rPr>
          <w:b w:val="0"/>
        </w:rPr>
        <w:t>• Final Goods and Services: It's important to note that only final goods and services are considered in this method to avoid double-counting. Intermediary goods (goods used in making the final product) are not taken into account separately.</w:t>
      </w:r>
    </w:p>
    <w:p>
      <w:pPr>
        <w:spacing w:before="0"/>
      </w:pPr>
      <w:r>
        <w:rPr>
          <w:b w:val="0"/>
        </w:rPr>
        <w:t>• Economic Indicators: The expenditure approach is also used to calculate Gross Domestic Product (GDP), one of the most prominent indicators of a country's economic health.</w:t>
      </w:r>
    </w:p>
    <w:p>
      <w:pPr>
        <w:spacing w:before="0"/>
      </w:pPr>
      <w:r>
        <w:rPr>
          <w:b w:val="0"/>
        </w:rPr>
        <w:t>• Tool for Policymakers: The method helps policymakers analyze which sectors of the economy are driving growth and where consumers are spending their money.</w:t>
      </w:r>
    </w:p>
    <w:p>
      <w:pPr>
        <w:spacing w:before="0"/>
      </w:pPr>
      <w:r>
        <w:rPr>
          <w:b w:val="0"/>
        </w:rPr>
        <w:t>• Limitations: Certain limitations of the expenditure method include difficulties in distinguishing between final and intermediate goods and the challenge of measuring the informal economy.</w:t>
      </w:r>
    </w:p>
    <w:p>
      <w:pPr>
        <w:spacing w:before="0"/>
      </w:pPr>
      <w:r>
        <w:rPr>
          <w:b w:val="0"/>
        </w:rPr>
      </w:r>
    </w:p>
    <w:p>
      <w:pPr>
        <w:spacing w:after="100" w:line="360" w:lineRule="auto" w:before="0"/>
      </w:pPr>
      <w:r>
        <w:rPr>
          <w:b w:val="0"/>
        </w:rPr>
        <w:t>81. Which of the following statements is correct in the context of Special Drawing Rights (SDR)?</w:t>
      </w:r>
    </w:p>
    <w:p>
      <w:pPr>
        <w:spacing w:before="0"/>
      </w:pPr>
      <w:r>
        <w:rPr>
          <w:b w:val="0"/>
        </w:rPr>
      </w:r>
    </w:p>
    <w:p>
      <w:pPr>
        <w:spacing w:after="100" w:before="0"/>
      </w:pPr>
      <w:r>
        <w:rPr>
          <w:b w:val="0"/>
        </w:rPr>
        <w:t>A. The SDR basket of currencies includes the US Dollar, Euro, Japanese Yen, Pound Sterling.</w:t>
      </w:r>
    </w:p>
    <w:p>
      <w:pPr>
        <w:spacing w:after="100" w:before="0"/>
      </w:pPr>
      <w:r>
        <w:rPr>
          <w:b w:val="0"/>
        </w:rPr>
        <w:t>B. The SDR currency value is calculated on an annual basis.</w:t>
      </w:r>
    </w:p>
    <w:p>
      <w:pPr>
        <w:spacing w:after="100" w:before="0"/>
      </w:pPr>
      <w:r>
        <w:rPr>
          <w:b w:val="0"/>
        </w:rPr>
        <w:t>C. The SDR was initially defined as equivalent to 0.888671 grams of fine gold.</w:t>
      </w:r>
    </w:p>
    <w:p>
      <w:pPr>
        <w:spacing w:after="100" w:before="0"/>
      </w:pPr>
      <w:r>
        <w:rPr>
          <w:b w:val="0"/>
        </w:rPr>
        <w:t>D. The SDR is the currency of the IMF.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SDR was initially defined as equivalent to 0.888671 grams of fine gold. Key Points Additional Information Here are a few additional points about Special Drawing Rights (SDRs): SDRs are an integral part of the global monetary system and play a crucial role in providing liquidity to countries, especially in times of economic crises. They contribute to global financial stability by supplementing the official reserves of countries, thereby strengthening their ability to defend their currencies against financial shocks.</w:t>
      </w:r>
    </w:p>
    <w:p>
      <w:pPr>
        <w:spacing w:before="0"/>
      </w:pPr>
      <w:r>
        <w:rPr>
          <w:b w:val="0"/>
        </w:rPr>
        <w:t>• The Special Drawing Right (SDR) was initially defined in 1969 by the International Monetary Fund (IMF) as equivalent to 0.888671 grams of fine gold, which, at that time, was also equivalent to one U.S. dollar.</w:t>
      </w:r>
    </w:p>
    <w:p>
      <w:pPr>
        <w:spacing w:before="0"/>
      </w:pPr>
      <w:r>
        <w:rPr>
          <w:b w:val="0"/>
        </w:rPr>
        <w:t>• However, after the collapse of the Bretton Woods system in 1973, the SDR was redefined as a basket of currencies, today consisting of the U.S. dollar, Euro, Chinese yuan, Japanese yen, and British pound sterling. The composition of the SDR basket is reviewed every five years by the Executive Board of the IMF.</w:t>
      </w:r>
    </w:p>
    <w:p>
      <w:pPr>
        <w:spacing w:before="0"/>
      </w:pPr>
      <w:r>
        <w:rPr>
          <w:b w:val="0"/>
        </w:rPr>
        <w:t>• It's important to remember that the SDR is not a currency or a claim on the IMF. Rather, it's a potential claim on the freely usable currencies of IMF members. SDRs can be exchanged for these currencies and are often used as an international reserve asset to supplement the official reserves of member countries.</w:t>
      </w:r>
    </w:p>
    <w:p>
      <w:pPr>
        <w:spacing w:before="0"/>
      </w:pPr>
      <w:r>
        <w:rPr>
          <w:b w:val="0"/>
        </w:rPr>
        <w:t>• International Reserve Asset: The SDR was created by the IMF to supplement the official reserves of its member countries. The international reserve assets of countries were majorly composed of gold and US dollars. The SDR was introduced to add to these assets and mitigate potential risks associated with them.</w:t>
      </w:r>
    </w:p>
    <w:p>
      <w:pPr>
        <w:spacing w:before="0"/>
      </w:pPr>
      <w:r>
        <w:rPr>
          <w:b w:val="0"/>
        </w:rPr>
        <w:t>• Unit of Account: The SDR is used by the IMF as a unit of account and some other international organizations as well.</w:t>
      </w:r>
    </w:p>
    <w:p>
      <w:pPr>
        <w:spacing w:before="0"/>
      </w:pPr>
      <w:r>
        <w:rPr>
          <w:b w:val="0"/>
        </w:rPr>
        <w:t>• Allocation and Holdings: The SDRs are allocated to the countries based on their quota at the IMF. The members often hold more or fewer SDRs than their allocations depending on their economic circumstances.</w:t>
      </w:r>
    </w:p>
    <w:p>
      <w:pPr>
        <w:spacing w:before="0"/>
      </w:pPr>
      <w:r>
        <w:rPr>
          <w:b w:val="0"/>
        </w:rPr>
        <w:t>• Role in Financial Crisis: During global financial crises, the role of SDRs becomes particularly important. For instance, in response to the global financial crisis in 2009, the IMF allocated a large amount of SDRs to provide liquidity to the global economic system.</w:t>
      </w:r>
    </w:p>
    <w:p>
      <w:pPr>
        <w:spacing w:before="0"/>
      </w:pPr>
      <w:r>
        <w:rPr>
          <w:b w:val="0"/>
        </w:rPr>
        <w:t>• Not a Currency: Although the SDR represents a potential claim on the freely usable currencies of IMF members, it isn't a currency itself. It can't be used for transactions between governments and private parties, like traditional currency.</w:t>
      </w:r>
    </w:p>
    <w:p>
      <w:pPr>
        <w:spacing w:before="0"/>
      </w:pPr>
      <w:r>
        <w:rPr>
          <w:b w:val="0"/>
        </w:rPr>
        <w:t>• Recent Developments: Recently, there have been discussions about a new allocation of SDRs due to the economic impact of the COVID-19 pandemic.</w:t>
      </w:r>
    </w:p>
    <w:p>
      <w:pPr>
        <w:spacing w:before="0"/>
      </w:pPr>
      <w:r>
        <w:rPr>
          <w:b w:val="0"/>
        </w:rPr>
      </w:r>
    </w:p>
    <w:p>
      <w:pPr>
        <w:spacing w:after="100" w:line="360" w:lineRule="auto" w:before="0"/>
      </w:pPr>
      <w:r>
        <w:rPr>
          <w:b w:val="0"/>
        </w:rPr>
        <w:t>82. Which of the following statements is/are true? A - In perfect competition, average revenue is equal to market price. B - In perfect competition, marginal revenue is equal to market price.</w:t>
      </w:r>
    </w:p>
    <w:p>
      <w:pPr>
        <w:spacing w:before="0"/>
      </w:pPr>
      <w:r>
        <w:rPr>
          <w:b w:val="0"/>
        </w:rPr>
      </w:r>
    </w:p>
    <w:p>
      <w:pPr>
        <w:spacing w:after="100" w:before="0"/>
      </w:pPr>
      <w:r>
        <w:rPr>
          <w:b w:val="0"/>
        </w:rPr>
        <w:t>A. Only A is not true</w:t>
      </w:r>
    </w:p>
    <w:p>
      <w:pPr>
        <w:spacing w:after="100" w:before="0"/>
      </w:pPr>
      <w:r>
        <w:rPr>
          <w:b w:val="0"/>
        </w:rPr>
        <w:t>B. Both A and B are true</w:t>
      </w:r>
    </w:p>
    <w:p>
      <w:pPr>
        <w:spacing w:after="100" w:before="0"/>
      </w:pPr>
      <w:r>
        <w:rPr>
          <w:b w:val="0"/>
        </w:rPr>
        <w:t>C. Neither A nor B is true</w:t>
      </w:r>
    </w:p>
    <w:p>
      <w:pPr>
        <w:spacing w:after="100" w:before="0"/>
      </w:pPr>
      <w:r>
        <w:rPr>
          <w:b w:val="0"/>
        </w:rPr>
        <w:t>D. Only A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perfect competition, firms are price takers and cannot influence the market price. Hence, they sell their goods and services at the same price to all customers. Both statements A and B are correct in the context of perfect competition. Average Revenue (AR) is equal to market price as the selling price is the same for all units. Marginal Revenue (MR) is also equal to market price since the market price is constant in perfect competition. Perfect competition is characterized by numerous buyers and sellers, homogeneous products, free entry and exit, perfect knowledge, zero advertising costs, and no government regulation. In perfect competition, buyers and sellers can't affect prices individually and must accept the prevailing price. Hence, a firm's average revenue, marginal revenue, and price are all equal.</w:t>
      </w:r>
    </w:p>
    <w:p>
      <w:pPr>
        <w:spacing w:before="0"/>
      </w:pPr>
      <w:r>
        <w:rPr>
          <w:b w:val="0"/>
        </w:rPr>
      </w:r>
    </w:p>
    <w:p>
      <w:pPr>
        <w:spacing w:after="100" w:line="360" w:lineRule="auto" w:before="0"/>
      </w:pPr>
      <w:r>
        <w:rPr>
          <w:b w:val="0"/>
        </w:rPr>
        <w:t>83. Q = L + K (where Q is output, L is labor and K is capital), depicts a production function with:</w:t>
      </w:r>
    </w:p>
    <w:p>
      <w:pPr>
        <w:spacing w:before="0"/>
      </w:pPr>
      <w:r>
        <w:rPr>
          <w:b w:val="0"/>
        </w:rPr>
      </w:r>
    </w:p>
    <w:p>
      <w:pPr>
        <w:spacing w:after="100" w:before="0"/>
      </w:pPr>
      <w:r>
        <w:rPr>
          <w:b w:val="0"/>
        </w:rPr>
        <w:t>A. Decreasing Returns to Scale</w:t>
      </w:r>
    </w:p>
    <w:p>
      <w:pPr>
        <w:spacing w:after="100" w:before="0"/>
      </w:pPr>
      <w:r>
        <w:rPr>
          <w:b w:val="0"/>
        </w:rPr>
        <w:t>B. Increasing Returns to Scale</w:t>
      </w:r>
    </w:p>
    <w:p>
      <w:pPr>
        <w:spacing w:after="100" w:before="0"/>
      </w:pPr>
      <w:r>
        <w:rPr>
          <w:b w:val="0"/>
        </w:rPr>
        <w:t>C. both Increasing and Constant Returns to Scale</w:t>
      </w:r>
    </w:p>
    <w:p>
      <w:pPr>
        <w:spacing w:after="100" w:before="0"/>
      </w:pPr>
      <w:r>
        <w:rPr>
          <w:b w:val="0"/>
        </w:rPr>
        <w:t>D. Constant Returns to Scale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production function Q = L + K suggests constant returns to scale. Returns to scale refer to the changes in output as all inputs are increased proportionately. In constant returns to scale, if we double all inputs, output also doubles. This is unlike increasing returns to scale or decreasing returns to scale. If you double both L and K in the given production function, the output Q will double, demonstrating constant returns to scale. Understanding returns to scale helps businesses determine the cost-effectiveness of increasing production, and it primarily relates to the long run when all factors of production are variable. Returns to scale can also influence the structure of an industry and are different from economies of scale.</w:t>
      </w:r>
    </w:p>
    <w:p>
      <w:pPr>
        <w:spacing w:before="0"/>
      </w:pPr>
      <w:r>
        <w:rPr>
          <w:b w:val="0"/>
        </w:rPr>
      </w:r>
    </w:p>
    <w:p>
      <w:pPr>
        <w:spacing w:after="100" w:line="360" w:lineRule="auto" w:before="0"/>
      </w:pPr>
      <w:r>
        <w:rPr>
          <w:b w:val="0"/>
        </w:rPr>
        <w:t>84. The problem of how to produce is concerned with:</w:t>
      </w:r>
    </w:p>
    <w:p>
      <w:pPr>
        <w:spacing w:before="0"/>
      </w:pPr>
      <w:r>
        <w:rPr>
          <w:b w:val="0"/>
        </w:rPr>
      </w:r>
    </w:p>
    <w:p>
      <w:pPr>
        <w:spacing w:after="100" w:before="0"/>
      </w:pPr>
      <w:r>
        <w:rPr>
          <w:b w:val="0"/>
        </w:rPr>
        <w:t>A. efficient use of resources</w:t>
      </w:r>
    </w:p>
    <w:p>
      <w:pPr>
        <w:spacing w:after="100" w:before="0"/>
      </w:pPr>
      <w:r>
        <w:rPr>
          <w:b w:val="0"/>
        </w:rPr>
        <w:t>B. more production at less cost</w:t>
      </w:r>
    </w:p>
    <w:p>
      <w:pPr>
        <w:spacing w:after="100" w:before="0"/>
      </w:pPr>
      <w:r>
        <w:rPr>
          <w:b w:val="0"/>
        </w:rPr>
        <w:t>C. choice of technique of production</w:t>
      </w:r>
    </w:p>
    <w:p>
      <w:pPr>
        <w:spacing w:after="100" w:before="0"/>
      </w:pPr>
      <w:r>
        <w:rPr>
          <w:b w:val="0"/>
        </w:rPr>
        <w:t>D. All of the above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 above. Key Points Additional Information Here are some additional points relevant to the economic problem of 'how to produce:</w:t>
      </w:r>
    </w:p>
    <w:p>
      <w:pPr>
        <w:spacing w:before="0"/>
      </w:pPr>
      <w:r>
        <w:rPr>
          <w:b w:val="0"/>
        </w:rPr>
        <w:t>• In economics, the question of "how to produce" is ultimately about determining the most efficient use of resources to maximize production. It involves the decision on whether to use labor-intensive or capital-intensive production methods to produce goods and services.</w:t>
      </w:r>
    </w:p>
    <w:p>
      <w:pPr>
        <w:spacing w:before="0"/>
      </w:pPr>
      <w:r>
        <w:rPr>
          <w:b w:val="0"/>
        </w:rPr>
        <w:t>• This decision heavily depends on which method will allow more production at less cost - which effectively is a question of efficient resource use. The choice of technique or methods of production is also a part of this problem as it assesses which technique would use resources most efficiently for maximum output [0].</w:t>
      </w:r>
    </w:p>
    <w:p>
      <w:pPr>
        <w:spacing w:before="0"/>
      </w:pPr>
      <w:r>
        <w:rPr>
          <w:b w:val="0"/>
        </w:rPr>
        <w:t>• Hence all options provided: allocation of scarce resources, efficient use of resources, and more production at less cost are indeed matters of concern in the problem of how to produce.</w:t>
      </w:r>
    </w:p>
    <w:p>
      <w:pPr>
        <w:spacing w:before="0"/>
      </w:pPr>
      <w:r>
        <w:rPr>
          <w:b w:val="0"/>
        </w:rPr>
        <w:t>• The decision on 'how to produce' reflects the production strategy of an economy and could potentially impact future development prospects.</w:t>
      </w:r>
    </w:p>
    <w:p>
      <w:pPr>
        <w:spacing w:before="0"/>
      </w:pPr>
      <w:r>
        <w:rPr>
          <w:b w:val="0"/>
        </w:rPr>
        <w:t>• Along with 'what to produce' and 'for whom to produce', 'how to produce' represents one of the three central problems all economies need to solve due to the basic economic problem: the scarcity of resources.</w:t>
      </w:r>
    </w:p>
    <w:p>
      <w:pPr>
        <w:spacing w:before="0"/>
      </w:pPr>
      <w:r>
        <w:rPr>
          <w:b w:val="0"/>
        </w:rPr>
        <w:t>• Technological advancement plays a huge role in shaping the 'how to produce' question. Economies with access to advanced technologies may opt for more capital-intensive methods as they can lead to greater efficiency, productivity, and eventual cost savings.</w:t>
      </w:r>
    </w:p>
    <w:p>
      <w:pPr>
        <w:spacing w:before="0"/>
      </w:pPr>
      <w:r>
        <w:rPr>
          <w:b w:val="0"/>
        </w:rPr>
        <w:t>• The choice between labor-intensive and capital-intensive production methods also has social implications and could influence employment levels in an economy.</w:t>
      </w:r>
    </w:p>
    <w:p>
      <w:pPr>
        <w:spacing w:before="0"/>
      </w:pPr>
      <w:r>
        <w:rPr>
          <w:b w:val="0"/>
        </w:rPr>
        <w:t>• The problem of 'how to produce' in an environmentally sustainable way has become increasingly significant given concerns about resource depletion and environmental degradation. Economies are now considering how to incorporate sustainable methods of production to maintain future production capabilities.</w:t>
      </w:r>
    </w:p>
    <w:p>
      <w:pPr>
        <w:spacing w:before="0"/>
      </w:pPr>
      <w:r>
        <w:rPr>
          <w:b w:val="0"/>
        </w:rPr>
        <w:t>• Lastly, decisions made on 'how to produce' directly impact the cost of production and thus, the pricing strategies adopted by businesses, ultimately influencing the consumer's purchasing power within an economy</w:t>
      </w:r>
    </w:p>
    <w:p>
      <w:pPr>
        <w:spacing w:before="0"/>
      </w:pPr>
      <w:r>
        <w:rPr>
          <w:b w:val="0"/>
        </w:rPr>
      </w:r>
    </w:p>
    <w:p>
      <w:pPr>
        <w:spacing w:after="100" w:line="360" w:lineRule="auto" w:before="0"/>
      </w:pPr>
      <w:r>
        <w:rPr>
          <w:b w:val="0"/>
        </w:rPr>
        <w:t>85. Since independence, India has been a _____________.</w:t>
      </w:r>
    </w:p>
    <w:p>
      <w:pPr>
        <w:spacing w:before="0"/>
      </w:pPr>
      <w:r>
        <w:rPr>
          <w:b w:val="0"/>
        </w:rPr>
      </w:r>
    </w:p>
    <w:p>
      <w:pPr>
        <w:spacing w:after="100" w:before="0"/>
      </w:pPr>
      <w:r>
        <w:rPr>
          <w:b w:val="0"/>
        </w:rPr>
        <w:t>A. closed economy</w:t>
      </w:r>
    </w:p>
    <w:p>
      <w:pPr>
        <w:spacing w:after="100" w:before="0"/>
      </w:pPr>
      <w:r>
        <w:rPr>
          <w:b w:val="0"/>
        </w:rPr>
        <w:t>B. mixed economy</w:t>
      </w:r>
    </w:p>
    <w:p>
      <w:pPr>
        <w:spacing w:after="100" w:before="0"/>
      </w:pPr>
      <w:r>
        <w:rPr>
          <w:b w:val="0"/>
        </w:rPr>
        <w:t>C. private economy</w:t>
      </w:r>
    </w:p>
    <w:p>
      <w:pPr>
        <w:spacing w:after="100" w:before="0"/>
      </w:pPr>
      <w:r>
        <w:rPr>
          <w:b w:val="0"/>
        </w:rPr>
        <w:t>D. capitalist economy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mixed economy Key Points Important Points Here are some additional points about India as a mixed economy: Remember, the structure of a mixed economy offers flexibility and can vary greatly from country to country, reflecting the balance that its society and government have chosen between free markets and state control.</w:t>
      </w:r>
    </w:p>
    <w:p>
      <w:pPr>
        <w:spacing w:before="0"/>
      </w:pPr>
      <w:r>
        <w:rPr>
          <w:b w:val="0"/>
        </w:rPr>
        <w:t>• Since gaining its independence in 1947, India has been a mixed economy.</w:t>
      </w:r>
    </w:p>
    <w:p>
      <w:pPr>
        <w:spacing w:before="0"/>
      </w:pPr>
      <w:r>
        <w:rPr>
          <w:b w:val="0"/>
        </w:rPr>
        <w:t>• A mixed economy combines characteristics of both market and planned economies — it includes both capitalist and socialist structures. In a mixed economy, the government participates in economic planning and decision-making but also allows private enterprise to function.</w:t>
      </w:r>
    </w:p>
    <w:p>
      <w:pPr>
        <w:spacing w:before="0"/>
      </w:pPr>
      <w:r>
        <w:rPr>
          <w:b w:val="0"/>
        </w:rPr>
        <w:t>• In the case of India, sectors are divided into public and private sectors. Both these sectors co-exist and function together. The public sector tends to be reserved for industries deemed essential or sensitive (such as defense, infrastructure, and energy), and the private sector operates in other fields under regulations defined by the government.</w:t>
      </w:r>
    </w:p>
    <w:p>
      <w:pPr>
        <w:spacing w:before="0"/>
      </w:pPr>
      <w:r>
        <w:rPr>
          <w:b w:val="0"/>
        </w:rPr>
        <w:t>• The principle of a mixed economy in India was enshrined in the country's constitution after independence and continues to shape its economic policies till now.</w:t>
      </w:r>
    </w:p>
    <w:p>
      <w:pPr>
        <w:spacing w:before="0"/>
      </w:pPr>
      <w:r>
        <w:rPr>
          <w:b w:val="0"/>
        </w:rPr>
        <w:t>• Post-independence Economy: Initially following independence, India adopted an economic policy of self-sufficiency, with heavy regulations and protectionist policies, plus a large emphasis on public sector undertakings (PSUs).</w:t>
      </w:r>
    </w:p>
    <w:p>
      <w:pPr>
        <w:spacing w:before="0"/>
      </w:pPr>
      <w:r>
        <w:rPr>
          <w:b w:val="0"/>
        </w:rPr>
        <w:t>• Economic Liberalization: In 1991, facing a severe economic crisis, India embarked on a process of liberalization and economic reforms. This resulted in a lessening of government regulations and controls over the economy, opened sectors for private enterprises, and made a marked shift toward a more market-oriented economy. However, India still retained its mixed economy structure, with the co-existence of both public and private sectors.</w:t>
      </w:r>
    </w:p>
    <w:p>
      <w:pPr>
        <w:spacing w:before="0"/>
      </w:pPr>
      <w:r>
        <w:rPr>
          <w:b w:val="0"/>
        </w:rPr>
        <w:t>• Public Sector Dominance: Despite liberalization, the Indian government still holds a dominant position in several key sectors such as defense, electricity, and railways, amongst others.</w:t>
      </w:r>
    </w:p>
    <w:p>
      <w:pPr>
        <w:spacing w:before="0"/>
      </w:pPr>
      <w:r>
        <w:rPr>
          <w:b w:val="0"/>
        </w:rPr>
        <w:t>• Welfare State: A major characteristic of a mixed economy is that while wealth generation is important, it is also necessary to work towards societal equity. India, as a mixed economy, strives to achieve this balance. The state often intervenes to prevent business malpractices, reduce inequality, and provide public welfare in the form of various schemes and programs.</w:t>
      </w:r>
    </w:p>
    <w:p>
      <w:pPr>
        <w:spacing w:before="0"/>
      </w:pPr>
      <w:r>
        <w:rPr>
          <w:b w:val="0"/>
        </w:rPr>
        <w:t>• Role of Private Sector: Over time, the private sector in India has gained substantial importance with its contribution to the Indian economy. It has not only led to improving the GDP and providing employment opportunities but also to technological advancements and innovation.</w:t>
      </w:r>
    </w:p>
    <w:p>
      <w:pPr>
        <w:spacing w:before="0"/>
      </w:pPr>
      <w:r>
        <w:rPr>
          <w:b w:val="0"/>
        </w:rPr>
        <w:t>• Foreign Investment: India's mixed economy allows Foreign Direct Investment (FDI) in various sectors. This strategy has helped in the growth and development of the economy, brought in advanced technologies, and created jobs.</w:t>
      </w:r>
    </w:p>
    <w:p>
      <w:pPr>
        <w:spacing w:before="0"/>
      </w:pPr>
      <w:r>
        <w:rPr>
          <w:b w:val="0"/>
        </w:rPr>
      </w:r>
    </w:p>
    <w:p>
      <w:pPr>
        <w:spacing w:after="100" w:line="360" w:lineRule="auto" w:before="0"/>
      </w:pPr>
      <w:r>
        <w:rPr>
          <w:b w:val="0"/>
        </w:rPr>
        <w:t>86. ____________ happens when a government sells only a part of its stake in a public sector company and retains the majority of it.</w:t>
      </w:r>
    </w:p>
    <w:p>
      <w:pPr>
        <w:spacing w:before="0"/>
      </w:pPr>
      <w:r>
        <w:rPr>
          <w:b w:val="0"/>
        </w:rPr>
      </w:r>
    </w:p>
    <w:p>
      <w:pPr>
        <w:spacing w:after="100" w:before="0"/>
      </w:pPr>
      <w:r>
        <w:rPr>
          <w:b w:val="0"/>
        </w:rPr>
        <w:t>A. Nationalisation</w:t>
      </w:r>
    </w:p>
    <w:p>
      <w:pPr>
        <w:spacing w:after="100" w:before="0"/>
      </w:pPr>
      <w:r>
        <w:rPr>
          <w:b w:val="0"/>
        </w:rPr>
        <w:t>B. Disinvestments</w:t>
      </w:r>
    </w:p>
    <w:p>
      <w:pPr>
        <w:spacing w:after="100" w:before="0"/>
      </w:pPr>
      <w:r>
        <w:rPr>
          <w:b w:val="0"/>
        </w:rPr>
        <w:t>C. Devolution</w:t>
      </w:r>
    </w:p>
    <w:p>
      <w:pPr>
        <w:spacing w:after="100" w:before="0"/>
      </w:pPr>
      <w:r>
        <w:rPr>
          <w:b w:val="0"/>
        </w:rPr>
        <w:t>D. Privatisation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Disinvestment or partial disinvestment is when the government sells only a part of its equity share capital of a public sector undertaking (PSU) but retains the majority stake. Disinvestment has been used by governments worldwide as a part of their economic reform processes for various reasons, including reducing fiscal burden, improving public finances, enhancing company performance, attracting investment, promoting public ownership, and fostering market discipline. However, disinvestment also attracts controversy and opposition, and critics argue that it could lead to job losses, exacerbate income inequality, and expose critically important sectors to market volatility. Strategic disinvestment involves selling a substantial portion of the government's shareholding in a PSU while ceding management control. Disinvestment processes can significantly contribute to the deepening of the stock markets if PSU shares are sold on the stock exchange. Disinvestment can also lead to the reduction of unnecessary interference by the government in the functioning of PSUs, improving public service delivery and modernizing firms. Careful thought and planning need to be undertaken to ensure the interests of all stakeholders, including employees, are considered, and the strategic interests of the nation are not compromised.</w:t>
      </w:r>
    </w:p>
    <w:p>
      <w:pPr>
        <w:spacing w:before="0"/>
      </w:pPr>
      <w:r>
        <w:rPr>
          <w:b w:val="0"/>
        </w:rPr>
      </w:r>
    </w:p>
    <w:p>
      <w:pPr>
        <w:spacing w:after="100" w:line="360" w:lineRule="auto" w:before="0"/>
      </w:pPr>
      <w:r>
        <w:rPr>
          <w:b w:val="0"/>
        </w:rPr>
        <w:t>87. Which of the following is NOT a feature of indifference curves (for normal goods)?</w:t>
      </w:r>
    </w:p>
    <w:p>
      <w:pPr>
        <w:spacing w:before="0"/>
      </w:pPr>
      <w:r>
        <w:rPr>
          <w:b w:val="0"/>
        </w:rPr>
      </w:r>
    </w:p>
    <w:p>
      <w:pPr>
        <w:spacing w:after="100" w:before="0"/>
      </w:pPr>
      <w:r>
        <w:rPr>
          <w:b w:val="0"/>
        </w:rPr>
        <w:t>A. They can never intersect each other.</w:t>
      </w:r>
    </w:p>
    <w:p>
      <w:pPr>
        <w:spacing w:after="100" w:before="0"/>
      </w:pPr>
      <w:r>
        <w:rPr>
          <w:b w:val="0"/>
        </w:rPr>
        <w:t>B. They are downward sloping.</w:t>
      </w:r>
    </w:p>
    <w:p>
      <w:pPr>
        <w:spacing w:after="100" w:before="0"/>
      </w:pPr>
      <w:r>
        <w:rPr>
          <w:b w:val="0"/>
        </w:rPr>
        <w:t>C. They always have a constant slope.</w:t>
      </w:r>
    </w:p>
    <w:p>
      <w:pPr>
        <w:spacing w:after="100" w:before="0"/>
      </w:pPr>
      <w:r>
        <w:rPr>
          <w:b w:val="0"/>
        </w:rPr>
        <w:t>D. Higher indifference curves mean greater utility.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always have a constant slope. Key Points The statement "Indifference curves always have a constant slope" is NOT a feature of indifference curves for normal goods. Indifference curves, which represent combinations of goods that a consumer views as equally preferable, have several key properties: So, the incorrect feature is that indifference curves always have a constant slope. Rather, they have a diminishing slope due to the principle of the diminishing marginal rate of substitution. Additional Information Here are some additional points about indifference curves and their important role in consumer theory. Remember, these points provide a simplified representation of consumer behavior. In reality, consumer choices could be influenced by a variety of factors beyond simple price and utility considerations, including behavioral biases, imperfect information, and more complex preferences.</w:t>
      </w:r>
    </w:p>
    <w:p>
      <w:pPr>
        <w:spacing w:before="0"/>
      </w:pPr>
      <w:r>
        <w:rPr>
          <w:b w:val="0"/>
        </w:rPr>
        <w:t>• Downward Sloping: Indifference curves are typically downward slopping from left to right. This is based on the assumption that if the quantity of one good is reduced, the quantity of the other would need to be increased to maintain the same level of satisfaction (remaining on the same indifference curve).</w:t>
      </w:r>
    </w:p>
    <w:p>
      <w:pPr>
        <w:spacing w:before="0"/>
      </w:pPr>
      <w:r>
        <w:rPr>
          <w:b w:val="0"/>
        </w:rPr>
        <w:t>• Non-Intersecting: In normal circumstances, indifference curves do not intersect with each other. This is because they are constructed based on the assumption of consistency in a consumer's choice.</w:t>
      </w:r>
    </w:p>
    <w:p>
      <w:pPr>
        <w:spacing w:before="0"/>
      </w:pPr>
      <w:r>
        <w:rPr>
          <w:b w:val="0"/>
        </w:rPr>
        <w:t>• Higher Indifference Curves Reflect Higher Utility: The higher the indifference curve lies on the graph (moving away from the origin), the higher the level of utility it represents.</w:t>
      </w:r>
    </w:p>
    <w:p>
      <w:pPr>
        <w:spacing w:before="0"/>
      </w:pPr>
      <w:r>
        <w:rPr>
          <w:b w:val="0"/>
        </w:rPr>
        <w:t>• Convex to the Origin: Here is why your statement is incorrect. Indifference curves are convex to the origin, which means they do NOT have a constant slope. This reflects the assumption of diminishing marginal utility, as a consumer is willing to give up less of Good B to obtain one more unit of Good A, the more of Good A they already have.</w:t>
      </w:r>
    </w:p>
    <w:p>
      <w:pPr>
        <w:spacing w:before="0"/>
      </w:pPr>
      <w:r>
        <w:rPr>
          <w:b w:val="0"/>
        </w:rPr>
        <w:t>• Bundles of Goods: Indifference curves represent bundles of two goods that give the consumer the same satisfaction or utility, hence the consumer is 'indifferent' between them.</w:t>
      </w:r>
    </w:p>
    <w:p>
      <w:pPr>
        <w:spacing w:before="0"/>
      </w:pPr>
      <w:r>
        <w:rPr>
          <w:b w:val="0"/>
        </w:rPr>
        <w:t>• Indifference Map: A set of indifference curves used together to analyze a consumer's choices is called an indifference map. Each curve in the map represents different levels of utility.</w:t>
      </w:r>
    </w:p>
    <w:p>
      <w:pPr>
        <w:spacing w:before="0"/>
      </w:pPr>
      <w:r>
        <w:rPr>
          <w:b w:val="0"/>
        </w:rPr>
        <w:t>• Marginal Rate of Substitution (MRS): The slope of the indifference curve is referred to as the MRS. It tells us the amount of Good B that a consumer is ready to give up to get an additional unit of Good A while maintaining the same level of utility. Because of the law of diminishing MRS, indifference curves are convex to the origin.</w:t>
      </w:r>
    </w:p>
    <w:p>
      <w:pPr>
        <w:spacing w:before="0"/>
      </w:pPr>
      <w:r>
        <w:rPr>
          <w:b w:val="0"/>
        </w:rPr>
        <w:t>• Effect of Income and Price Changes: Indifference curves can be used to show how a consumer's optimal consumption bundle changes when prices or income levels change, a key part of understanding demand curves and consumer behavior.</w:t>
      </w:r>
    </w:p>
    <w:p>
      <w:pPr>
        <w:spacing w:before="0"/>
      </w:pPr>
      <w:r>
        <w:rPr>
          <w:b w:val="0"/>
        </w:rPr>
        <w:t>• Assumption of Rationality: The concept of indifference curves is based on the assumption that consumers are rational, meaning that they have well-defined preferences, they make consistent choices, and they seek to maximize their satisfaction or utility.</w:t>
      </w:r>
    </w:p>
    <w:p>
      <w:pPr>
        <w:spacing w:before="0"/>
      </w:pPr>
      <w:r>
        <w:rPr>
          <w:b w:val="0"/>
        </w:rPr>
        <w:t>• Independence of Irrelevant Alternatives: This is an assumption that the preference between two bundles of goods does not change with the introduction of new bundles. This ensures that each indifference curve is dependent only on the associated levels of utility and not on the specific bundles represented on other parts of the curve or map.</w:t>
      </w:r>
    </w:p>
    <w:p>
      <w:pPr>
        <w:spacing w:before="0"/>
      </w:pPr>
      <w:r>
        <w:rPr>
          <w:b w:val="0"/>
        </w:rPr>
        <w:t>• Transitivity of Consumer Preferences: For the consistency of an indifference map, consumer preferences need to be transitive. It means, that if a consumer prefers bundle A to bundle B, and bundle B to bundle C, then they must prefer bundle A to C.</w:t>
      </w:r>
    </w:p>
    <w:p>
      <w:pPr>
        <w:spacing w:before="0"/>
      </w:pPr>
      <w:r>
        <w:rPr>
          <w:b w:val="0"/>
        </w:rPr>
      </w:r>
    </w:p>
    <w:p>
      <w:pPr>
        <w:spacing w:after="100" w:line="360" w:lineRule="auto" w:before="0"/>
      </w:pPr>
      <w:r>
        <w:rPr>
          <w:b w:val="0"/>
        </w:rPr>
        <w:t>88. What is constant along an isoquant? i. Level of Labour ii. Level of Capital</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level of labor or capital is not constant along an isoquant. An isoquant represents all combinations of inputs that yield the same level of output. As one moves along an isoquant, the amount of labor and capital used in production changes, but the total output remains the same. Isoquants are downward-sloping and convex to the origin. The slope of an isoquant at any point is known as the Marginal Rate of Technical Substitution (MRTS). No two isoquants can intersect each other, and each isoquant represents a different level of output. Therefore, the correct answer is Neither (i) nor (ii).</w:t>
      </w:r>
    </w:p>
    <w:p>
      <w:pPr>
        <w:spacing w:before="0"/>
      </w:pPr>
      <w:r>
        <w:rPr>
          <w:b w:val="0"/>
        </w:rPr>
      </w:r>
    </w:p>
    <w:p>
      <w:pPr>
        <w:spacing w:after="100" w:line="360" w:lineRule="auto" w:before="0"/>
      </w:pPr>
      <w:r>
        <w:rPr>
          <w:b w:val="0"/>
        </w:rPr>
        <w:t>89. ____________ monetary policy is adopted when it is believed that higher interest rates are needed, usually to combat inflation or restrain rapid economic growth.</w:t>
      </w:r>
    </w:p>
    <w:p>
      <w:pPr>
        <w:spacing w:before="0"/>
      </w:pPr>
      <w:r>
        <w:rPr>
          <w:b w:val="0"/>
        </w:rPr>
      </w:r>
    </w:p>
    <w:p>
      <w:pPr>
        <w:spacing w:after="100" w:before="0"/>
      </w:pPr>
      <w:r>
        <w:rPr>
          <w:b w:val="0"/>
        </w:rPr>
        <w:t>A. Countercyclical</w:t>
      </w:r>
    </w:p>
    <w:p>
      <w:pPr>
        <w:spacing w:after="100" w:before="0"/>
      </w:pPr>
      <w:r>
        <w:rPr>
          <w:b w:val="0"/>
        </w:rPr>
        <w:t>B. Dovish</w:t>
      </w:r>
    </w:p>
    <w:p>
      <w:pPr>
        <w:spacing w:after="100" w:before="0"/>
      </w:pPr>
      <w:r>
        <w:rPr>
          <w:b w:val="0"/>
        </w:rPr>
        <w:t>C. Accommodative</w:t>
      </w:r>
    </w:p>
    <w:p>
      <w:pPr>
        <w:spacing w:after="100" w:before="0"/>
      </w:pPr>
      <w:r>
        <w:rPr>
          <w:b w:val="0"/>
        </w:rPr>
        <w:t>D. Hawkish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Hawkish Key Points Additional Information Here are some additional points related to hawkish monetary policy:</w:t>
      </w:r>
    </w:p>
    <w:p>
      <w:pPr>
        <w:spacing w:before="0"/>
      </w:pPr>
      <w:r>
        <w:rPr>
          <w:b w:val="0"/>
        </w:rPr>
        <w:t>• When higher interest rates are implemented to combat inflation or restrain economic growth, the monetary policy stance is referred to as "Hawkish."</w:t>
      </w:r>
    </w:p>
    <w:p>
      <w:pPr>
        <w:spacing w:before="0"/>
      </w:pPr>
      <w:r>
        <w:rPr>
          <w:b w:val="0"/>
        </w:rPr>
        <w:t>• The hawkish approach stresses the importance of controlling inflation over stimulating economic growth. Typically, a hawkish monetary policy would involve increasing interest rates or otherwise removing money from circulation to curb inflation. This can slow economic growth because it tends to decrease borrowing and spending by both consumers and businesses due to higher interest rates.</w:t>
      </w:r>
    </w:p>
    <w:p>
      <w:pPr>
        <w:spacing w:before="0"/>
      </w:pPr>
      <w:r>
        <w:rPr>
          <w:b w:val="0"/>
        </w:rPr>
        <w:t>• Central banks raise the benchmark interest rate when they wish to follow a hawkish policy. This is done to reduce the amount of money and credit in the economy, thus fighting inflationary pressures.</w:t>
      </w:r>
    </w:p>
    <w:p>
      <w:pPr>
        <w:spacing w:before="0"/>
      </w:pPr>
      <w:r>
        <w:rPr>
          <w:b w:val="0"/>
        </w:rPr>
        <w:t>• On the other hand, a "Dovish" stance prioritizes boosting the economy and reducing unemployment over the containment of inflation. Under dovish policies, interest rates are typically lowered to stimulate economic growth.</w:t>
      </w:r>
    </w:p>
    <w:p>
      <w:pPr>
        <w:spacing w:before="0"/>
      </w:pPr>
      <w:r>
        <w:rPr>
          <w:b w:val="0"/>
        </w:rPr>
        <w:t>• Currency Value: A hawkish monetary policy can cause the value of the country's currency to rise due to the higher interest rates, which can attract foreign investors seeking higher returns.</w:t>
      </w:r>
    </w:p>
    <w:p>
      <w:pPr>
        <w:spacing w:before="0"/>
      </w:pPr>
      <w:r>
        <w:rPr>
          <w:b w:val="0"/>
        </w:rPr>
        <w:t>• Effect on Stock Market: Higher interest rates typically make borrowing more expensive, which can reduce corporate profits, potentially leading to a decline in the stock market. However, the effect on the market is also dependent on a range of other factors and economic indicators.</w:t>
      </w:r>
    </w:p>
    <w:p>
      <w:pPr>
        <w:spacing w:before="0"/>
      </w:pPr>
      <w:r>
        <w:rPr>
          <w:b w:val="0"/>
        </w:rPr>
        <w:t>• Long-Term Stability: While a hawkish policy can slow down economic growth in the short term, it can contribute to long-term economic stability by preventing the economy from overheating and keeping inflation at a moderate level.</w:t>
      </w:r>
    </w:p>
    <w:p>
      <w:pPr>
        <w:spacing w:before="0"/>
      </w:pPr>
      <w:r>
        <w:rPr>
          <w:b w:val="0"/>
        </w:rPr>
        <w:t>• Effect on Debt: Higher interest rates make it more costly for governments, corporations, and individuals to borrow and service their debt. This could lead to a reduction in overall debt levels, but it could also put a strain on those who have high debt burdens.</w:t>
      </w:r>
    </w:p>
    <w:p>
      <w:pPr>
        <w:spacing w:before="0"/>
      </w:pPr>
      <w:r>
        <w:rPr>
          <w:b w:val="0"/>
        </w:rPr>
        <w:t>• Policy Statements: It's worth noting that often, the central bank doesn't even need to take action in order for their stance to affect the economy. Simply signaling a hawkish stance in policy statements can influence economic behavior, as markets adjust their expectations on the future path of interest rates.</w:t>
      </w:r>
    </w:p>
    <w:p>
      <w:pPr>
        <w:spacing w:before="0"/>
      </w:pPr>
      <w:r>
        <w:rPr>
          <w:b w:val="0"/>
        </w:rPr>
        <w:t>• Unintended Consequences: While a hawkish policy is intended to curb inflation, there could be unintended side effects, such as exacerbating a downturn during an economic slowdown or causing deflation if overdone.</w:t>
      </w:r>
    </w:p>
    <w:p>
      <w:pPr>
        <w:spacing w:before="0"/>
      </w:pPr>
      <w:r>
        <w:rPr>
          <w:b w:val="0"/>
        </w:rPr>
      </w:r>
    </w:p>
    <w:p>
      <w:pPr>
        <w:spacing w:after="100" w:line="360" w:lineRule="auto" w:before="0"/>
      </w:pPr>
      <w:r>
        <w:rPr>
          <w:b w:val="0"/>
        </w:rPr>
        <w:t>90. Which of the following statements is INCORRECT in the context of budget and fiscal deficit?</w:t>
      </w:r>
    </w:p>
    <w:p>
      <w:pPr>
        <w:spacing w:before="0"/>
      </w:pPr>
      <w:r>
        <w:rPr>
          <w:b w:val="0"/>
        </w:rPr>
      </w:r>
    </w:p>
    <w:p>
      <w:pPr>
        <w:spacing w:after="100" w:before="0"/>
      </w:pPr>
      <w:r>
        <w:rPr>
          <w:b w:val="0"/>
        </w:rPr>
        <w:t>A. Deficit financing is the practice in which a government spends more money than it receives as revenue, the difference being made up by borrowing or minting new funds.</w:t>
      </w:r>
    </w:p>
    <w:p>
      <w:pPr>
        <w:spacing w:after="100" w:before="0"/>
      </w:pPr>
      <w:r>
        <w:rPr>
          <w:b w:val="0"/>
        </w:rPr>
        <w:t>B. Fiscal deficit shows the borrowing requirements of the government during the budget year.</w:t>
      </w:r>
    </w:p>
    <w:p>
      <w:pPr>
        <w:spacing w:after="100" w:before="0"/>
      </w:pPr>
      <w:r>
        <w:rPr>
          <w:b w:val="0"/>
        </w:rPr>
        <w:t>C. Budgetary deficit is the excess of total expenditure over total receipts.</w:t>
      </w:r>
    </w:p>
    <w:p>
      <w:pPr>
        <w:spacing w:after="100" w:before="0"/>
      </w:pPr>
      <w:r>
        <w:rPr>
          <w:b w:val="0"/>
        </w:rPr>
        <w:t>D. Primary deficit is defined as fiscal deficit of the current year plus interest payments on previous borrowings.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Primary deficit is defined as a fiscal deficit of the current year plus interest payments on previous borrowings. Key Points Additional Information Here are additional points about the primary deficit and how it fits within the larger context of government finance: Remember, though, while examining these deficits is important, they only offer a part of the larger picture of the overall economic health of a nation. Other elements like GDP growth, level of national debt, rate of inflation, and unemployment level also play crucial roles.</w:t>
      </w:r>
    </w:p>
    <w:p>
      <w:pPr>
        <w:spacing w:before="0"/>
      </w:pPr>
      <w:r>
        <w:rPr>
          <w:b w:val="0"/>
        </w:rPr>
        <w:t>• The statement "Primary deficit is defined as fiscal deficit of the current year plus interest payments on previous borrowings" is INCORRECT.</w:t>
      </w:r>
    </w:p>
    <w:p>
      <w:pPr>
        <w:spacing w:before="0"/>
      </w:pPr>
      <w:r>
        <w:rPr>
          <w:b w:val="0"/>
        </w:rPr>
        <w:t>• In reality, the primary deficit is defined as the fiscal deficit of the current year's MINUS interest payments on previous borrowings, not plus.</w:t>
      </w:r>
    </w:p>
    <w:p>
      <w:pPr>
        <w:spacing w:before="0"/>
      </w:pPr>
      <w:r>
        <w:rPr>
          <w:b w:val="0"/>
        </w:rPr>
        <w:t>• The reason for this is that the primary deficit gives a sense of how much of the current period's borrowing is going toward financing current expenses other than interest payments. So, we subtract those interest payments when calculating it. If the primary deficit is high, it means that the government is borrowing heavily to fund current expenses beyond just servicing its existing debt. Conversely, if the primary deficit is low (or there's a primary surplus), then the government is borrowing primarily to pay off existing debt.</w:t>
      </w:r>
    </w:p>
    <w:p>
      <w:pPr>
        <w:spacing w:before="0"/>
      </w:pPr>
      <w:r>
        <w:rPr>
          <w:b w:val="0"/>
        </w:rPr>
        <w:t>• Thus, the primary deficit equals the total deficit (also known as the fiscal deficit) minus interest payments on the prior years' debt.</w:t>
      </w:r>
    </w:p>
    <w:p>
      <w:pPr>
        <w:spacing w:before="0"/>
      </w:pPr>
      <w:r>
        <w:rPr>
          <w:b w:val="0"/>
        </w:rPr>
        <w:t>• Budget Deficit: This occurs when a government's expenditures exceed its revenues within a given period, usually a fiscal year. A government typically covers this deficit by borrowing money, leading to an increase in the national debt.</w:t>
      </w:r>
    </w:p>
    <w:p>
      <w:pPr>
        <w:spacing w:before="0"/>
      </w:pPr>
      <w:r>
        <w:rPr>
          <w:b w:val="0"/>
        </w:rPr>
        <w:t>• Fiscal Deficit: This is the amount by which a government's total expenditures exceed its total revenue, excluding money from borrowings. A high fiscal deficit could indicate a government is spending beyond its means.</w:t>
      </w:r>
    </w:p>
    <w:p>
      <w:pPr>
        <w:spacing w:before="0"/>
      </w:pPr>
      <w:r>
        <w:rPr>
          <w:b w:val="0"/>
        </w:rPr>
        <w:t>• Primary Deficit: As stated above, this is the fiscal deficit minus the interest payments on previous borrowings. It reflects the borrowing needs of the government for current expenditures beyond interest payments. It provides a clearer image of the current fiscal policy of the government, as it's not affected by the interest rate on debt or past fiscal decisions.</w:t>
      </w:r>
    </w:p>
    <w:p>
      <w:pPr>
        <w:spacing w:before="0"/>
      </w:pPr>
      <w:r>
        <w:rPr>
          <w:b w:val="0"/>
        </w:rPr>
        <w:t>• Interest Payments: These are part of the government's expenditure that goes towards paying the interest on its accumulated debt. These payments grow as more debt is accumulated, which is why they're separated when calculating the primary deficit.</w:t>
      </w:r>
    </w:p>
    <w:p>
      <w:pPr>
        <w:spacing w:before="0"/>
      </w:pPr>
      <w:r>
        <w:rPr>
          <w:b w:val="0"/>
        </w:rPr>
        <w:t>• Significance: The primary deficit is significant as it gives the net borrowing requirement of the government to meet its current period expenditures, excluding interest payments. It provides a measure of the government's discipline in managing its fiscal affairs.</w:t>
      </w:r>
    </w:p>
    <w:p>
      <w:pPr>
        <w:spacing w:before="0"/>
      </w:pPr>
      <w:r>
        <w:rPr>
          <w:b w:val="0"/>
        </w:rPr>
        <w:t>• Primary Surplus: If a nation has a primary surplus, then it is using less than its total income for non-interest spending and has money left over to make a dent in its outstanding debt. This is generally indicative of good financial health.</w:t>
      </w:r>
    </w:p>
    <w:p>
      <w:pPr>
        <w:spacing w:before="0"/>
      </w:pPr>
      <w:r>
        <w:rPr>
          <w:b w:val="0"/>
        </w:rPr>
        <w:t>• Policy Changes: Primary deficit can be affected more directly and immediately by policy changes, as it represents changes in current income and spending, rather than being driven by past decisions (captured partly by interest payments on existing debt). Hence, it's of significant interest in short to mid-term fiscal planning.</w:t>
      </w:r>
    </w:p>
    <w:p>
      <w:pPr>
        <w:spacing w:before="0"/>
      </w:pPr>
      <w:r>
        <w:rPr>
          <w:b w:val="0"/>
        </w:rPr>
      </w:r>
    </w:p>
    <w:p>
      <w:pPr>
        <w:spacing w:after="100" w:line="360" w:lineRule="auto" w:before="0"/>
      </w:pPr>
      <w:r>
        <w:rPr>
          <w:b w:val="0"/>
        </w:rPr>
        <w:t>91. Which of the following statements is INCORRECT?</w:t>
      </w:r>
    </w:p>
    <w:p>
      <w:pPr>
        <w:spacing w:before="0"/>
      </w:pPr>
      <w:r>
        <w:rPr>
          <w:b w:val="0"/>
        </w:rPr>
      </w:r>
    </w:p>
    <w:p>
      <w:pPr>
        <w:spacing w:after="100" w:before="0"/>
      </w:pPr>
      <w:r>
        <w:rPr>
          <w:b w:val="0"/>
        </w:rPr>
        <w:t>A. Money obtained under the Market Stabilization Scheme is kept in a separate account and not transferred to the government.</w:t>
      </w:r>
    </w:p>
    <w:p>
      <w:pPr>
        <w:spacing w:after="100" w:before="0"/>
      </w:pPr>
      <w:r>
        <w:rPr>
          <w:b w:val="0"/>
        </w:rPr>
        <w:t>B. Open market operations in the secondary market are carried out on the electronic Negotiated Dealing System - Order Matching (NDS-OM) platform.</w:t>
      </w:r>
    </w:p>
    <w:p>
      <w:pPr>
        <w:spacing w:after="100" w:before="0"/>
      </w:pPr>
      <w:r>
        <w:rPr>
          <w:b w:val="0"/>
        </w:rPr>
        <w:t>C. The Market Stabilization Scheme was introduced in 2004.</w:t>
      </w:r>
    </w:p>
    <w:p>
      <w:pPr>
        <w:spacing w:after="100" w:before="0"/>
      </w:pPr>
      <w:r>
        <w:rPr>
          <w:b w:val="0"/>
        </w:rPr>
        <w:t>D. Under liquidity adjustment facility, in a reverse repo transaction RBI infuses liquidity in the system.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Under a liquidity adjustment facility, in a reverse repo transaction RBI infuses liquidity into the system. Key Points Important Points The Reserve Bank of India introduced the Liquidity Adjustment Facility (LAF) as a monetary policy tool to regulate short-term money supply in the market by influencing the amount of available liquidity. The LAF consists of repo and reverse repo operations. Additional Information Here are a few additional points about Liquidity Adjustment Facility (LAF) and repo/reverse-repo transactions: Overall, LAF operations are a vital tool in the hands of the central bank, helping it to ensure stability of financial and money markets and to transmit monetary policy effectively.</w:t>
      </w:r>
    </w:p>
    <w:p>
      <w:pPr>
        <w:spacing w:before="0"/>
      </w:pPr>
      <w:r>
        <w:rPr>
          <w:b w:val="0"/>
        </w:rPr>
        <w:t>• The statement "Under liquidity adjustment facility, in a reverse repo transaction RBI infuses liquidity in the system." is INCORRECT.</w:t>
      </w:r>
    </w:p>
    <w:p>
      <w:pPr>
        <w:spacing w:before="0"/>
      </w:pPr>
      <w:r>
        <w:rPr>
          <w:b w:val="0"/>
        </w:rPr>
        <w:t>• In a reverse repo transaction, the Reserve Bank of India (RBI) does not infuse liquidity into the system but does the opposite. In a reverse repo transaction, the RBI absorbs liquidity from the system by borrowing money from commercial banks. The process is used to reduce the amount of excess cash that banks have.</w:t>
      </w:r>
    </w:p>
    <w:p>
      <w:pPr>
        <w:spacing w:before="0"/>
      </w:pPr>
      <w:r>
        <w:rPr>
          <w:b w:val="0"/>
        </w:rPr>
        <w:t>• In contrast, it's the repo transaction, not the reverse repo transaction, through which the RBI infuses liquidity into the system. In a repo transaction, the RBI lends money to commercial banks, thus injecting liquidity into the banking system.</w:t>
      </w:r>
    </w:p>
    <w:p>
      <w:pPr>
        <w:spacing w:before="0"/>
      </w:pPr>
      <w:r>
        <w:rPr>
          <w:b w:val="0"/>
        </w:rPr>
        <w:t>• The repo rate and reverse repo rate are key tools used by the RBI in its monetary policy to control liquidity in the market and manage inflation. The repo rate sets the cost of borrowing from the RBI, and the reverse repo rate sets the returns banks get on funds lent to the RBI.</w:t>
      </w:r>
    </w:p>
    <w:p>
      <w:pPr>
        <w:spacing w:before="0"/>
      </w:pPr>
      <w:r>
        <w:rPr>
          <w:b w:val="0"/>
        </w:rPr>
        <w:t>• Repo Transactions: In a repo transaction (also known as a repurchase agreement), the RBI lends money to commercial banks when there's a shortage of funds. Banks sell government securities to the RBI with an agreement to repurchase them at a predetermined date and interest rate (known as the repo rate). This boosts liquidity in the banking system because it gives commercial banks more cash to lend out, which in turn benefits various sectors of the economy such as industries, agriculture, infrastructure, etc.</w:t>
      </w:r>
    </w:p>
    <w:p>
      <w:pPr>
        <w:spacing w:before="0"/>
      </w:pPr>
      <w:r>
        <w:rPr>
          <w:b w:val="0"/>
        </w:rPr>
        <w:t>• Reverse Repo Transactions: Conversely, in a reverse repo transaction, the RBI absorbs excess liquidity from the commercial banks by borrowing money from them. The banks earn interest (the reverse repo rate) by lending their surplus funds to the RBI. This mechanism helps when the banking system has excess cash which the RBI wishes to absorb to control money supply and inflation.</w:t>
      </w:r>
    </w:p>
    <w:p>
      <w:pPr>
        <w:spacing w:before="0"/>
      </w:pPr>
      <w:r>
        <w:rPr>
          <w:b w:val="0"/>
        </w:rPr>
        <w:t>• Open Market Operations vs LAF: Both are tools used by the Reserve Bank of India to manage liquidity, but while open market operations (OMO) involve the outright selling or buying of government securities, repo/reverse-repo transactions under LAF are repurchase agreements that come with an obligation for the buyer to sell the securities back.</w:t>
      </w:r>
    </w:p>
    <w:p>
      <w:pPr>
        <w:spacing w:before="0"/>
      </w:pPr>
      <w:r>
        <w:rPr>
          <w:b w:val="0"/>
        </w:rPr>
        <w:t>• Effects on Money Supply and Interest Rates: By conducting repo and reverse repo operations, the central bank can directly influence the supply of money in the economy. This can have secondary effects on key economic indicators like interest rates, inflation, and economic growth.</w:t>
      </w:r>
    </w:p>
    <w:p>
      <w:pPr>
        <w:spacing w:before="0"/>
      </w:pPr>
      <w:r>
        <w:rPr>
          <w:b w:val="0"/>
        </w:rPr>
        <w:t>• Corridor System: The repo rate and the reverse repo rate essentially set a corridor for short-term money market interest rates. By adjusting these rates, the central bank can guide market rates in the desired direction.</w:t>
      </w:r>
    </w:p>
    <w:p>
      <w:pPr>
        <w:spacing w:before="0"/>
      </w:pPr>
      <w:r>
        <w:rPr>
          <w:b w:val="0"/>
        </w:rPr>
        <w:t>• Fine-Tuning Liquidity: These operations are a fine-tuning tool used by the central bank to manage the day-to-day liquidity and to smoothen the supply of money in the financial system.</w:t>
      </w:r>
    </w:p>
    <w:p>
      <w:pPr>
        <w:spacing w:before="0"/>
      </w:pPr>
      <w:r>
        <w:rPr>
          <w:b w:val="0"/>
        </w:rPr>
        <w:t>• Term Repo: Besides regular (or 'overnight') repo/reverse-repo operations, the RBI also conducts term repo auctions, allowing banks to borrow money for periods longer than a day, typically 14 days and 28 days. This tool was introduced in October 2014, to help develop the interbank money market.</w:t>
      </w:r>
    </w:p>
    <w:p>
      <w:pPr>
        <w:spacing w:before="0"/>
      </w:pPr>
      <w:r>
        <w:rPr>
          <w:b w:val="0"/>
        </w:rPr>
        <w:t>• Monetary Policy Transmission: Operations under LAF can impact the monetary policy transmission mechanism by influencing the liquidity conditions, short-term interest rates, and thereby other segments of the financial market.</w:t>
      </w:r>
    </w:p>
    <w:p>
      <w:pPr>
        <w:spacing w:before="0"/>
      </w:pPr>
      <w:r>
        <w:rPr>
          <w:b w:val="0"/>
        </w:rPr>
      </w:r>
    </w:p>
    <w:p>
      <w:pPr>
        <w:spacing w:after="100" w:line="360" w:lineRule="auto" w:before="0"/>
      </w:pPr>
      <w:r>
        <w:rPr>
          <w:b w:val="0"/>
        </w:rPr>
        <w:t>92. As per the 15th Finance Commission final report, submitted on 9 November 2020, the Commission has recommended that ______________ of the net proceeds of Union taxes should be shared with the States.</w:t>
      </w:r>
    </w:p>
    <w:p>
      <w:pPr>
        <w:spacing w:before="0"/>
      </w:pPr>
      <w:r>
        <w:rPr>
          <w:b w:val="0"/>
        </w:rPr>
      </w:r>
    </w:p>
    <w:p>
      <w:pPr>
        <w:spacing w:after="100" w:before="0"/>
      </w:pPr>
      <w:r>
        <w:rPr>
          <w:b w:val="0"/>
        </w:rPr>
        <w:t>A. 41%</w:t>
      </w:r>
    </w:p>
    <w:p>
      <w:pPr>
        <w:spacing w:after="100" w:before="0"/>
      </w:pPr>
      <w:r>
        <w:rPr>
          <w:b w:val="0"/>
        </w:rPr>
        <w:t>B. 42%</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41% Key Points Additional Information Here are a few more points about the Finance Commission and its role: For the 15th Finance Commission, the use of 2011 census data (along with data from the 1971 census) for the distribution of central taxes became a point of contention, with some states feeling disadvantaged due to their successes in controlling population growth. The Commission introduced a demographic performance-based incentive to mitigate the impact.</w:t>
      </w:r>
    </w:p>
    <w:p>
      <w:pPr>
        <w:spacing w:before="0"/>
      </w:pPr>
      <w:r>
        <w:rPr>
          <w:b w:val="0"/>
        </w:rPr>
        <w:t>• The 15th Finance Commission, in its final report submitted on November 9, 2020, did indeed recommend that 41% of the net proceeds of Union taxes be vertically devolved to the States.</w:t>
      </w:r>
    </w:p>
    <w:p>
      <w:pPr>
        <w:spacing w:before="0"/>
      </w:pPr>
      <w:r>
        <w:rPr>
          <w:b w:val="0"/>
        </w:rPr>
        <w:t>• This share is the same as that recommended by the 14th Finance Commission. It is important to note that this percentage does not include proceeds from the taxes assigned to Union territories. The recommendation is made to foster fiscal federalism, promote fiscal stability, and reduce income disparities among States.</w:t>
      </w:r>
    </w:p>
    <w:p>
      <w:pPr>
        <w:spacing w:before="0"/>
      </w:pPr>
      <w:r>
        <w:rPr>
          <w:b w:val="0"/>
        </w:rPr>
        <w:t>• The Finance Commission, a constitutional body formed every five years, considers several factors when deciding on tax allocations, such as population, area, fiscal capacity and performance, and demographic performance.</w:t>
      </w:r>
    </w:p>
    <w:p>
      <w:pPr>
        <w:spacing w:before="0"/>
      </w:pPr>
      <w:r>
        <w:rPr>
          <w:b w:val="0"/>
        </w:rPr>
        <w:t>• Role of Finance Commission: The Finance Commission is a constitutional body that is set up every five years to recommend measures and methods on how revenues, which come under the purview of the Union Government (like taxes), need to be distributed between the Centre and States.</w:t>
      </w:r>
    </w:p>
    <w:p>
      <w:pPr>
        <w:spacing w:before="0"/>
      </w:pPr>
      <w:r>
        <w:rPr>
          <w:b w:val="0"/>
        </w:rPr>
        <w:t>• Composition: The Finance Commission is composed of a Chairman and four other members who are appointed by the President of India.</w:t>
      </w:r>
    </w:p>
    <w:p>
      <w:pPr>
        <w:spacing w:before="0"/>
      </w:pPr>
      <w:r>
        <w:rPr>
          <w:b w:val="0"/>
        </w:rPr>
        <w:t>• Criteria for Allocation: The funds are allocated based on several criteria, which can include each state's population, area, forest and ecology, tax effort, fiscal capacity, income distance, and demographic performance.</w:t>
      </w:r>
    </w:p>
    <w:p>
      <w:pPr>
        <w:spacing w:before="0"/>
      </w:pPr>
      <w:r>
        <w:rPr>
          <w:b w:val="0"/>
        </w:rPr>
        <w:t>• Grants: In addition to the share of taxes, the Finance Commission also recommends grants-in-aid to states. These may include revenue deficit grants, grants to local bodies, disaster management grants, and sector-specific grants.</w:t>
      </w:r>
    </w:p>
    <w:p>
      <w:pPr>
        <w:spacing w:before="0"/>
      </w:pPr>
      <w:r>
        <w:rPr>
          <w:b w:val="0"/>
        </w:rPr>
        <w:t>• Recommendations on Fiscal Consolidation: The Commission also suggests steps for fiscal consolidation at a national level. It makes recommendations regarding the levels of fiscal deficit, consolidated public debt, and other fiscal matters.</w:t>
      </w:r>
    </w:p>
    <w:p>
      <w:pPr>
        <w:spacing w:before="0"/>
      </w:pPr>
      <w:r>
        <w:rPr>
          <w:b w:val="0"/>
        </w:rPr>
        <w:t>• Includes Union Territories: While shares are not recommended directly for Union territories as they are for states, the Commission does recommend resources for Union territories, which are directly provided by the central government.</w:t>
      </w:r>
    </w:p>
    <w:p>
      <w:pPr>
        <w:spacing w:before="0"/>
      </w:pPr>
      <w:r>
        <w:rPr>
          <w:b w:val="0"/>
        </w:rPr>
        <w:t>• Implementation: The recommendations of the Finance Commission usually come into effect on the 1st of April of the year they are meant to be implemented.</w:t>
      </w:r>
    </w:p>
    <w:p>
      <w:pPr>
        <w:spacing w:before="0"/>
      </w:pPr>
      <w:r>
        <w:rPr>
          <w:b w:val="0"/>
        </w:rPr>
      </w:r>
    </w:p>
    <w:p>
      <w:pPr>
        <w:spacing w:after="100" w:line="360" w:lineRule="auto" w:before="0"/>
      </w:pPr>
      <w:r>
        <w:rPr>
          <w:b w:val="0"/>
        </w:rPr>
        <w:t>93. A perfectly elastic supply curve means: i. A horizontal supply curve ii. Price Elasticity of Supply = Infinity</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perfectly elastic supply curve is represented by a horizontal line where the price remains constant regardless of the quantity supplied. This means that producers are willing to supply any amount of the good at one price, but nothing at any other price. When supply is perfectly elastic, the price elasticity of supply is infinite because even a small change in price leads to an infinitely large change in the quantity supplied. Perfectly elastic supply is more of a theoretical construct and is rarely observed in reality. It is more likely to apply to industries where it's easy to rapidly increase or decrease production without significant costs. In markets with perfectly elastic supply, producers are price takers and have no control over the price, and buyers don't differentiate between products based on brand or other characteristics.</w:t>
      </w:r>
    </w:p>
    <w:p>
      <w:pPr>
        <w:spacing w:before="0"/>
      </w:pPr>
      <w:r>
        <w:rPr>
          <w:b w:val="0"/>
        </w:rPr>
      </w:r>
    </w:p>
    <w:p>
      <w:pPr>
        <w:spacing w:after="100" w:line="360" w:lineRule="auto" w:before="0"/>
      </w:pPr>
      <w:r>
        <w:rPr>
          <w:b w:val="0"/>
        </w:rPr>
        <w:t>94. The 15th Finance Commission has recommended that for cities with a million-plus population (Million-Plus cities), _____________ of the grants are performance-linked through the Million-Plus Cities Challenge Fund (MCF).</w:t>
      </w:r>
    </w:p>
    <w:p>
      <w:pPr>
        <w:spacing w:before="0"/>
      </w:pPr>
      <w:r>
        <w:rPr>
          <w:b w:val="0"/>
        </w:rPr>
      </w:r>
    </w:p>
    <w:p>
      <w:pPr>
        <w:spacing w:after="100" w:before="0"/>
      </w:pPr>
      <w:r>
        <w:rPr>
          <w:b w:val="0"/>
        </w:rPr>
        <w:t>A. 100%</w:t>
      </w:r>
    </w:p>
    <w:p>
      <w:pPr>
        <w:spacing w:after="100" w:before="0"/>
      </w:pPr>
      <w:r>
        <w:rPr>
          <w:b w:val="0"/>
        </w:rPr>
        <w:t>B. 50%</w:t>
      </w:r>
    </w:p>
    <w:p>
      <w:pPr>
        <w:spacing w:after="100" w:before="0"/>
      </w:pPr>
      <w:r>
        <w:rPr>
          <w:b w:val="0"/>
        </w:rPr>
        <w:t>C. 10%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Key Points Important Points Here are some additional points about the Million-Plus Cities Challenge Fund (MCF) and performance-linked grants: Additional Information The 15th Finance Commission of India, also known as the XV-FC, was an institution under the Government of India, established in 2017, that was responsible for recommending methods of dividing revenues between the central and state governments of India. The Chairman of the 15th Finance Commission was N. K. Singh, a veteran bureaucrat and Member of Parliament. The commission's other members included distinguished academics and experts in the fields of public finance, accounting, economics, and various other sectors related to finance and management. Please note that although the names of the commission members and its overall function are unchanging, the specific recommendations of each Finance Commission are tailored to the economic context and fiscal requirements of the time. As such, the actual recommendations of the 15th Finance Commission would need to be looked up from credible sources for the most accurate and current information. As my knowledge is based on information up until September 2021, I may not have the most recent updates on the 15th Finance Commission's recommendations or actions. The Finance Commission is established by the President of India for a period of five years, in accordance with Article 280 of the Indian Constitution. Its primary responsibility is defining the financial relations between the central government of India and the individual state governments. The Commission, among other things, decides the percentage of federal tax revenue that should be distributed among states and how it should be allocated to each state.</w:t>
      </w:r>
    </w:p>
    <w:p>
      <w:pPr>
        <w:spacing w:before="0"/>
      </w:pPr>
      <w:r>
        <w:rPr>
          <w:b w:val="0"/>
        </w:rPr>
        <w:t>• The 15th Finance Commission has indeed recommended that 100% of the grants for cities with a population of more than one million (Million-Plus cities) are performance-linked through the Million-Plus Cities Challenge Fund (MCF).</w:t>
      </w:r>
    </w:p>
    <w:p>
      <w:pPr>
        <w:spacing w:before="0"/>
      </w:pPr>
      <w:r>
        <w:rPr>
          <w:b w:val="0"/>
        </w:rPr>
        <w:t>• This means these cities can receive the grants only if they meet certain performance criteria related to improvement in air quality, meeting service level benchmarks, and achieving a reduction in the volume of solid waste going to landfills, among other conditions.</w:t>
      </w:r>
    </w:p>
    <w:p>
      <w:pPr>
        <w:spacing w:before="0"/>
      </w:pPr>
      <w:r>
        <w:rPr>
          <w:b w:val="0"/>
        </w:rPr>
        <w:t>• This is part of the larger performance-based incentive model that the 15th Finance Commission has proposed to encourage states and cities to meet specific governance and service delivery benchmarks. The intention behind linking 100% of the grants to performance is to encourage cities to make improvements and innovate to deliver higher quality services and improve the health and living conditions of their residents.</w:t>
      </w:r>
    </w:p>
    <w:p>
      <w:pPr>
        <w:spacing w:before="0"/>
      </w:pPr>
      <w:r>
        <w:rPr>
          <w:b w:val="0"/>
        </w:rPr>
        <w:t>• Incentivizing Reforms: The Commission introduced the MCF to propel major cities towards better urban governance, by incentivizing key governance-related and service delivery-related improvements. This form of funding links fiscal transfers to the achievement of certain objectives.</w:t>
      </w:r>
    </w:p>
    <w:p>
      <w:pPr>
        <w:spacing w:before="0"/>
      </w:pPr>
      <w:r>
        <w:rPr>
          <w:b w:val="0"/>
        </w:rPr>
        <w:t>• Criteria for Incentives: Some of the performance indicators include improvements in air quality, sanitation services, liquid and solid waste management, ease of doing business, urban planning, and overall governance</w:t>
      </w:r>
    </w:p>
    <w:p>
      <w:pPr>
        <w:spacing w:before="0"/>
      </w:pPr>
      <w:r>
        <w:rPr>
          <w:b w:val="0"/>
        </w:rPr>
      </w:r>
    </w:p>
    <w:p>
      <w:pPr>
        <w:spacing w:after="100" w:line="360" w:lineRule="auto" w:before="0"/>
      </w:pPr>
      <w:r>
        <w:rPr>
          <w:b w:val="0"/>
        </w:rPr>
        <w:t>95. As per the CAG (DPC's) Act, 1971, the Comptroller and Auditor General of India: (i) audits all receipts into and expenditures from the Consolidated Fund of India and of each State and of each Union Territory, having a Legislative Assembly (ii) audits all transactions of the Union and of the States relating to Contingency Funds, and Public Accounts (iii) audits receipts and expenditures of bodies or authorities substantially financed from Union or State revenue (iv) audits accounts of bodies or authorities by request</w:t>
      </w:r>
    </w:p>
    <w:p>
      <w:pPr>
        <w:spacing w:before="0"/>
      </w:pPr>
      <w:r>
        <w:rPr>
          <w:b w:val="0"/>
        </w:rPr>
      </w:r>
    </w:p>
    <w:p>
      <w:pPr>
        <w:spacing w:after="100" w:before="0"/>
      </w:pPr>
      <w:r>
        <w:rPr>
          <w:b w:val="0"/>
        </w:rPr>
        <w:t>A. Only (i) and (ii)</w:t>
      </w:r>
    </w:p>
    <w:p>
      <w:pPr>
        <w:spacing w:after="100" w:before="0"/>
      </w:pPr>
      <w:r>
        <w:rPr>
          <w:b w:val="0"/>
        </w:rPr>
        <w:t>B. Only (i), (ii), and (iii)</w:t>
      </w:r>
    </w:p>
    <w:p>
      <w:pPr>
        <w:spacing w:after="100" w:before="0"/>
      </w:pPr>
      <w:r>
        <w:rPr>
          <w:b w:val="0"/>
        </w:rPr>
        <w:t>C. (i), (ii), (iii) and (iv)</w:t>
      </w:r>
    </w:p>
    <w:p>
      <w:pPr>
        <w:spacing w:after="100" w:before="0"/>
      </w:pPr>
      <w:r>
        <w:rPr>
          <w:b w:val="0"/>
        </w:rPr>
        <w:t>D. Only (i) and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Comptroller and Auditor-General of India (CAG) performs various duties as per the Comptroller and Auditor-General's (Duties, Powers, and Conditions of Service) Act, 1971. These duties include auditing all receipts and expenditures from the Consolidated Fund of India and each State and Union Territory having a Legislative Assembly, auditing transactions related to the Contingency Funds and Public Accounts of the Union and the States, auditing the receipts and expenditures of bodies or authorities substantially financed from Union or State revenues, and auditing accounts of specific bodies or authorities upon request. The CAG is a constitutional body tasked with maintaining the accountability of the government to the Parliament and State legislatures by reporting on the economy, efficiency, and effectiveness of government operations. The CAG's reports are taken seriously and are tabled in the Parliament and State Legislative Assemblies, and a Public Accounts Committee examines these reports to provide an additional layer of scrutiny over government spending. While the CAG's role is primarily that of a watchdog to ensure accountability and transparency, it does not have any punitive powers, and it is up to the Parliament or the media/public to hold the government accountable.</w:t>
      </w:r>
    </w:p>
    <w:p>
      <w:pPr>
        <w:spacing w:before="0"/>
      </w:pPr>
      <w:r>
        <w:rPr>
          <w:b w:val="0"/>
        </w:rPr>
      </w:r>
    </w:p>
    <w:p>
      <w:pPr>
        <w:spacing w:after="100" w:line="360" w:lineRule="auto" w:before="0"/>
      </w:pPr>
      <w:r>
        <w:rPr>
          <w:b w:val="0"/>
        </w:rPr>
        <w:t>96. The Guidotti-Greenspan-IMF rule entails:</w:t>
      </w:r>
    </w:p>
    <w:p>
      <w:pPr>
        <w:spacing w:before="0"/>
      </w:pPr>
      <w:r>
        <w:rPr>
          <w:b w:val="0"/>
        </w:rPr>
      </w:r>
    </w:p>
    <w:p>
      <w:pPr>
        <w:spacing w:after="100" w:before="0"/>
      </w:pPr>
      <w:r>
        <w:rPr>
          <w:b w:val="0"/>
        </w:rPr>
        <w:t>A. countries to hold 'liquid reserves' equal to their short-term foreign liabilities (maturing within a year)</w:t>
      </w:r>
    </w:p>
    <w:p>
      <w:pPr>
        <w:spacing w:after="100" w:before="0"/>
      </w:pPr>
      <w:r>
        <w:rPr>
          <w:b w:val="0"/>
        </w:rPr>
        <w:t>B. countries to hold 'liquid reserves' equal to their short-term foreign liabilities (maturing within 6 months)</w:t>
      </w:r>
    </w:p>
    <w:p>
      <w:pPr>
        <w:spacing w:after="100" w:before="0"/>
      </w:pPr>
      <w:r>
        <w:rPr>
          <w:b w:val="0"/>
        </w:rPr>
        <w:t>C. adequacy of foreign exchange reserves in terms of the import cover of three to four months' of a country's imports</w:t>
      </w:r>
    </w:p>
    <w:p>
      <w:pPr>
        <w:spacing w:after="100" w:before="0"/>
      </w:pPr>
      <w:r>
        <w:rPr>
          <w:b w:val="0"/>
        </w:rPr>
        <w:t>D. adequacy of foreign exchange reserves in terms of both short term external debt and a measure of the scope for capital flight (part of M2) modified by a 'probability factor' captured by a country risk index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countries hold 'liquid reserves' equal to their short-term foreign liabilities (maturing within a year) Key Points Additional Information Here are some additional points regarding the Guidotti-Greenspan rule:</w:t>
      </w:r>
    </w:p>
    <w:p>
      <w:pPr>
        <w:spacing w:before="0"/>
      </w:pPr>
      <w:r>
        <w:rPr>
          <w:b w:val="0"/>
        </w:rPr>
        <w:t>• This theory was jointly proposed by Pablo Guidotti, former Deputy Minister of Finance of Argentina, and Alan Greenspan, former Chairman of the Federal Reserve of the United States. This 'rule of thumb' is also widely supported and accepted by the International Monetary Fund.</w:t>
      </w:r>
    </w:p>
    <w:p>
      <w:pPr>
        <w:spacing w:before="0"/>
      </w:pPr>
      <w:r>
        <w:rPr>
          <w:b w:val="0"/>
        </w:rPr>
        <w:t>• The rule stipulates that a country's foreign reserves (which include foreign currency, gold, special drawing rights, and reserve position in the International Monetary Fund) should be equivalent at a minimum to its short-term foreign liabilities that are due within a year.</w:t>
      </w:r>
    </w:p>
    <w:p>
      <w:pPr>
        <w:spacing w:before="0"/>
      </w:pPr>
      <w:r>
        <w:rPr>
          <w:b w:val="0"/>
        </w:rPr>
        <w:t>• The reasoning behind this rule is that it assists in the prevention of currency crises. If a country has sufficient reserves to cover its short-term obligations, it provides a cushion and mitigates the risk of default, even in the face of capital outflows and a lack of new borrowing possibilities. This boosts investor confidence and can help stabilize the country's financial system.</w:t>
      </w:r>
    </w:p>
    <w:p>
      <w:pPr>
        <w:spacing w:before="0"/>
      </w:pPr>
      <w:r>
        <w:rPr>
          <w:b w:val="0"/>
        </w:rPr>
        <w:t>• However, it's important to understand that this is a guideline and not a strict rule that must be followed by all countries at all times. The appropriate level of reserves can vary depending on a country's specific economic circumstances and how prone its economy is to external shocks.</w:t>
      </w:r>
    </w:p>
    <w:p>
      <w:pPr>
        <w:spacing w:before="0"/>
      </w:pPr>
      <w:r>
        <w:rPr>
          <w:b w:val="0"/>
        </w:rPr>
        <w:t>• Buffer against External Shocks: The rule helps to provide a buffer against external payment crises. When a country's foreign exchange reserves are equal to or greater than its short-term external debt, it can repay its short-term obligations without being overly dependent on new, potentially unreliable, foreign capital inflows.</w:t>
      </w:r>
    </w:p>
    <w:p>
      <w:pPr>
        <w:spacing w:before="0"/>
      </w:pPr>
      <w:r>
        <w:rPr>
          <w:b w:val="0"/>
        </w:rPr>
        <w:t>• Creating Trust: Complying with the Rule helps to create trust among international investors by demonstrating a credible ability to meet foreign obligations. This can help to attract foreign investment and foster economic growth.</w:t>
      </w:r>
    </w:p>
    <w:p>
      <w:pPr>
        <w:spacing w:before="0"/>
      </w:pPr>
      <w:r>
        <w:rPr>
          <w:b w:val="0"/>
        </w:rPr>
        <w:t>• Reducing the Likelihood of Currency Crises: By adhering to the Guidotti-Greenspan rule, countries can reduce the vulnerability of their economies to sudden stops in foreign capital and the possibility of currency crises.</w:t>
      </w:r>
    </w:p>
    <w:p>
      <w:pPr>
        <w:spacing w:before="0"/>
      </w:pPr>
      <w:r>
        <w:rPr>
          <w:b w:val="0"/>
        </w:rPr>
        <w:t>• Not a Silver Bullet: Although the Guidotti-Greenspan rule is a useful guideline, it is not a panacea for all economic woes. There are many other factors, such as economic fundamentals, governance, fiscal policy, and other macroeconomic factors, that also have crucial roles in the stability of an economy.</w:t>
      </w:r>
    </w:p>
    <w:p>
      <w:pPr>
        <w:spacing w:before="0"/>
      </w:pPr>
      <w:r>
        <w:rPr>
          <w:b w:val="0"/>
        </w:rPr>
        <w:t>• Potential for Mismanagement: While the rule provides guidelines for the minimum reserves necessary, it can't protect against mismanagement. Even countries with large reserves can face financial crises if the reserves are not managed properly or if inappropriate economic policies are followed.</w:t>
      </w:r>
    </w:p>
    <w:p>
      <w:pPr>
        <w:spacing w:before="0"/>
      </w:pPr>
      <w:r>
        <w:rPr>
          <w:b w:val="0"/>
        </w:rPr>
        <w:t>• Risk of Sterilization: Accumulating large foreign reserves may lead to an increase in the money supply, which in turn can pose inflation risks. To combat this, central banks might perform sterilization, selling bonds to reduce the money supply. However, this can lead to higher interest rates and slow economic growth.</w:t>
      </w:r>
    </w:p>
    <w:p>
      <w:pPr>
        <w:spacing w:before="0"/>
      </w:pPr>
      <w:r>
        <w:rPr>
          <w:b w:val="0"/>
        </w:rPr>
      </w:r>
    </w:p>
    <w:p>
      <w:pPr>
        <w:spacing w:after="100" w:line="360" w:lineRule="auto" w:before="0"/>
      </w:pPr>
      <w:r>
        <w:rPr>
          <w:b w:val="0"/>
        </w:rPr>
        <w:t>97. When an economy is operating inside the production possibility curve, it indicates that:</w:t>
      </w:r>
    </w:p>
    <w:p>
      <w:pPr>
        <w:spacing w:before="0"/>
      </w:pPr>
      <w:r>
        <w:rPr>
          <w:b w:val="0"/>
        </w:rPr>
      </w:r>
    </w:p>
    <w:p>
      <w:pPr>
        <w:spacing w:after="100" w:before="0"/>
      </w:pPr>
      <w:r>
        <w:rPr>
          <w:b w:val="0"/>
        </w:rPr>
        <w:t>A. potential output is unattainable</w:t>
      </w:r>
    </w:p>
    <w:p>
      <w:pPr>
        <w:spacing w:after="100" w:before="0"/>
      </w:pPr>
      <w:r>
        <w:rPr>
          <w:b w:val="0"/>
        </w:rPr>
        <w:t>B. potential output &gt; actual output</w:t>
      </w:r>
    </w:p>
    <w:p>
      <w:pPr>
        <w:spacing w:after="100" w:before="0"/>
      </w:pPr>
      <w:r>
        <w:rPr>
          <w:b w:val="0"/>
        </w:rPr>
        <w:t>C. potential output = actual output</w:t>
      </w:r>
    </w:p>
    <w:p>
      <w:pPr>
        <w:spacing w:after="100" w:before="0"/>
      </w:pPr>
      <w:r>
        <w:rPr>
          <w:b w:val="0"/>
        </w:rPr>
        <w:t>D. potential output &lt; actual output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context of a production possibility curve (PPF), if an economy is operating inside the curve, it indicates underutilization of resources or inefficiency, meaning actual output is less than potential output. The PPF represents all possible combinations of two different goods or services that can be produced by an economy under the conditions of perfect resource allocation, given the current state of technology and productivity. If an economy is operating at a point on the curve, it is said to be using its resources efficiently and to their full potential. Meanwhile, a point outside the curve represents an unachievable combination of goods with the economy's existing resources and technology. Operating inside the PPF could be indicative of an economic recession, where reduced demand for goods and services leads to less production and higher unemployment. However, there's scope for growth and improved efficiency. By adopting better technologies, training its workforce, or investing in capital goods, the economy can move towards the curve, indicating an efficient utilization of resources.</w:t>
      </w:r>
    </w:p>
    <w:p>
      <w:pPr>
        <w:spacing w:before="0"/>
      </w:pPr>
      <w:r>
        <w:rPr>
          <w:b w:val="0"/>
        </w:rPr>
      </w:r>
    </w:p>
    <w:p>
      <w:pPr>
        <w:spacing w:after="100" w:line="360" w:lineRule="auto" w:before="0"/>
      </w:pPr>
      <w:r>
        <w:rPr>
          <w:b w:val="0"/>
        </w:rPr>
        <w:t>98. The law of demand holds true when:</w:t>
      </w:r>
    </w:p>
    <w:p>
      <w:pPr>
        <w:spacing w:before="0"/>
      </w:pPr>
      <w:r>
        <w:rPr>
          <w:b w:val="0"/>
        </w:rPr>
      </w:r>
    </w:p>
    <w:p>
      <w:pPr>
        <w:spacing w:after="100" w:before="0"/>
      </w:pPr>
      <w:r>
        <w:rPr>
          <w:b w:val="0"/>
        </w:rPr>
        <w:t>A. prices of related goods are allowed to change</w:t>
      </w:r>
    </w:p>
    <w:p>
      <w:pPr>
        <w:spacing w:after="100" w:before="0"/>
      </w:pPr>
      <w:r>
        <w:rPr>
          <w:b w:val="0"/>
        </w:rPr>
        <w:t>B. tastes and preferences of consumers are not constant</w:t>
      </w:r>
    </w:p>
    <w:p>
      <w:pPr>
        <w:spacing w:after="100" w:before="0"/>
      </w:pPr>
      <w:r>
        <w:rPr>
          <w:b w:val="0"/>
        </w:rPr>
        <w:t>C. own price of the commodity is assumed to be constant</w:t>
      </w:r>
    </w:p>
    <w:p>
      <w:pPr>
        <w:spacing w:after="100" w:before="0"/>
      </w:pPr>
      <w:r>
        <w:rPr>
          <w:b w:val="0"/>
        </w:rPr>
        <w:t>D. all determinants of demand, other than own price of the commodity, remain constant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law of demand states that as the price of a commodity increases, the quantity demanded will decrease, and vice versa. This is based on the assumption of "ceteris paribus", meaning all other factors remain constant. Other factors that affect demand include income levels, prices of substitute and complementary goods, expectations, demographic factors, and consumer preferences. Thus, the law of demand holds true when all determinants of demand, other than its own price, remain constant. The law of demand is represented graphically with the demand curve and plays a crucial role in market equilibrium. The concept of elasticity is closely linked to the law of demand, and it is a fundamental principle of economics that helps businesses, governments, and individuals understand market dynamics and set prices. However, it may not always apply due to external factors and changing preferences.</w:t>
      </w:r>
    </w:p>
    <w:p>
      <w:pPr>
        <w:spacing w:before="0"/>
      </w:pPr>
      <w:r>
        <w:rPr>
          <w:b w:val="0"/>
        </w:rPr>
      </w:r>
    </w:p>
    <w:p>
      <w:pPr>
        <w:spacing w:after="100" w:line="360" w:lineRule="auto" w:before="0"/>
      </w:pPr>
      <w:r>
        <w:rPr>
          <w:b w:val="0"/>
        </w:rPr>
        <w:t>99. Which of the following statements is INCORRECT?</w:t>
      </w:r>
    </w:p>
    <w:p>
      <w:pPr>
        <w:spacing w:before="0"/>
      </w:pPr>
      <w:r>
        <w:rPr>
          <w:b w:val="0"/>
        </w:rPr>
      </w:r>
    </w:p>
    <w:p>
      <w:pPr>
        <w:spacing w:after="100" w:before="0"/>
      </w:pPr>
      <w:r>
        <w:rPr>
          <w:b w:val="0"/>
        </w:rPr>
        <w:t>A. When the real exchange rate is one, the countries are said to be in purchasing power parity.</w:t>
      </w:r>
    </w:p>
    <w:p>
      <w:pPr>
        <w:spacing w:after="100" w:before="0"/>
      </w:pPr>
      <w:r>
        <w:rPr>
          <w:b w:val="0"/>
        </w:rPr>
        <w:t>B. Nominal Exchange Rate is the price of one unit of foreign currency in terms of domestic currency.</w:t>
      </w:r>
    </w:p>
    <w:p>
      <w:pPr>
        <w:spacing w:after="100" w:before="0"/>
      </w:pPr>
      <w:r>
        <w:rPr>
          <w:b w:val="0"/>
        </w:rPr>
        <w:t>C. When exports exceed imports, there is a trade deficit.</w:t>
      </w:r>
    </w:p>
    <w:p>
      <w:pPr>
        <w:spacing w:after="100" w:before="0"/>
      </w:pPr>
      <w:r>
        <w:rPr>
          <w:b w:val="0"/>
        </w:rPr>
        <w:t>D. The Balance of Payments records a country's transactions with the rest of the world.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trade deficit occurs when a country's imports exceed its exports, while a trade surplus happens when a country's exports are greater than its imports. Trade balances are part of a country's balance of payments, which includes trade in goods and services, capital transfers, and financial transactions. While a trade surplus is often seen as a sign of economic strength, and a deficit as a sign of weakness, this is an oversimplification. Trade balances can affect the value of a country's currency in the foreign exchange markets, and constant trade deficits may harm domestic industries. Countries with large and persistent trade deficits often need to borrow from other countries to finance their deficits, which can increase their overall debt levels and make them more vulnerable to economic crises. Finally, trade surpluses and deficits can have significant impacts on politics and the development of trade policies.</w:t>
      </w:r>
    </w:p>
    <w:p>
      <w:pPr>
        <w:spacing w:before="0"/>
      </w:pPr>
      <w:r>
        <w:rPr>
          <w:b w:val="0"/>
        </w:rPr>
      </w:r>
    </w:p>
    <w:p>
      <w:pPr>
        <w:spacing w:after="100" w:line="360" w:lineRule="auto" w:before="0"/>
      </w:pPr>
      <w:r>
        <w:rPr>
          <w:b w:val="0"/>
        </w:rPr>
        <w:t>100. The Fiscal Responsibility and Budget Management Act, 2003, was assented to on ____________ and commenced with effect from ____________.</w:t>
      </w:r>
    </w:p>
    <w:p>
      <w:pPr>
        <w:spacing w:before="0"/>
      </w:pPr>
      <w:r>
        <w:rPr>
          <w:b w:val="0"/>
        </w:rPr>
      </w:r>
    </w:p>
    <w:p>
      <w:pPr>
        <w:spacing w:after="100" w:before="0"/>
      </w:pPr>
      <w:r>
        <w:rPr>
          <w:b w:val="0"/>
        </w:rPr>
        <w:t>A. 5 July 2003; 5 July 2004</w:t>
      </w:r>
    </w:p>
    <w:p>
      <w:pPr>
        <w:spacing w:after="100" w:before="0"/>
      </w:pPr>
      <w:r>
        <w:rPr>
          <w:b w:val="0"/>
        </w:rPr>
        <w:t>B. 26 August 2003; 26 August 2004</w:t>
      </w:r>
    </w:p>
    <w:p>
      <w:pPr>
        <w:spacing w:after="100" w:before="0"/>
      </w:pPr>
      <w:r>
        <w:rPr>
          <w:b w:val="0"/>
        </w:rPr>
        <w:t>C. 5 July 2003; 26 August 2003</w:t>
      </w:r>
    </w:p>
    <w:p>
      <w:pPr>
        <w:spacing w:after="100" w:before="0"/>
      </w:pPr>
      <w:r>
        <w:rPr>
          <w:b w:val="0"/>
        </w:rPr>
        <w:t>D. 26 August 2003; 5 July 2004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 August 2003; 5 July 2004 Key Points Additional Information Here are some additional points about the FRBM Act: The implementation of the Act, however, has been a challenge. The government has found it difficult to stick to the targets because of various challenges including oil price volatility, revenue shortfall, and higher expenditure requirements due to rising developmental needs. Nonetheless, the FRBM Act is considered a significant step towards the institution of sound fiscal practices in India and ensuring long-term macroeconomic stability.</w:t>
      </w:r>
    </w:p>
    <w:p>
      <w:pPr>
        <w:spacing w:before="0"/>
      </w:pPr>
      <w:r>
        <w:rPr>
          <w:b w:val="0"/>
        </w:rPr>
        <w:t>• The Fiscal Responsibility and Budget Management Act (FRBM), 2003 was indeed assented to by the President of India on August 26, 2003, but the act came into effect on July 5, 2004. This legislation aimed to ensure fiscal discipline in the country by setting targets for the Government of India to establish financial stability.</w:t>
      </w:r>
    </w:p>
    <w:p>
      <w:pPr>
        <w:spacing w:before="0"/>
      </w:pPr>
      <w:r>
        <w:rPr>
          <w:b w:val="0"/>
        </w:rPr>
        <w:t>• The FRBM Act mandates the government to place three documents before the parliament along with the Union Budget - the Medium Term Fiscal Policy Statement, the Fiscal Policy Strategy Statement, and the Macroeconomic Framework Statement. These documents present the government's plans for fiscal responsibility over the next three years.</w:t>
      </w:r>
    </w:p>
    <w:p>
      <w:pPr>
        <w:spacing w:before="0"/>
      </w:pPr>
      <w:r>
        <w:rPr>
          <w:b w:val="0"/>
        </w:rPr>
        <w:t>• The purpose of the FRBM Act, of 2003 was to ensure prudent fiscal management and fiscal stability by progressive elimination of the revenue deficit, reduce fiscal deficit, restrain borrowings, debt, and inflation, and ensure that macroeconomic stability through prudent fiscal management is maintained.</w:t>
      </w:r>
    </w:p>
    <w:p>
      <w:pPr>
        <w:spacing w:before="0"/>
      </w:pPr>
      <w:r>
        <w:rPr>
          <w:b w:val="0"/>
        </w:rPr>
        <w:t>• Key Provisions: The act set clear targets for the central government: reduce fiscal deficit to 3% of GDP and eliminate the revenue deficit by March 31, 2008. By doing so, it aimed to make the government more responsible for its revenue and expenditure management.</w:t>
      </w:r>
    </w:p>
    <w:p>
      <w:pPr>
        <w:spacing w:before="0"/>
      </w:pPr>
      <w:r>
        <w:rPr>
          <w:b w:val="0"/>
        </w:rPr>
        <w:t>• Key Documents: The Act mandates the government to present three key documents to the Parliament annually: A Medium-term Fiscal Policy Statement, a Macroeconomic Framework Statement, and a Fiscal Policy Strategy Statement. These documents outline a three-year rolling target for specific fiscal indicators.</w:t>
      </w:r>
    </w:p>
    <w:p>
      <w:pPr>
        <w:spacing w:before="0"/>
      </w:pPr>
      <w:r>
        <w:rPr>
          <w:b w:val="0"/>
        </w:rPr>
        <w:t>• Review Committee: The FRBM Act, 2003 mandated the setting up of a review committee to oversee the operation of its provisions, to suggest necessary changes, and to detail any shortfalls in achieving the stated objectives.</w:t>
      </w:r>
    </w:p>
    <w:p>
      <w:pPr>
        <w:spacing w:before="0"/>
      </w:pPr>
      <w:r>
        <w:rPr>
          <w:b w:val="0"/>
        </w:rPr>
        <w:t>• Escape Clauses: The legislation contains "escape clauses" for deviations from the prescribed targets due to explicit unforeseen events like national calamity, national security, and structural reforms.</w:t>
      </w:r>
    </w:p>
    <w:p>
      <w:pPr>
        <w:spacing w:before="0"/>
      </w:pPr>
      <w:r>
        <w:rPr>
          <w:b w:val="0"/>
        </w:rPr>
        <w:t>• Amendments: The targets set by the FRBM Act, 2003 have been revised over the years depending on the recommendations of different finance commissions and the prevailing economic condition. The government has set revised targets on the basis of the NK Singh Committee recommendations, which propose a glide path to bring down the fiscal deficit to 2.5% of GDP by 2023.</w:t>
      </w:r>
    </w:p>
    <w:p>
      <w:pPr>
        <w:spacing w:before="0"/>
      </w:pPr>
      <w:r>
        <w:rPr>
          <w:b w:val="0"/>
        </w:rPr>
        <w:t>• COVID-19 and FRBM Act: Due to the economic fallout from the COVID-19 pandemic, the Government of India suspended the FRBM Act in 2020-21 and 2021-22 since the unprecedented situation necessitated high government spending for relief measures and stimulus packages. This divulges from the fiscal prudence path laid out by the Act, highlighting how in extraordinary times, the fiscal deficit targets under the FRBM Act can be relaxed.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