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is NOT a benefit of the Gaganyaan mission?</w:t>
      </w:r>
    </w:p>
    <w:p>
      <w:pPr>
        <w:spacing w:before="0"/>
      </w:pPr>
      <w:r>
        <w:rPr>
          <w:b w:val="0"/>
        </w:rPr>
      </w:r>
    </w:p>
    <w:p>
      <w:pPr>
        <w:spacing w:after="100" w:before="0"/>
      </w:pPr>
      <w:r>
        <w:rPr>
          <w:b w:val="0"/>
        </w:rPr>
        <w:t>A. Increased global collaborations in space science</w:t>
      </w:r>
    </w:p>
    <w:p>
      <w:pPr>
        <w:spacing w:after="100" w:before="0"/>
      </w:pPr>
      <w:r>
        <w:rPr>
          <w:b w:val="0"/>
        </w:rPr>
        <w:t>B. Advancement in space-related R&amp;D and technology</w:t>
      </w:r>
    </w:p>
    <w:p>
      <w:pPr>
        <w:spacing w:after="100" w:before="0"/>
      </w:pPr>
      <w:r>
        <w:rPr>
          <w:b w:val="0"/>
        </w:rPr>
        <w:t>C. Boost to India's human spaceflight capability</w:t>
      </w:r>
    </w:p>
    <w:p>
      <w:pPr>
        <w:spacing w:after="100" w:before="0"/>
      </w:pPr>
      <w:r>
        <w:rPr>
          <w:b w:val="0"/>
        </w:rPr>
        <w:t>D. Reduction in Earth's temperature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Reduction in Earth's temperature. Key Points Additional Information</w:t>
      </w:r>
    </w:p>
    <w:p>
      <w:pPr>
        <w:spacing w:before="0"/>
      </w:pPr>
      <w:r>
        <w:rPr>
          <w:b w:val="0"/>
        </w:rPr>
        <w:t>• The Gaganyaan mission is India's first human spaceflight mission, aimed at advancing the nation’s space technology and research capabilities.</w:t>
      </w:r>
    </w:p>
    <w:p>
      <w:pPr>
        <w:spacing w:before="0"/>
      </w:pPr>
      <w:r>
        <w:rPr>
          <w:b w:val="0"/>
        </w:rPr>
        <w:t>• The mission primarily focuses on enhancing India's space exploration capabilities and human spaceflight technology, not on climate-related objectives like reducing Earth's temperature.</w:t>
      </w:r>
    </w:p>
    <w:p>
      <w:pPr>
        <w:spacing w:before="0"/>
      </w:pPr>
      <w:r>
        <w:rPr>
          <w:b w:val="0"/>
        </w:rPr>
        <w:t>• Reduction in Earth's temperature is not a realistic or intended outcome of the Gaganyaan mission, as space missions do not directly influence global climate systems.</w:t>
      </w:r>
    </w:p>
    <w:p>
      <w:pPr>
        <w:spacing w:before="0"/>
      </w:pPr>
      <w:r>
        <w:rPr>
          <w:b w:val="0"/>
        </w:rPr>
        <w:t>• Gaganyaan aims to develop indigenous technologies for human space travel, such as crew modules, life support systems, and space docking mechanisms, among others.</w:t>
      </w:r>
    </w:p>
    <w:p>
      <w:pPr>
        <w:spacing w:before="0"/>
      </w:pPr>
      <w:r>
        <w:rPr>
          <w:b w:val="0"/>
        </w:rPr>
        <w:t>• The benefits of the mission are mainly technological, economic, and strategic, with no direct relation to environmental or climate control measures.</w:t>
      </w:r>
    </w:p>
    <w:p>
      <w:pPr>
        <w:spacing w:before="0"/>
      </w:pPr>
      <w:r>
        <w:rPr>
          <w:b w:val="0"/>
        </w:rPr>
        <w:t>• Increased global collaborations in space science The Gaganyaan mission fosters international partnerships and collaborations in space science by working with countries like Russia, France, and the USA for training, technology sharing, and research.</w:t>
      </w:r>
    </w:p>
    <w:p>
      <w:pPr>
        <w:spacing w:before="0"/>
      </w:pPr>
      <w:r>
        <w:rPr>
          <w:b w:val="0"/>
        </w:rPr>
        <w:t>• Such collaborations enhance India’s global standing in space exploration and encourage knowledge exchange with leading space agencies like NASA, Roscosmos, and ESA.</w:t>
      </w:r>
    </w:p>
    <w:p>
      <w:pPr>
        <w:spacing w:before="0"/>
      </w:pPr>
      <w:r>
        <w:rPr>
          <w:b w:val="0"/>
        </w:rPr>
        <w:t>• Advancement in space-related R&amp;D and technology The mission is expected to drive significant advancements in space technology, including innovations in materials, propulsion systems, life support, and spacecraft design.</w:t>
      </w:r>
    </w:p>
    <w:p>
      <w:pPr>
        <w:spacing w:before="0"/>
      </w:pPr>
      <w:r>
        <w:rPr>
          <w:b w:val="0"/>
        </w:rPr>
        <w:t>• It will also boost research in artificial intelligence, robotics, and automation, which are critical for future space missions.</w:t>
      </w:r>
    </w:p>
    <w:p>
      <w:pPr>
        <w:spacing w:before="0"/>
      </w:pPr>
      <w:r>
        <w:rPr>
          <w:b w:val="0"/>
        </w:rPr>
        <w:t>• The technologies developed for Gaganyaan have potential applications in defense, healthcare, communication, and disaster management sectors.</w:t>
      </w:r>
    </w:p>
    <w:p>
      <w:pPr>
        <w:spacing w:before="0"/>
      </w:pPr>
      <w:r>
        <w:rPr>
          <w:b w:val="0"/>
        </w:rPr>
        <w:t>• Boost to India's human spaceflight capability The Gaganyaan mission is a major milestone in establishing India as a leader in human spaceflight capabilities.</w:t>
      </w:r>
    </w:p>
    <w:p>
      <w:pPr>
        <w:spacing w:before="0"/>
      </w:pPr>
      <w:r>
        <w:rPr>
          <w:b w:val="0"/>
        </w:rPr>
        <w:t>• It aims to send a crew of Indian astronauts, also known as "vyomanauts," into a 300-400 km low Earth orbit for 5-7 days.</w:t>
      </w:r>
    </w:p>
    <w:p>
      <w:pPr>
        <w:spacing w:before="0"/>
      </w:pPr>
      <w:r>
        <w:rPr>
          <w:b w:val="0"/>
        </w:rPr>
        <w:t>• This will make India the fourth country, after the USA, Russia, and China, to achieve independent human spaceflight capability.</w:t>
      </w:r>
    </w:p>
    <w:p>
      <w:pPr>
        <w:spacing w:before="0"/>
      </w:pPr>
      <w:r>
        <w:rPr>
          <w:b w:val="0"/>
        </w:rPr>
      </w:r>
    </w:p>
    <w:p>
      <w:pPr>
        <w:spacing w:after="100" w:line="360" w:lineRule="auto" w:before="0"/>
      </w:pPr>
      <w:r>
        <w:rPr>
          <w:b w:val="0"/>
        </w:rPr>
        <w:t>2. Which QUAD country has the largest economy?</w:t>
      </w:r>
    </w:p>
    <w:p>
      <w:pPr>
        <w:spacing w:before="0"/>
      </w:pPr>
      <w:r>
        <w:rPr>
          <w:b w:val="0"/>
        </w:rPr>
      </w:r>
    </w:p>
    <w:p>
      <w:pPr>
        <w:spacing w:after="100" w:before="0"/>
      </w:pPr>
      <w:r>
        <w:rPr>
          <w:b w:val="0"/>
        </w:rPr>
        <w:t>A. Japan</w:t>
      </w:r>
    </w:p>
    <w:p>
      <w:pPr>
        <w:spacing w:after="100" w:before="0"/>
      </w:pPr>
      <w:r>
        <w:rPr>
          <w:b w:val="0"/>
        </w:rPr>
        <w:t>B. USA</w:t>
      </w:r>
    </w:p>
    <w:p>
      <w:pPr>
        <w:spacing w:after="100" w:before="0"/>
      </w:pPr>
      <w:r>
        <w:rPr>
          <w:b w:val="0"/>
        </w:rPr>
        <w:t>C. India</w:t>
      </w:r>
    </w:p>
    <w:p>
      <w:pPr>
        <w:spacing w:after="100" w:before="0"/>
      </w:pPr>
      <w:r>
        <w:rPr>
          <w:b w:val="0"/>
        </w:rPr>
        <w:t>D. Australia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USA. Key Points Additional Information ```</w:t>
      </w:r>
    </w:p>
    <w:p>
      <w:pPr>
        <w:spacing w:before="0"/>
      </w:pPr>
      <w:r>
        <w:rPr>
          <w:b w:val="0"/>
        </w:rPr>
        <w:t>• The United States (USA) has the largest economy among the QUAD countries, with a nominal GDP of over $26.7 trillion as of 2023 (IMF data).</w:t>
      </w:r>
    </w:p>
    <w:p>
      <w:pPr>
        <w:spacing w:before="0"/>
      </w:pPr>
      <w:r>
        <w:rPr>
          <w:b w:val="0"/>
        </w:rPr>
        <w:t>• The USA is the world’s largest economy overall, accounting for approximately 24% of global GDP.</w:t>
      </w:r>
    </w:p>
    <w:p>
      <w:pPr>
        <w:spacing w:before="0"/>
      </w:pPr>
      <w:r>
        <w:rPr>
          <w:b w:val="0"/>
        </w:rPr>
        <w:t>• The country has a highly developed and technologically advanced economy, driven by sectors such as technology, finance, healthcare, and defense.</w:t>
      </w:r>
    </w:p>
    <w:p>
      <w:pPr>
        <w:spacing w:before="0"/>
      </w:pPr>
      <w:r>
        <w:rPr>
          <w:b w:val="0"/>
        </w:rPr>
        <w:t>• It is a member of the QUAD (Quadrilateral Security Dialogue), along with Japan, India, and Australia, which focuses on strategic and economic cooperation in the Indo-Pacific region.</w:t>
      </w:r>
    </w:p>
    <w:p>
      <w:pPr>
        <w:spacing w:before="0"/>
      </w:pPr>
      <w:r>
        <w:rPr>
          <w:b w:val="0"/>
        </w:rPr>
        <w:t>• The USA is a global leader in innovation, with major corporations like Apple, Microsoft, and Amazon headquartered there, contributing significantly to its economic strength.</w:t>
      </w:r>
    </w:p>
    <w:p>
      <w:pPr>
        <w:spacing w:before="0"/>
      </w:pPr>
      <w:r>
        <w:rPr>
          <w:b w:val="0"/>
        </w:rPr>
        <w:t>• Japan Japan has the third-largest economy in the world, with a nominal GDP of approximately $4.4 trillion (as of 2023).</w:t>
      </w:r>
    </w:p>
    <w:p>
      <w:pPr>
        <w:spacing w:before="0"/>
      </w:pPr>
      <w:r>
        <w:rPr>
          <w:b w:val="0"/>
        </w:rPr>
        <w:t>• It is a global leader in technology, automotive manufacturing, and robotics, with corporations like Toyota, Sony, and Panasonic based there.</w:t>
      </w:r>
    </w:p>
    <w:p>
      <w:pPr>
        <w:spacing w:before="0"/>
      </w:pPr>
      <w:r>
        <w:rPr>
          <w:b w:val="0"/>
        </w:rPr>
        <w:t>• Japan is a key member of the QUAD alliance and plays a significant role in maintaining stability in the Indo-Pacific region.</w:t>
      </w:r>
    </w:p>
    <w:p>
      <w:pPr>
        <w:spacing w:before="0"/>
      </w:pPr>
      <w:r>
        <w:rPr>
          <w:b w:val="0"/>
        </w:rPr>
        <w:t>• India India has the fifth-largest economy globally, with a nominal GDP of approximately $3.7 trillion (as of 2023).</w:t>
      </w:r>
    </w:p>
    <w:p>
      <w:pPr>
        <w:spacing w:before="0"/>
      </w:pPr>
      <w:r>
        <w:rPr>
          <w:b w:val="0"/>
        </w:rPr>
        <w:t>• It is a rapidly growing economy, driven by sectors such as IT services, pharmaceuticals, agriculture, and renewable energy.</w:t>
      </w:r>
    </w:p>
    <w:p>
      <w:pPr>
        <w:spacing w:before="0"/>
      </w:pPr>
      <w:r>
        <w:rPr>
          <w:b w:val="0"/>
        </w:rPr>
        <w:t>• India is a crucial member of the QUAD and contributes to the alliance's efforts to promote regional security and economic development.</w:t>
      </w:r>
    </w:p>
    <w:p>
      <w:pPr>
        <w:spacing w:before="0"/>
      </w:pPr>
      <w:r>
        <w:rPr>
          <w:b w:val="0"/>
        </w:rPr>
        <w:t>• Australia Australia has a nominal GDP of approximately $1.9 trillion (as of 2023), making it the smallest economy among the QUAD nations.</w:t>
      </w:r>
    </w:p>
    <w:p>
      <w:pPr>
        <w:spacing w:before="0"/>
      </w:pPr>
      <w:r>
        <w:rPr>
          <w:b w:val="0"/>
        </w:rPr>
        <w:t>• Its economy is heavily reliant on natural resources, agriculture, and services, with significant exports of coal, iron ore, and natural gas.</w:t>
      </w:r>
    </w:p>
    <w:p>
      <w:pPr>
        <w:spacing w:before="0"/>
      </w:pPr>
      <w:r>
        <w:rPr>
          <w:b w:val="0"/>
        </w:rPr>
        <w:t>• Australia actively participates in the QUAD, emphasizing its commitment to a free and open Indo-Pacific region.</w:t>
      </w:r>
    </w:p>
    <w:p>
      <w:pPr>
        <w:spacing w:before="0"/>
      </w:pPr>
      <w:r>
        <w:rPr>
          <w:b w:val="0"/>
        </w:rPr>
        <w:t>• The QUAD (Quadrilateral Security Dialogue) It is a strategic alliance between the USA, Japan, India, and Australia, aimed at promoting peace, security, and economic growth in the Indo-Pacific region.</w:t>
      </w:r>
    </w:p>
    <w:p>
      <w:pPr>
        <w:spacing w:before="0"/>
      </w:pPr>
      <w:r>
        <w:rPr>
          <w:b w:val="0"/>
        </w:rPr>
        <w:t>• The QUAD focuses on collaboration in areas such as defense, climate change, critical technologies, and infrastructure development.</w:t>
      </w:r>
    </w:p>
    <w:p>
      <w:pPr>
        <w:spacing w:before="0"/>
      </w:pPr>
      <w:r>
        <w:rPr>
          <w:b w:val="0"/>
        </w:rPr>
        <w:t>• As of recent years, the QUAD has gained prominence as a counterbalance to China's growing influence in the region.</w:t>
      </w:r>
    </w:p>
    <w:p>
      <w:pPr>
        <w:spacing w:before="0"/>
      </w:pPr>
      <w:r>
        <w:rPr>
          <w:b w:val="0"/>
        </w:rPr>
      </w:r>
    </w:p>
    <w:p>
      <w:pPr>
        <w:spacing w:after="100" w:line="360" w:lineRule="auto" w:before="0"/>
      </w:pPr>
      <w:r>
        <w:rPr>
          <w:b w:val="0"/>
        </w:rPr>
        <w:t>3. The "National Intellectual Property Rights (IPR) Policy" aims to foster creativity and innovation in India. Which of the following is a key objective of this policy?</w:t>
      </w:r>
    </w:p>
    <w:p>
      <w:pPr>
        <w:spacing w:before="0"/>
      </w:pPr>
      <w:r>
        <w:rPr>
          <w:b w:val="0"/>
        </w:rPr>
      </w:r>
    </w:p>
    <w:p>
      <w:pPr>
        <w:spacing w:after="100" w:before="0"/>
      </w:pPr>
      <w:r>
        <w:rPr>
          <w:b w:val="0"/>
        </w:rPr>
        <w:t>A. To discourage the filing of patents by domestic inventors to reduce bureaucratic hurdles.</w:t>
      </w:r>
    </w:p>
    <w:p>
      <w:pPr>
        <w:spacing w:after="100" w:before="0"/>
      </w:pPr>
      <w:r>
        <w:rPr>
          <w:b w:val="0"/>
        </w:rPr>
        <w:t>B. To create public awareness about the economic, social, and cultural benefits of IPRs.</w:t>
      </w:r>
    </w:p>
    <w:p>
      <w:pPr>
        <w:spacing w:after="100" w:before="0"/>
      </w:pPr>
      <w:r>
        <w:rPr>
          <w:b w:val="0"/>
        </w:rPr>
        <w:t>C. To solely focus on strengthening the enforcement mechanisms against counterfeiting and piracy.</w:t>
      </w:r>
    </w:p>
    <w:p>
      <w:pPr>
        <w:spacing w:after="100" w:before="0"/>
      </w:pPr>
      <w:r>
        <w:rPr>
          <w:b w:val="0"/>
        </w:rPr>
        <w:t>D. To advocate for the abolition of international treaties related to intellectual property.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create public awareness about the economic, social, and cultural benefits of IPRs. Key Points Additional Information</w:t>
      </w:r>
    </w:p>
    <w:p>
      <w:pPr>
        <w:spacing w:before="0"/>
      </w:pPr>
      <w:r>
        <w:rPr>
          <w:b w:val="0"/>
        </w:rPr>
        <w:t>• The National Intellectual Property Rights (IPR) Policy aims to promote awareness about IPRs among all sections of society, emphasizing their economic, social, and cultural significance.</w:t>
      </w:r>
    </w:p>
    <w:p>
      <w:pPr>
        <w:spacing w:before="0"/>
      </w:pPr>
      <w:r>
        <w:rPr>
          <w:b w:val="0"/>
        </w:rPr>
        <w:t>• It focuses on enhancing the understanding of intellectual property rights to foster a culture of innovation and creativity in India.</w:t>
      </w:r>
    </w:p>
    <w:p>
      <w:pPr>
        <w:spacing w:before="0"/>
      </w:pPr>
      <w:r>
        <w:rPr>
          <w:b w:val="0"/>
        </w:rPr>
        <w:t>• The policy encourages the active participation of stakeholders, including educational institutions, industries, and the public, in promoting IPR awareness.</w:t>
      </w:r>
    </w:p>
    <w:p>
      <w:pPr>
        <w:spacing w:before="0"/>
      </w:pPr>
      <w:r>
        <w:rPr>
          <w:b w:val="0"/>
        </w:rPr>
        <w:t>• It seeks to integrate IPR education into the academic curriculum to build a knowledge-driven society.</w:t>
      </w:r>
    </w:p>
    <w:p>
      <w:pPr>
        <w:spacing w:before="0"/>
      </w:pPr>
      <w:r>
        <w:rPr>
          <w:b w:val="0"/>
        </w:rPr>
        <w:t>• The goal is to increase the number of IPR filings in India by creating a more informed public and facilitating innovation-driven economic growth.</w:t>
      </w:r>
    </w:p>
    <w:p>
      <w:pPr>
        <w:spacing w:before="0"/>
      </w:pPr>
      <w:r>
        <w:rPr>
          <w:b w:val="0"/>
        </w:rPr>
        <w:t>• Option 1: To discourage the filing of patents by domestic inventors to reduce bureaucratic hurdles This option is incorrect as the IPR policy aims to encourage, not discourage, the filing of patents by domestic inventors.</w:t>
      </w:r>
    </w:p>
    <w:p>
      <w:pPr>
        <w:spacing w:before="0"/>
      </w:pPr>
      <w:r>
        <w:rPr>
          <w:b w:val="0"/>
        </w:rPr>
        <w:t>• The policy seeks to simplify and streamline procedures for filing patents and other IPRs to reduce bureaucratic hurdles.</w:t>
      </w:r>
    </w:p>
    <w:p>
      <w:pPr>
        <w:spacing w:before="0"/>
      </w:pPr>
      <w:r>
        <w:rPr>
          <w:b w:val="0"/>
        </w:rPr>
        <w:t>• The government has introduced initiatives like the Startup Intellectual Property Protection (SIPP) scheme to assist startups in filing patents and trademarks.</w:t>
      </w:r>
    </w:p>
    <w:p>
      <w:pPr>
        <w:spacing w:before="0"/>
      </w:pPr>
      <w:r>
        <w:rPr>
          <w:b w:val="0"/>
        </w:rPr>
        <w:t>• Option 3: To solely focus on strengthening the enforcement mechanisms against counterfeiting and piracy While strengthening enforcement mechanisms is a key component of the IPR policy, the policy does not focus solely on this aspect.</w:t>
      </w:r>
    </w:p>
    <w:p>
      <w:pPr>
        <w:spacing w:before="0"/>
      </w:pPr>
      <w:r>
        <w:rPr>
          <w:b w:val="0"/>
        </w:rPr>
        <w:t>• It also emphasizes IPR awareness, capacity building, and innovation promotion to create a balanced IPR ecosystem.</w:t>
      </w:r>
    </w:p>
    <w:p>
      <w:pPr>
        <w:spacing w:before="0"/>
      </w:pPr>
      <w:r>
        <w:rPr>
          <w:b w:val="0"/>
        </w:rPr>
        <w:t>• Measures include the establishment of Commercial Courts and the modernization of IPR offices to ensure timely and effective enforcement.</w:t>
      </w:r>
    </w:p>
    <w:p>
      <w:pPr>
        <w:spacing w:before="0"/>
      </w:pPr>
      <w:r>
        <w:rPr>
          <w:b w:val="0"/>
        </w:rPr>
        <w:t>• Option 4: To advocate for the abolition of international treaties related to intellectual property This option is incorrect as the IPR policy supports India's active participation in international treaties and agreements related to intellectual property.</w:t>
      </w:r>
    </w:p>
    <w:p>
      <w:pPr>
        <w:spacing w:before="0"/>
      </w:pPr>
      <w:r>
        <w:rPr>
          <w:b w:val="0"/>
        </w:rPr>
        <w:t>• The policy emphasizes aligning India's IPR framework with global standards while safeguarding national interests.</w:t>
      </w:r>
    </w:p>
    <w:p>
      <w:pPr>
        <w:spacing w:before="0"/>
      </w:pPr>
      <w:r>
        <w:rPr>
          <w:b w:val="0"/>
        </w:rPr>
        <w:t>• India is a signatory to various international IPR treaties, such as the Paris Convention, Berne Convention, and TRIPS Agreement.</w:t>
      </w:r>
    </w:p>
    <w:p>
      <w:pPr>
        <w:spacing w:before="0"/>
      </w:pPr>
      <w:r>
        <w:rPr>
          <w:b w:val="0"/>
        </w:rPr>
        <w:t>• Main Theme: National IPR Policy The National IPR Policy was adopted by the Government of India in May 2016 to create a robust IPR framework in the country.</w:t>
      </w:r>
    </w:p>
    <w:p>
      <w:pPr>
        <w:spacing w:before="0"/>
      </w:pPr>
      <w:r>
        <w:rPr>
          <w:b w:val="0"/>
        </w:rPr>
        <w:t>• The policy is based on seven objectives, including IPR awareness, generation, legal and legislative framework, administration, commercialization, enforcement, and human capital development.</w:t>
      </w:r>
    </w:p>
    <w:p>
      <w:pPr>
        <w:spacing w:before="0"/>
      </w:pPr>
      <w:r>
        <w:rPr>
          <w:b w:val="0"/>
        </w:rPr>
        <w:t>• It aims to position India as a global leader in innovation by building a dynamic and balanced IPR ecosystem.</w:t>
      </w:r>
    </w:p>
    <w:p>
      <w:pPr>
        <w:spacing w:before="0"/>
      </w:pPr>
      <w:r>
        <w:rPr>
          <w:b w:val="0"/>
        </w:rPr>
      </w:r>
    </w:p>
    <w:p>
      <w:pPr>
        <w:spacing w:after="100" w:line="360" w:lineRule="auto" w:before="0"/>
      </w:pPr>
      <w:r>
        <w:rPr>
          <w:b w:val="0"/>
        </w:rPr>
        <w:t>4. The Salt Satyagraha of 1930 was a direct civil disobedience movement against which British policy?</w:t>
      </w:r>
    </w:p>
    <w:p>
      <w:pPr>
        <w:spacing w:before="0"/>
      </w:pPr>
      <w:r>
        <w:rPr>
          <w:b w:val="0"/>
        </w:rPr>
      </w:r>
    </w:p>
    <w:p>
      <w:pPr>
        <w:spacing w:after="100" w:before="0"/>
      </w:pPr>
      <w:r>
        <w:rPr>
          <w:b w:val="0"/>
        </w:rPr>
        <w:t>A. The imposition of heavy taxes on land revenue.</w:t>
      </w:r>
    </w:p>
    <w:p>
      <w:pPr>
        <w:spacing w:after="100" w:before="0"/>
      </w:pPr>
      <w:r>
        <w:rPr>
          <w:b w:val="0"/>
        </w:rPr>
        <w:t>B. The British monopoly on the manufacture and sale of salt.</w:t>
      </w:r>
    </w:p>
    <w:p>
      <w:pPr>
        <w:spacing w:after="100" w:before="0"/>
      </w:pPr>
      <w:r>
        <w:rPr>
          <w:b w:val="0"/>
        </w:rPr>
        <w:t>C. The restrictions on the movement and assembly of Indians.</w:t>
      </w:r>
    </w:p>
    <w:p>
      <w:pPr>
        <w:spacing w:after="100" w:before="0"/>
      </w:pPr>
      <w:r>
        <w:rPr>
          <w:b w:val="0"/>
        </w:rPr>
        <w:t>D. The introduction of separate electorates for different communities.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British monopoly on the manufacture and sale of salt. Key Points Additional Information</w:t>
      </w:r>
    </w:p>
    <w:p>
      <w:pPr>
        <w:spacing w:before="0"/>
      </w:pPr>
      <w:r>
        <w:rPr>
          <w:b w:val="0"/>
        </w:rPr>
        <w:t>• The Salt Satyagraha, led by Mahatma Gandhi in 1930, was a nonviolent protest against the British monopoly on salt production and its taxation, which affected every Indian household.</w:t>
      </w:r>
    </w:p>
    <w:p>
      <w:pPr>
        <w:spacing w:before="0"/>
      </w:pPr>
      <w:r>
        <w:rPr>
          <w:b w:val="0"/>
        </w:rPr>
        <w:t>• The British government imposed a salt tax and prohibited Indians from collecting or making their own salt, forcing them to buy it from government sources.</w:t>
      </w:r>
    </w:p>
    <w:p>
      <w:pPr>
        <w:spacing w:before="0"/>
      </w:pPr>
      <w:r>
        <w:rPr>
          <w:b w:val="0"/>
        </w:rPr>
        <w:t>• On March 12, 1930, Gandhi and his followers began a 24-day march from Sabarmati Ashram to Dandi, covering 240 miles, to produce salt from seawater as an act of civil disobedience.</w:t>
      </w:r>
    </w:p>
    <w:p>
      <w:pPr>
        <w:spacing w:before="0"/>
      </w:pPr>
      <w:r>
        <w:rPr>
          <w:b w:val="0"/>
        </w:rPr>
        <w:t>• The march and subsequent acts of defiance against the salt laws galvanized nationwide support, symbolizing the broader struggle for Indian independence.</w:t>
      </w:r>
    </w:p>
    <w:p>
      <w:pPr>
        <w:spacing w:before="0"/>
      </w:pPr>
      <w:r>
        <w:rPr>
          <w:b w:val="0"/>
        </w:rPr>
        <w:t>• The Salt Satyagraha became a turning point in the Indian independence movement, showcasing the power of nonviolent resistance and gaining international attention.</w:t>
      </w:r>
    </w:p>
    <w:p>
      <w:pPr>
        <w:spacing w:before="0"/>
      </w:pPr>
      <w:r>
        <w:rPr>
          <w:b w:val="0"/>
        </w:rPr>
        <w:t>• The imposition of heavy taxes on land revenue The British introduced systems like the Zamindari, Ryotwari, and Mahalwari to collect land revenue.</w:t>
      </w:r>
    </w:p>
    <w:p>
      <w:pPr>
        <w:spacing w:before="0"/>
      </w:pPr>
      <w:r>
        <w:rPr>
          <w:b w:val="0"/>
        </w:rPr>
        <w:t>• These systems often resulted in exorbitant taxes, leading to widespread poverty and exploitation of farmers.</w:t>
      </w:r>
    </w:p>
    <w:p>
      <w:pPr>
        <w:spacing w:before="0"/>
      </w:pPr>
      <w:r>
        <w:rPr>
          <w:b w:val="0"/>
        </w:rPr>
        <w:t>• While this issue caused significant unrest, it was not the direct cause of the Salt Satyagraha.</w:t>
      </w:r>
    </w:p>
    <w:p>
      <w:pPr>
        <w:spacing w:before="0"/>
      </w:pPr>
      <w:r>
        <w:rPr>
          <w:b w:val="0"/>
        </w:rPr>
        <w:t>• The restrictions on the movement and assembly of Indians The British government implemented several restrictive laws, such as the Rowlatt Act, which curtailed civil liberties like freedom of assembly and movement.</w:t>
      </w:r>
    </w:p>
    <w:p>
      <w:pPr>
        <w:spacing w:before="0"/>
      </w:pPr>
      <w:r>
        <w:rPr>
          <w:b w:val="0"/>
        </w:rPr>
        <w:t>• These restrictions led to protests like the Jallianwala Bagh massacre in 1919 but were not the primary focus of the Salt Satyagraha.</w:t>
      </w:r>
    </w:p>
    <w:p>
      <w:pPr>
        <w:spacing w:before="0"/>
      </w:pPr>
      <w:r>
        <w:rPr>
          <w:b w:val="0"/>
        </w:rPr>
        <w:t>• The introduction of separate electorates for different communities The British introduced separate electorates for Muslims, Sikhs, and other minority communities through acts like the Government of India Act, 1919 and 1935.</w:t>
      </w:r>
    </w:p>
    <w:p>
      <w:pPr>
        <w:spacing w:before="0"/>
      </w:pPr>
      <w:r>
        <w:rPr>
          <w:b w:val="0"/>
        </w:rPr>
        <w:t>• This policy was aimed at dividing Indian society along communal lines but was unrelated to the Salt Satyagraha.</w:t>
      </w:r>
    </w:p>
    <w:p>
      <w:pPr>
        <w:spacing w:before="0"/>
      </w:pPr>
      <w:r>
        <w:rPr>
          <w:b w:val="0"/>
        </w:rPr>
        <w:t>• Overall Theme: The Salt Satyagraha The Salt Satyagraha was part of Gandhi's broader strategy of nonviolent resistance (Satyagraha) against British colonial rule.</w:t>
      </w:r>
    </w:p>
    <w:p>
      <w:pPr>
        <w:spacing w:before="0"/>
      </w:pPr>
      <w:r>
        <w:rPr>
          <w:b w:val="0"/>
        </w:rPr>
        <w:t>• It demonstrated the ability of Indians to challenge unjust laws through peaceful means, inspiring similar movements worldwide.</w:t>
      </w:r>
    </w:p>
    <w:p>
      <w:pPr>
        <w:spacing w:before="0"/>
      </w:pPr>
      <w:r>
        <w:rPr>
          <w:b w:val="0"/>
        </w:rPr>
        <w:t>• The movement emphasized self-reliance, unity, and the rejection of oppressive policies imposed by colonial rulers.</w:t>
      </w:r>
    </w:p>
    <w:p>
      <w:pPr>
        <w:spacing w:before="0"/>
      </w:pPr>
      <w:r>
        <w:rPr>
          <w:b w:val="0"/>
        </w:rPr>
      </w:r>
    </w:p>
    <w:p>
      <w:pPr>
        <w:spacing w:after="100" w:line="360" w:lineRule="auto" w:before="0"/>
      </w:pPr>
      <w:r>
        <w:rPr>
          <w:b w:val="0"/>
        </w:rPr>
        <w:t>5. Under the Bharatiya Sakshya Adhiniyam, 2023, what is required for digital evidence to be presented in court?</w:t>
      </w:r>
    </w:p>
    <w:p>
      <w:pPr>
        <w:spacing w:before="0"/>
      </w:pPr>
      <w:r>
        <w:rPr>
          <w:b w:val="0"/>
        </w:rPr>
      </w:r>
    </w:p>
    <w:p>
      <w:pPr>
        <w:spacing w:after="100" w:before="0"/>
      </w:pPr>
      <w:r>
        <w:rPr>
          <w:b w:val="0"/>
        </w:rPr>
        <w:t>A. It must be presented in hard copy form only</w:t>
      </w:r>
    </w:p>
    <w:p>
      <w:pPr>
        <w:spacing w:after="100" w:before="0"/>
      </w:pPr>
      <w:r>
        <w:rPr>
          <w:b w:val="0"/>
        </w:rPr>
        <w:t>B. It must come from a reliable, government-approved platform</w:t>
      </w:r>
    </w:p>
    <w:p>
      <w:pPr>
        <w:spacing w:after="100" w:before="0"/>
      </w:pPr>
      <w:r>
        <w:rPr>
          <w:b w:val="0"/>
        </w:rPr>
        <w:t>C. It must be accompanied by a valid digital signature</w:t>
      </w:r>
    </w:p>
    <w:p>
      <w:pPr>
        <w:spacing w:after="100" w:before="0"/>
      </w:pPr>
      <w:r>
        <w:rPr>
          <w:b w:val="0"/>
        </w:rPr>
        <w:t>D. It must be verified by a government official before submission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It must be accompanied by a valid digital signature. Key Points Additional Information</w:t>
      </w:r>
    </w:p>
    <w:p>
      <w:pPr>
        <w:spacing w:before="0"/>
      </w:pPr>
      <w:r>
        <w:rPr>
          <w:b w:val="0"/>
        </w:rPr>
        <w:t>• Under the Bharatiya Sakshya Adhiniyam, 2023 (Indian Evidence Act), digital evidence must be accompanied by a valid digital signature to ensure its authenticity and integrity.</w:t>
      </w:r>
    </w:p>
    <w:p>
      <w:pPr>
        <w:spacing w:before="0"/>
      </w:pPr>
      <w:r>
        <w:rPr>
          <w:b w:val="0"/>
        </w:rPr>
        <w:t>• A digital signature acts as a cryptographic mechanism that verifies the sender's identity and ensures that the data has not been altered during transmission.</w:t>
      </w:r>
    </w:p>
    <w:p>
      <w:pPr>
        <w:spacing w:before="0"/>
      </w:pPr>
      <w:r>
        <w:rPr>
          <w:b w:val="0"/>
        </w:rPr>
        <w:t>• The requirement of a digital signature is in alignment with the provisions of the Information Technology Act, 2000, which governs digital transactions and electronic records in India.</w:t>
      </w:r>
    </w:p>
    <w:p>
      <w:pPr>
        <w:spacing w:before="0"/>
      </w:pPr>
      <w:r>
        <w:rPr>
          <w:b w:val="0"/>
        </w:rPr>
        <w:t>• Courts accept digital evidence only when it has been properly authenticated and complies with the procedural requirements outlined in the Act.</w:t>
      </w:r>
    </w:p>
    <w:p>
      <w:pPr>
        <w:spacing w:before="0"/>
      </w:pPr>
      <w:r>
        <w:rPr>
          <w:b w:val="0"/>
        </w:rPr>
        <w:t>• This measure ensures that the digital evidence presented in court is reliable and free from tampering or forgery.</w:t>
      </w:r>
    </w:p>
    <w:p>
      <w:pPr>
        <w:spacing w:before="0"/>
      </w:pPr>
      <w:r>
        <w:rPr>
          <w:b w:val="0"/>
        </w:rPr>
        <w:t>• Option 1: It must be presented in hard copy form only Digital evidence does not need to be converted into hard copy form for submission in court as per modern evidence laws.</w:t>
      </w:r>
    </w:p>
    <w:p>
      <w:pPr>
        <w:spacing w:before="0"/>
      </w:pPr>
      <w:r>
        <w:rPr>
          <w:b w:val="0"/>
        </w:rPr>
        <w:t>• The Bharatiya Sakshya Adhiniyam, 2023, recognizes electronic records, such as emails, videos, and data logs, as valid forms of evidence.</w:t>
      </w:r>
    </w:p>
    <w:p>
      <w:pPr>
        <w:spacing w:before="0"/>
      </w:pPr>
      <w:r>
        <w:rPr>
          <w:b w:val="0"/>
        </w:rPr>
        <w:t>• Hard copies may be used for reference but are not mandatory for the admissibility of digital evidence.</w:t>
      </w:r>
    </w:p>
    <w:p>
      <w:pPr>
        <w:spacing w:before="0"/>
      </w:pPr>
      <w:r>
        <w:rPr>
          <w:b w:val="0"/>
        </w:rPr>
        <w:t>• Option 2: It must come from a reliable, government-approved platform While platforms may be regulated or approved by the government for specific purposes, digital evidence does not have to originate from such platforms to be admissible.</w:t>
      </w:r>
    </w:p>
    <w:p>
      <w:pPr>
        <w:spacing w:before="0"/>
      </w:pPr>
      <w:r>
        <w:rPr>
          <w:b w:val="0"/>
        </w:rPr>
        <w:t>• The authenticity of the evidence is determined by its compliance with legal requirements, including the presence of valid digital signatures and adherence to prescribed procedures.</w:t>
      </w:r>
    </w:p>
    <w:p>
      <w:pPr>
        <w:spacing w:before="0"/>
      </w:pPr>
      <w:r>
        <w:rPr>
          <w:b w:val="0"/>
        </w:rPr>
        <w:t>• Option 4: It must be verified by a government official before submission Digital evidence does not necessarily need to be verified by a government official before submission in court.</w:t>
      </w:r>
    </w:p>
    <w:p>
      <w:pPr>
        <w:spacing w:before="0"/>
      </w:pPr>
      <w:r>
        <w:rPr>
          <w:b w:val="0"/>
        </w:rPr>
        <w:t>• Instead, its admissibility depends on factors such as authenticity, relevance, and compliance with procedural requirements, including digital signatures.</w:t>
      </w:r>
    </w:p>
    <w:p>
      <w:pPr>
        <w:spacing w:before="0"/>
      </w:pPr>
      <w:r>
        <w:rPr>
          <w:b w:val="0"/>
        </w:rPr>
        <w:t>• Verification may be required in specific cases, but it is not a blanket rule under the Bharatiya Sakshya Adhiniyam, 2023.</w:t>
      </w:r>
    </w:p>
    <w:p>
      <w:pPr>
        <w:spacing w:before="0"/>
      </w:pPr>
      <w:r>
        <w:rPr>
          <w:b w:val="0"/>
        </w:rPr>
        <w:t>• Key Concepts Related to Digital Evidence: Digital evidence includes any information stored or transmitted in digital form that may be used in a court of law.</w:t>
      </w:r>
    </w:p>
    <w:p>
      <w:pPr>
        <w:spacing w:before="0"/>
      </w:pPr>
      <w:r>
        <w:rPr>
          <w:b w:val="0"/>
        </w:rPr>
        <w:t>• Examples include emails, social media content, CCTV footage, electronic contracts, and mobile phone data.</w:t>
      </w:r>
    </w:p>
    <w:p>
      <w:pPr>
        <w:spacing w:before="0"/>
      </w:pPr>
      <w:r>
        <w:rPr>
          <w:b w:val="0"/>
        </w:rPr>
        <w:t>• Authentication procedures, such as digital signatures and hash values, are crucial for ensuring the reliability of digital evidence.</w:t>
      </w:r>
    </w:p>
    <w:p>
      <w:pPr>
        <w:spacing w:before="0"/>
      </w:pPr>
      <w:r>
        <w:rPr>
          <w:b w:val="0"/>
        </w:rPr>
        <w:t>• The Information Technology Act, 2000, and related amendments play a significant role in governing the use and admissibility of electronic records in India.</w:t>
      </w:r>
    </w:p>
    <w:p>
      <w:pPr>
        <w:spacing w:before="0"/>
      </w:pPr>
      <w:r>
        <w:rPr>
          <w:b w:val="0"/>
        </w:rPr>
      </w:r>
    </w:p>
    <w:p>
      <w:pPr>
        <w:spacing w:after="100" w:line="360" w:lineRule="auto" w:before="0"/>
      </w:pPr>
      <w:r>
        <w:rPr>
          <w:b w:val="0"/>
        </w:rPr>
        <w:t>6. Who became the Chairperson of the National Statistical Commission (NSC) in 2022?</w:t>
      </w:r>
    </w:p>
    <w:p>
      <w:pPr>
        <w:spacing w:before="0"/>
      </w:pPr>
      <w:r>
        <w:rPr>
          <w:b w:val="0"/>
        </w:rPr>
      </w:r>
    </w:p>
    <w:p>
      <w:pPr>
        <w:spacing w:after="100" w:before="0"/>
      </w:pPr>
      <w:r>
        <w:rPr>
          <w:b w:val="0"/>
        </w:rPr>
        <w:t>A. Pronab Sen</w:t>
      </w:r>
    </w:p>
    <w:p>
      <w:pPr>
        <w:spacing w:after="100" w:before="0"/>
      </w:pPr>
      <w:r>
        <w:rPr>
          <w:b w:val="0"/>
        </w:rPr>
        <w:t>B. Bimal Jalan</w:t>
      </w:r>
    </w:p>
    <w:p>
      <w:pPr>
        <w:spacing w:after="100" w:before="0"/>
      </w:pPr>
      <w:r>
        <w:rPr>
          <w:b w:val="0"/>
        </w:rPr>
        <w:t>C. Arvind Virmani</w:t>
      </w:r>
    </w:p>
    <w:p>
      <w:pPr>
        <w:spacing w:after="100" w:before="0"/>
      </w:pPr>
      <w:r>
        <w:rPr>
          <w:b w:val="0"/>
        </w:rPr>
        <w:t>D. Rajeeva Laxman Karandikar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Rajeeva Laxman Karandikar. Key Points Additional Information</w:t>
      </w:r>
    </w:p>
    <w:p>
      <w:pPr>
        <w:spacing w:before="0"/>
      </w:pPr>
      <w:r>
        <w:rPr>
          <w:b w:val="0"/>
        </w:rPr>
        <w:t>• Rajeeva Laxman Karandikar was appointed as the Chairperson of the National Statistical Commission (NSC) in December 2022.</w:t>
      </w:r>
    </w:p>
    <w:p>
      <w:pPr>
        <w:spacing w:before="0"/>
      </w:pPr>
      <w:r>
        <w:rPr>
          <w:b w:val="0"/>
        </w:rPr>
        <w:t>• He is a renowned statistician and was formerly the Director of Chennai Mathematical Institute (CMI).</w:t>
      </w:r>
    </w:p>
    <w:p>
      <w:pPr>
        <w:spacing w:before="0"/>
      </w:pPr>
      <w:r>
        <w:rPr>
          <w:b w:val="0"/>
        </w:rPr>
        <w:t>• Karandikar is well-known for his expertise in probability theory, statistical methods, and their applications in real-world problems.</w:t>
      </w:r>
    </w:p>
    <w:p>
      <w:pPr>
        <w:spacing w:before="0"/>
      </w:pPr>
      <w:r>
        <w:rPr>
          <w:b w:val="0"/>
        </w:rPr>
        <w:t>• He has worked extensively in election forecasting, developing mathematical models to predict outcomes of elections based on data.</w:t>
      </w:r>
    </w:p>
    <w:p>
      <w:pPr>
        <w:spacing w:before="0"/>
      </w:pPr>
      <w:r>
        <w:rPr>
          <w:b w:val="0"/>
        </w:rPr>
        <w:t>• As Chairperson of NSC, he oversees the development, implementation, and monitoring of statistical activities in India, ensuring data quality and transparency.</w:t>
      </w:r>
    </w:p>
    <w:p>
      <w:pPr>
        <w:spacing w:before="0"/>
      </w:pPr>
      <w:r>
        <w:rPr>
          <w:b w:val="0"/>
        </w:rPr>
        <w:t>• Pronab Sen Pronab Sen is an Indian economist who served as the first Chief Statistician of India from 2007 to 2010.</w:t>
      </w:r>
    </w:p>
    <w:p>
      <w:pPr>
        <w:spacing w:before="0"/>
      </w:pPr>
      <w:r>
        <w:rPr>
          <w:b w:val="0"/>
        </w:rPr>
        <w:t>• He played a key role in modernizing India’s statistical system and led the formulation of national accounts and price statistics.</w:t>
      </w:r>
    </w:p>
    <w:p>
      <w:pPr>
        <w:spacing w:before="0"/>
      </w:pPr>
      <w:r>
        <w:rPr>
          <w:b w:val="0"/>
        </w:rPr>
        <w:t>• Sen was instrumental in the development of methodologies for economic surveys and improving data collection processes.</w:t>
      </w:r>
    </w:p>
    <w:p>
      <w:pPr>
        <w:spacing w:before="0"/>
      </w:pPr>
      <w:r>
        <w:rPr>
          <w:b w:val="0"/>
        </w:rPr>
        <w:t>• Bimal Jalan Bimal Jalan is a prominent Indian economist and former Governor of the Reserve Bank of India (RBI).</w:t>
      </w:r>
    </w:p>
    <w:p>
      <w:pPr>
        <w:spacing w:before="0"/>
      </w:pPr>
      <w:r>
        <w:rPr>
          <w:b w:val="0"/>
        </w:rPr>
        <w:t>• He has authored several books on economic policies and governance and played a significant role in India’s financial reforms during his tenure as RBI Governor.</w:t>
      </w:r>
    </w:p>
    <w:p>
      <w:pPr>
        <w:spacing w:before="0"/>
      </w:pPr>
      <w:r>
        <w:rPr>
          <w:b w:val="0"/>
        </w:rPr>
        <w:t>• Jalan’s contributions are primarily in the field of monetary policy and macroeconomic stability.</w:t>
      </w:r>
    </w:p>
    <w:p>
      <w:pPr>
        <w:spacing w:before="0"/>
      </w:pPr>
      <w:r>
        <w:rPr>
          <w:b w:val="0"/>
        </w:rPr>
        <w:t>• Arvind Virmani Arvind Virmani is an Indian economist who served as the Chief Economic Advisor to the Government of India from 2007 to 2009.</w:t>
      </w:r>
    </w:p>
    <w:p>
      <w:pPr>
        <w:spacing w:before="0"/>
      </w:pPr>
      <w:r>
        <w:rPr>
          <w:b w:val="0"/>
        </w:rPr>
        <w:t>• He is known for his work on macroeconomic policy, international trade, and economic growth.</w:t>
      </w:r>
    </w:p>
    <w:p>
      <w:pPr>
        <w:spacing w:before="0"/>
      </w:pPr>
      <w:r>
        <w:rPr>
          <w:b w:val="0"/>
        </w:rPr>
        <w:t>• Virmani has also represented India in several international organizations, including the International Monetary Fund (IMF).</w:t>
      </w:r>
    </w:p>
    <w:p>
      <w:pPr>
        <w:spacing w:before="0"/>
      </w:pPr>
      <w:r>
        <w:rPr>
          <w:b w:val="0"/>
        </w:rPr>
        <w:t>• National Statistical Commission (NSC) NSC is an autonomous body established in 2006 to improve statistical systems and ensure the credibility of data in India.</w:t>
      </w:r>
    </w:p>
    <w:p>
      <w:pPr>
        <w:spacing w:before="0"/>
      </w:pPr>
      <w:r>
        <w:rPr>
          <w:b w:val="0"/>
        </w:rPr>
        <w:t>• Its primary goal is to formulate policies and standards for statistical activities, ensuring data accuracy and reliability.</w:t>
      </w:r>
    </w:p>
    <w:p>
      <w:pPr>
        <w:spacing w:before="0"/>
      </w:pPr>
      <w:r>
        <w:rPr>
          <w:b w:val="0"/>
        </w:rPr>
        <w:t>• The Commission consists of a Chairperson, members, and a Secretary to assist in its operations.</w:t>
      </w:r>
    </w:p>
    <w:p>
      <w:pPr>
        <w:spacing w:before="0"/>
      </w:pPr>
      <w:r>
        <w:rPr>
          <w:b w:val="0"/>
        </w:rPr>
        <w:t>• NSC plays a pivotal role in guiding the statistical ecosystem in India, enabling evidence-based policymaking.</w:t>
      </w:r>
    </w:p>
    <w:p>
      <w:pPr>
        <w:spacing w:before="0"/>
      </w:pPr>
      <w:r>
        <w:rPr>
          <w:b w:val="0"/>
        </w:rPr>
      </w:r>
    </w:p>
    <w:p>
      <w:pPr>
        <w:spacing w:after="100" w:line="360" w:lineRule="auto" w:before="0"/>
      </w:pPr>
      <w:r>
        <w:rPr>
          <w:b w:val="0"/>
        </w:rPr>
        <w:t>7. Which of the given statements is/are INCORRECT regarding iron ore in India?</w:t>
      </w:r>
    </w:p>
    <w:p>
      <w:pPr>
        <w:spacing w:before="0"/>
      </w:pPr>
      <w:r>
        <w:rPr>
          <w:b w:val="0"/>
        </w:rPr>
      </w:r>
    </w:p>
    <w:p>
      <w:pPr>
        <w:spacing w:after="100" w:before="0"/>
      </w:pPr>
      <w:r>
        <w:rPr>
          <w:b w:val="0"/>
        </w:rPr>
        <w:t>A. Only the hematite ore of iron occurs in India.</w:t>
      </w:r>
    </w:p>
    <w:p>
      <w:pPr>
        <w:spacing w:after="100" w:before="0"/>
      </w:pPr>
      <w:r>
        <w:rPr>
          <w:b w:val="0"/>
        </w:rPr>
        <w:t>B. In Odisha, iron ore occurs in a series of hill ranges in Sundargarh, Mayurbhanj and Jhar.</w:t>
      </w:r>
    </w:p>
    <w:p>
      <w:pPr>
        <w:spacing w:after="100" w:before="0"/>
      </w:pPr>
      <w:r>
        <w:rPr>
          <w:b w:val="0"/>
        </w:rPr>
        <w:t>C. India consists of the largest reserves of iron ore in Asia.</w:t>
      </w:r>
    </w:p>
    <w:p>
      <w:pPr>
        <w:spacing w:after="100" w:before="0"/>
      </w:pPr>
      <w:r>
        <w:rPr>
          <w:b w:val="0"/>
        </w:rPr>
        <w:t>D. More than 90% of iron ore reserves are found in Jharkhand, Chhattisgarh, Karnataka and Goa.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Additional Information</w:t>
      </w:r>
    </w:p>
    <w:p>
      <w:pPr>
        <w:spacing w:before="0"/>
      </w:pPr>
      <w:r>
        <w:rPr>
          <w:b w:val="0"/>
        </w:rPr>
        <w:t>• Option 1 is incorrect because both hematite and magnetite ores of iron are found in India, not just hematite.</w:t>
      </w:r>
    </w:p>
    <w:p>
      <w:pPr>
        <w:spacing w:before="0"/>
      </w:pPr>
      <w:r>
        <w:rPr>
          <w:b w:val="0"/>
        </w:rPr>
        <w:t>• India is known for its significant iron ore resources, including hematite and magnetite, which account for a substantial portion of the country's mining output.</w:t>
      </w:r>
    </w:p>
    <w:p>
      <w:pPr>
        <w:spacing w:before="0"/>
      </w:pPr>
      <w:r>
        <w:rPr>
          <w:b w:val="0"/>
        </w:rPr>
        <w:t>• Hematite is the most abundantly found iron ore in India, and it is extensively mined due to its high iron content.</w:t>
      </w:r>
    </w:p>
    <w:p>
      <w:pPr>
        <w:spacing w:before="0"/>
      </w:pPr>
      <w:r>
        <w:rPr>
          <w:b w:val="0"/>
        </w:rPr>
        <w:t>• Magnetite is the second most prevalent iron ore in India, recognized for its higher iron content compared to hematite.</w:t>
      </w:r>
    </w:p>
    <w:p>
      <w:pPr>
        <w:spacing w:before="0"/>
      </w:pPr>
      <w:r>
        <w:rPr>
          <w:b w:val="0"/>
        </w:rPr>
        <w:t>• This misrepresentation in Option 1 is why it is the correct answer to the question of incorrect statements.</w:t>
      </w:r>
    </w:p>
    <w:p>
      <w:pPr>
        <w:spacing w:before="0"/>
      </w:pPr>
      <w:r>
        <w:rPr>
          <w:b w:val="0"/>
        </w:rPr>
        <w:t>• Option 2: In Odisha, iron ore occurs in a series of hill ranges in Sundargarh, Mayurbhanj, and Jhar. This statement is correct. Odisha is one of the leading producers of iron ore in India.</w:t>
      </w:r>
    </w:p>
    <w:p>
      <w:pPr>
        <w:spacing w:before="0"/>
      </w:pPr>
      <w:r>
        <w:rPr>
          <w:b w:val="0"/>
        </w:rPr>
        <w:t>• The state is home to rich iron ore deposits in regions such as Sundargarh, Mayurbhanj, and Jhar.</w:t>
      </w:r>
    </w:p>
    <w:p>
      <w:pPr>
        <w:spacing w:before="0"/>
      </w:pPr>
      <w:r>
        <w:rPr>
          <w:b w:val="0"/>
        </w:rPr>
        <w:t>• Odisha accounts for a significant share of India’s total iron ore production, contributing extensively to the steel industry.</w:t>
      </w:r>
    </w:p>
    <w:p>
      <w:pPr>
        <w:spacing w:before="0"/>
      </w:pPr>
      <w:r>
        <w:rPr>
          <w:b w:val="0"/>
        </w:rPr>
        <w:t>• Option 3: India consists of the largest reserves of iron ore in Asia. This statement is correct. India is one of the leading countries in Asia in terms of iron ore reserves.</w:t>
      </w:r>
    </w:p>
    <w:p>
      <w:pPr>
        <w:spacing w:before="0"/>
      </w:pPr>
      <w:r>
        <w:rPr>
          <w:b w:val="0"/>
        </w:rPr>
        <w:t>• With significant deposits in states like Odisha, Jharkhand, Chhattisgarh, Karnataka, and Goa, India plays a crucial role in the global iron ore trade.</w:t>
      </w:r>
    </w:p>
    <w:p>
      <w:pPr>
        <w:spacing w:before="0"/>
      </w:pPr>
      <w:r>
        <w:rPr>
          <w:b w:val="0"/>
        </w:rPr>
        <w:t>• However, countries like China and Australia surpass India in terms of production and export volumes.</w:t>
      </w:r>
    </w:p>
    <w:p>
      <w:pPr>
        <w:spacing w:before="0"/>
      </w:pPr>
      <w:r>
        <w:rPr>
          <w:b w:val="0"/>
        </w:rPr>
        <w:t>• Option 4: More than 90% of iron ore reserves are found in Jharkhand, Chhattisgarh, Karnataka, and Goa. This statement is correct. The majority of India’s iron ore reserves are concentrated in these four states.</w:t>
      </w:r>
    </w:p>
    <w:p>
      <w:pPr>
        <w:spacing w:before="0"/>
      </w:pPr>
      <w:r>
        <w:rPr>
          <w:b w:val="0"/>
        </w:rPr>
        <w:t>• Jharkhand and Odisha have the largest hematite reserves, while Karnataka and Goa are known for both hematite and magnetite deposits.</w:t>
      </w:r>
    </w:p>
    <w:p>
      <w:pPr>
        <w:spacing w:before="0"/>
      </w:pPr>
      <w:r>
        <w:rPr>
          <w:b w:val="0"/>
        </w:rPr>
        <w:t>• The Bellary-Hospet region in Karnataka and the Bailadila range in Chhattisgarh are particularly significant iron ore mining areas.</w:t>
      </w:r>
    </w:p>
    <w:p>
      <w:pPr>
        <w:spacing w:before="0"/>
      </w:pPr>
      <w:r>
        <w:rPr>
          <w:b w:val="0"/>
        </w:rPr>
        <w:t>• Iron Ore in India: India is rich in iron ore resources, with hematite and magnetite being the two main types of iron ore found in the country.</w:t>
      </w:r>
    </w:p>
    <w:p>
      <w:pPr>
        <w:spacing w:before="0"/>
      </w:pPr>
      <w:r>
        <w:rPr>
          <w:b w:val="0"/>
        </w:rPr>
        <w:t>• Hematite accounts for around 70% of India’s total iron ore reserves, while magnetite makes up the rest.</w:t>
      </w:r>
    </w:p>
    <w:p>
      <w:pPr>
        <w:spacing w:before="0"/>
      </w:pPr>
      <w:r>
        <w:rPr>
          <w:b w:val="0"/>
        </w:rPr>
        <w:t>• Iron ore mining is a critical industry, as it forms the backbone of the steel industry, which is essential for infrastructure development.</w:t>
      </w:r>
    </w:p>
    <w:p>
      <w:pPr>
        <w:spacing w:before="0"/>
      </w:pPr>
      <w:r>
        <w:rPr>
          <w:b w:val="0"/>
        </w:rPr>
        <w:t>• India exports a significant portion of its iron ore, primarily to countries like China and Japan.</w:t>
      </w:r>
    </w:p>
    <w:p>
      <w:pPr>
        <w:spacing w:before="0"/>
      </w:pPr>
      <w:r>
        <w:rPr>
          <w:b w:val="0"/>
        </w:rPr>
      </w:r>
    </w:p>
    <w:p>
      <w:pPr>
        <w:spacing w:after="100" w:line="360" w:lineRule="auto" w:before="0"/>
      </w:pPr>
      <w:r>
        <w:rPr>
          <w:b w:val="0"/>
        </w:rPr>
        <w:t>8. What is the primary instrument used in the performance of Burrakatha in Andhra Pradesh?</w:t>
      </w:r>
    </w:p>
    <w:p>
      <w:pPr>
        <w:spacing w:before="0"/>
      </w:pPr>
      <w:r>
        <w:rPr>
          <w:b w:val="0"/>
        </w:rPr>
      </w:r>
    </w:p>
    <w:p>
      <w:pPr>
        <w:spacing w:after="100" w:before="0"/>
      </w:pPr>
      <w:r>
        <w:rPr>
          <w:b w:val="0"/>
        </w:rPr>
        <w:t>A. Dholak</w:t>
      </w:r>
    </w:p>
    <w:p>
      <w:pPr>
        <w:spacing w:after="100" w:before="0"/>
      </w:pPr>
      <w:r>
        <w:rPr>
          <w:b w:val="0"/>
        </w:rPr>
        <w:t>B. Tambura</w:t>
      </w:r>
    </w:p>
    <w:p>
      <w:pPr>
        <w:spacing w:after="100" w:before="0"/>
      </w:pPr>
      <w:r>
        <w:rPr>
          <w:b w:val="0"/>
        </w:rPr>
        <w:t>C. Noot</w:t>
      </w:r>
    </w:p>
    <w:p>
      <w:pPr>
        <w:spacing w:after="100" w:before="0"/>
      </w:pPr>
      <w:r>
        <w:rPr>
          <w:b w:val="0"/>
        </w:rPr>
        <w:t>D. Rabab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Tambura. Key Points Additional Information</w:t>
      </w:r>
    </w:p>
    <w:p>
      <w:pPr>
        <w:spacing w:before="0"/>
      </w:pPr>
      <w:r>
        <w:rPr>
          <w:b w:val="0"/>
        </w:rPr>
        <w:t>• Burrakatha is a traditional folk storytelling art form originating from Andhra Pradesh, India.</w:t>
      </w:r>
    </w:p>
    <w:p>
      <w:pPr>
        <w:spacing w:before="0"/>
      </w:pPr>
      <w:r>
        <w:rPr>
          <w:b w:val="0"/>
        </w:rPr>
        <w:t>• The primary instrument used during Burrakatha performances is the Tambura, a string instrument that plays a pivotal role in setting the rhythm and tone.</w:t>
      </w:r>
    </w:p>
    <w:p>
      <w:pPr>
        <w:spacing w:before="0"/>
      </w:pPr>
      <w:r>
        <w:rPr>
          <w:b w:val="0"/>
        </w:rPr>
        <w:t>• The Tambura is played by the main storyteller, referred to as the "Kathakudu", while narrating mythological, historical, or social stories.</w:t>
      </w:r>
    </w:p>
    <w:p>
      <w:pPr>
        <w:spacing w:before="0"/>
      </w:pPr>
      <w:r>
        <w:rPr>
          <w:b w:val="0"/>
        </w:rPr>
        <w:t>• Burrakatha performances often involve three artists: the main storyteller (Kathakudu), an assistant who plays rhythm instruments like the dholak or kanjira, and another assistant who sings or provides commentary.</w:t>
      </w:r>
    </w:p>
    <w:p>
      <w:pPr>
        <w:spacing w:before="0"/>
      </w:pPr>
      <w:r>
        <w:rPr>
          <w:b w:val="0"/>
        </w:rPr>
        <w:t>• The Tambura helps in maintaining the narrative flow by creating a consistent and captivating background melody.</w:t>
      </w:r>
    </w:p>
    <w:p>
      <w:pPr>
        <w:spacing w:before="0"/>
      </w:pPr>
      <w:r>
        <w:rPr>
          <w:b w:val="0"/>
        </w:rPr>
        <w:t>• Dholak: The Dholak is a popular two-headed drum widely used in Indian folk and classical music.</w:t>
      </w:r>
    </w:p>
    <w:p>
      <w:pPr>
        <w:spacing w:before="0"/>
      </w:pPr>
      <w:r>
        <w:rPr>
          <w:b w:val="0"/>
        </w:rPr>
        <w:t>• While the Dholak is commonly employed in folk performances, it is not the primary instrument for Burrakatha.</w:t>
      </w:r>
    </w:p>
    <w:p>
      <w:pPr>
        <w:spacing w:before="0"/>
      </w:pPr>
      <w:r>
        <w:rPr>
          <w:b w:val="0"/>
        </w:rPr>
        <w:t>• In Burrakatha, the Dholak may be used as a supporting instrument to enhance rhythm.</w:t>
      </w:r>
    </w:p>
    <w:p>
      <w:pPr>
        <w:spacing w:before="0"/>
      </w:pPr>
      <w:r>
        <w:rPr>
          <w:b w:val="0"/>
        </w:rPr>
        <w:t>• Noot: Noot refers to small cymbals or clappers used in some traditional Indian music performances.</w:t>
      </w:r>
    </w:p>
    <w:p>
      <w:pPr>
        <w:spacing w:before="0"/>
      </w:pPr>
      <w:r>
        <w:rPr>
          <w:b w:val="0"/>
        </w:rPr>
        <w:t>• It is not associated with Burrakatha but may be used in other regional folk arts for rhythm accompaniment.</w:t>
      </w:r>
    </w:p>
    <w:p>
      <w:pPr>
        <w:spacing w:before="0"/>
      </w:pPr>
      <w:r>
        <w:rPr>
          <w:b w:val="0"/>
        </w:rPr>
        <w:t>• Rabab: The Rabab is a plucked string instrument originating from Central Asia and is often used in Hindustani classical music.</w:t>
      </w:r>
    </w:p>
    <w:p>
      <w:pPr>
        <w:spacing w:before="0"/>
      </w:pPr>
      <w:r>
        <w:rPr>
          <w:b w:val="0"/>
        </w:rPr>
        <w:t>• It is not relevant to Burrakatha performances, as it is not traditionally used in Andhra Pradesh's folk storytelling traditions.</w:t>
      </w:r>
    </w:p>
    <w:p>
      <w:pPr>
        <w:spacing w:before="0"/>
      </w:pPr>
      <w:r>
        <w:rPr>
          <w:b w:val="0"/>
        </w:rPr>
        <w:t>• Burrakatha: Burrakatha is a unique folk art form characterized by its blend of storytelling, music, and commentary.</w:t>
      </w:r>
    </w:p>
    <w:p>
      <w:pPr>
        <w:spacing w:before="0"/>
      </w:pPr>
      <w:r>
        <w:rPr>
          <w:b w:val="0"/>
        </w:rPr>
        <w:t>• The performances are often used to convey social messages, narrate epics, or recount historical events to educate and entertain audiences.</w:t>
      </w:r>
    </w:p>
    <w:p>
      <w:pPr>
        <w:spacing w:before="0"/>
      </w:pPr>
      <w:r>
        <w:rPr>
          <w:b w:val="0"/>
        </w:rPr>
        <w:t>• This art form is deeply rooted in the cultural heritage of Andhra Pradesh, with its origins tracing back to early Telugu literature.</w:t>
      </w:r>
    </w:p>
    <w:p>
      <w:pPr>
        <w:spacing w:before="0"/>
      </w:pPr>
      <w:r>
        <w:rPr>
          <w:b w:val="0"/>
        </w:rPr>
      </w:r>
    </w:p>
    <w:p>
      <w:pPr>
        <w:spacing w:after="100" w:line="360" w:lineRule="auto" w:before="0"/>
      </w:pPr>
      <w:r>
        <w:rPr>
          <w:b w:val="0"/>
        </w:rPr>
        <w:t>9. Which of the following Indian States or Union Territories had the lowest sex ratio in 2011?</w:t>
      </w:r>
    </w:p>
    <w:p>
      <w:pPr>
        <w:spacing w:before="0"/>
      </w:pPr>
      <w:r>
        <w:rPr>
          <w:b w:val="0"/>
        </w:rPr>
      </w:r>
    </w:p>
    <w:p>
      <w:pPr>
        <w:spacing w:after="100" w:before="0"/>
      </w:pPr>
      <w:r>
        <w:rPr>
          <w:b w:val="0"/>
        </w:rPr>
        <w:t>A. Haryana</w:t>
      </w:r>
    </w:p>
    <w:p>
      <w:pPr>
        <w:spacing w:after="100" w:before="0"/>
      </w:pPr>
      <w:r>
        <w:rPr>
          <w:b w:val="0"/>
        </w:rPr>
        <w:t>B. Daman and Diu</w:t>
      </w:r>
    </w:p>
    <w:p>
      <w:pPr>
        <w:spacing w:after="100" w:before="0"/>
      </w:pPr>
      <w:r>
        <w:rPr>
          <w:b w:val="0"/>
        </w:rPr>
        <w:t>C. Punjab</w:t>
      </w:r>
    </w:p>
    <w:p>
      <w:pPr>
        <w:spacing w:after="100" w:before="0"/>
      </w:pPr>
      <w:r>
        <w:rPr>
          <w:b w:val="0"/>
        </w:rPr>
        <w:t>D. Dadar and Nagar Haveli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Daman and Diu. Key Points Additional Information</w:t>
      </w:r>
    </w:p>
    <w:p>
      <w:pPr>
        <w:spacing w:before="0"/>
      </w:pPr>
      <w:r>
        <w:rPr>
          <w:b w:val="0"/>
        </w:rPr>
        <w:t>• According to the 2011 Census, Daman and Diu had the lowest sex ratio among all Indian States and Union Territories, with only 618 females per 1000 males.</w:t>
      </w:r>
    </w:p>
    <w:p>
      <w:pPr>
        <w:spacing w:before="0"/>
      </w:pPr>
      <w:r>
        <w:rPr>
          <w:b w:val="0"/>
        </w:rPr>
        <w:t>• The low sex ratio in Daman and Diu is attributed to the influx of a male-dominated workforce, as the region has many industries attracting migrant workers.</w:t>
      </w:r>
    </w:p>
    <w:p>
      <w:pPr>
        <w:spacing w:before="0"/>
      </w:pPr>
      <w:r>
        <w:rPr>
          <w:b w:val="0"/>
        </w:rPr>
        <w:t>• The sex ratio is a critical demographic indicator that reflects the number of females per 1000 males in a population.</w:t>
      </w:r>
    </w:p>
    <w:p>
      <w:pPr>
        <w:spacing w:before="0"/>
      </w:pPr>
      <w:r>
        <w:rPr>
          <w:b w:val="0"/>
        </w:rPr>
        <w:t>• Efforts are being made to address the gender imbalance in such regions through awareness campaigns and policies promoting gender equality.</w:t>
      </w:r>
    </w:p>
    <w:p>
      <w:pPr>
        <w:spacing w:before="0"/>
      </w:pPr>
      <w:r>
        <w:rPr>
          <w:b w:val="0"/>
        </w:rPr>
        <w:t>• In contrast, the national sex ratio of India in 2011 was recorded at 943 females per 1000 males, highlighting significant regional disparities.</w:t>
      </w:r>
    </w:p>
    <w:p>
      <w:pPr>
        <w:spacing w:before="0"/>
      </w:pPr>
      <w:r>
        <w:rPr>
          <w:b w:val="0"/>
        </w:rPr>
        <w:t>• Haryana Haryana had the second-lowest sex ratio in 2011, with 879 females per 1000 males.</w:t>
      </w:r>
    </w:p>
    <w:p>
      <w:pPr>
        <w:spacing w:before="0"/>
      </w:pPr>
      <w:r>
        <w:rPr>
          <w:b w:val="0"/>
        </w:rPr>
        <w:t>• The skewed sex ratio in Haryana is a result of long-standing issues such as female foeticide, gender-based discrimination, and son preference.</w:t>
      </w:r>
    </w:p>
    <w:p>
      <w:pPr>
        <w:spacing w:before="0"/>
      </w:pPr>
      <w:r>
        <w:rPr>
          <w:b w:val="0"/>
        </w:rPr>
        <w:t>• To address this issue, the government introduced initiatives like Beti Bachao Beti Padhao to improve the status of women in the state.</w:t>
      </w:r>
    </w:p>
    <w:p>
      <w:pPr>
        <w:spacing w:before="0"/>
      </w:pPr>
      <w:r>
        <w:rPr>
          <w:b w:val="0"/>
        </w:rPr>
        <w:t>• Punjab Punjab recorded a sex ratio of 895 females per 1000 males in 2011, making it one of the states with a low sex ratio.</w:t>
      </w:r>
    </w:p>
    <w:p>
      <w:pPr>
        <w:spacing w:before="0"/>
      </w:pPr>
      <w:r>
        <w:rPr>
          <w:b w:val="0"/>
        </w:rPr>
        <w:t>• Similar to Haryana, Punjab also faces challenges like female infanticide and societal preference for male children.</w:t>
      </w:r>
    </w:p>
    <w:p>
      <w:pPr>
        <w:spacing w:before="0"/>
      </w:pPr>
      <w:r>
        <w:rPr>
          <w:b w:val="0"/>
        </w:rPr>
        <w:t>• The state has implemented several awareness programs and campaigns to tackle this issue.</w:t>
      </w:r>
    </w:p>
    <w:p>
      <w:pPr>
        <w:spacing w:before="0"/>
      </w:pPr>
      <w:r>
        <w:rPr>
          <w:b w:val="0"/>
        </w:rPr>
        <w:t>• Dadra and Nagar Haveli Dadra and Nagar Haveli recorded a sex ratio of 774 females per 1000 males in the 2011 Census.</w:t>
      </w:r>
    </w:p>
    <w:p>
      <w:pPr>
        <w:spacing w:before="0"/>
      </w:pPr>
      <w:r>
        <w:rPr>
          <w:b w:val="0"/>
        </w:rPr>
        <w:t>• The low sex ratio in this Union Territory can also be attributed to the male-dominated migrant workforce in industrial and construction sectors.</w:t>
      </w:r>
    </w:p>
    <w:p>
      <w:pPr>
        <w:spacing w:before="0"/>
      </w:pPr>
      <w:r>
        <w:rPr>
          <w:b w:val="0"/>
        </w:rPr>
        <w:t>• Efforts are being made to address the gender imbalance and improve the living standards of women in the region.</w:t>
      </w:r>
    </w:p>
    <w:p>
      <w:pPr>
        <w:spacing w:before="0"/>
      </w:pPr>
      <w:r>
        <w:rPr>
          <w:b w:val="0"/>
        </w:rPr>
        <w:t>• Importance of Sex Ratio The sex ratio is a crucial social indicator that reflects the status of women in a society.</w:t>
      </w:r>
    </w:p>
    <w:p>
      <w:pPr>
        <w:spacing w:before="0"/>
      </w:pPr>
      <w:r>
        <w:rPr>
          <w:b w:val="0"/>
        </w:rPr>
        <w:t>• It impacts various aspects of development, including education, health, and gender equality.</w:t>
      </w:r>
    </w:p>
    <w:p>
      <w:pPr>
        <w:spacing w:before="0"/>
      </w:pPr>
      <w:r>
        <w:rPr>
          <w:b w:val="0"/>
        </w:rPr>
        <w:t>• Improving the sex ratio requires addressing deep-rooted cultural norms and practices, as well as ensuring effective implementation of laws and policies.</w:t>
      </w:r>
    </w:p>
    <w:p>
      <w:pPr>
        <w:spacing w:before="0"/>
      </w:pPr>
      <w:r>
        <w:rPr>
          <w:b w:val="0"/>
        </w:rPr>
      </w:r>
    </w:p>
    <w:p>
      <w:pPr>
        <w:spacing w:after="100" w:line="360" w:lineRule="auto" w:before="0"/>
      </w:pPr>
      <w:r>
        <w:rPr>
          <w:b w:val="0"/>
        </w:rPr>
        <w:t>10. Which of the given pairs is NOT matched correctly?</w:t>
      </w:r>
    </w:p>
    <w:p>
      <w:pPr>
        <w:spacing w:before="0"/>
      </w:pPr>
      <w:r>
        <w:rPr>
          <w:b w:val="0"/>
        </w:rPr>
      </w:r>
    </w:p>
    <w:p>
      <w:pPr>
        <w:spacing w:after="100" w:before="0"/>
      </w:pPr>
      <w:r>
        <w:rPr>
          <w:b w:val="0"/>
        </w:rPr>
        <w:t>A. Bari Doab - between Beas and Ravi</w:t>
      </w:r>
    </w:p>
    <w:p>
      <w:pPr>
        <w:spacing w:after="100" w:before="0"/>
      </w:pPr>
      <w:r>
        <w:rPr>
          <w:b w:val="0"/>
        </w:rPr>
        <w:t>B. Bisht Doab - between Beas and Chenab</w:t>
      </w:r>
    </w:p>
    <w:p>
      <w:pPr>
        <w:spacing w:after="100" w:before="0"/>
      </w:pPr>
      <w:r>
        <w:rPr>
          <w:b w:val="0"/>
        </w:rPr>
        <w:t>C. Rachna Doab - between Ravi and Chenab</w:t>
      </w:r>
    </w:p>
    <w:p>
      <w:pPr>
        <w:spacing w:after="100" w:before="0"/>
      </w:pPr>
      <w:r>
        <w:rPr>
          <w:b w:val="0"/>
        </w:rPr>
        <w:t>D. Jech Doab - between Chenab and Jhelum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Bisht Doab - between Beas and Chenab. Key Points Additional Information ```</w:t>
      </w:r>
    </w:p>
    <w:p>
      <w:pPr>
        <w:spacing w:before="0"/>
      </w:pPr>
      <w:r>
        <w:rPr>
          <w:b w:val="0"/>
        </w:rPr>
        <w:t>• The term Doab refers to the land lying between two rivers, derived from the Persian words "do" (two) and "ab" (water).</w:t>
      </w:r>
    </w:p>
    <w:p>
      <w:pPr>
        <w:spacing w:before="0"/>
      </w:pPr>
      <w:r>
        <w:rPr>
          <w:b w:val="0"/>
        </w:rPr>
        <w:t>• The Bisht Doab is incorrectly stated as being between the Beas and Chenab rivers. This pairing does not geographically exist.</w:t>
      </w:r>
    </w:p>
    <w:p>
      <w:pPr>
        <w:spacing w:before="0"/>
      </w:pPr>
      <w:r>
        <w:rPr>
          <w:b w:val="0"/>
        </w:rPr>
        <w:t>• The correct name for the doab between the Beas and Chenab rivers is nonexistent, as the Beas and Chenab are separated by the Ravi River.</w:t>
      </w:r>
    </w:p>
    <w:p>
      <w:pPr>
        <w:spacing w:before="0"/>
      </w:pPr>
      <w:r>
        <w:rPr>
          <w:b w:val="0"/>
        </w:rPr>
        <w:t>• This makes Option 2 incorrect, as no such doab with this pairing is recognized in geographical terminology.</w:t>
      </w:r>
    </w:p>
    <w:p>
      <w:pPr>
        <w:spacing w:before="0"/>
      </w:pPr>
      <w:r>
        <w:rPr>
          <w:b w:val="0"/>
        </w:rPr>
        <w:t>• The concept of doabs is primarily used for identifying fertile tracts of land in the Punjab region of India and Pakistan, which are irrigated by these river systems.</w:t>
      </w:r>
    </w:p>
    <w:p>
      <w:pPr>
        <w:spacing w:before="0"/>
      </w:pPr>
      <w:r>
        <w:rPr>
          <w:b w:val="0"/>
        </w:rPr>
        <w:t>• Bari Doab (Option 1) The Bari Doab is the fertile land lying between the Beas River and the Ravi River.</w:t>
      </w:r>
    </w:p>
    <w:p>
      <w:pPr>
        <w:spacing w:before="0"/>
      </w:pPr>
      <w:r>
        <w:rPr>
          <w:b w:val="0"/>
        </w:rPr>
        <w:t>• This region has significant agricultural importance and is part of the Punjab region in India and Pakistan.</w:t>
      </w:r>
    </w:p>
    <w:p>
      <w:pPr>
        <w:spacing w:before="0"/>
      </w:pPr>
      <w:r>
        <w:rPr>
          <w:b w:val="0"/>
        </w:rPr>
        <w:t>• The word "Bari" comes from the Beas River, highlighting its geographical significance.</w:t>
      </w:r>
    </w:p>
    <w:p>
      <w:pPr>
        <w:spacing w:before="0"/>
      </w:pPr>
      <w:r>
        <w:rPr>
          <w:b w:val="0"/>
        </w:rPr>
        <w:t>• Rachna Doab (Option 3) Rachna Doab refers to the land between the Ravi River and the Chenab River.</w:t>
      </w:r>
    </w:p>
    <w:p>
      <w:pPr>
        <w:spacing w:before="0"/>
      </w:pPr>
      <w:r>
        <w:rPr>
          <w:b w:val="0"/>
        </w:rPr>
        <w:t>• This doab lies in the Punjab region of Pakistan and is known for its rich agricultural practices.</w:t>
      </w:r>
    </w:p>
    <w:p>
      <w:pPr>
        <w:spacing w:before="0"/>
      </w:pPr>
      <w:r>
        <w:rPr>
          <w:b w:val="0"/>
        </w:rPr>
        <w:t>• The name "Rachna" is derived from the initial syllables of the rivers Ravi and Chenab.</w:t>
      </w:r>
    </w:p>
    <w:p>
      <w:pPr>
        <w:spacing w:before="0"/>
      </w:pPr>
      <w:r>
        <w:rPr>
          <w:b w:val="0"/>
        </w:rPr>
        <w:t>• Jech Doab (Option 4) Jech Doab is the region between the Chenab River and the Jhelum River.</w:t>
      </w:r>
    </w:p>
    <w:p>
      <w:pPr>
        <w:spacing w:before="0"/>
      </w:pPr>
      <w:r>
        <w:rPr>
          <w:b w:val="0"/>
        </w:rPr>
        <w:t>• It is another agriculturally rich area of the Punjab region, primarily situated in modern-day Pakistan.</w:t>
      </w:r>
    </w:p>
    <w:p>
      <w:pPr>
        <w:spacing w:before="0"/>
      </w:pPr>
      <w:r>
        <w:rPr>
          <w:b w:val="0"/>
        </w:rPr>
        <w:t>• The name "Jech" combines the first letters of Jhelum and Chenab, reflecting the rivers it lies between.</w:t>
      </w:r>
    </w:p>
    <w:p>
      <w:pPr>
        <w:spacing w:before="0"/>
      </w:pPr>
      <w:r>
        <w:rPr>
          <w:b w:val="0"/>
        </w:rPr>
        <w:t>• Doabs in the Punjab Region The Punjab region (meaning "Land of Five Rivers") is historically and geographically significant for its five rivers: Beas, Ravi, Chenab, Jhelum, and Sutlej.</w:t>
      </w:r>
    </w:p>
    <w:p>
      <w:pPr>
        <w:spacing w:before="0"/>
      </w:pPr>
      <w:r>
        <w:rPr>
          <w:b w:val="0"/>
        </w:rPr>
        <w:t>• These rivers form fertile tracts of land known as doabs, which are vital for agriculture and settlement.</w:t>
      </w:r>
    </w:p>
    <w:p>
      <w:pPr>
        <w:spacing w:before="0"/>
      </w:pPr>
      <w:r>
        <w:rPr>
          <w:b w:val="0"/>
        </w:rPr>
        <w:t>• Famous doabs include the Bari Doab, Rachna Doab, Jech Doab, Sindh Sagar Doab, and others, each named based on the rivers that define their boundaries.</w:t>
      </w:r>
    </w:p>
    <w:p>
      <w:pPr>
        <w:spacing w:before="0"/>
      </w:pPr>
      <w:r>
        <w:rPr>
          <w:b w:val="0"/>
        </w:rPr>
      </w:r>
    </w:p>
    <w:p>
      <w:pPr>
        <w:spacing w:after="100" w:line="360" w:lineRule="auto" w:before="0"/>
      </w:pPr>
      <w:r>
        <w:rPr>
          <w:b w:val="0"/>
        </w:rPr>
        <w:t>11. What is the typical base design of the simplest Nagara-style shikhara?</w:t>
      </w:r>
    </w:p>
    <w:p>
      <w:pPr>
        <w:spacing w:before="0"/>
      </w:pPr>
      <w:r>
        <w:rPr>
          <w:b w:val="0"/>
        </w:rPr>
      </w:r>
    </w:p>
    <w:p>
      <w:pPr>
        <w:spacing w:after="100" w:before="0"/>
      </w:pPr>
      <w:r>
        <w:rPr>
          <w:b w:val="0"/>
        </w:rPr>
        <w:t>A. Circular base with domes</w:t>
      </w:r>
    </w:p>
    <w:p>
      <w:pPr>
        <w:spacing w:after="100" w:before="0"/>
      </w:pPr>
      <w:r>
        <w:rPr>
          <w:b w:val="0"/>
        </w:rPr>
        <w:t>B. Square base with curving walls</w:t>
      </w:r>
    </w:p>
    <w:p>
      <w:pPr>
        <w:spacing w:after="100" w:before="0"/>
      </w:pPr>
      <w:r>
        <w:rPr>
          <w:b w:val="0"/>
        </w:rPr>
        <w:t>C. Triangular base with garden</w:t>
      </w:r>
    </w:p>
    <w:p>
      <w:pPr>
        <w:spacing w:after="100" w:before="0"/>
      </w:pPr>
      <w:r>
        <w:rPr>
          <w:b w:val="0"/>
        </w:rPr>
        <w:t>D. Rectangular base with domes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Square base with curving walls. Key Points Additional Information</w:t>
      </w:r>
    </w:p>
    <w:p>
      <w:pPr>
        <w:spacing w:before="0"/>
      </w:pPr>
      <w:r>
        <w:rPr>
          <w:b w:val="0"/>
        </w:rPr>
        <w:t>• The Nagara-style shikhara is a distinct feature of Hindu temple architecture, predominantly found in northern India.</w:t>
      </w:r>
    </w:p>
    <w:p>
      <w:pPr>
        <w:spacing w:before="0"/>
      </w:pPr>
      <w:r>
        <w:rPr>
          <w:b w:val="0"/>
        </w:rPr>
        <w:t>• The simplest form of the Nagara-style shikhara is characterized by a square base, which serves as the foundation of the structure.</w:t>
      </w:r>
    </w:p>
    <w:p>
      <w:pPr>
        <w:spacing w:before="0"/>
      </w:pPr>
      <w:r>
        <w:rPr>
          <w:b w:val="0"/>
        </w:rPr>
        <w:t>• The walls of the shikhara are curving inwards as they rise, creating a pyramidal or tower-like appearance.</w:t>
      </w:r>
    </w:p>
    <w:p>
      <w:pPr>
        <w:spacing w:before="0"/>
      </w:pPr>
      <w:r>
        <w:rPr>
          <w:b w:val="0"/>
        </w:rPr>
        <w:t>• These curving walls give the structure its unique aesthetic, symbolizing a mountain or the cosmic axis (axis mundi).</w:t>
      </w:r>
    </w:p>
    <w:p>
      <w:pPr>
        <w:spacing w:before="0"/>
      </w:pPr>
      <w:r>
        <w:rPr>
          <w:b w:val="0"/>
        </w:rPr>
        <w:t>• The Nagara-style is often adorned with intricate carvings and sculptures, representing deities, motifs, and mythological stories.</w:t>
      </w:r>
    </w:p>
    <w:p>
      <w:pPr>
        <w:spacing w:before="0"/>
      </w:pPr>
      <w:r>
        <w:rPr>
          <w:b w:val="0"/>
        </w:rPr>
        <w:t>• This architectural style is most commonly associated with temples such as the Khajuraho Group of Monuments and other northern Indian temple complexes.</w:t>
      </w:r>
    </w:p>
    <w:p>
      <w:pPr>
        <w:spacing w:before="0"/>
      </w:pPr>
      <w:r>
        <w:rPr>
          <w:b w:val="0"/>
        </w:rPr>
        <w:t>• Option 1: Circular base with domes This design is not characteristic of Nagara-style architecture but is more closely associated with Islamic architecture.</w:t>
      </w:r>
    </w:p>
    <w:p>
      <w:pPr>
        <w:spacing w:before="0"/>
      </w:pPr>
      <w:r>
        <w:rPr>
          <w:b w:val="0"/>
        </w:rPr>
        <w:t>• Domes and circular bases are prominent features in structures like mosques and mausoleums, such as the Taj Mahal.</w:t>
      </w:r>
    </w:p>
    <w:p>
      <w:pPr>
        <w:spacing w:before="0"/>
      </w:pPr>
      <w:r>
        <w:rPr>
          <w:b w:val="0"/>
        </w:rPr>
        <w:t>• Option 3: Triangular base with garden Triangular bases are not a feature of traditional Indian temple architecture.</w:t>
      </w:r>
    </w:p>
    <w:p>
      <w:pPr>
        <w:spacing w:before="0"/>
      </w:pPr>
      <w:r>
        <w:rPr>
          <w:b w:val="0"/>
        </w:rPr>
        <w:t>• The inclusion of a garden is typically associated with Mughal architecture, which emphasizes symmetry and landscaping, as seen in structures like Humayun’s Tomb and the Taj Mahal.</w:t>
      </w:r>
    </w:p>
    <w:p>
      <w:pPr>
        <w:spacing w:before="0"/>
      </w:pPr>
      <w:r>
        <w:rPr>
          <w:b w:val="0"/>
        </w:rPr>
        <w:t>• Option 4: Rectangular base with domes Rectangular bases with domes are associated with Indo-Islamic architecture rather than Nagara-style temples.</w:t>
      </w:r>
    </w:p>
    <w:p>
      <w:pPr>
        <w:spacing w:before="0"/>
      </w:pPr>
      <w:r>
        <w:rPr>
          <w:b w:val="0"/>
        </w:rPr>
        <w:t>• This style is often seen in palaces, mosques, and forts built during the Mughal and Sultanate periods.</w:t>
      </w:r>
    </w:p>
    <w:p>
      <w:pPr>
        <w:spacing w:before="0"/>
      </w:pPr>
      <w:r>
        <w:rPr>
          <w:b w:val="0"/>
        </w:rPr>
        <w:t>• Main Theme: Nagara-Style Architecture The Nagara style is one of the three main types of temple architecture in India, alongside Dravidian and Vesara styles.</w:t>
      </w:r>
    </w:p>
    <w:p>
      <w:pPr>
        <w:spacing w:before="0"/>
      </w:pPr>
      <w:r>
        <w:rPr>
          <w:b w:val="0"/>
        </w:rPr>
        <w:t>• It is characterized by the vertical elevation of the shikhara and the absence of elaborate boundary walls or gateways.</w:t>
      </w:r>
    </w:p>
    <w:p>
      <w:pPr>
        <w:spacing w:before="0"/>
      </w:pPr>
      <w:r>
        <w:rPr>
          <w:b w:val="0"/>
        </w:rPr>
        <w:t>• Nagara-style temples often have mandapas (pillared halls) leading to the garbhagriha (sanctum sanctorum), where the main deity resides.</w:t>
      </w:r>
    </w:p>
    <w:p>
      <w:pPr>
        <w:spacing w:before="0"/>
      </w:pPr>
      <w:r>
        <w:rPr>
          <w:b w:val="0"/>
        </w:rPr>
        <w:t>• This style is widely prevalent in northern and central India, with notable examples including the Sun Temple at Konark and temples in Khajuraho.</w:t>
      </w:r>
    </w:p>
    <w:p>
      <w:pPr>
        <w:spacing w:before="0"/>
      </w:pPr>
      <w:r>
        <w:rPr>
          <w:b w:val="0"/>
        </w:rPr>
      </w:r>
    </w:p>
    <w:p>
      <w:pPr>
        <w:spacing w:after="100" w:line="360" w:lineRule="auto" w:before="0"/>
      </w:pPr>
      <w:r>
        <w:rPr>
          <w:b w:val="0"/>
        </w:rPr>
        <w:t>12. The Kharchi festival is primarily associated with:</w:t>
      </w:r>
    </w:p>
    <w:p>
      <w:pPr>
        <w:spacing w:before="0"/>
      </w:pPr>
      <w:r>
        <w:rPr>
          <w:b w:val="0"/>
        </w:rPr>
      </w:r>
    </w:p>
    <w:p>
      <w:pPr>
        <w:spacing w:after="100" w:before="0"/>
      </w:pPr>
      <w:r>
        <w:rPr>
          <w:b w:val="0"/>
        </w:rPr>
        <w:t>A. Worship of Lord Jagannath</w:t>
      </w:r>
    </w:p>
    <w:p>
      <w:pPr>
        <w:spacing w:after="100" w:before="0"/>
      </w:pPr>
      <w:r>
        <w:rPr>
          <w:b w:val="0"/>
        </w:rPr>
        <w:t>B. Veneration of indigenous tribal deities</w:t>
      </w:r>
    </w:p>
    <w:p>
      <w:pPr>
        <w:spacing w:after="100" w:before="0"/>
      </w:pPr>
      <w:r>
        <w:rPr>
          <w:b w:val="0"/>
        </w:rPr>
        <w:t>C. Commemoration of Tripura's statehood day</w:t>
      </w:r>
    </w:p>
    <w:p>
      <w:pPr>
        <w:spacing w:after="100" w:before="0"/>
      </w:pPr>
      <w:r>
        <w:rPr>
          <w:b w:val="0"/>
        </w:rPr>
        <w:t>D. Worship of River Goddess Yamuna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Veneration of indigenous tribal deities. Key Points Additional Information</w:t>
      </w:r>
    </w:p>
    <w:p>
      <w:pPr>
        <w:spacing w:before="0"/>
      </w:pPr>
      <w:r>
        <w:rPr>
          <w:b w:val="0"/>
        </w:rPr>
        <w:t>• The Kharchi festival is a significant cultural and religious festival in Tripura, primarily dedicated to the veneration of 14 indigenous tribal deities, collectively referred to as the "Chaturdasha Devata."</w:t>
      </w:r>
    </w:p>
    <w:p>
      <w:pPr>
        <w:spacing w:before="0"/>
      </w:pPr>
      <w:r>
        <w:rPr>
          <w:b w:val="0"/>
        </w:rPr>
        <w:t>• It is observed annually at the Chaturdasha Devata Temple, located in Old Agartala, Tripura.</w:t>
      </w:r>
    </w:p>
    <w:p>
      <w:pPr>
        <w:spacing w:before="0"/>
      </w:pPr>
      <w:r>
        <w:rPr>
          <w:b w:val="0"/>
        </w:rPr>
        <w:t>• The festival involves elaborate rituals, including the ceremonial bathing of the deities in the sacred river followed by their worship with traditional offerings like flowers, fruits, and animal sacrifices.</w:t>
      </w:r>
    </w:p>
    <w:p>
      <w:pPr>
        <w:spacing w:before="0"/>
      </w:pPr>
      <w:r>
        <w:rPr>
          <w:b w:val="0"/>
        </w:rPr>
        <w:t>• The Kharchi Puja is deeply rooted in tribal traditions and signifies the cleansing of sins and the offering of gratitude to the deities for protecting the community and ensuring prosperity.</w:t>
      </w:r>
    </w:p>
    <w:p>
      <w:pPr>
        <w:spacing w:before="0"/>
      </w:pPr>
      <w:r>
        <w:rPr>
          <w:b w:val="0"/>
        </w:rPr>
        <w:t>• The festival is celebrated over a period of seven days and attracts a large number of devotees, both tribal and non-tribal, symbolizing communal harmony and cultural integration in the state.</w:t>
      </w:r>
    </w:p>
    <w:p>
      <w:pPr>
        <w:spacing w:before="0"/>
      </w:pPr>
      <w:r>
        <w:rPr>
          <w:b w:val="0"/>
        </w:rPr>
        <w:t>• Worship of Lord Jagannath: The worship of Lord Jagannath is associated with the famous Rath Yatra festival, primarily celebrated in Puri, Odisha.</w:t>
      </w:r>
    </w:p>
    <w:p>
      <w:pPr>
        <w:spacing w:before="0"/>
      </w:pPr>
      <w:r>
        <w:rPr>
          <w:b w:val="0"/>
        </w:rPr>
        <w:t>• Rath Yatra involves the grand chariot procession of Lord Jagannath, his brother Balabhadra, and sister Subhadra, attracting millions of devotees.</w:t>
      </w:r>
    </w:p>
    <w:p>
      <w:pPr>
        <w:spacing w:before="0"/>
      </w:pPr>
      <w:r>
        <w:rPr>
          <w:b w:val="0"/>
        </w:rPr>
        <w:t>• Lord Jagannath is a revered deity in Hinduism and is considered an incarnation of Lord Vishnu.</w:t>
      </w:r>
    </w:p>
    <w:p>
      <w:pPr>
        <w:spacing w:before="0"/>
      </w:pPr>
      <w:r>
        <w:rPr>
          <w:b w:val="0"/>
        </w:rPr>
        <w:t>• Commemoration of Tripura's Statehood Day: Tripura's statehood day is celebrated on 21st January every year, marking the day Tripura became a full-fledged state in 1972 under the North-Eastern Areas (Reorganisation) Act, 1971.</w:t>
      </w:r>
    </w:p>
    <w:p>
      <w:pPr>
        <w:spacing w:before="0"/>
      </w:pPr>
      <w:r>
        <w:rPr>
          <w:b w:val="0"/>
        </w:rPr>
        <w:t>• It is an occasion of pride for the people of Tripura, highlighting the state's rich cultural heritage and socio-economic progress.</w:t>
      </w:r>
    </w:p>
    <w:p>
      <w:pPr>
        <w:spacing w:before="0"/>
      </w:pPr>
      <w:r>
        <w:rPr>
          <w:b w:val="0"/>
        </w:rPr>
        <w:t>• Worship of River Goddess Yamuna: The worship of Goddess Yamuna is commonly associated with the festival of Yamuna Jayanti or Yam Dwitiya, celebrated in certain parts of India.</w:t>
      </w:r>
    </w:p>
    <w:p>
      <w:pPr>
        <w:spacing w:before="0"/>
      </w:pPr>
      <w:r>
        <w:rPr>
          <w:b w:val="0"/>
        </w:rPr>
        <w:t>• Yamuna is considered a sacred river goddess and the sister of Yama, the god of death, according to Hindu mythology.</w:t>
      </w:r>
    </w:p>
    <w:p>
      <w:pPr>
        <w:spacing w:before="0"/>
      </w:pPr>
      <w:r>
        <w:rPr>
          <w:b w:val="0"/>
        </w:rPr>
        <w:t>• On this occasion, devotees perform rituals and offer prayers along the banks of the Yamuna River, seeking blessings for prosperity and purification of sins.</w:t>
      </w:r>
    </w:p>
    <w:p>
      <w:pPr>
        <w:spacing w:before="0"/>
      </w:pPr>
      <w:r>
        <w:rPr>
          <w:b w:val="0"/>
        </w:rPr>
      </w:r>
    </w:p>
    <w:p>
      <w:pPr>
        <w:spacing w:after="100" w:line="360" w:lineRule="auto" w:before="0"/>
      </w:pPr>
      <w:r>
        <w:rPr>
          <w:b w:val="0"/>
        </w:rPr>
        <w:t>13. What title did many Kushana rulers adopt to signify their divine status?</w:t>
      </w:r>
    </w:p>
    <w:p>
      <w:pPr>
        <w:spacing w:before="0"/>
      </w:pPr>
      <w:r>
        <w:rPr>
          <w:b w:val="0"/>
        </w:rPr>
      </w:r>
    </w:p>
    <w:p>
      <w:pPr>
        <w:spacing w:after="100" w:before="0"/>
      </w:pPr>
      <w:r>
        <w:rPr>
          <w:b w:val="0"/>
        </w:rPr>
        <w:t>A. Rajadhiraja</w:t>
      </w:r>
    </w:p>
    <w:p>
      <w:pPr>
        <w:spacing w:after="100" w:before="0"/>
      </w:pPr>
      <w:r>
        <w:rPr>
          <w:b w:val="0"/>
        </w:rPr>
        <w:t>B. Chakravartin</w:t>
      </w:r>
    </w:p>
    <w:p>
      <w:pPr>
        <w:spacing w:after="100" w:before="0"/>
      </w:pPr>
      <w:r>
        <w:rPr>
          <w:b w:val="0"/>
        </w:rPr>
        <w:t>C. Devaputra</w:t>
      </w:r>
    </w:p>
    <w:p>
      <w:pPr>
        <w:spacing w:after="100" w:before="0"/>
      </w:pPr>
      <w:r>
        <w:rPr>
          <w:b w:val="0"/>
        </w:rPr>
        <w:t>D. Maharajadhiraja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Devaputra. Key Points Additional Information ```</w:t>
      </w:r>
    </w:p>
    <w:p>
      <w:pPr>
        <w:spacing w:before="0"/>
      </w:pPr>
      <w:r>
        <w:rPr>
          <w:b w:val="0"/>
        </w:rPr>
        <w:t>• The Kushana rulers adopted the title Devaputra, which translates to "Son of God," to assert their divine status and legitimacy as rulers.</w:t>
      </w:r>
    </w:p>
    <w:p>
      <w:pPr>
        <w:spacing w:before="0"/>
      </w:pPr>
      <w:r>
        <w:rPr>
          <w:b w:val="0"/>
        </w:rPr>
        <w:t>• This title reflects their attempt to link their authority to divine origins, thereby elevating their status in the eyes of their subjects.</w:t>
      </w:r>
    </w:p>
    <w:p>
      <w:pPr>
        <w:spacing w:before="0"/>
      </w:pPr>
      <w:r>
        <w:rPr>
          <w:b w:val="0"/>
        </w:rPr>
        <w:t>• The Kushanas were known for their syncretic culture, combining elements of Greek, Persian, Indian, and Central Asian traditions. The use of divine titles was part of this cultural synthesis.</w:t>
      </w:r>
    </w:p>
    <w:p>
      <w:pPr>
        <w:spacing w:before="0"/>
      </w:pPr>
      <w:r>
        <w:rPr>
          <w:b w:val="0"/>
        </w:rPr>
        <w:t>• The title "Devaputra" was prominently used by rulers like Kanishka, who was one of the greatest Kushana emperors and is also known for his contributions to Buddhism.</w:t>
      </w:r>
    </w:p>
    <w:p>
      <w:pPr>
        <w:spacing w:before="0"/>
      </w:pPr>
      <w:r>
        <w:rPr>
          <w:b w:val="0"/>
        </w:rPr>
        <w:t>• The adoption of divine titles helped the Kushana rulers to consolidate their empire and establish a sense of unity among diverse populations under their rule.</w:t>
      </w:r>
    </w:p>
    <w:p>
      <w:pPr>
        <w:spacing w:before="0"/>
      </w:pPr>
      <w:r>
        <w:rPr>
          <w:b w:val="0"/>
        </w:rPr>
        <w:t>• Rajadhiraja: This term means "King of Kings" and was used by various Indian rulers to signify their paramount status among other rulers.</w:t>
      </w:r>
    </w:p>
    <w:p>
      <w:pPr>
        <w:spacing w:before="0"/>
      </w:pPr>
      <w:r>
        <w:rPr>
          <w:b w:val="0"/>
        </w:rPr>
        <w:t>• It was a title often adopted by rulers of the Chola dynasty and other South Indian kingdoms to assert their dominance in the region.</w:t>
      </w:r>
    </w:p>
    <w:p>
      <w:pPr>
        <w:spacing w:before="0"/>
      </w:pPr>
      <w:r>
        <w:rPr>
          <w:b w:val="0"/>
        </w:rPr>
        <w:t>• While the Kushanas were known for adopting titles with divine connotations, "Rajadhiraja" emphasized political supremacy rather than divine association.</w:t>
      </w:r>
    </w:p>
    <w:p>
      <w:pPr>
        <w:spacing w:before="0"/>
      </w:pPr>
      <w:r>
        <w:rPr>
          <w:b w:val="0"/>
        </w:rPr>
        <w:t>• Chakravartin: The term "Chakravartin" refers to an ideal universal ruler or "one who rules the wheel" (symbolizing the wheel of dharma or sovereignty).</w:t>
      </w:r>
    </w:p>
    <w:p>
      <w:pPr>
        <w:spacing w:before="0"/>
      </w:pPr>
      <w:r>
        <w:rPr>
          <w:b w:val="0"/>
        </w:rPr>
        <w:t>• It was a title used in ancient Indian texts to describe rulers who controlled vast territories and upheld dharma (moral law).</w:t>
      </w:r>
    </w:p>
    <w:p>
      <w:pPr>
        <w:spacing w:before="0"/>
      </w:pPr>
      <w:r>
        <w:rPr>
          <w:b w:val="0"/>
        </w:rPr>
        <w:t>• Famous Mauryan emperor Ashoka is often referred to as a Chakravartin for his efforts to spread Buddhism and establish moral governance.</w:t>
      </w:r>
    </w:p>
    <w:p>
      <w:pPr>
        <w:spacing w:before="0"/>
      </w:pPr>
      <w:r>
        <w:rPr>
          <w:b w:val="0"/>
        </w:rPr>
        <w:t>• The Kushana rulers, however, focused more on divine legitimacy rather than the concept of universal sovereignty implied by "Chakravartin."</w:t>
      </w:r>
    </w:p>
    <w:p>
      <w:pPr>
        <w:spacing w:before="0"/>
      </w:pPr>
      <w:r>
        <w:rPr>
          <w:b w:val="0"/>
        </w:rPr>
        <w:t>• Maharajadhiraja: Maharajadhiraja means "Great King of Kings" and was a title used to denote supreme political authority in ancient India.</w:t>
      </w:r>
    </w:p>
    <w:p>
      <w:pPr>
        <w:spacing w:before="0"/>
      </w:pPr>
      <w:r>
        <w:rPr>
          <w:b w:val="0"/>
        </w:rPr>
        <w:t>• It was commonly used by Gupta rulers, who were known for their administrative prowess and cultural achievements.</w:t>
      </w:r>
    </w:p>
    <w:p>
      <w:pPr>
        <w:spacing w:before="0"/>
      </w:pPr>
      <w:r>
        <w:rPr>
          <w:b w:val="0"/>
        </w:rPr>
        <w:t>• While the Kushanas did use grand titles, their emphasis was on divine association through titles like "Devaputra" rather than political supremacy implied by "Maharajadhiraja."</w:t>
      </w:r>
    </w:p>
    <w:p>
      <w:pPr>
        <w:spacing w:before="0"/>
      </w:pPr>
      <w:r>
        <w:rPr>
          <w:b w:val="0"/>
        </w:rPr>
        <w:t>• Main Theme: The Kushanas were a Central Asian dynasty that ruled over large parts of northern India, Central Asia, and Afghanistan during the 1st to 3rd centuries CE.</w:t>
      </w:r>
    </w:p>
    <w:p>
      <w:pPr>
        <w:spacing w:before="0"/>
      </w:pPr>
      <w:r>
        <w:rPr>
          <w:b w:val="0"/>
        </w:rPr>
        <w:t>• Their rulers were known for adopting titles and practices that reflected their syncretic culture and political aspirations.</w:t>
      </w:r>
    </w:p>
    <w:p>
      <w:pPr>
        <w:spacing w:before="0"/>
      </w:pPr>
      <w:r>
        <w:rPr>
          <w:b w:val="0"/>
        </w:rPr>
        <w:t>• The title "Devaputra" exemplifies their strategy of using divine legitimacy to strengthen their rule and create a unified empire.</w:t>
      </w:r>
    </w:p>
    <w:p>
      <w:pPr>
        <w:spacing w:before="0"/>
      </w:pPr>
      <w:r>
        <w:rPr>
          <w:b w:val="0"/>
        </w:rPr>
        <w:t>• The Kushanas also played a significant role in the spread of Buddhism, with Kanishka convening the Fourth Buddhist Council and contributing to the development of Mahayana Buddhism.</w:t>
      </w:r>
    </w:p>
    <w:p>
      <w:pPr>
        <w:spacing w:before="0"/>
      </w:pPr>
      <w:r>
        <w:rPr>
          <w:b w:val="0"/>
        </w:rPr>
      </w:r>
    </w:p>
    <w:p>
      <w:pPr>
        <w:spacing w:after="100" w:line="360" w:lineRule="auto" w:before="0"/>
      </w:pPr>
      <w:r>
        <w:rPr>
          <w:b w:val="0"/>
        </w:rPr>
        <w:t>14. Which of the following statements about Judo techniques and rules is correct?</w:t>
      </w:r>
    </w:p>
    <w:p>
      <w:pPr>
        <w:spacing w:before="0"/>
      </w:pPr>
      <w:r>
        <w:rPr>
          <w:b w:val="0"/>
        </w:rPr>
      </w:r>
    </w:p>
    <w:p>
      <w:pPr>
        <w:spacing w:after="100" w:before="0"/>
      </w:pPr>
      <w:r>
        <w:rPr>
          <w:b w:val="0"/>
        </w:rPr>
        <w:t>A. Shime-Waza are arm locks targeting the elbows.</w:t>
      </w:r>
    </w:p>
    <w:p>
      <w:pPr>
        <w:spacing w:after="100" w:before="0"/>
      </w:pPr>
      <w:r>
        <w:rPr>
          <w:b w:val="0"/>
        </w:rPr>
        <w:t>B. A Judo match ends immediately if a player scores an Ippon or receives a Hansoku-make.</w:t>
      </w:r>
    </w:p>
    <w:p>
      <w:pPr>
        <w:spacing w:after="100" w:before="0"/>
      </w:pPr>
      <w:r>
        <w:rPr>
          <w:b w:val="0"/>
        </w:rPr>
        <w:t>C. Judoka can strike and kick but cannot attack joints other than elbows.</w:t>
      </w:r>
    </w:p>
    <w:p>
      <w:pPr>
        <w:spacing w:after="100" w:before="0"/>
      </w:pPr>
      <w:r>
        <w:rPr>
          <w:b w:val="0"/>
        </w:rPr>
        <w:t>D. Hansoku-make is a minor penalty in Judo.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w:t>
      </w:r>
    </w:p>
    <w:p>
      <w:pPr>
        <w:spacing w:before="0"/>
      </w:pPr>
      <w:r>
        <w:rPr>
          <w:b w:val="0"/>
        </w:rPr>
        <w:t>• In Judo, a match ends immediately if a player scores an Ippon, which is equivalent to a full point, or receives a Hansoku-make, which signifies disqualification.</w:t>
      </w:r>
    </w:p>
    <w:p>
      <w:pPr>
        <w:spacing w:before="0"/>
      </w:pPr>
      <w:r>
        <w:rPr>
          <w:b w:val="0"/>
        </w:rPr>
        <w:t>• Ippon is awarded when a player executes a perfect technique, such as a throw where the opponent lands on their back with force and control, or achieves a successful pin for 20 seconds.</w:t>
      </w:r>
    </w:p>
    <w:p>
      <w:pPr>
        <w:spacing w:before="0"/>
      </w:pPr>
      <w:r>
        <w:rPr>
          <w:b w:val="0"/>
        </w:rPr>
        <w:t>• Hansoku-make refers to a serious violation of Judo rules, such as prohibited actions or dangerous techniques, which results in the immediate disqualification of the player.</w:t>
      </w:r>
    </w:p>
    <w:p>
      <w:pPr>
        <w:spacing w:before="0"/>
      </w:pPr>
      <w:r>
        <w:rPr>
          <w:b w:val="0"/>
        </w:rPr>
        <w:t>• This rule ensures safety and adherence to the principles of Judo, emphasizing respect, discipline, and fair play during the match.</w:t>
      </w:r>
    </w:p>
    <w:p>
      <w:pPr>
        <w:spacing w:before="0"/>
      </w:pPr>
      <w:r>
        <w:rPr>
          <w:b w:val="0"/>
        </w:rPr>
        <w:t>• The immediate termination of the match upon Ippon or Hansoku-make is a fundamental aspect of Judo competitions and aligns with the sport’s emphasis on decisive outcomes.</w:t>
      </w:r>
    </w:p>
    <w:p>
      <w:pPr>
        <w:spacing w:before="0"/>
      </w:pPr>
      <w:r>
        <w:rPr>
          <w:b w:val="0"/>
        </w:rPr>
        <w:t>• Option 1: Shime-Waza are arm locks targeting the elbows This statement is incorrect. Shime-Waza refers to choking techniques in Judo, which involve restricting the opponent’s airflow or blood flow to induce submission.</w:t>
      </w:r>
    </w:p>
    <w:p>
      <w:pPr>
        <w:spacing w:before="0"/>
      </w:pPr>
      <w:r>
        <w:rPr>
          <w:b w:val="0"/>
        </w:rPr>
        <w:t>• The arm locks targeting the elbows in Judo are categorized under Kansetsu-Waza, not Shime-Waza.</w:t>
      </w:r>
    </w:p>
    <w:p>
      <w:pPr>
        <w:spacing w:before="0"/>
      </w:pPr>
      <w:r>
        <w:rPr>
          <w:b w:val="0"/>
        </w:rPr>
        <w:t>• Kansetsu-Waza techniques are designed to apply pressure on joints, particularly the elbows, forcing the opponent to submit.</w:t>
      </w:r>
    </w:p>
    <w:p>
      <w:pPr>
        <w:spacing w:before="0"/>
      </w:pPr>
      <w:r>
        <w:rPr>
          <w:b w:val="0"/>
        </w:rPr>
        <w:t>• Option 3: Judoka can strike and kick but cannot attack joints other than elbows This statement is incorrect. Strikes and kicks are strictly prohibited in Judo as it is a grappling martial art focused on throws, pins, joint locks, and chokeholds.</w:t>
      </w:r>
    </w:p>
    <w:p>
      <w:pPr>
        <w:spacing w:before="0"/>
      </w:pPr>
      <w:r>
        <w:rPr>
          <w:b w:val="0"/>
        </w:rPr>
        <w:t>• Judoka are allowed to attack joints only within the scope of Kansetsu-Waza, and even then, only the elbow joint is targeted.</w:t>
      </w:r>
    </w:p>
    <w:p>
      <w:pPr>
        <w:spacing w:before="0"/>
      </w:pPr>
      <w:r>
        <w:rPr>
          <w:b w:val="0"/>
        </w:rPr>
        <w:t>• The prohibition of strikes and kicks reflects Judo’s emphasis on technique, control, and safety rather than brute force or aggression.</w:t>
      </w:r>
    </w:p>
    <w:p>
      <w:pPr>
        <w:spacing w:before="0"/>
      </w:pPr>
      <w:r>
        <w:rPr>
          <w:b w:val="0"/>
        </w:rPr>
        <w:t>• Option 4: Hansoku-make is a minor penalty in Judo This statement is incorrect. Hansoku-make is not a minor penalty; it is the most severe penalty in Judo and leads to immediate disqualification.</w:t>
      </w:r>
    </w:p>
    <w:p>
      <w:pPr>
        <w:spacing w:before="0"/>
      </w:pPr>
      <w:r>
        <w:rPr>
          <w:b w:val="0"/>
        </w:rPr>
        <w:t>• Minor penalties in Judo are referred to as Shido, which are warnings for less severe rule violations, such as passivity or improper gripping.</w:t>
      </w:r>
    </w:p>
    <w:p>
      <w:pPr>
        <w:spacing w:before="0"/>
      </w:pPr>
      <w:r>
        <w:rPr>
          <w:b w:val="0"/>
        </w:rPr>
        <w:t>• Hansoku-make is awarded for major rule violations, such as dangerous techniques, unsportsmanlike behavior, or repeated minor penalties.</w:t>
      </w:r>
    </w:p>
    <w:p>
      <w:pPr>
        <w:spacing w:before="0"/>
      </w:pPr>
      <w:r>
        <w:rPr>
          <w:b w:val="0"/>
        </w:rPr>
        <w:t>• Main Theme: Judo Techniques and Rules Judo is a modern martial art and Olympic sport developed by Jigoro Kano in Japan. It focuses on techniques such as throws (Nage-Waza), ground techniques (Ne-Waza), pins (Osaekomi-Waza), joint locks (Kansetsu-Waza), and chokes (Shime-Waza).</w:t>
      </w:r>
    </w:p>
    <w:p>
      <w:pPr>
        <w:spacing w:before="0"/>
      </w:pPr>
      <w:r>
        <w:rPr>
          <w:b w:val="0"/>
        </w:rPr>
        <w:t>• The rules of Judo are designed to ensure fairness and safety, with penalties for violations and clear criteria for scoring.</w:t>
      </w:r>
    </w:p>
    <w:p>
      <w:pPr>
        <w:spacing w:before="0"/>
      </w:pPr>
      <w:r>
        <w:rPr>
          <w:b w:val="0"/>
        </w:rPr>
        <w:t>• The emphasis is on skill, precision, and the use of an opponent’s energy and movement to execute techniques effectively.</w:t>
      </w:r>
    </w:p>
    <w:p>
      <w:pPr>
        <w:spacing w:before="0"/>
      </w:pPr>
      <w:r>
        <w:rPr>
          <w:b w:val="0"/>
        </w:rPr>
      </w:r>
    </w:p>
    <w:p>
      <w:pPr>
        <w:spacing w:after="100" w:line="360" w:lineRule="auto" w:before="0"/>
      </w:pPr>
      <w:r>
        <w:rPr>
          <w:b w:val="0"/>
        </w:rPr>
        <w:t>15. Which region did Babur first conquer during his initial campaigns in India?</w:t>
      </w:r>
    </w:p>
    <w:p>
      <w:pPr>
        <w:spacing w:before="0"/>
      </w:pPr>
      <w:r>
        <w:rPr>
          <w:b w:val="0"/>
        </w:rPr>
      </w:r>
    </w:p>
    <w:p>
      <w:pPr>
        <w:spacing w:after="100" w:before="0"/>
      </w:pPr>
      <w:r>
        <w:rPr>
          <w:b w:val="0"/>
        </w:rPr>
        <w:t>A. Panipat</w:t>
      </w:r>
    </w:p>
    <w:p>
      <w:pPr>
        <w:spacing w:after="100" w:before="0"/>
      </w:pPr>
      <w:r>
        <w:rPr>
          <w:b w:val="0"/>
        </w:rPr>
        <w:t>B. Lahore</w:t>
      </w:r>
    </w:p>
    <w:p>
      <w:pPr>
        <w:spacing w:after="100" w:before="0"/>
      </w:pPr>
      <w:r>
        <w:rPr>
          <w:b w:val="0"/>
        </w:rPr>
        <w:t>C. Sialkot</w:t>
      </w:r>
    </w:p>
    <w:p>
      <w:pPr>
        <w:spacing w:after="100" w:before="0"/>
      </w:pPr>
      <w:r>
        <w:rPr>
          <w:b w:val="0"/>
        </w:rPr>
        <w:t>D. Bhira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Bhira. Key Points Additional Information ```</w:t>
      </w:r>
    </w:p>
    <w:p>
      <w:pPr>
        <w:spacing w:before="0"/>
      </w:pPr>
      <w:r>
        <w:rPr>
          <w:b w:val="0"/>
        </w:rPr>
        <w:t>• Babur’s first conquest in India was the region of Bhira, located in Punjab, which was strategically important for establishing his foothold in India.</w:t>
      </w:r>
    </w:p>
    <w:p>
      <w:pPr>
        <w:spacing w:before="0"/>
      </w:pPr>
      <w:r>
        <w:rPr>
          <w:b w:val="0"/>
        </w:rPr>
        <w:t>• This conquest occurred in 1519, during Babur’s early expeditions into the Indian subcontinent.</w:t>
      </w:r>
    </w:p>
    <w:p>
      <w:pPr>
        <w:spacing w:before="0"/>
      </w:pPr>
      <w:r>
        <w:rPr>
          <w:b w:val="0"/>
        </w:rPr>
        <w:t>• Bhira provided Babur a base to secure his operations and enabled further campaigns in northern India.</w:t>
      </w:r>
    </w:p>
    <w:p>
      <w:pPr>
        <w:spacing w:before="0"/>
      </w:pPr>
      <w:r>
        <w:rPr>
          <w:b w:val="0"/>
        </w:rPr>
        <w:t>• It was a well-fortified town, and its capture demonstrated Babur’s military strategy and organizational skills.</w:t>
      </w:r>
    </w:p>
    <w:p>
      <w:pPr>
        <w:spacing w:before="0"/>
      </w:pPr>
      <w:r>
        <w:rPr>
          <w:b w:val="0"/>
        </w:rPr>
        <w:t>• The conquest of Bhira was part of Babur’s initial efforts to expand his empire and was a precursor to his later victories, such as the First Battle of Panipat in 1526.</w:t>
      </w:r>
    </w:p>
    <w:p>
      <w:pPr>
        <w:spacing w:before="0"/>
      </w:pPr>
      <w:r>
        <w:rPr>
          <w:b w:val="0"/>
        </w:rPr>
        <w:t>• Panipat The First Battle of Panipat was fought on 21 April 1526, between Babur and Ibrahim Lodi.</w:t>
      </w:r>
    </w:p>
    <w:p>
      <w:pPr>
        <w:spacing w:before="0"/>
      </w:pPr>
      <w:r>
        <w:rPr>
          <w:b w:val="0"/>
        </w:rPr>
        <w:t>• It marked the beginning of the Mughal Empire in India and was one of the earliest battles to use gunpowder firearms and field artillery in the subcontinent.</w:t>
      </w:r>
    </w:p>
    <w:p>
      <w:pPr>
        <w:spacing w:before="0"/>
      </w:pPr>
      <w:r>
        <w:rPr>
          <w:b w:val="0"/>
        </w:rPr>
        <w:t>• Panipat was not Babur’s first conquest in India but was the decisive battle that established his dominance.</w:t>
      </w:r>
    </w:p>
    <w:p>
      <w:pPr>
        <w:spacing w:before="0"/>
      </w:pPr>
      <w:r>
        <w:rPr>
          <w:b w:val="0"/>
        </w:rPr>
        <w:t>• Lahore Babur’s campaign in Lahore occurred later as part of his efforts to consolidate his empire after the First Battle of Panipat.</w:t>
      </w:r>
    </w:p>
    <w:p>
      <w:pPr>
        <w:spacing w:before="0"/>
      </w:pPr>
      <w:r>
        <w:rPr>
          <w:b w:val="0"/>
        </w:rPr>
        <w:t>• Lahore was an important cultural and political center and played a significant role in the Mughal Empire’s administration.</w:t>
      </w:r>
    </w:p>
    <w:p>
      <w:pPr>
        <w:spacing w:before="0"/>
      </w:pPr>
      <w:r>
        <w:rPr>
          <w:b w:val="0"/>
        </w:rPr>
        <w:t>• Sialkot Sialkot was another important city in Punjab, but it was not Babur’s first conquest during his campaigns in India.</w:t>
      </w:r>
    </w:p>
    <w:p>
      <w:pPr>
        <w:spacing w:before="0"/>
      </w:pPr>
      <w:r>
        <w:rPr>
          <w:b w:val="0"/>
        </w:rPr>
        <w:t>• It became part of the Mughal Empire as Babur expanded his influence in the region.</w:t>
      </w:r>
    </w:p>
    <w:p>
      <w:pPr>
        <w:spacing w:before="0"/>
      </w:pPr>
      <w:r>
        <w:rPr>
          <w:b w:val="0"/>
        </w:rPr>
      </w:r>
    </w:p>
    <w:p>
      <w:pPr>
        <w:spacing w:after="100" w:line="360" w:lineRule="auto" w:before="0"/>
      </w:pPr>
      <w:r>
        <w:rPr>
          <w:b w:val="0"/>
        </w:rPr>
        <w:t>16. How did Sushil Kumar secure India's first Olympic wrestling medal in 56 years?</w:t>
      </w:r>
    </w:p>
    <w:p>
      <w:pPr>
        <w:spacing w:before="0"/>
      </w:pPr>
      <w:r>
        <w:rPr>
          <w:b w:val="0"/>
        </w:rPr>
      </w:r>
    </w:p>
    <w:p>
      <w:pPr>
        <w:spacing w:after="100" w:before="0"/>
      </w:pPr>
      <w:r>
        <w:rPr>
          <w:b w:val="0"/>
        </w:rPr>
        <w:t>A. By winning all his bouts consecutively without any loss</w:t>
      </w:r>
    </w:p>
    <w:p>
      <w:pPr>
        <w:spacing w:after="100" w:before="0"/>
      </w:pPr>
      <w:r>
        <w:rPr>
          <w:b w:val="0"/>
        </w:rPr>
        <w:t>B. By winning three repechage bouts after losing his opening match</w:t>
      </w:r>
    </w:p>
    <w:p>
      <w:pPr>
        <w:spacing w:after="100" w:before="0"/>
      </w:pPr>
      <w:r>
        <w:rPr>
          <w:b w:val="0"/>
        </w:rPr>
        <w:t>C. By defeating the reigning champion in the finals</w:t>
      </w:r>
    </w:p>
    <w:p>
      <w:pPr>
        <w:spacing w:after="100" w:before="0"/>
      </w:pPr>
      <w:r>
        <w:rPr>
          <w:b w:val="0"/>
        </w:rPr>
        <w:t>D. By receiving a walkover in the semifinals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By winning three repechage bouts after losing his opening match. Key Points Additional Information</w:t>
      </w:r>
    </w:p>
    <w:p>
      <w:pPr>
        <w:spacing w:before="0"/>
      </w:pPr>
      <w:r>
        <w:rPr>
          <w:b w:val="0"/>
        </w:rPr>
        <w:t>• Sushil Kumar won the bronze medal in the 66 kg freestyle wrestling category at the 2008 Beijing Olympics.</w:t>
      </w:r>
    </w:p>
    <w:p>
      <w:pPr>
        <w:spacing w:before="0"/>
      </w:pPr>
      <w:r>
        <w:rPr>
          <w:b w:val="0"/>
        </w:rPr>
        <w:t>• After losing his opening match to Andriy Stadnik of Ukraine, he entered the repechage round due to Stadnik advancing to the final.</w:t>
      </w:r>
    </w:p>
    <w:p>
      <w:pPr>
        <w:spacing w:before="0"/>
      </w:pPr>
      <w:r>
        <w:rPr>
          <w:b w:val="0"/>
        </w:rPr>
        <w:t>• In the repechage round, Sushil Kumar secured victories in three consecutive bouts against Doug Schwab (USA), Albert Batyrov (Belarus), and Leonid Spiridonov (Kazakhstan).</w:t>
      </w:r>
    </w:p>
    <w:p>
      <w:pPr>
        <w:spacing w:before="0"/>
      </w:pPr>
      <w:r>
        <w:rPr>
          <w:b w:val="0"/>
        </w:rPr>
        <w:t>• He defeated Leonid Spiridonov in the bronze medal match, making history as the first Indian wrestler to win an Olympic medal since Khashaba Dadasaheb Jadhav’s bronze in 1952.</w:t>
      </w:r>
    </w:p>
    <w:p>
      <w:pPr>
        <w:spacing w:before="0"/>
      </w:pPr>
      <w:r>
        <w:rPr>
          <w:b w:val="0"/>
        </w:rPr>
        <w:t>• This achievement brought wrestling back into the spotlight in India and inspired a new generation of wrestlers.</w:t>
      </w:r>
    </w:p>
    <w:p>
      <w:pPr>
        <w:spacing w:before="0"/>
      </w:pPr>
      <w:r>
        <w:rPr>
          <w:b w:val="0"/>
        </w:rPr>
        <w:t>• Option 1: By winning all his bouts consecutively without any loss This option is incorrect as Sushil Kumar lost his opening match against Andriy Stadnik. He did not have an undefeated run in the tournament.</w:t>
      </w:r>
    </w:p>
    <w:p>
      <w:pPr>
        <w:spacing w:before="0"/>
      </w:pPr>
      <w:r>
        <w:rPr>
          <w:b w:val="0"/>
        </w:rPr>
        <w:t>• Winning all bouts consecutively is a rare occurrence in wrestling, especially at the Olympic level, due to tough competition.</w:t>
      </w:r>
    </w:p>
    <w:p>
      <w:pPr>
        <w:spacing w:before="0"/>
      </w:pPr>
      <w:r>
        <w:rPr>
          <w:b w:val="0"/>
        </w:rPr>
        <w:t>• Option 3: By defeating the reigning champion in the finals This option is incorrect because Sushil Kumar did not compete in the final match of the tournament; he competed in the bronze medal bout.</w:t>
      </w:r>
    </w:p>
    <w:p>
      <w:pPr>
        <w:spacing w:before="0"/>
      </w:pPr>
      <w:r>
        <w:rPr>
          <w:b w:val="0"/>
        </w:rPr>
        <w:t>• He faced Leonid Spiridonov in the repechage round for the bronze medal and not the reigning champion in the finals.</w:t>
      </w:r>
    </w:p>
    <w:p>
      <w:pPr>
        <w:spacing w:before="0"/>
      </w:pPr>
      <w:r>
        <w:rPr>
          <w:b w:val="0"/>
        </w:rPr>
        <w:t>• Option 4: By receiving a walkover in the semifinals This option is incorrect as Sushil Kumar did not participate in the semifinals. He advanced through the repechage round after losing his first match.</w:t>
      </w:r>
    </w:p>
    <w:p>
      <w:pPr>
        <w:spacing w:before="0"/>
      </w:pPr>
      <w:r>
        <w:rPr>
          <w:b w:val="0"/>
        </w:rPr>
        <w:t>• In Olympic wrestling, a walkover occurs when an opponent is unable to compete due to injury or other reasons, but this scenario did not apply to Sushil Kumar in the 2008 Olympics.</w:t>
      </w:r>
    </w:p>
    <w:p>
      <w:pPr>
        <w:spacing w:before="0"/>
      </w:pPr>
      <w:r>
        <w:rPr>
          <w:b w:val="0"/>
        </w:rPr>
        <w:t>• Main Theme: Repechage System in Wrestling The repechage system gives wrestlers who lose to a finalist a second chance to compete for a bronze medal.</w:t>
      </w:r>
    </w:p>
    <w:p>
      <w:pPr>
        <w:spacing w:before="0"/>
      </w:pPr>
      <w:r>
        <w:rPr>
          <w:b w:val="0"/>
        </w:rPr>
        <w:t>• This system ensures that wrestlers who face strong opponents early in the tournament still have a fair chance at securing a medal.</w:t>
      </w:r>
    </w:p>
    <w:p>
      <w:pPr>
        <w:spacing w:before="0"/>
      </w:pPr>
      <w:r>
        <w:rPr>
          <w:b w:val="0"/>
        </w:rPr>
        <w:t>• It is commonly used in wrestling tournaments, including the Olympics, to maintain competitive fairness.</w:t>
      </w:r>
    </w:p>
    <w:p>
      <w:pPr>
        <w:spacing w:before="0"/>
      </w:pPr>
      <w:r>
        <w:rPr>
          <w:b w:val="0"/>
        </w:rPr>
      </w:r>
    </w:p>
    <w:p>
      <w:pPr>
        <w:spacing w:after="100" w:line="360" w:lineRule="auto" w:before="0"/>
      </w:pPr>
      <w:r>
        <w:rPr>
          <w:b w:val="0"/>
        </w:rPr>
        <w:t>17. Who won the International Booker Prize in 2025?</w:t>
      </w:r>
    </w:p>
    <w:p>
      <w:pPr>
        <w:spacing w:before="0"/>
      </w:pPr>
      <w:r>
        <w:rPr>
          <w:b w:val="0"/>
        </w:rPr>
      </w:r>
    </w:p>
    <w:p>
      <w:pPr>
        <w:spacing w:after="100" w:before="0"/>
      </w:pPr>
      <w:r>
        <w:rPr>
          <w:b w:val="0"/>
        </w:rPr>
        <w:t>A. Samantha Harvey</w:t>
      </w:r>
    </w:p>
    <w:p>
      <w:pPr>
        <w:spacing w:after="100" w:before="0"/>
      </w:pPr>
      <w:r>
        <w:rPr>
          <w:b w:val="0"/>
        </w:rPr>
        <w:t>B. Banu Mushtaq &amp; Deepa Bhasthi</w:t>
      </w:r>
    </w:p>
    <w:p>
      <w:pPr>
        <w:spacing w:after="100" w:before="0"/>
      </w:pPr>
      <w:r>
        <w:rPr>
          <w:b w:val="0"/>
        </w:rPr>
        <w:t>C. Geetanjali Shree</w:t>
      </w:r>
    </w:p>
    <w:p>
      <w:pPr>
        <w:spacing w:after="100" w:before="0"/>
      </w:pPr>
      <w:r>
        <w:rPr>
          <w:b w:val="0"/>
        </w:rPr>
        <w:t>D. Vincenzo Latronico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Banu Mushtaq &amp; Deepa Bhasthi. Key Points Additional Information</w:t>
      </w:r>
    </w:p>
    <w:p>
      <w:pPr>
        <w:spacing w:before="0"/>
      </w:pPr>
      <w:r>
        <w:rPr>
          <w:b w:val="0"/>
        </w:rPr>
        <w:t>• Banu Mushtaq &amp; Deepa Bhasthi won the International Booker Prize in 2025 for their collaborative work, which has been recognized as a significant contribution to global literature.</w:t>
      </w:r>
    </w:p>
    <w:p>
      <w:pPr>
        <w:spacing w:before="0"/>
      </w:pPr>
      <w:r>
        <w:rPr>
          <w:b w:val="0"/>
        </w:rPr>
        <w:t>• The International Booker Prize is awarded annually to a book translated into English and published in the UK or Ireland, with the prize money shared equally between the author and translator.</w:t>
      </w:r>
    </w:p>
    <w:p>
      <w:pPr>
        <w:spacing w:before="0"/>
      </w:pPr>
      <w:r>
        <w:rPr>
          <w:b w:val="0"/>
        </w:rPr>
        <w:t>• The winning work by Banu Mushtaq &amp; Deepa Bhasthi explores themes of identity, displacement, and cultural resilience, resonating with readers across linguistic and cultural boundaries.</w:t>
      </w:r>
    </w:p>
    <w:p>
      <w:pPr>
        <w:spacing w:before="0"/>
      </w:pPr>
      <w:r>
        <w:rPr>
          <w:b w:val="0"/>
        </w:rPr>
        <w:t>• The jury for the International Booker Prize comprises prominent authors, critics, and literary figures who assess the shortlisted works based on originality, literary merit, and global impact.</w:t>
      </w:r>
    </w:p>
    <w:p>
      <w:pPr>
        <w:spacing w:before="0"/>
      </w:pPr>
      <w:r>
        <w:rPr>
          <w:b w:val="0"/>
        </w:rPr>
        <w:t>• This recognition highlights the growing influence of South Asian authors and translators in international literary circles.</w:t>
      </w:r>
    </w:p>
    <w:p>
      <w:pPr>
        <w:spacing w:before="0"/>
      </w:pPr>
      <w:r>
        <w:rPr>
          <w:b w:val="0"/>
        </w:rPr>
        <w:t>• Option 1: Samantha Harvey Samantha Harvey is a British author renowned for her works such as "The Wilderness" and "The Western Wind."</w:t>
      </w:r>
    </w:p>
    <w:p>
      <w:pPr>
        <w:spacing w:before="0"/>
      </w:pPr>
      <w:r>
        <w:rPr>
          <w:b w:val="0"/>
        </w:rPr>
        <w:t>• Her novels often delve into themes of memory, morality, and existential questions, earning her several literary accolades but not the International Booker Prize in 2025.</w:t>
      </w:r>
    </w:p>
    <w:p>
      <w:pPr>
        <w:spacing w:before="0"/>
      </w:pPr>
      <w:r>
        <w:rPr>
          <w:b w:val="0"/>
        </w:rPr>
        <w:t>• Option 3: Geetanjali Shree Geetanjali Shree, an Indian author, won the International Booker Prize in 2022 for her novel "Tomb of Sand," translated by Daisy Rockwell.</w:t>
      </w:r>
    </w:p>
    <w:p>
      <w:pPr>
        <w:spacing w:before="0"/>
      </w:pPr>
      <w:r>
        <w:rPr>
          <w:b w:val="0"/>
        </w:rPr>
        <w:t>• This historic win marked the first time a work originally written in Hindi received this prestigious award.</w:t>
      </w:r>
    </w:p>
    <w:p>
      <w:pPr>
        <w:spacing w:before="0"/>
      </w:pPr>
      <w:r>
        <w:rPr>
          <w:b w:val="0"/>
        </w:rPr>
        <w:t>• Her works explore themes of feminism, partition, and post-colonial identity, but she did not win the prize in 2025.</w:t>
      </w:r>
    </w:p>
    <w:p>
      <w:pPr>
        <w:spacing w:before="0"/>
      </w:pPr>
      <w:r>
        <w:rPr>
          <w:b w:val="0"/>
        </w:rPr>
        <w:t>• Option 4: Vincenzo Latronico Vincenzo Latronico is an Italian author and translator known for his literary and philosophical works.</w:t>
      </w:r>
    </w:p>
    <w:p>
      <w:pPr>
        <w:spacing w:before="0"/>
      </w:pPr>
      <w:r>
        <w:rPr>
          <w:b w:val="0"/>
        </w:rPr>
        <w:t>• While his contributions to literature are notable, he did not win the International Booker Prize in 2025.</w:t>
      </w:r>
    </w:p>
    <w:p>
      <w:pPr>
        <w:spacing w:before="0"/>
      </w:pPr>
      <w:r>
        <w:rPr>
          <w:b w:val="0"/>
        </w:rPr>
        <w:t>• Main Theme: The International Booker Prize The International Booker Prize celebrates translated works of fiction, promoting cross-cultural understanding and appreciation.</w:t>
      </w:r>
    </w:p>
    <w:p>
      <w:pPr>
        <w:spacing w:before="0"/>
      </w:pPr>
      <w:r>
        <w:rPr>
          <w:b w:val="0"/>
        </w:rPr>
        <w:t>• It underscores the importance of translators in bringing literary masterpieces to a global audience.</w:t>
      </w:r>
    </w:p>
    <w:p>
      <w:pPr>
        <w:spacing w:before="0"/>
      </w:pPr>
      <w:r>
        <w:rPr>
          <w:b w:val="0"/>
        </w:rPr>
        <w:t>• The prize has significantly contributed to the recognition of diverse voices in literature from around the world.</w:t>
      </w:r>
    </w:p>
    <w:p>
      <w:pPr>
        <w:spacing w:before="0"/>
      </w:pPr>
      <w:r>
        <w:rPr>
          <w:b w:val="0"/>
        </w:rPr>
      </w:r>
    </w:p>
    <w:p>
      <w:pPr>
        <w:spacing w:after="100" w:line="360" w:lineRule="auto" w:before="0"/>
      </w:pPr>
      <w:r>
        <w:rPr>
          <w:b w:val="0"/>
        </w:rPr>
        <w:t>18. The '73rd Inter Services Water Polo Championship' held in 2024-25 showcased top talent from the armed forces' aquatic teams. Which of the following statements are true? 1. The Eastern Naval Command organises this championship. 2. Visakhapatnam served as the host city for the year 2024-25. 3. The tournament took place in April 2025, in line with the annual aquatic events calendar of the Services.</w:t>
      </w:r>
    </w:p>
    <w:p>
      <w:pPr>
        <w:spacing w:before="0"/>
      </w:pPr>
      <w:r>
        <w:rPr>
          <w:b w:val="0"/>
        </w:rPr>
      </w:r>
    </w:p>
    <w:p>
      <w:pPr>
        <w:spacing w:after="100" w:before="0"/>
      </w:pPr>
      <w:r>
        <w:rPr>
          <w:b w:val="0"/>
        </w:rPr>
        <w:t>A. 1 and 2 only</w:t>
      </w:r>
    </w:p>
    <w:p>
      <w:pPr>
        <w:spacing w:after="100" w:before="0"/>
      </w:pPr>
      <w:r>
        <w:rPr>
          <w:b w:val="0"/>
        </w:rPr>
        <w:t>B. 2 and 3 only</w:t>
      </w:r>
    </w:p>
    <w:p>
      <w:pPr>
        <w:spacing w:after="100" w:before="0"/>
      </w:pPr>
      <w:r>
        <w:rPr>
          <w:b w:val="0"/>
        </w:rPr>
        <w:t>C. 1 and 3 only</w:t>
      </w:r>
    </w:p>
    <w:p>
      <w:pPr>
        <w:spacing w:after="100" w:before="0"/>
      </w:pPr>
      <w:r>
        <w:rPr>
          <w:b w:val="0"/>
        </w:rPr>
        <w:t>D. 1, 2 and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1 and 2 only. Key Points Additional Information ```</w:t>
      </w:r>
    </w:p>
    <w:p>
      <w:pPr>
        <w:spacing w:before="0"/>
      </w:pPr>
      <w:r>
        <w:rPr>
          <w:b w:val="0"/>
        </w:rPr>
        <w:t>• The 73rd Inter Services Water Polo Championship is an annual event conducted to foster sportsmanship and excellence among armed forces personnel.</w:t>
      </w:r>
    </w:p>
    <w:p>
      <w:pPr>
        <w:spacing w:before="0"/>
      </w:pPr>
      <w:r>
        <w:rPr>
          <w:b w:val="0"/>
        </w:rPr>
        <w:t>• The event is organized by the Eastern Naval Command, which is responsible for promoting aquatic sports within the armed forces.</w:t>
      </w:r>
    </w:p>
    <w:p>
      <w:pPr>
        <w:spacing w:before="0"/>
      </w:pPr>
      <w:r>
        <w:rPr>
          <w:b w:val="0"/>
        </w:rPr>
        <w:t>• In the 2024-25 edition, Visakhapatnam, a major naval base and city in Andhra Pradesh, served as the host city.</w:t>
      </w:r>
    </w:p>
    <w:p>
      <w:pPr>
        <w:spacing w:before="0"/>
      </w:pPr>
      <w:r>
        <w:rPr>
          <w:b w:val="0"/>
        </w:rPr>
        <w:t>• The championship brings together top teams and athletes from the Indian Army, Navy, and Air Force, showcasing their skill and teamwork in water polo.</w:t>
      </w:r>
    </w:p>
    <w:p>
      <w:pPr>
        <w:spacing w:before="0"/>
      </w:pPr>
      <w:r>
        <w:rPr>
          <w:b w:val="0"/>
        </w:rPr>
        <w:t>• There is no evidence or reliable source confirming that the tournament took place in April 2025, aligning with the armed forces' annual aquatic events calendar, making statement 3 incorrect.</w:t>
      </w:r>
    </w:p>
    <w:p>
      <w:pPr>
        <w:spacing w:before="0"/>
      </w:pPr>
      <w:r>
        <w:rPr>
          <w:b w:val="0"/>
        </w:rPr>
        <w:t>• Statement 1: The Eastern Naval Command is a major formation of the Indian Navy that is headquartered in Visakhapatnam. It often takes the lead in hosting aquatic championships, such as the Inter Services Water Polo Championship, to encourage participation and excellence in water sports.</w:t>
      </w:r>
    </w:p>
    <w:p>
      <w:pPr>
        <w:spacing w:before="0"/>
      </w:pPr>
      <w:r>
        <w:rPr>
          <w:b w:val="0"/>
        </w:rPr>
        <w:t>• Statement 2: Visakhapatnam is a significant location for the Indian Navy, hosting several naval facilities and events. Its infrastructure and proximity to the Eastern Naval Command headquarters make it an ideal venue for aquatic events.</w:t>
      </w:r>
    </w:p>
    <w:p>
      <w:pPr>
        <w:spacing w:before="0"/>
      </w:pPr>
      <w:r>
        <w:rPr>
          <w:b w:val="0"/>
        </w:rPr>
        <w:t>• Statement 3: The claim that the tournament occurred in April 2025 is not substantiated. The annual events calendar of the armed forces typically schedules aquatic championships at various times during the year, but specific dates vary. Thus, this statement lacks confirmation and is incorrect.</w:t>
      </w:r>
    </w:p>
    <w:p>
      <w:pPr>
        <w:spacing w:before="0"/>
      </w:pPr>
      <w:r>
        <w:rPr>
          <w:b w:val="0"/>
        </w:rPr>
        <w:t>• Importance of the Championship: The Inter Services Water Polo Championship provides a platform for armed forces personnel to demonstrate their physical endurance, teamwork, and strategic skills in water sports.</w:t>
      </w:r>
    </w:p>
    <w:p>
      <w:pPr>
        <w:spacing w:before="0"/>
      </w:pPr>
      <w:r>
        <w:rPr>
          <w:b w:val="0"/>
        </w:rPr>
        <w:t>• Such events promote camaraderie and foster a sense of unity among the different branches of the armed forces.</w:t>
      </w:r>
    </w:p>
    <w:p>
      <w:pPr>
        <w:spacing w:before="0"/>
      </w:pPr>
      <w:r>
        <w:rPr>
          <w:b w:val="0"/>
        </w:rPr>
      </w:r>
    </w:p>
    <w:p>
      <w:pPr>
        <w:spacing w:after="100" w:line="360" w:lineRule="auto" w:before="0"/>
      </w:pPr>
      <w:r>
        <w:rPr>
          <w:b w:val="0"/>
        </w:rPr>
        <w:t>19. What is the role of Article 263 in maintaining Union-State coordination?</w:t>
      </w:r>
    </w:p>
    <w:p>
      <w:pPr>
        <w:spacing w:before="0"/>
      </w:pPr>
      <w:r>
        <w:rPr>
          <w:b w:val="0"/>
        </w:rPr>
      </w:r>
    </w:p>
    <w:p>
      <w:pPr>
        <w:spacing w:after="100" w:before="0"/>
      </w:pPr>
      <w:r>
        <w:rPr>
          <w:b w:val="0"/>
        </w:rPr>
        <w:t>A. Settles taxation disputes</w:t>
      </w:r>
    </w:p>
    <w:p>
      <w:pPr>
        <w:spacing w:after="100" w:before="0"/>
      </w:pPr>
      <w:r>
        <w:rPr>
          <w:b w:val="0"/>
        </w:rPr>
        <w:t>B. Creates Zonal Councils</w:t>
      </w:r>
    </w:p>
    <w:p>
      <w:pPr>
        <w:spacing w:after="100" w:before="0"/>
      </w:pPr>
      <w:r>
        <w:rPr>
          <w:b w:val="0"/>
        </w:rPr>
        <w:t>C. Provides Inter-State Council framework</w:t>
      </w:r>
    </w:p>
    <w:p>
      <w:pPr>
        <w:spacing w:after="100" w:before="0"/>
      </w:pPr>
      <w:r>
        <w:rPr>
          <w:b w:val="0"/>
        </w:rPr>
        <w:t>D. Enforces Emergency Provisions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Provides Inter-State Council framework. Key Points Additional Information</w:t>
      </w:r>
    </w:p>
    <w:p>
      <w:pPr>
        <w:spacing w:before="0"/>
      </w:pPr>
      <w:r>
        <w:rPr>
          <w:b w:val="0"/>
        </w:rPr>
        <w:t>• Article 263 of the Indian Constitution empowers the President to establish an Inter-State Council if it appears to him that the public interests would be served by such a council.</w:t>
      </w:r>
    </w:p>
    <w:p>
      <w:pPr>
        <w:spacing w:before="0"/>
      </w:pPr>
      <w:r>
        <w:rPr>
          <w:b w:val="0"/>
        </w:rPr>
        <w:t>• The primary role of the Inter-State Council is to facilitate coordination between the Union and State governments, ensuring harmonious decision-making.</w:t>
      </w:r>
    </w:p>
    <w:p>
      <w:pPr>
        <w:spacing w:before="0"/>
      </w:pPr>
      <w:r>
        <w:rPr>
          <w:b w:val="0"/>
        </w:rPr>
        <w:t>• The Council can inquire into and discuss disputes or subjects of common interest between states or between the Union and one or more states.</w:t>
      </w:r>
    </w:p>
    <w:p>
      <w:pPr>
        <w:spacing w:before="0"/>
      </w:pPr>
      <w:r>
        <w:rPr>
          <w:b w:val="0"/>
        </w:rPr>
        <w:t>• It provides a forum for discussing administrative issues and suggesting better methods for policy and implementation of decisions affecting Union-State relations.</w:t>
      </w:r>
    </w:p>
    <w:p>
      <w:pPr>
        <w:spacing w:before="0"/>
      </w:pPr>
      <w:r>
        <w:rPr>
          <w:b w:val="0"/>
        </w:rPr>
        <w:t>• The Inter-State Council is an advisory body and does not have executive powers; its recommendations are not binding.</w:t>
      </w:r>
    </w:p>
    <w:p>
      <w:pPr>
        <w:spacing w:before="0"/>
      </w:pPr>
      <w:r>
        <w:rPr>
          <w:b w:val="0"/>
        </w:rPr>
        <w:t>• Settles taxation disputes (Option 1) Taxation disputes between states or between the Union and states are primarily resolved through institutions such as the Goods and Services Tax (GST) Council, set up under Article 279A of the Constitution.</w:t>
      </w:r>
    </w:p>
    <w:p>
      <w:pPr>
        <w:spacing w:before="0"/>
      </w:pPr>
      <w:r>
        <w:rPr>
          <w:b w:val="0"/>
        </w:rPr>
        <w:t>• The GST Council is responsible for making recommendations to the Union and States on issues related to GST, including tax rates and exemptions.</w:t>
      </w:r>
    </w:p>
    <w:p>
      <w:pPr>
        <w:spacing w:before="0"/>
      </w:pPr>
      <w:r>
        <w:rPr>
          <w:b w:val="0"/>
        </w:rPr>
        <w:t>• Article 263 does not directly deal with settling taxation disputes.</w:t>
      </w:r>
    </w:p>
    <w:p>
      <w:pPr>
        <w:spacing w:before="0"/>
      </w:pPr>
      <w:r>
        <w:rPr>
          <w:b w:val="0"/>
        </w:rPr>
        <w:t>• Creates Zonal Councils (Option 2) Zonal Councils are established under the States Reorganisation Act, 1956, and are not directly linked to Article 263.</w:t>
      </w:r>
    </w:p>
    <w:p>
      <w:pPr>
        <w:spacing w:before="0"/>
      </w:pPr>
      <w:r>
        <w:rPr>
          <w:b w:val="0"/>
        </w:rPr>
        <w:t>• These councils aim to promote cooperation and coordination between states in each zone and with the Union government.</w:t>
      </w:r>
    </w:p>
    <w:p>
      <w:pPr>
        <w:spacing w:before="0"/>
      </w:pPr>
      <w:r>
        <w:rPr>
          <w:b w:val="0"/>
        </w:rPr>
        <w:t>• There are five Zonal Councils: Northern, Southern, Eastern, Western, and Central, and they address regional issues like economic development, infrastructure, and border disputes.</w:t>
      </w:r>
    </w:p>
    <w:p>
      <w:pPr>
        <w:spacing w:before="0"/>
      </w:pPr>
      <w:r>
        <w:rPr>
          <w:b w:val="0"/>
        </w:rPr>
        <w:t>• Enforces Emergency Provisions (Option 4) Emergency provisions are governed by Articles 352, 356, and 360 of the Constitution and are unrelated to Article 263.</w:t>
      </w:r>
    </w:p>
    <w:p>
      <w:pPr>
        <w:spacing w:before="0"/>
      </w:pPr>
      <w:r>
        <w:rPr>
          <w:b w:val="0"/>
        </w:rPr>
        <w:t>• These provisions empower the President to declare a National Emergency, President’s Rule in a state, or a Financial Emergency under specific circumstances.</w:t>
      </w:r>
    </w:p>
    <w:p>
      <w:pPr>
        <w:spacing w:before="0"/>
      </w:pPr>
      <w:r>
        <w:rPr>
          <w:b w:val="0"/>
        </w:rPr>
        <w:t>• Article 263 is focused on coordination and cooperation between the Union and states and does not deal with emergencies.</w:t>
      </w:r>
    </w:p>
    <w:p>
      <w:pPr>
        <w:spacing w:before="0"/>
      </w:pPr>
      <w:r>
        <w:rPr>
          <w:b w:val="0"/>
        </w:rPr>
      </w:r>
    </w:p>
    <w:p>
      <w:pPr>
        <w:spacing w:after="100" w:line="360" w:lineRule="auto" w:before="0"/>
      </w:pPr>
      <w:r>
        <w:rPr>
          <w:b w:val="0"/>
        </w:rPr>
        <w:t>20. Which statements about thermodynamic processes and heat engines is/are correct? 1. Work done in irreversible expansion is greater than in quasi-static expansion. 2. Efficiency of an ideal heat engine depends only on reservoir temperatures. 3. Heat flows from cold to hot only with external work.</w:t>
      </w:r>
    </w:p>
    <w:p>
      <w:pPr>
        <w:spacing w:before="0"/>
      </w:pPr>
      <w:r>
        <w:rPr>
          <w:b w:val="0"/>
        </w:rPr>
      </w:r>
    </w:p>
    <w:p>
      <w:pPr>
        <w:spacing w:after="100" w:before="0"/>
      </w:pPr>
      <w:r>
        <w:rPr>
          <w:b w:val="0"/>
        </w:rPr>
        <w:t>A. 1 and 2 only</w:t>
      </w:r>
    </w:p>
    <w:p>
      <w:pPr>
        <w:spacing w:after="100" w:before="0"/>
      </w:pPr>
      <w:r>
        <w:rPr>
          <w:b w:val="0"/>
        </w:rPr>
        <w:t>B. 2 and 3 only</w:t>
      </w:r>
    </w:p>
    <w:p>
      <w:pPr>
        <w:spacing w:after="100" w:before="0"/>
      </w:pPr>
      <w:r>
        <w:rPr>
          <w:b w:val="0"/>
        </w:rPr>
        <w:t>C. 1 and 3 only</w:t>
      </w:r>
    </w:p>
    <w:p>
      <w:pPr>
        <w:spacing w:after="100" w:before="0"/>
      </w:pPr>
      <w:r>
        <w:rPr>
          <w:b w:val="0"/>
        </w:rPr>
        <w:t>D. 1, 2 and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2 and 3 only. Key Points Additional Information</w:t>
      </w:r>
    </w:p>
    <w:p>
      <w:pPr>
        <w:spacing w:before="0"/>
      </w:pPr>
      <w:r>
        <w:rPr>
          <w:b w:val="0"/>
        </w:rPr>
        <w:t>• Statement 2: The efficiency of an ideal heat engine depends only on the reservoir temperatures. This is in accordance with the Carnot theorem, which states that the efficiency of a reversible heat engine operating between two thermal reservoirs is solely a function of their absolute temperatures (TH and TC). The efficiency is given by the formula: η = 1 - (TC/TH).</w:t>
      </w:r>
    </w:p>
    <w:p>
      <w:pPr>
        <w:spacing w:before="0"/>
      </w:pPr>
      <w:r>
        <w:rPr>
          <w:b w:val="0"/>
        </w:rPr>
        <w:t>• Statement 3: Heat flows from a colder body to a hotter body only when external work is applied. This is consistent with the second law of thermodynamics, which states that natural heat flow occurs from hot to cold, and reversing this process requires work (e.g., in refrigeration systems).</w:t>
      </w:r>
    </w:p>
    <w:p>
      <w:pPr>
        <w:spacing w:before="0"/>
      </w:pPr>
      <w:r>
        <w:rPr>
          <w:b w:val="0"/>
        </w:rPr>
        <w:t>• The second law of thermodynamics governs both the efficiency of heat engines and the heat flow direction, ensuring these statements are scientifically accurate and interrelated.</w:t>
      </w:r>
    </w:p>
    <w:p>
      <w:pPr>
        <w:spacing w:before="0"/>
      </w:pPr>
      <w:r>
        <w:rPr>
          <w:b w:val="0"/>
        </w:rPr>
        <w:t>• Both statements are fundamental principles in thermodynamics and are universally accepted in physics and engineering applications.</w:t>
      </w:r>
    </w:p>
    <w:p>
      <w:pPr>
        <w:spacing w:before="0"/>
      </w:pPr>
      <w:r>
        <w:rPr>
          <w:b w:val="0"/>
        </w:rPr>
        <w:t>• Hence, both statements 2 and 3 are correct, making option 2 the correct answer.</w:t>
      </w:r>
    </w:p>
    <w:p>
      <w:pPr>
        <w:spacing w:before="0"/>
      </w:pPr>
      <w:r>
        <w:rPr>
          <w:b w:val="0"/>
        </w:rPr>
        <w:t>• Statement 1: "Work done in irreversible expansion is greater than in quasi-static expansion." This statement is incorrect. In irreversible processes, work done is generally less than in quasi-static (reversible) processes because of factors like dissipation, friction, and rapid changes. Quasi-static processes maximize work output by maintaining equilibrium throughout the process.</w:t>
      </w:r>
    </w:p>
    <w:p>
      <w:pPr>
        <w:spacing w:before="0"/>
      </w:pPr>
      <w:r>
        <w:rPr>
          <w:b w:val="0"/>
        </w:rPr>
        <w:t>• For example, in an isothermal reversible expansion of an ideal gas, the work done (W = nRT ln(Vf/Vi)) is higher compared to an irreversible expansion under similar conditions.</w:t>
      </w:r>
    </w:p>
    <w:p>
      <w:pPr>
        <w:spacing w:before="0"/>
      </w:pPr>
      <w:r>
        <w:rPr>
          <w:b w:val="0"/>
        </w:rPr>
        <w:t>• Thermodynamic Processes: A thermodynamic process refers to the path through which a system changes its state (e.g., pressure, volume, temperature) due to interactions with its surroundings.</w:t>
      </w:r>
    </w:p>
    <w:p>
      <w:pPr>
        <w:spacing w:before="0"/>
      </w:pPr>
      <w:r>
        <w:rPr>
          <w:b w:val="0"/>
        </w:rPr>
        <w:t>• Examples include isothermal, adiabatic, isobaric, and isochoric processes.</w:t>
      </w:r>
    </w:p>
    <w:p>
      <w:pPr>
        <w:spacing w:before="0"/>
      </w:pPr>
      <w:r>
        <w:rPr>
          <w:b w:val="0"/>
        </w:rPr>
        <w:t>• Heat Engines: A heat engine is a device that converts heat energy into mechanical work by operating between two thermal reservoirs.</w:t>
      </w:r>
    </w:p>
    <w:p>
      <w:pPr>
        <w:spacing w:before="0"/>
      </w:pPr>
      <w:r>
        <w:rPr>
          <w:b w:val="0"/>
        </w:rPr>
        <w:t>• Key components of a heat engine include the source (hot reservoir), the working substance, and the sink (cold reservoir).</w:t>
      </w:r>
    </w:p>
    <w:p>
      <w:pPr>
        <w:spacing w:before="0"/>
      </w:pPr>
      <w:r>
        <w:rPr>
          <w:b w:val="0"/>
        </w:rPr>
        <w:t>• The Carnot cycle is the most efficient theoretical heat engine cycle, but real engines operate at efficiencies lower than Carnot efficiency due to irreversibilities.</w:t>
      </w:r>
    </w:p>
    <w:p>
      <w:pPr>
        <w:spacing w:before="0"/>
      </w:pPr>
      <w:r>
        <w:rPr>
          <w:b w:val="0"/>
        </w:rPr>
        <w:t>• Second Law of Thermodynamics: The second law establishes the direction of natural processes, stating that entropy (disorder) in an isolated system tends to increase over time.</w:t>
      </w:r>
    </w:p>
    <w:p>
      <w:pPr>
        <w:spacing w:before="0"/>
      </w:pPr>
      <w:r>
        <w:rPr>
          <w:b w:val="0"/>
        </w:rPr>
        <w:t>• It also explains why perpetual motion machines of the second kind are impossible, as no engine can be 100% efficient.</w:t>
      </w:r>
    </w:p>
    <w:p>
      <w:pPr>
        <w:spacing w:before="0"/>
      </w:pPr>
      <w:r>
        <w:rPr>
          <w:b w:val="0"/>
        </w:rPr>
      </w:r>
    </w:p>
    <w:p>
      <w:pPr>
        <w:spacing w:after="100" w:line="360" w:lineRule="auto" w:before="0"/>
      </w:pPr>
      <w:r>
        <w:rPr>
          <w:b w:val="0"/>
        </w:rPr>
        <w:t>21. Fill in the Blank: In Jhora dance, participants hold each other by the ____.</w:t>
      </w:r>
    </w:p>
    <w:p>
      <w:pPr>
        <w:spacing w:before="0"/>
      </w:pPr>
      <w:r>
        <w:rPr>
          <w:b w:val="0"/>
        </w:rPr>
      </w:r>
    </w:p>
    <w:p>
      <w:pPr>
        <w:spacing w:after="100" w:before="0"/>
      </w:pPr>
      <w:r>
        <w:rPr>
          <w:b w:val="0"/>
        </w:rPr>
        <w:t>A. Shoulders</w:t>
      </w:r>
    </w:p>
    <w:p>
      <w:pPr>
        <w:spacing w:after="100" w:before="0"/>
      </w:pPr>
      <w:r>
        <w:rPr>
          <w:b w:val="0"/>
        </w:rPr>
        <w:t>B. Arms</w:t>
      </w:r>
    </w:p>
    <w:p>
      <w:pPr>
        <w:spacing w:after="100" w:before="0"/>
      </w:pPr>
      <w:r>
        <w:rPr>
          <w:b w:val="0"/>
        </w:rPr>
        <w:t>C. Waist</w:t>
      </w:r>
    </w:p>
    <w:p>
      <w:pPr>
        <w:spacing w:after="100" w:before="0"/>
      </w:pPr>
      <w:r>
        <w:rPr>
          <w:b w:val="0"/>
        </w:rPr>
        <w:t>D. Wrists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Arms. Key Points Additional Information</w:t>
      </w:r>
    </w:p>
    <w:p>
      <w:pPr>
        <w:spacing w:before="0"/>
      </w:pPr>
      <w:r>
        <w:rPr>
          <w:b w:val="0"/>
        </w:rPr>
        <w:t>• Jhora dance is a traditional folk dance performed in the Kumaon region of Uttarakhand.</w:t>
      </w:r>
    </w:p>
    <w:p>
      <w:pPr>
        <w:spacing w:before="0"/>
      </w:pPr>
      <w:r>
        <w:rPr>
          <w:b w:val="0"/>
        </w:rPr>
        <w:t>• The dance is typically performed during festivals, marriages, and other celebratory occasions, symbolizing joy and unity.</w:t>
      </w:r>
    </w:p>
    <w:p>
      <w:pPr>
        <w:spacing w:before="0"/>
      </w:pPr>
      <w:r>
        <w:rPr>
          <w:b w:val="0"/>
        </w:rPr>
        <w:t>• Participants form a circle and hold each other by the arms, moving rhythmically to the beats of traditional music.</w:t>
      </w:r>
    </w:p>
    <w:p>
      <w:pPr>
        <w:spacing w:before="0"/>
      </w:pPr>
      <w:r>
        <w:rPr>
          <w:b w:val="0"/>
        </w:rPr>
        <w:t>• Jhora dance involves synchronized movements and vibrant attire, reflecting the cultural heritage of the region.</w:t>
      </w:r>
    </w:p>
    <w:p>
      <w:pPr>
        <w:spacing w:before="0"/>
      </w:pPr>
      <w:r>
        <w:rPr>
          <w:b w:val="0"/>
        </w:rPr>
        <w:t>• This dance is often accompanied by folk songs sung in the Kumaoni dialect, enhancing its cultural significance.</w:t>
      </w:r>
    </w:p>
    <w:p>
      <w:pPr>
        <w:spacing w:before="0"/>
      </w:pPr>
      <w:r>
        <w:rPr>
          <w:b w:val="0"/>
        </w:rPr>
        <w:t>• Option 1: Shoulders While holding by the shoulders is a common style in various group dances globally, it is not a feature of the Jhora dance.</w:t>
      </w:r>
    </w:p>
    <w:p>
      <w:pPr>
        <w:spacing w:before="0"/>
      </w:pPr>
      <w:r>
        <w:rPr>
          <w:b w:val="0"/>
        </w:rPr>
        <w:t>• In some folk dances, such as certain tribal dances, participants may hold each other by the shoulders to maintain formation and rhythm.</w:t>
      </w:r>
    </w:p>
    <w:p>
      <w:pPr>
        <w:spacing w:before="0"/>
      </w:pPr>
      <w:r>
        <w:rPr>
          <w:b w:val="0"/>
        </w:rPr>
        <w:t>• Option 3: Waist Holding by the waist is typically seen in dances that require closer physical coordination, such as ballroom dancing or certain traditional couple dances.</w:t>
      </w:r>
    </w:p>
    <w:p>
      <w:pPr>
        <w:spacing w:before="0"/>
      </w:pPr>
      <w:r>
        <w:rPr>
          <w:b w:val="0"/>
        </w:rPr>
        <w:t>• In Jhora dance, participants maintain a bit more distance by holding arms rather than the waist.</w:t>
      </w:r>
    </w:p>
    <w:p>
      <w:pPr>
        <w:spacing w:before="0"/>
      </w:pPr>
      <w:r>
        <w:rPr>
          <w:b w:val="0"/>
        </w:rPr>
        <w:t>• Option 4: Wrists Holding by the wrists is common in some forms of folk dances and ceremonial dances where participants form chains or circles.</w:t>
      </w:r>
    </w:p>
    <w:p>
      <w:pPr>
        <w:spacing w:before="0"/>
      </w:pPr>
      <w:r>
        <w:rPr>
          <w:b w:val="0"/>
        </w:rPr>
        <w:t>• However, the Jhora dance emphasizes holding by the arms for better movement synchronization.</w:t>
      </w:r>
    </w:p>
    <w:p>
      <w:pPr>
        <w:spacing w:before="0"/>
      </w:pPr>
      <w:r>
        <w:rPr>
          <w:b w:val="0"/>
        </w:rPr>
        <w:t>• Main Theme: Jhora Dance Jhora is a significant cultural expression of the Kumaon region, showcasing the traditional values and festive spirit of the community.</w:t>
      </w:r>
    </w:p>
    <w:p>
      <w:pPr>
        <w:spacing w:before="0"/>
      </w:pPr>
      <w:r>
        <w:rPr>
          <w:b w:val="0"/>
        </w:rPr>
        <w:t>• The dance fosters a sense of belonging and togetherness among participants and spectators alike.</w:t>
      </w:r>
    </w:p>
    <w:p>
      <w:pPr>
        <w:spacing w:before="0"/>
      </w:pPr>
      <w:r>
        <w:rPr>
          <w:b w:val="0"/>
        </w:rPr>
        <w:t>• It is a reflection of the vibrant culture and traditions of Uttarakhand.</w:t>
      </w:r>
    </w:p>
    <w:p>
      <w:pPr>
        <w:spacing w:before="0"/>
      </w:pPr>
      <w:r>
        <w:rPr>
          <w:b w:val="0"/>
        </w:rPr>
      </w:r>
    </w:p>
    <w:p>
      <w:pPr>
        <w:spacing w:after="100" w:line="360" w:lineRule="auto" w:before="0"/>
      </w:pPr>
      <w:r>
        <w:rPr>
          <w:b w:val="0"/>
        </w:rPr>
        <w:t>22. In the 2025 Global Firepower (GFP) review, which of the following statements is correct regarding the ranking methodology?</w:t>
      </w:r>
    </w:p>
    <w:p>
      <w:pPr>
        <w:spacing w:before="0"/>
      </w:pPr>
      <w:r>
        <w:rPr>
          <w:b w:val="0"/>
        </w:rPr>
      </w:r>
    </w:p>
    <w:p>
      <w:pPr>
        <w:spacing w:after="100" w:before="0"/>
      </w:pPr>
      <w:r>
        <w:rPr>
          <w:b w:val="0"/>
        </w:rPr>
        <w:t>A. It considers only the number of active military personnel</w:t>
      </w:r>
    </w:p>
    <w:p>
      <w:pPr>
        <w:spacing w:after="100" w:before="0"/>
      </w:pPr>
      <w:r>
        <w:rPr>
          <w:b w:val="0"/>
        </w:rPr>
        <w:t>B. It ranks nations solely based on nuclear capabilities</w:t>
      </w:r>
    </w:p>
    <w:p>
      <w:pPr>
        <w:spacing w:after="100" w:before="0"/>
      </w:pPr>
      <w:r>
        <w:rPr>
          <w:b w:val="0"/>
        </w:rPr>
        <w:t>C. It uses over 60 factors including logistics and geography to calculate the PowerIndex</w:t>
      </w:r>
    </w:p>
    <w:p>
      <w:pPr>
        <w:spacing w:after="100" w:before="0"/>
      </w:pPr>
      <w:r>
        <w:rPr>
          <w:b w:val="0"/>
        </w:rPr>
        <w:t>D. It ranks countries alphabetically within continents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It uses over 60 factors including logistics and geography to calculate the PowerIndex. Key Points Additional Information ```</w:t>
      </w:r>
    </w:p>
    <w:p>
      <w:pPr>
        <w:spacing w:before="0"/>
      </w:pPr>
      <w:r>
        <w:rPr>
          <w:b w:val="0"/>
        </w:rPr>
        <w:t>• The Global Firepower (GFP) review is an annual military strength ranking that evaluates nations based on their military capabilities.</w:t>
      </w:r>
    </w:p>
    <w:p>
      <w:pPr>
        <w:spacing w:before="0"/>
      </w:pPr>
      <w:r>
        <w:rPr>
          <w:b w:val="0"/>
        </w:rPr>
        <w:t>• The PowerIndex (PwrIndx) score is calculated using over 60 individual factors, encompassing categories like manpower, equipment, natural resources, financial stability, and geography.</w:t>
      </w:r>
    </w:p>
    <w:p>
      <w:pPr>
        <w:spacing w:before="0"/>
      </w:pPr>
      <w:r>
        <w:rPr>
          <w:b w:val="0"/>
        </w:rPr>
        <w:t>• The ranking methodology emphasizes diversity over quantity; for instance, having a balanced mix of naval assets is more favorable than having a large fleet of a single type.</w:t>
      </w:r>
    </w:p>
    <w:p>
      <w:pPr>
        <w:spacing w:before="0"/>
      </w:pPr>
      <w:r>
        <w:rPr>
          <w:b w:val="0"/>
        </w:rPr>
        <w:t>• Geography plays a crucial role, as nations with strategic locations or extensive coastlines may gain an advantage in specific areas.</w:t>
      </w:r>
    </w:p>
    <w:p>
      <w:pPr>
        <w:spacing w:before="0"/>
      </w:pPr>
      <w:r>
        <w:rPr>
          <w:b w:val="0"/>
        </w:rPr>
        <w:t>• Nuclear stockpiles are considered but do not dominate the ranking system, ensuring non-nuclear nations can also rank competitively.</w:t>
      </w:r>
    </w:p>
    <w:p>
      <w:pPr>
        <w:spacing w:before="0"/>
      </w:pPr>
      <w:r>
        <w:rPr>
          <w:b w:val="0"/>
        </w:rPr>
        <w:t>• Option 1: It considers only the number of active military personnel This statement is incorrect because the GFP ranking is not solely based on manpower but evaluates a comprehensive range of factors.</w:t>
      </w:r>
    </w:p>
    <w:p>
      <w:pPr>
        <w:spacing w:before="0"/>
      </w:pPr>
      <w:r>
        <w:rPr>
          <w:b w:val="0"/>
        </w:rPr>
        <w:t>• While active military personnel is an important component, other elements like reserve forces, equipment, and logistics are equally significant.</w:t>
      </w:r>
    </w:p>
    <w:p>
      <w:pPr>
        <w:spacing w:before="0"/>
      </w:pPr>
      <w:r>
        <w:rPr>
          <w:b w:val="0"/>
        </w:rPr>
        <w:t>• Focusing only on manpower would ignore critical aspects like training, technology, and operational readiness.</w:t>
      </w:r>
    </w:p>
    <w:p>
      <w:pPr>
        <w:spacing w:before="0"/>
      </w:pPr>
      <w:r>
        <w:rPr>
          <w:b w:val="0"/>
        </w:rPr>
        <w:t>• Option 2: It ranks nations solely based on nuclear capabilities This is incorrect as nuclear capability is only one of the factors considered in the GFP ranking.</w:t>
      </w:r>
    </w:p>
    <w:p>
      <w:pPr>
        <w:spacing w:before="0"/>
      </w:pPr>
      <w:r>
        <w:rPr>
          <w:b w:val="0"/>
        </w:rPr>
        <w:t>• The review includes nuclear stockpiles but ensures that non-nuclear powers are not unfairly disadvantaged.</w:t>
      </w:r>
    </w:p>
    <w:p>
      <w:pPr>
        <w:spacing w:before="0"/>
      </w:pPr>
      <w:r>
        <w:rPr>
          <w:b w:val="0"/>
        </w:rPr>
        <w:t>• The methodology focuses on overall military potential rather than singular factors like nuclear weapons.</w:t>
      </w:r>
    </w:p>
    <w:p>
      <w:pPr>
        <w:spacing w:before="0"/>
      </w:pPr>
      <w:r>
        <w:rPr>
          <w:b w:val="0"/>
        </w:rPr>
        <w:t>• Option 4: It ranks countries alphabetically within continents This option is incorrect as the GFP ranking is based on calculated PowerIndex scores and not alphabetical or regional order.</w:t>
      </w:r>
    </w:p>
    <w:p>
      <w:pPr>
        <w:spacing w:before="0"/>
      </w:pPr>
      <w:r>
        <w:rPr>
          <w:b w:val="0"/>
        </w:rPr>
        <w:t>• Countries are ranked globally, with their position determined by overall military strength rather than their location or name.</w:t>
      </w:r>
    </w:p>
    <w:p>
      <w:pPr>
        <w:spacing w:before="0"/>
      </w:pPr>
      <w:r>
        <w:rPr>
          <w:b w:val="0"/>
        </w:rPr>
        <w:t>• Global Firepower (GFP) Overview The GFP review is widely recognized for its thorough and unbiased assessment of military strength.</w:t>
      </w:r>
    </w:p>
    <w:p>
      <w:pPr>
        <w:spacing w:before="0"/>
      </w:pPr>
      <w:r>
        <w:rPr>
          <w:b w:val="0"/>
        </w:rPr>
        <w:t>• The ranking includes data from 145 nations, providing a comprehensive analysis of global military power.</w:t>
      </w:r>
    </w:p>
    <w:p>
      <w:pPr>
        <w:spacing w:before="0"/>
      </w:pPr>
      <w:r>
        <w:rPr>
          <w:b w:val="0"/>
        </w:rPr>
        <w:t>• The PowerIndex score is inversely proportional, meaning a lower score indicates a stronger and more capable military.</w:t>
      </w:r>
    </w:p>
    <w:p>
      <w:pPr>
        <w:spacing w:before="0"/>
      </w:pPr>
      <w:r>
        <w:rPr>
          <w:b w:val="0"/>
        </w:rPr>
        <w:t>• It excludes political or current conflict considerations, focusing purely on measurable military factors.</w:t>
      </w:r>
    </w:p>
    <w:p>
      <w:pPr>
        <w:spacing w:before="0"/>
      </w:pPr>
      <w:r>
        <w:rPr>
          <w:b w:val="0"/>
        </w:rPr>
      </w:r>
    </w:p>
    <w:p>
      <w:pPr>
        <w:spacing w:after="100" w:line="360" w:lineRule="auto" w:before="0"/>
      </w:pPr>
      <w:r>
        <w:rPr>
          <w:b w:val="0"/>
        </w:rPr>
        <w:t>23. Where is India's first Green Hydrogen Hub planned?</w:t>
      </w:r>
    </w:p>
    <w:p>
      <w:pPr>
        <w:spacing w:before="0"/>
      </w:pPr>
      <w:r>
        <w:rPr>
          <w:b w:val="0"/>
        </w:rPr>
      </w:r>
    </w:p>
    <w:p>
      <w:pPr>
        <w:spacing w:after="100" w:before="0"/>
      </w:pPr>
      <w:r>
        <w:rPr>
          <w:b w:val="0"/>
        </w:rPr>
        <w:t>A. Punjab</w:t>
      </w:r>
    </w:p>
    <w:p>
      <w:pPr>
        <w:spacing w:after="100" w:before="0"/>
      </w:pPr>
      <w:r>
        <w:rPr>
          <w:b w:val="0"/>
        </w:rPr>
        <w:t>B. Andhra Pradesh</w:t>
      </w:r>
    </w:p>
    <w:p>
      <w:pPr>
        <w:spacing w:after="100" w:before="0"/>
      </w:pPr>
      <w:r>
        <w:rPr>
          <w:b w:val="0"/>
        </w:rPr>
        <w:t>C. West Bengal</w:t>
      </w:r>
    </w:p>
    <w:p>
      <w:pPr>
        <w:spacing w:after="100" w:before="0"/>
      </w:pPr>
      <w:r>
        <w:rPr>
          <w:b w:val="0"/>
        </w:rPr>
        <w:t>D. Maharashtra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Andhra Pradesh. Key Points Additional Information</w:t>
      </w:r>
    </w:p>
    <w:p>
      <w:pPr>
        <w:spacing w:before="0"/>
      </w:pPr>
      <w:r>
        <w:rPr>
          <w:b w:val="0"/>
        </w:rPr>
        <w:t>• India's first Green Hydrogen Hub is planned in Andhra Pradesh, which aims to lead the country's transition to clean energy.</w:t>
      </w:r>
    </w:p>
    <w:p>
      <w:pPr>
        <w:spacing w:before="0"/>
      </w:pPr>
      <w:r>
        <w:rPr>
          <w:b w:val="0"/>
        </w:rPr>
        <w:t>• This initiative aligns with India’s National Hydrogen Mission, launched in 2021 to make India a global hub for green hydrogen production.</w:t>
      </w:r>
    </w:p>
    <w:p>
      <w:pPr>
        <w:spacing w:before="0"/>
      </w:pPr>
      <w:r>
        <w:rPr>
          <w:b w:val="0"/>
        </w:rPr>
        <w:t>• Andhra Pradesh has been chosen due to its strategic location, abundant renewable energy resources, and proximity to ports, making it ideal for green hydrogen production and export.</w:t>
      </w:r>
    </w:p>
    <w:p>
      <w:pPr>
        <w:spacing w:before="0"/>
      </w:pPr>
      <w:r>
        <w:rPr>
          <w:b w:val="0"/>
        </w:rPr>
        <w:t>• The state government is collaborating with private players and investors to establish facilities for green hydrogen production, focusing on decarbonizing industries like steel, cement, and transportation.</w:t>
      </w:r>
    </w:p>
    <w:p>
      <w:pPr>
        <w:spacing w:before="0"/>
      </w:pPr>
      <w:r>
        <w:rPr>
          <w:b w:val="0"/>
        </w:rPr>
        <w:t>• The project is expected to promote sustainability, reduce carbon emissions, and enhance the energy security of India while boosting the regional economy.</w:t>
      </w:r>
    </w:p>
    <w:p>
      <w:pPr>
        <w:spacing w:before="0"/>
      </w:pPr>
      <w:r>
        <w:rPr>
          <w:b w:val="0"/>
        </w:rPr>
        <w:t>• Punjab Punjab is a leading agricultural state in India but is not currently at the forefront of green hydrogen production.</w:t>
      </w:r>
    </w:p>
    <w:p>
      <w:pPr>
        <w:spacing w:before="0"/>
      </w:pPr>
      <w:r>
        <w:rPr>
          <w:b w:val="0"/>
        </w:rPr>
        <w:t>• The state is, however, exploring renewable energy opportunities, particularly in solar and biomass energy, to reduce its carbon footprint.</w:t>
      </w:r>
    </w:p>
    <w:p>
      <w:pPr>
        <w:spacing w:before="0"/>
      </w:pPr>
      <w:r>
        <w:rPr>
          <w:b w:val="0"/>
        </w:rPr>
        <w:t>• West Bengal West Bengal is an industrial hub with a strong focus on coal-based industries and thermal power plants.</w:t>
      </w:r>
    </w:p>
    <w:p>
      <w:pPr>
        <w:spacing w:before="0"/>
      </w:pPr>
      <w:r>
        <w:rPr>
          <w:b w:val="0"/>
        </w:rPr>
        <w:t>• Efforts are being made to transition to cleaner energy sources, but the state is not a planned location for India's first Green Hydrogen Hub.</w:t>
      </w:r>
    </w:p>
    <w:p>
      <w:pPr>
        <w:spacing w:before="0"/>
      </w:pPr>
      <w:r>
        <w:rPr>
          <w:b w:val="0"/>
        </w:rPr>
        <w:t>• Maharashtra Maharashtra, being an industrially advanced state, is actively working on renewable energy projects, including solar and wind energy.</w:t>
      </w:r>
    </w:p>
    <w:p>
      <w:pPr>
        <w:spacing w:before="0"/>
      </w:pPr>
      <w:r>
        <w:rPr>
          <w:b w:val="0"/>
        </w:rPr>
        <w:t>• It has not yet been designated as a site for a Green Hydrogen Hub, but the state is exploring hydrogen-based technologies for decarbonization.</w:t>
      </w:r>
    </w:p>
    <w:p>
      <w:pPr>
        <w:spacing w:before="0"/>
      </w:pPr>
      <w:r>
        <w:rPr>
          <w:b w:val="0"/>
        </w:rPr>
        <w:t>• Green Hydrogen and Its Importance Green hydrogen is produced using renewable energy sources like solar and wind power through electrolysis, making it environmentally friendly.</w:t>
      </w:r>
    </w:p>
    <w:p>
      <w:pPr>
        <w:spacing w:before="0"/>
      </w:pPr>
      <w:r>
        <w:rPr>
          <w:b w:val="0"/>
        </w:rPr>
        <w:t>• It plays a vital role in decarbonizing sectors such as transportation, heavy industries, and energy storage.</w:t>
      </w:r>
    </w:p>
    <w:p>
      <w:pPr>
        <w:spacing w:before="0"/>
      </w:pPr>
      <w:r>
        <w:rPr>
          <w:b w:val="0"/>
        </w:rPr>
        <w:t>• India aims to become a global leader in green hydrogen production under its National Hydrogen Mission, reducing dependence on fossil fuels and lowering greenhouse gas emissions.</w:t>
      </w:r>
    </w:p>
    <w:p>
      <w:pPr>
        <w:spacing w:before="0"/>
      </w:pPr>
      <w:r>
        <w:rPr>
          <w:b w:val="0"/>
        </w:rPr>
      </w:r>
    </w:p>
    <w:p>
      <w:pPr>
        <w:spacing w:after="100" w:line="360" w:lineRule="auto" w:before="0"/>
      </w:pPr>
      <w:r>
        <w:rPr>
          <w:b w:val="0"/>
        </w:rPr>
        <w:t>24. Which ISRO mission first discovered lunar hydration?</w:t>
      </w:r>
    </w:p>
    <w:p>
      <w:pPr>
        <w:spacing w:before="0"/>
      </w:pPr>
      <w:r>
        <w:rPr>
          <w:b w:val="0"/>
        </w:rPr>
      </w:r>
    </w:p>
    <w:p>
      <w:pPr>
        <w:spacing w:after="100" w:before="0"/>
      </w:pPr>
      <w:r>
        <w:rPr>
          <w:b w:val="0"/>
        </w:rPr>
        <w:t>A. Chandrayaan-1</w:t>
      </w:r>
    </w:p>
    <w:p>
      <w:pPr>
        <w:spacing w:after="100" w:before="0"/>
      </w:pPr>
      <w:r>
        <w:rPr>
          <w:b w:val="0"/>
        </w:rPr>
        <w:t>B. Chandrayaan-2</w:t>
      </w:r>
    </w:p>
    <w:p>
      <w:pPr>
        <w:spacing w:after="100" w:before="0"/>
      </w:pPr>
      <w:r>
        <w:rPr>
          <w:b w:val="0"/>
        </w:rPr>
        <w:t>C. Chandrayaan-3</w:t>
      </w:r>
    </w:p>
    <w:p>
      <w:pPr>
        <w:spacing w:after="100" w:before="0"/>
      </w:pPr>
      <w:r>
        <w:rPr>
          <w:b w:val="0"/>
        </w:rPr>
        <w:t>D. Chandrayaan-4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Chandrayaan-1. Key Points Additional Information</w:t>
      </w:r>
    </w:p>
    <w:p>
      <w:pPr>
        <w:spacing w:before="0"/>
      </w:pPr>
      <w:r>
        <w:rPr>
          <w:b w:val="0"/>
        </w:rPr>
        <w:t>• Chandrayaan-1, launched by the Indian Space Research Organisation (ISRO) in October 2008, was India’s first lunar mission.</w:t>
      </w:r>
    </w:p>
    <w:p>
      <w:pPr>
        <w:spacing w:before="0"/>
      </w:pPr>
      <w:r>
        <w:rPr>
          <w:b w:val="0"/>
        </w:rPr>
        <w:t>• The mission made a significant breakthrough by discovering lunar hydration (water molecules) on the Moon’s surface using NASA’s Moon Mineralogy Mapper (M3) instrument onboard.</w:t>
      </w:r>
    </w:p>
    <w:p>
      <w:pPr>
        <w:spacing w:before="0"/>
      </w:pPr>
      <w:r>
        <w:rPr>
          <w:b w:val="0"/>
        </w:rPr>
        <w:t>• This discovery confirmed the presence of hydroxyl (OH) and water (H2O) molecules in the polar regions of the Moon.</w:t>
      </w:r>
    </w:p>
    <w:p>
      <w:pPr>
        <w:spacing w:before="0"/>
      </w:pPr>
      <w:r>
        <w:rPr>
          <w:b w:val="0"/>
        </w:rPr>
        <w:t>• Chandrayaan-1 provided evidence of water ice in permanently shadowed craters near the Moon's poles, revolutionizing our understanding of lunar resources.</w:t>
      </w:r>
    </w:p>
    <w:p>
      <w:pPr>
        <w:spacing w:before="0"/>
      </w:pPr>
      <w:r>
        <w:rPr>
          <w:b w:val="0"/>
        </w:rPr>
        <w:t>• The mission successfully functioned for 312 days and significantly contributed to lunar science, including creating a detailed 3D atlas of the Moon's surface.</w:t>
      </w:r>
    </w:p>
    <w:p>
      <w:pPr>
        <w:spacing w:before="0"/>
      </w:pPr>
      <w:r>
        <w:rPr>
          <w:b w:val="0"/>
        </w:rPr>
        <w:t>• Chandrayaan-2 Launched in July 2019, Chandrayaan-2 aimed to explore the Moon’s south polar region for water ice and other resources.</w:t>
      </w:r>
    </w:p>
    <w:p>
      <w:pPr>
        <w:spacing w:before="0"/>
      </w:pPr>
      <w:r>
        <w:rPr>
          <w:b w:val="0"/>
        </w:rPr>
        <w:t>• It consisted of an orbiter, a lander named Vikram, and a rover named Pragyan.</w:t>
      </w:r>
    </w:p>
    <w:p>
      <w:pPr>
        <w:spacing w:before="0"/>
      </w:pPr>
      <w:r>
        <w:rPr>
          <w:b w:val="0"/>
        </w:rPr>
        <w:t>• While the lander lost communication during its descent, the orbiter continues to function, sending valuable data about the Moon’s surface and exosphere.</w:t>
      </w:r>
    </w:p>
    <w:p>
      <w:pPr>
        <w:spacing w:before="0"/>
      </w:pPr>
      <w:r>
        <w:rPr>
          <w:b w:val="0"/>
        </w:rPr>
        <w:t>• Chandrayaan-2 further refined the findings of Chandrayaan-1 regarding the presence of water molecules.</w:t>
      </w:r>
    </w:p>
    <w:p>
      <w:pPr>
        <w:spacing w:before="0"/>
      </w:pPr>
      <w:r>
        <w:rPr>
          <w:b w:val="0"/>
        </w:rPr>
        <w:t>• Chandrayaan-3 As of October 2023, Chandrayaan-3 is ISRO’s latest lunar mission and focuses on demonstrating safe landing and roving capabilities.</w:t>
      </w:r>
    </w:p>
    <w:p>
      <w:pPr>
        <w:spacing w:before="0"/>
      </w:pPr>
      <w:r>
        <w:rPr>
          <w:b w:val="0"/>
        </w:rPr>
        <w:t>• It is a follow-up mission to Chandrayaan-2, consisting of a lander and rover but no orbiter.</w:t>
      </w:r>
    </w:p>
    <w:p>
      <w:pPr>
        <w:spacing w:before="0"/>
      </w:pPr>
      <w:r>
        <w:rPr>
          <w:b w:val="0"/>
        </w:rPr>
        <w:t>• The primary goal is to ensure a successful soft landing on the Moon and study its surface composition and seismic activity.</w:t>
      </w:r>
    </w:p>
    <w:p>
      <w:pPr>
        <w:spacing w:before="0"/>
      </w:pPr>
      <w:r>
        <w:rPr>
          <w:b w:val="0"/>
        </w:rPr>
        <w:t>• Chandrayaan-4 Chandrayaan-4 is not an officially announced mission by ISRO as of now. It is speculated to be a potential future lunar mission.</w:t>
      </w:r>
    </w:p>
    <w:p>
      <w:pPr>
        <w:spacing w:before="0"/>
      </w:pPr>
      <w:r>
        <w:rPr>
          <w:b w:val="0"/>
        </w:rPr>
        <w:t>• ISRO is currently focusing on Chandrayaan-3 and other interplanetary missions like Gaganyaan and Aditya-L1.</w:t>
      </w:r>
    </w:p>
    <w:p>
      <w:pPr>
        <w:spacing w:before="0"/>
      </w:pPr>
      <w:r>
        <w:rPr>
          <w:b w:val="0"/>
        </w:rPr>
        <w:t>• Lunar Hydration Discovery The discovery of water on the Moon is crucial for future human exploration, as it can support life, act as a resource for producing oxygen, and be used as rocket fuel.</w:t>
      </w:r>
    </w:p>
    <w:p>
      <w:pPr>
        <w:spacing w:before="0"/>
      </w:pPr>
      <w:r>
        <w:rPr>
          <w:b w:val="0"/>
        </w:rPr>
        <w:t>• This finding has reshaped strategies for lunar exploration, making the Moon a potential hub for space missions.</w:t>
      </w:r>
    </w:p>
    <w:p>
      <w:pPr>
        <w:spacing w:before="0"/>
      </w:pPr>
      <w:r>
        <w:rPr>
          <w:b w:val="0"/>
        </w:rPr>
      </w:r>
    </w:p>
    <w:p>
      <w:pPr>
        <w:spacing w:after="100" w:line="360" w:lineRule="auto" w:before="0"/>
      </w:pPr>
      <w:r>
        <w:rPr>
          <w:b w:val="0"/>
        </w:rPr>
        <w:t>25. Consider the following statements: 1. Both President and Governor can grant pardons under Article 72. 2. The Governor cannot pardon in cases of death sentence. Which of the above statements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Only 2. Key Points Additional Information</w:t>
      </w:r>
    </w:p>
    <w:p>
      <w:pPr>
        <w:spacing w:before="0"/>
      </w:pPr>
      <w:r>
        <w:rPr>
          <w:b w:val="0"/>
        </w:rPr>
        <w:t>• Article 72 of the Indian Constitution empowers the President to grant pardons, reprieves, respites, or remissions of punishment, or to suspend, remit, or commute the sentence of any person convicted of an offense under certain circumstances, including in cases of death sentences.</w:t>
      </w:r>
    </w:p>
    <w:p>
      <w:pPr>
        <w:spacing w:before="0"/>
      </w:pPr>
      <w:r>
        <w:rPr>
          <w:b w:val="0"/>
        </w:rPr>
        <w:t>• The Governor, under Article 161, has similar powers but does not have the authority to pardon a death sentence. The power to pardon a death sentence is exclusively vested in the President under Article 72.</w:t>
      </w:r>
    </w:p>
    <w:p>
      <w:pPr>
        <w:spacing w:before="0"/>
      </w:pPr>
      <w:r>
        <w:rPr>
          <w:b w:val="0"/>
        </w:rPr>
        <w:t>• The second statement, "The Governor cannot pardon in cases of death sentence," is correct as the Governor can only commute or remit such sentences but cannot grant a full pardon.</w:t>
      </w:r>
    </w:p>
    <w:p>
      <w:pPr>
        <w:spacing w:before="0"/>
      </w:pPr>
      <w:r>
        <w:rPr>
          <w:b w:val="0"/>
        </w:rPr>
        <w:t>• The first statement, "Both President and Governor can grant pardons under Article 72," is incorrect because the Governor does not exercise powers under Article 72. The Governor's pardoning power is provided under Article 161.</w:t>
      </w:r>
    </w:p>
    <w:p>
      <w:pPr>
        <w:spacing w:before="0"/>
      </w:pPr>
      <w:r>
        <w:rPr>
          <w:b w:val="0"/>
        </w:rPr>
        <w:t>• Thus, the correct answer is Only 2.</w:t>
      </w:r>
    </w:p>
    <w:p>
      <w:pPr>
        <w:spacing w:before="0"/>
      </w:pPr>
      <w:r>
        <w:rPr>
          <w:b w:val="0"/>
        </w:rPr>
        <w:t>• President's Pardoning Powers (Article 72): The President has the power to grant pardons, reprieves, respites, remissions, or commutations of punishments for offenses under: Union law.</w:t>
      </w:r>
    </w:p>
    <w:p>
      <w:pPr>
        <w:spacing w:before="0"/>
      </w:pPr>
      <w:r>
        <w:rPr>
          <w:b w:val="0"/>
        </w:rPr>
        <w:t>• Matters concerning the executive power of the Union.</w:t>
      </w:r>
    </w:p>
    <w:p>
      <w:pPr>
        <w:spacing w:before="0"/>
      </w:pPr>
      <w:r>
        <w:rPr>
          <w:b w:val="0"/>
        </w:rPr>
        <w:t>• Death sentences (exclusive power).</w:t>
      </w:r>
    </w:p>
    <w:p>
      <w:pPr>
        <w:spacing w:before="0"/>
      </w:pPr>
      <w:r>
        <w:rPr>
          <w:b w:val="0"/>
        </w:rPr>
        <w:t>• This power is exercised on the advice of the Council of Ministers.</w:t>
      </w:r>
    </w:p>
    <w:p>
      <w:pPr>
        <w:spacing w:before="0"/>
      </w:pPr>
      <w:r>
        <w:rPr>
          <w:b w:val="0"/>
        </w:rPr>
        <w:t>• Governor's Pardoning Powers (Article 161): The Governor can grant pardons, reprieves, respites, remissions, or commutations for offenses under: State law.</w:t>
      </w:r>
    </w:p>
    <w:p>
      <w:pPr>
        <w:spacing w:before="0"/>
      </w:pPr>
      <w:r>
        <w:rPr>
          <w:b w:val="0"/>
        </w:rPr>
        <w:t>• The Governor cannot pardon a death sentence, as this power is exclusively reserved for the President.</w:t>
      </w:r>
    </w:p>
    <w:p>
      <w:pPr>
        <w:spacing w:before="0"/>
      </w:pPr>
      <w:r>
        <w:rPr>
          <w:b w:val="0"/>
        </w:rPr>
        <w:t>• Key Differences Between Article 72 and 161: While both the President and Governor can grant pardons and similar reliefs, only the President can pardon death sentences.</w:t>
      </w:r>
    </w:p>
    <w:p>
      <w:pPr>
        <w:spacing w:before="0"/>
      </w:pPr>
      <w:r>
        <w:rPr>
          <w:b w:val="0"/>
        </w:rPr>
        <w:t>• The jurisdiction of the President's power extends to offenses under Union laws, while the Governor's power is limited to State laws.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