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became the first Indian woman to reach the semifinals of the FIDE Women’s Chess World Cup?</w:t>
      </w:r>
    </w:p>
    <w:p>
      <w:pPr>
        <w:spacing w:before="0"/>
      </w:pPr>
      <w:r>
        <w:rPr>
          <w:b w:val="0"/>
        </w:rPr>
      </w:r>
    </w:p>
    <w:p>
      <w:pPr>
        <w:spacing w:after="100" w:before="0"/>
      </w:pPr>
      <w:r>
        <w:rPr>
          <w:b w:val="0"/>
        </w:rPr>
        <w:t>A. Harika Dronavalli</w:t>
      </w:r>
    </w:p>
    <w:p>
      <w:pPr>
        <w:spacing w:after="100" w:before="0"/>
      </w:pPr>
      <w:r>
        <w:rPr>
          <w:b w:val="0"/>
        </w:rPr>
        <w:t>B. Divya Deshmukh</w:t>
      </w:r>
    </w:p>
    <w:p>
      <w:pPr>
        <w:spacing w:after="100" w:before="0"/>
      </w:pPr>
      <w:r>
        <w:rPr>
          <w:b w:val="0"/>
        </w:rPr>
        <w:t>C. Koneru Humpy</w:t>
      </w:r>
    </w:p>
    <w:p>
      <w:pPr>
        <w:spacing w:after="100" w:before="0"/>
      </w:pPr>
      <w:r>
        <w:rPr>
          <w:b w:val="0"/>
        </w:rPr>
        <w:t>D. Vaishali Rameshbabu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Koneru Humpy. In News Key Points</w:t>
      </w:r>
    </w:p>
    <w:p>
      <w:pPr>
        <w:spacing w:before="0"/>
      </w:pPr>
      <w:r>
        <w:rPr>
          <w:b w:val="0"/>
        </w:rPr>
        <w:t>• FIDE Women’s World Cup: Humpy reaches semifinals; India assured of at least one spot at Candidates 2026.</w:t>
      </w:r>
    </w:p>
    <w:p>
      <w:pPr>
        <w:spacing w:before="0"/>
      </w:pPr>
      <w:r>
        <w:rPr>
          <w:b w:val="0"/>
        </w:rPr>
        <w:t>• Koneru Humpy made history by becoming the first Indian woman to reach the semifinals of the FIDE Women’s Chess World Cup.</w:t>
      </w:r>
    </w:p>
    <w:p>
      <w:pPr>
        <w:spacing w:before="0"/>
      </w:pPr>
      <w:r>
        <w:rPr>
          <w:b w:val="0"/>
        </w:rPr>
        <w:t>• The tournament is being held in Batumi, Georgia in 2025.</w:t>
      </w:r>
    </w:p>
    <w:p>
      <w:pPr>
        <w:spacing w:before="0"/>
      </w:pPr>
      <w:r>
        <w:rPr>
          <w:b w:val="0"/>
        </w:rPr>
        <w:t>• She defeated Song Yuxin of China in the quarterfinals.</w:t>
      </w:r>
    </w:p>
    <w:p>
      <w:pPr>
        <w:spacing w:before="0"/>
      </w:pPr>
      <w:r>
        <w:rPr>
          <w:b w:val="0"/>
        </w:rPr>
        <w:t>• This is the first time an Indian has reached the final four in this event.</w:t>
      </w:r>
    </w:p>
    <w:p>
      <w:pPr>
        <w:spacing w:before="0"/>
      </w:pPr>
      <w:r>
        <w:rPr>
          <w:b w:val="0"/>
        </w:rPr>
      </w:r>
    </w:p>
    <w:p>
      <w:pPr>
        <w:spacing w:after="100" w:line="360" w:lineRule="auto" w:before="0"/>
      </w:pPr>
      <w:r>
        <w:rPr>
          <w:b w:val="0"/>
        </w:rPr>
        <w:t>2. As of April 2025, what percentage of the India-UK Free Trade Agreement (FTA) has been finalised, bringing both the nations closer to concluding the deal?</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70%</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90%. Key Points Additional Information</w:t>
      </w:r>
    </w:p>
    <w:p>
      <w:pPr>
        <w:spacing w:before="0"/>
      </w:pPr>
      <w:r>
        <w:rPr>
          <w:b w:val="0"/>
        </w:rPr>
        <w:t>• As of April 2025, 90% of the India-UK Free Trade Agreement (FTA) has been finalized, marking significant progress in negotiations.</w:t>
      </w:r>
    </w:p>
    <w:p>
      <w:pPr>
        <w:spacing w:before="0"/>
      </w:pPr>
      <w:r>
        <w:rPr>
          <w:b w:val="0"/>
        </w:rPr>
        <w:t>• The India-UK FTA is aimed at enhancing trade relations by reducing tariffs, increasing market access, and fostering economic cooperation.</w:t>
      </w:r>
    </w:p>
    <w:p>
      <w:pPr>
        <w:spacing w:before="0"/>
      </w:pPr>
      <w:r>
        <w:rPr>
          <w:b w:val="0"/>
        </w:rPr>
        <w:t>• Both nations are working towards concluding the deal to boost bilateral trade, which currently stands at over £34 billion annually.</w:t>
      </w:r>
    </w:p>
    <w:p>
      <w:pPr>
        <w:spacing w:before="0"/>
      </w:pPr>
      <w:r>
        <w:rPr>
          <w:b w:val="0"/>
        </w:rPr>
        <w:t>• The agreement covers key sectors such as technology, pharmaceuticals, automobiles, and financial services.</w:t>
      </w:r>
    </w:p>
    <w:p>
      <w:pPr>
        <w:spacing w:before="0"/>
      </w:pPr>
      <w:r>
        <w:rPr>
          <w:b w:val="0"/>
        </w:rPr>
        <w:t>• The finalization of the agreement is expected to strengthen ties and contribute to mutual economic growth.</w:t>
      </w:r>
    </w:p>
    <w:p>
      <w:pPr>
        <w:spacing w:before="0"/>
      </w:pPr>
      <w:r>
        <w:rPr>
          <w:b w:val="0"/>
        </w:rPr>
        <w:t>• Free Trade Agreement (FTA): FTA is a pact between two or more nations to reduce or eliminate trade barriers such as tariffs and quotas.</w:t>
      </w:r>
    </w:p>
    <w:p>
      <w:pPr>
        <w:spacing w:before="0"/>
      </w:pPr>
      <w:r>
        <w:rPr>
          <w:b w:val="0"/>
        </w:rPr>
        <w:t>• It aims to promote free flow of goods and services between member countries.</w:t>
      </w:r>
    </w:p>
    <w:p>
      <w:pPr>
        <w:spacing w:before="0"/>
      </w:pPr>
      <w:r>
        <w:rPr>
          <w:b w:val="0"/>
        </w:rPr>
        <w:t>• India's Trade Policy: India actively pursues FTAs to enhance its global trade footprint and attract foreign investments.</w:t>
      </w:r>
    </w:p>
    <w:p>
      <w:pPr>
        <w:spacing w:before="0"/>
      </w:pPr>
      <w:r>
        <w:rPr>
          <w:b w:val="0"/>
        </w:rPr>
        <w:t>• Major FTAs include agreements with ASEAN, Japan, South Korea, and the UAE.</w:t>
      </w:r>
    </w:p>
    <w:p>
      <w:pPr>
        <w:spacing w:before="0"/>
      </w:pPr>
      <w:r>
        <w:rPr>
          <w:b w:val="0"/>
        </w:rPr>
        <w:t>• UK's Post-Brexit Trade Strategy: After exiting the EU, the UK has focused on establishing FTAs with countries worldwide, including India.</w:t>
      </w:r>
    </w:p>
    <w:p>
      <w:pPr>
        <w:spacing w:before="0"/>
      </w:pPr>
      <w:r>
        <w:rPr>
          <w:b w:val="0"/>
        </w:rPr>
        <w:t>• This strategy is designed to mitigate economic impacts post-Brexit and expand trade opportunities.</w:t>
      </w:r>
    </w:p>
    <w:p>
      <w:pPr>
        <w:spacing w:before="0"/>
      </w:pPr>
      <w:r>
        <w:rPr>
          <w:b w:val="0"/>
        </w:rPr>
        <w:t>• Economic Impact of FTA: FTAs can lead to increased exports, job creation, and lower costs for consumers due to reduced tariffs.</w:t>
      </w:r>
    </w:p>
    <w:p>
      <w:pPr>
        <w:spacing w:before="0"/>
      </w:pPr>
      <w:r>
        <w:rPr>
          <w:b w:val="0"/>
        </w:rPr>
        <w:t>• They also foster innovation and global competitiveness among domestic industries.</w:t>
      </w:r>
    </w:p>
    <w:p>
      <w:pPr>
        <w:spacing w:before="0"/>
      </w:pPr>
      <w:r>
        <w:rPr>
          <w:b w:val="0"/>
        </w:rPr>
      </w:r>
    </w:p>
    <w:p>
      <w:pPr>
        <w:spacing w:after="100" w:line="360" w:lineRule="auto" w:before="0"/>
      </w:pPr>
      <w:r>
        <w:rPr>
          <w:b w:val="0"/>
        </w:rPr>
        <w:t>3. Consider the following statements regarding the SEPECAT Jaguar aircraft: I. The SEPECAT Jaguar was developed as a joint venture between the United Kingdom and India. II. The Indian Air Force operates three variants of the Jaguar: IS, IB, and IM.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incorrect as the SEPECAT Jaguar was a joint venture between the UK and France, not India. Statement II is correct as the Indian Air Force operates three Jaguar variants: IS (single-seat strike fighter), IB (two-seat trainer), and IM (naval version).</w:t>
      </w:r>
    </w:p>
    <w:p>
      <w:pPr>
        <w:spacing w:before="0"/>
      </w:pPr>
      <w:r>
        <w:rPr>
          <w:b w:val="0"/>
        </w:rPr>
      </w:r>
    </w:p>
    <w:p>
      <w:pPr>
        <w:spacing w:after="100" w:line="360" w:lineRule="auto" w:before="0"/>
      </w:pPr>
      <w:r>
        <w:rPr>
          <w:b w:val="0"/>
        </w:rPr>
        <w:t>4. Which of the following institutions is primarily responsible for initiating anti-dumping investigations in India?</w:t>
      </w:r>
    </w:p>
    <w:p>
      <w:pPr>
        <w:spacing w:before="0"/>
      </w:pPr>
      <w:r>
        <w:rPr>
          <w:b w:val="0"/>
        </w:rPr>
      </w:r>
    </w:p>
    <w:p>
      <w:pPr>
        <w:spacing w:after="100" w:before="0"/>
      </w:pPr>
      <w:r>
        <w:rPr>
          <w:b w:val="0"/>
        </w:rPr>
        <w:t>A. Directorate General of Foreign Trade (DGFT)</w:t>
      </w:r>
    </w:p>
    <w:p>
      <w:pPr>
        <w:spacing w:after="100" w:before="0"/>
      </w:pPr>
      <w:r>
        <w:rPr>
          <w:b w:val="0"/>
        </w:rPr>
        <w:t>B. Directorate General of Commercial Intelligence and Statistics (DGCIS)</w:t>
      </w:r>
    </w:p>
    <w:p>
      <w:pPr>
        <w:spacing w:after="100" w:before="0"/>
      </w:pPr>
      <w:r>
        <w:rPr>
          <w:b w:val="0"/>
        </w:rPr>
        <w:t>C. Directorate General of Trade Remedies (DGTR)</w:t>
      </w:r>
    </w:p>
    <w:p>
      <w:pPr>
        <w:spacing w:after="100" w:before="0"/>
      </w:pPr>
      <w:r>
        <w:rPr>
          <w:b w:val="0"/>
        </w:rPr>
        <w:t>D. Competition Commission of India (CCI)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C. In News Key Points Additional Information</w:t>
      </w:r>
    </w:p>
    <w:p>
      <w:pPr>
        <w:spacing w:before="0"/>
      </w:pPr>
      <w:r>
        <w:rPr>
          <w:b w:val="0"/>
        </w:rPr>
        <w:t>• The Ministry of Commerce, through the Directorate General of Trade Remedies (DGTR), has intensified efforts to counter dumping and import surges, launching anti-dumping investigations on 8 product lines from 12 countries or groupings.</w:t>
      </w:r>
    </w:p>
    <w:p>
      <w:pPr>
        <w:spacing w:before="0"/>
      </w:pPr>
      <w:r>
        <w:rPr>
          <w:b w:val="0"/>
        </w:rPr>
        <w:t>• The DGTR, under the Commerce Ministry, is the nodal agency for conducting investigations related to anti-dumping, countervailing duties, and safeguard measures. Hence, option C is correct.</w:t>
      </w:r>
    </w:p>
    <w:p>
      <w:pPr>
        <w:spacing w:before="0"/>
      </w:pPr>
      <w:r>
        <w:rPr>
          <w:b w:val="0"/>
        </w:rPr>
        <w:t>• DGFT regulates India’s foreign trade through licensing, but it is not responsible for anti-dumping investigations. Hence, option 1 is incorrect.</w:t>
      </w:r>
    </w:p>
    <w:p>
      <w:pPr>
        <w:spacing w:before="0"/>
      </w:pPr>
      <w:r>
        <w:rPr>
          <w:b w:val="0"/>
        </w:rPr>
        <w:t>• DGCIS collects trade-related statistical data. Hence, option 2 is incorrect.</w:t>
      </w:r>
    </w:p>
    <w:p>
      <w:pPr>
        <w:spacing w:before="0"/>
      </w:pPr>
      <w:r>
        <w:rPr>
          <w:b w:val="0"/>
        </w:rPr>
        <w:t>• CCI addresses anti-competitive practices, not trade remedies. Hence, option 4 is incorrect.</w:t>
      </w:r>
    </w:p>
    <w:p>
      <w:pPr>
        <w:spacing w:before="0"/>
      </w:pPr>
      <w:r>
        <w:rPr>
          <w:b w:val="0"/>
        </w:rPr>
        <w:t>• In June 2025, DGTR launched probes into imports from China, EU, UAE, Indonesia, among others, focusing on chemicals, glass wool, and paperboards.</w:t>
      </w:r>
    </w:p>
    <w:p>
      <w:pPr>
        <w:spacing w:before="0"/>
      </w:pPr>
      <w:r>
        <w:rPr>
          <w:b w:val="0"/>
        </w:rPr>
        <w:t>• The government is also acting against misclassification of imports, like the case of gold disguised as palladium alloys to evade duties.</w:t>
      </w:r>
    </w:p>
    <w:p>
      <w:pPr>
        <w:spacing w:before="0"/>
      </w:pPr>
      <w:r>
        <w:rPr>
          <w:b w:val="0"/>
        </w:rPr>
      </w:r>
    </w:p>
    <w:p>
      <w:pPr>
        <w:spacing w:after="100" w:line="360" w:lineRule="auto" w:before="0"/>
      </w:pPr>
      <w:r>
        <w:rPr>
          <w:b w:val="0"/>
        </w:rPr>
        <w:t>5. The Tonnage Tax Scheme, seen in Union Budget 2025-26, is associated with taxing which sector?</w:t>
      </w:r>
    </w:p>
    <w:p>
      <w:pPr>
        <w:spacing w:before="0"/>
      </w:pPr>
      <w:r>
        <w:rPr>
          <w:b w:val="0"/>
        </w:rPr>
      </w:r>
    </w:p>
    <w:p>
      <w:pPr>
        <w:spacing w:after="100" w:before="0"/>
      </w:pPr>
      <w:r>
        <w:rPr>
          <w:b w:val="0"/>
        </w:rPr>
        <w:t>A. Telecom companies</w:t>
      </w:r>
    </w:p>
    <w:p>
      <w:pPr>
        <w:spacing w:after="100" w:before="0"/>
      </w:pPr>
      <w:r>
        <w:rPr>
          <w:b w:val="0"/>
        </w:rPr>
        <w:t>B. Digital companies</w:t>
      </w:r>
    </w:p>
    <w:p>
      <w:pPr>
        <w:spacing w:after="100" w:before="0"/>
      </w:pPr>
      <w:r>
        <w:rPr>
          <w:b w:val="0"/>
        </w:rPr>
        <w:t>C. Manufacturing companies</w:t>
      </w:r>
    </w:p>
    <w:p>
      <w:pPr>
        <w:spacing w:after="100" w:before="0"/>
      </w:pPr>
      <w:r>
        <w:rPr>
          <w:b w:val="0"/>
        </w:rPr>
        <w:t>D. Shipping activities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Shipping activities. Key Points Additional Information</w:t>
      </w:r>
    </w:p>
    <w:p>
      <w:pPr>
        <w:spacing w:before="0"/>
      </w:pPr>
      <w:r>
        <w:rPr>
          <w:b w:val="0"/>
        </w:rPr>
        <w:t>• The Tonnage Tax Scheme is a specialized taxation policy aimed at shipping companies, providing a simplified and concessional tax regime.</w:t>
      </w:r>
    </w:p>
    <w:p>
      <w:pPr>
        <w:spacing w:before="0"/>
      </w:pPr>
      <w:r>
        <w:rPr>
          <w:b w:val="0"/>
        </w:rPr>
        <w:t>• Under this scheme, shipping companies are taxed based on the tonnage capacity of their ships rather than their profits, ensuring stability in tax liabilities.</w:t>
      </w:r>
    </w:p>
    <w:p>
      <w:pPr>
        <w:spacing w:before="0"/>
      </w:pPr>
      <w:r>
        <w:rPr>
          <w:b w:val="0"/>
        </w:rPr>
        <w:t>• The objective is to promote the growth of the shipping sector by reducing the compliance burden and incentivizing investments in maritime activities.</w:t>
      </w:r>
    </w:p>
    <w:p>
      <w:pPr>
        <w:spacing w:before="0"/>
      </w:pPr>
      <w:r>
        <w:rPr>
          <w:b w:val="0"/>
        </w:rPr>
        <w:t>• Introduced in India in 2004, the scheme aligns with global practices adopted in countries like the UK and Singapore to enhance competitiveness in international shipping.</w:t>
      </w:r>
    </w:p>
    <w:p>
      <w:pPr>
        <w:spacing w:before="0"/>
      </w:pPr>
      <w:r>
        <w:rPr>
          <w:b w:val="0"/>
        </w:rPr>
        <w:t>• In the Union Budget 2025-26, further emphasis was placed on expanding and strengthening shipping activities under the Tonnage Tax Scheme to bolster India's maritime trade.</w:t>
      </w:r>
    </w:p>
    <w:p>
      <w:pPr>
        <w:spacing w:before="0"/>
      </w:pPr>
      <w:r>
        <w:rPr>
          <w:b w:val="0"/>
        </w:rPr>
        <w:t>• Tonnage Tax: A taxation mechanism where shipping companies are taxed on the basis of the net tonnage of their vessels rather than their actual income or profits.</w:t>
      </w:r>
    </w:p>
    <w:p>
      <w:pPr>
        <w:spacing w:before="0"/>
      </w:pPr>
      <w:r>
        <w:rPr>
          <w:b w:val="0"/>
        </w:rPr>
        <w:t>• It offers predictability and reduces administrative complexities in tax calculations for shipping operators.</w:t>
      </w:r>
    </w:p>
    <w:p>
      <w:pPr>
        <w:spacing w:before="0"/>
      </w:pPr>
      <w:r>
        <w:rPr>
          <w:b w:val="0"/>
        </w:rPr>
        <w:t>• Significance for India: India's shipping industry plays a crucial role in global trade, handling approximately 95% of the country's trade by volume.</w:t>
      </w:r>
    </w:p>
    <w:p>
      <w:pPr>
        <w:spacing w:before="0"/>
      </w:pPr>
      <w:r>
        <w:rPr>
          <w:b w:val="0"/>
        </w:rPr>
        <w:t>• The Tonnage Tax Scheme helps Indian shipping companies compete globally by ensuring a level playing field.</w:t>
      </w:r>
    </w:p>
    <w:p>
      <w:pPr>
        <w:spacing w:before="0"/>
      </w:pPr>
      <w:r>
        <w:rPr>
          <w:b w:val="0"/>
        </w:rPr>
        <w:t>• Global Practices: Countries like the UK, Singapore, and Japan have implemented similar tonnage tax regimes to attract shipping businesses and enhance their maritime economies.</w:t>
      </w:r>
    </w:p>
    <w:p>
      <w:pPr>
        <w:spacing w:before="0"/>
      </w:pPr>
      <w:r>
        <w:rPr>
          <w:b w:val="0"/>
        </w:rPr>
        <w:t>• These policies align with international norms, encouraging investment and fleet expansion.</w:t>
      </w:r>
    </w:p>
    <w:p>
      <w:pPr>
        <w:spacing w:before="0"/>
      </w:pPr>
      <w:r>
        <w:rPr>
          <w:b w:val="0"/>
        </w:rPr>
        <w:t>• Maritime Development in India: India has launched several initiatives, such as the Sagarmala Project, to modernize ports and improve the efficiency of maritime logistics.</w:t>
      </w:r>
    </w:p>
    <w:p>
      <w:pPr>
        <w:spacing w:before="0"/>
      </w:pPr>
      <w:r>
        <w:rPr>
          <w:b w:val="0"/>
        </w:rPr>
        <w:t>• The Tonnage Tax Scheme complements these efforts by supporting long-term growth in shipping and maritime trade.</w:t>
      </w:r>
    </w:p>
    <w:p>
      <w:pPr>
        <w:spacing w:before="0"/>
      </w:pPr>
      <w:r>
        <w:rPr>
          <w:b w:val="0"/>
        </w:rPr>
      </w:r>
    </w:p>
    <w:p>
      <w:pPr>
        <w:spacing w:after="100" w:line="360" w:lineRule="auto" w:before="0"/>
      </w:pPr>
      <w:r>
        <w:rPr>
          <w:b w:val="0"/>
        </w:rPr>
        <w:t>6. Which of the following is the primary objective of the Sagarmala Project by the Ministry of Shipping?</w:t>
      </w:r>
    </w:p>
    <w:p>
      <w:pPr>
        <w:spacing w:before="0"/>
      </w:pPr>
      <w:r>
        <w:rPr>
          <w:b w:val="0"/>
        </w:rPr>
      </w:r>
    </w:p>
    <w:p>
      <w:pPr>
        <w:spacing w:after="100" w:before="0"/>
      </w:pPr>
      <w:r>
        <w:rPr>
          <w:b w:val="0"/>
        </w:rPr>
        <w:t>A. Inland waterway expansion</w:t>
      </w:r>
    </w:p>
    <w:p>
      <w:pPr>
        <w:spacing w:after="100" w:before="0"/>
      </w:pPr>
      <w:r>
        <w:rPr>
          <w:b w:val="0"/>
        </w:rPr>
        <w:t>B. Coastal city modernization</w:t>
      </w:r>
    </w:p>
    <w:p>
      <w:pPr>
        <w:spacing w:after="100" w:before="0"/>
      </w:pPr>
      <w:r>
        <w:rPr>
          <w:b w:val="0"/>
        </w:rPr>
        <w:t>C. Port-led development</w:t>
      </w:r>
    </w:p>
    <w:p>
      <w:pPr>
        <w:spacing w:after="100" w:before="0"/>
      </w:pPr>
      <w:r>
        <w:rPr>
          <w:b w:val="0"/>
        </w:rPr>
        <w:t>D. Industrial corridor development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Port-led development. Key Points Additional Information</w:t>
      </w:r>
    </w:p>
    <w:p>
      <w:pPr>
        <w:spacing w:before="0"/>
      </w:pPr>
      <w:r>
        <w:rPr>
          <w:b w:val="0"/>
        </w:rPr>
        <w:t>• The Sagarmala Project is an initiative by the Ministry of Shipping aimed at port-led development to enhance India’s logistics efficiency.</w:t>
      </w:r>
    </w:p>
    <w:p>
      <w:pPr>
        <w:spacing w:before="0"/>
      </w:pPr>
      <w:r>
        <w:rPr>
          <w:b w:val="0"/>
        </w:rPr>
        <w:t>• It was approved by the Union Cabinet in March 2015 and focuses on reducing logistics costs for both domestic and export-import (EXIM) cargo.</w:t>
      </w:r>
    </w:p>
    <w:p>
      <w:pPr>
        <w:spacing w:before="0"/>
      </w:pPr>
      <w:r>
        <w:rPr>
          <w:b w:val="0"/>
        </w:rPr>
        <w:t>• The project aims to modernize India's ports, improve port connectivity to the hinterland, and develop coastal communities through infrastructure and industrial development.</w:t>
      </w:r>
    </w:p>
    <w:p>
      <w:pPr>
        <w:spacing w:before="0"/>
      </w:pPr>
      <w:r>
        <w:rPr>
          <w:b w:val="0"/>
        </w:rPr>
        <w:t>• Sagarmala includes the development of new ports, port-linked industrial clusters, and efficient multimodal logistics systems.</w:t>
      </w:r>
    </w:p>
    <w:p>
      <w:pPr>
        <w:spacing w:before="0"/>
      </w:pPr>
      <w:r>
        <w:rPr>
          <w:b w:val="0"/>
        </w:rPr>
        <w:t>• The initiative is expected to save approximately Rs. 35,000–40,000 crore annually in logistics costs, boosting India’s export competitiveness.</w:t>
      </w:r>
    </w:p>
    <w:p>
      <w:pPr>
        <w:spacing w:before="0"/>
      </w:pPr>
      <w:r>
        <w:rPr>
          <w:b w:val="0"/>
        </w:rPr>
        <w:t>• Components of Sagarmala: Port Modernization: Upgrading existing ports and developing new ones to handle larger cargo volumes efficiently.</w:t>
      </w:r>
    </w:p>
    <w:p>
      <w:pPr>
        <w:spacing w:before="0"/>
      </w:pPr>
      <w:r>
        <w:rPr>
          <w:b w:val="0"/>
        </w:rPr>
        <w:t>• Port Connectivity: Building road, rail, and inland waterways to improve connectivity between ports and hinterlands.</w:t>
      </w:r>
    </w:p>
    <w:p>
      <w:pPr>
        <w:spacing w:before="0"/>
      </w:pPr>
      <w:r>
        <w:rPr>
          <w:b w:val="0"/>
        </w:rPr>
        <w:t>• Port-linked Industrialization: Setting up coastal economic zones and industrial clusters near ports to support manufacturing and trade.</w:t>
      </w:r>
    </w:p>
    <w:p>
      <w:pPr>
        <w:spacing w:before="0"/>
      </w:pPr>
      <w:r>
        <w:rPr>
          <w:b w:val="0"/>
        </w:rPr>
        <w:t>• Coastal Community Development: Improving the livelihood of coastal communities through skill development, fisheries, and tourism.</w:t>
      </w:r>
    </w:p>
    <w:p>
      <w:pPr>
        <w:spacing w:before="0"/>
      </w:pPr>
      <w:r>
        <w:rPr>
          <w:b w:val="0"/>
        </w:rPr>
        <w:t>• Economic Significance: The project is expected to contribute significantly to India’s GDP by enhancing trade efficiency and reducing logistics costs.</w:t>
      </w:r>
    </w:p>
    <w:p>
      <w:pPr>
        <w:spacing w:before="0"/>
      </w:pPr>
      <w:r>
        <w:rPr>
          <w:b w:val="0"/>
        </w:rPr>
        <w:t>• Environmental Considerations: Emphasis is placed on sustainable development practices, including the use of green technologies in port and logistics infrastructure.</w:t>
      </w:r>
    </w:p>
    <w:p>
      <w:pPr>
        <w:spacing w:before="0"/>
      </w:pPr>
      <w:r>
        <w:rPr>
          <w:b w:val="0"/>
        </w:rPr>
        <w:t>• Global Comparison: The Sagarmala initiative is often compared to successful port-led development models in countries like China (e.g., Belt and Road Initiative) and Singapore.</w:t>
      </w:r>
    </w:p>
    <w:p>
      <w:pPr>
        <w:spacing w:before="0"/>
      </w:pPr>
      <w:r>
        <w:rPr>
          <w:b w:val="0"/>
        </w:rPr>
        <w:t>• Implementation: The project is being implemented in collaboration with state governments, central ministries, and private players for efficient execution.</w:t>
      </w:r>
    </w:p>
    <w:p>
      <w:pPr>
        <w:spacing w:before="0"/>
      </w:pPr>
      <w:r>
        <w:rPr>
          <w:b w:val="0"/>
        </w:rPr>
      </w:r>
    </w:p>
    <w:p>
      <w:pPr>
        <w:spacing w:after="100" w:line="360" w:lineRule="auto" w:before="0"/>
      </w:pPr>
      <w:r>
        <w:rPr>
          <w:b w:val="0"/>
        </w:rPr>
        <w:t>7. Hiromi Kawakami's speculative fiction novel, shortlisted for the 2025 International Booker Prize, is titled:</w:t>
      </w:r>
    </w:p>
    <w:p>
      <w:pPr>
        <w:spacing w:before="0"/>
      </w:pPr>
      <w:r>
        <w:rPr>
          <w:b w:val="0"/>
        </w:rPr>
      </w:r>
    </w:p>
    <w:p>
      <w:pPr>
        <w:spacing w:after="100" w:before="0"/>
      </w:pPr>
      <w:r>
        <w:rPr>
          <w:b w:val="0"/>
        </w:rPr>
        <w:t>A. Under the Eye of the Big Bird</w:t>
      </w:r>
    </w:p>
    <w:p>
      <w:pPr>
        <w:spacing w:after="100" w:before="0"/>
      </w:pPr>
      <w:r>
        <w:rPr>
          <w:b w:val="0"/>
        </w:rPr>
        <w:t>B. The Ten Loves of Nishino</w:t>
      </w:r>
    </w:p>
    <w:p>
      <w:pPr>
        <w:spacing w:after="100" w:before="0"/>
      </w:pPr>
      <w:r>
        <w:rPr>
          <w:b w:val="0"/>
        </w:rPr>
        <w:t>C. The Nakano Thrift Shop</w:t>
      </w:r>
    </w:p>
    <w:p>
      <w:pPr>
        <w:spacing w:after="100" w:before="0"/>
      </w:pPr>
      <w:r>
        <w:rPr>
          <w:b w:val="0"/>
        </w:rPr>
        <w:t>D. Strange Weather in Tokyo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 the Eye of the Big Bird. Key Points Additional Information</w:t>
      </w:r>
    </w:p>
    <w:p>
      <w:pPr>
        <w:spacing w:before="0"/>
      </w:pPr>
      <w:r>
        <w:rPr>
          <w:b w:val="0"/>
        </w:rPr>
        <w:t>• Hiromi Kawakami is a celebrated Japanese author renowned for her contributions to speculative fiction and literary works.</w:t>
      </w:r>
    </w:p>
    <w:p>
      <w:pPr>
        <w:spacing w:before="0"/>
      </w:pPr>
      <w:r>
        <w:rPr>
          <w:b w:val="0"/>
        </w:rPr>
        <w:t>• Under the Eye of the Big Bird is her latest novel that explores themes of surrealism and human connection.</w:t>
      </w:r>
    </w:p>
    <w:p>
      <w:pPr>
        <w:spacing w:before="0"/>
      </w:pPr>
      <w:r>
        <w:rPr>
          <w:b w:val="0"/>
        </w:rPr>
        <w:t>• The novel was shortlisted for the 2025 International Booker Prize, showcasing its global recognition and literary merit.</w:t>
      </w:r>
    </w:p>
    <w:p>
      <w:pPr>
        <w:spacing w:before="0"/>
      </w:pPr>
      <w:r>
        <w:rPr>
          <w:b w:val="0"/>
        </w:rPr>
        <w:t>• Hiromi Kawakami's works often depict everyday life blended with fantastical elements, resonating deeply with readers worldwide.</w:t>
      </w:r>
    </w:p>
    <w:p>
      <w:pPr>
        <w:spacing w:before="0"/>
      </w:pPr>
      <w:r>
        <w:rPr>
          <w:b w:val="0"/>
        </w:rPr>
        <w:t>• The International Booker Prize celebrates works translated into English, emphasizing the importance of global literary contributions.</w:t>
      </w:r>
    </w:p>
    <w:p>
      <w:pPr>
        <w:spacing w:before="0"/>
      </w:pPr>
      <w:r>
        <w:rPr>
          <w:b w:val="0"/>
        </w:rPr>
        <w:t>• Hiromi Kawakami's notable works: The Nakano Thrift Shop: A novel exploring human relationships through interactions in a quirky thrift shop.</w:t>
      </w:r>
    </w:p>
    <w:p>
      <w:pPr>
        <w:spacing w:before="0"/>
      </w:pPr>
      <w:r>
        <w:rPr>
          <w:b w:val="0"/>
        </w:rPr>
        <w:t>• Strange Weather in Tokyo: A poignant story about companionship and love between a woman and her former teacher.</w:t>
      </w:r>
    </w:p>
    <w:p>
      <w:pPr>
        <w:spacing w:before="0"/>
      </w:pPr>
      <w:r>
        <w:rPr>
          <w:b w:val="0"/>
        </w:rPr>
        <w:t>• The Ten Loves of Nishino: A narrative centered around the romantic escapades of a mysterious protagonist.</w:t>
      </w:r>
    </w:p>
    <w:p>
      <w:pPr>
        <w:spacing w:before="0"/>
      </w:pPr>
      <w:r>
        <w:rPr>
          <w:b w:val="0"/>
        </w:rPr>
        <w:t>• International Booker Prize: An annual award recognizing the finest translated works of fiction from around the globe.</w:t>
      </w:r>
    </w:p>
    <w:p>
      <w:pPr>
        <w:spacing w:before="0"/>
      </w:pPr>
      <w:r>
        <w:rPr>
          <w:b w:val="0"/>
        </w:rPr>
        <w:t>• It highlights the contribution of translators alongside authors, emphasizing the collaborative effort in bringing stories to a wider audience.</w:t>
      </w:r>
    </w:p>
    <w:p>
      <w:pPr>
        <w:spacing w:before="0"/>
      </w:pPr>
      <w:r>
        <w:rPr>
          <w:b w:val="0"/>
        </w:rPr>
        <w:t>• Speculative Fiction: A genre encompassing imaginative and futuristic elements, often blending reality with fantasy.</w:t>
      </w:r>
    </w:p>
    <w:p>
      <w:pPr>
        <w:spacing w:before="0"/>
      </w:pPr>
      <w:r>
        <w:rPr>
          <w:b w:val="0"/>
        </w:rPr>
        <w:t>• Hiromi Kawakami's works are known for incorporating speculative fiction to explore profound themes.</w:t>
      </w:r>
    </w:p>
    <w:p>
      <w:pPr>
        <w:spacing w:before="0"/>
      </w:pPr>
      <w:r>
        <w:rPr>
          <w:b w:val="0"/>
        </w:rPr>
        <w:t>• Literary Themes: Hiromi Kawakami frequently delves into themes of solitude, human connection, and the surreal.</w:t>
      </w:r>
    </w:p>
    <w:p>
      <w:pPr>
        <w:spacing w:before="0"/>
      </w:pPr>
      <w:r>
        <w:rPr>
          <w:b w:val="0"/>
        </w:rPr>
        <w:t>• Her unique storytelling style appeals to readers seeking depth and nuance in contemporary fiction.</w:t>
      </w:r>
    </w:p>
    <w:p>
      <w:pPr>
        <w:spacing w:before="0"/>
      </w:pPr>
      <w:r>
        <w:rPr>
          <w:b w:val="0"/>
        </w:rPr>
      </w:r>
    </w:p>
    <w:p>
      <w:pPr>
        <w:spacing w:after="100" w:line="360" w:lineRule="auto" w:before="0"/>
      </w:pPr>
      <w:r>
        <w:rPr>
          <w:b w:val="0"/>
        </w:rPr>
        <w:t>8. What was a notable feature of the 'Tiger Triumph 2025' joint military exercise between India and the United States?</w:t>
      </w:r>
    </w:p>
    <w:p>
      <w:pPr>
        <w:spacing w:before="0"/>
      </w:pPr>
      <w:r>
        <w:rPr>
          <w:b w:val="0"/>
        </w:rPr>
      </w:r>
    </w:p>
    <w:p>
      <w:pPr>
        <w:spacing w:after="100" w:before="0"/>
      </w:pPr>
      <w:r>
        <w:rPr>
          <w:b w:val="0"/>
        </w:rPr>
        <w:t>A. Inclusion of the United States Space Force for the first time</w:t>
      </w:r>
    </w:p>
    <w:p>
      <w:pPr>
        <w:spacing w:after="100" w:before="0"/>
      </w:pPr>
      <w:r>
        <w:rPr>
          <w:b w:val="0"/>
        </w:rPr>
        <w:t>B. Exclusive focus on counter-terrorism operations</w:t>
      </w:r>
    </w:p>
    <w:p>
      <w:pPr>
        <w:spacing w:after="100" w:before="0"/>
      </w:pPr>
      <w:r>
        <w:rPr>
          <w:b w:val="0"/>
        </w:rPr>
        <w:t>C. Conducted solely in the Arabian Sea region</w:t>
      </w:r>
    </w:p>
    <w:p>
      <w:pPr>
        <w:spacing w:after="100" w:before="0"/>
      </w:pPr>
      <w:r>
        <w:rPr>
          <w:b w:val="0"/>
        </w:rPr>
        <w:t>D. Participation limited to naval forces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Tiger Triumph 2025' highlighted the first inclusion of the United States Space Force in India-U.S. military exercises. This marked a focus on multidimensional cooperation across land, sea, air, and space domains, enhancing situational awareness using space-based assets. It underscores the growing role of space in modern defense strategies and humanitarian operations.</w:t>
      </w:r>
    </w:p>
    <w:p>
      <w:pPr>
        <w:spacing w:before="0"/>
      </w:pPr>
      <w:r>
        <w:rPr>
          <w:b w:val="0"/>
        </w:rPr>
      </w:r>
    </w:p>
    <w:p>
      <w:pPr>
        <w:spacing w:after="100" w:line="360" w:lineRule="auto" w:before="0"/>
      </w:pPr>
      <w:r>
        <w:rPr>
          <w:b w:val="0"/>
        </w:rPr>
        <w:t>9. Who received a Special Citation in the 2025 Pulitzer Prizes for civil rights journalism?</w:t>
      </w:r>
    </w:p>
    <w:p>
      <w:pPr>
        <w:spacing w:before="0"/>
      </w:pPr>
      <w:r>
        <w:rPr>
          <w:b w:val="0"/>
        </w:rPr>
      </w:r>
    </w:p>
    <w:p>
      <w:pPr>
        <w:spacing w:after="100" w:before="0"/>
      </w:pPr>
      <w:r>
        <w:rPr>
          <w:b w:val="0"/>
        </w:rPr>
        <w:t>A. Nikole Hannah-Jones</w:t>
      </w:r>
    </w:p>
    <w:p>
      <w:pPr>
        <w:spacing w:after="100" w:before="0"/>
      </w:pPr>
      <w:r>
        <w:rPr>
          <w:b w:val="0"/>
        </w:rPr>
        <w:t>B. Ida B Wells</w:t>
      </w:r>
    </w:p>
    <w:p>
      <w:pPr>
        <w:spacing w:after="100" w:before="0"/>
      </w:pPr>
      <w:r>
        <w:rPr>
          <w:b w:val="0"/>
        </w:rPr>
        <w:t>C. Ta-Nehisi Coates</w:t>
      </w:r>
    </w:p>
    <w:p>
      <w:pPr>
        <w:spacing w:after="100" w:before="0"/>
      </w:pPr>
      <w:r>
        <w:rPr>
          <w:b w:val="0"/>
        </w:rPr>
        <w:t>D. Chuck Stone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Chuck Stone. Key Points Additional Information</w:t>
      </w:r>
    </w:p>
    <w:p>
      <w:pPr>
        <w:spacing w:before="0"/>
      </w:pPr>
      <w:r>
        <w:rPr>
          <w:b w:val="0"/>
        </w:rPr>
        <w:t>• Chuck Stone received a Special Citation in the 2025 Pulitzer Prizes for his outstanding contributions to civil rights journalism.</w:t>
      </w:r>
    </w:p>
    <w:p>
      <w:pPr>
        <w:spacing w:before="0"/>
      </w:pPr>
      <w:r>
        <w:rPr>
          <w:b w:val="0"/>
        </w:rPr>
        <w:t>• Stone was a pioneering African American journalist who played a significant role in highlighting racial injustices through his investigative reporting and editorials.</w:t>
      </w:r>
    </w:p>
    <w:p>
      <w:pPr>
        <w:spacing w:before="0"/>
      </w:pPr>
      <w:r>
        <w:rPr>
          <w:b w:val="0"/>
        </w:rPr>
        <w:t>• He was a prominent figure in civil rights journalism, often using his platform to advocate for equality and social justice.</w:t>
      </w:r>
    </w:p>
    <w:p>
      <w:pPr>
        <w:spacing w:before="0"/>
      </w:pPr>
      <w:r>
        <w:rPr>
          <w:b w:val="0"/>
        </w:rPr>
        <w:t>• Stone's work was recognized for its courage, integrity, and impact in shaping public discourse on civil rights issues in the United States.</w:t>
      </w:r>
    </w:p>
    <w:p>
      <w:pPr>
        <w:spacing w:before="0"/>
      </w:pPr>
      <w:r>
        <w:rPr>
          <w:b w:val="0"/>
        </w:rPr>
        <w:t>• The Pulitzer Special Citation acknowledges exceptional contributions in journalism or arts that go beyond the standard categories recognized by the Pulitzer Board.</w:t>
      </w:r>
    </w:p>
    <w:p>
      <w:pPr>
        <w:spacing w:before="0"/>
      </w:pPr>
      <w:r>
        <w:rPr>
          <w:b w:val="0"/>
        </w:rPr>
        <w:t>• About the Pulitzer Prizes The Pulitzer Prizes are annual awards for achievements in journalism, literature, and musical composition.</w:t>
      </w:r>
    </w:p>
    <w:p>
      <w:pPr>
        <w:spacing w:before="0"/>
      </w:pPr>
      <w:r>
        <w:rPr>
          <w:b w:val="0"/>
        </w:rPr>
        <w:t>• Established in 1917 by provisions in the will of Joseph Pulitzer, a Hungarian-American newspaper publisher.</w:t>
      </w:r>
    </w:p>
    <w:p>
      <w:pPr>
        <w:spacing w:before="0"/>
      </w:pPr>
      <w:r>
        <w:rPr>
          <w:b w:val="0"/>
        </w:rPr>
        <w:t>• They are administered by Columbia University and are considered one of the most prestigious honors in the fields they cover.</w:t>
      </w:r>
    </w:p>
    <w:p>
      <w:pPr>
        <w:spacing w:before="0"/>
      </w:pPr>
      <w:r>
        <w:rPr>
          <w:b w:val="0"/>
        </w:rPr>
        <w:t>• Special Citations in the Pulitzer Prizes Special Citations are awarded at the discretion of the Pulitzer Board to individuals or organizations whose achievements do not fall into the regular categories.</w:t>
      </w:r>
    </w:p>
    <w:p>
      <w:pPr>
        <w:spacing w:before="0"/>
      </w:pPr>
      <w:r>
        <w:rPr>
          <w:b w:val="0"/>
        </w:rPr>
        <w:t>• They often honor groundbreaking contributions in journalism, arts, or public service.</w:t>
      </w:r>
    </w:p>
    <w:p>
      <w:pPr>
        <w:spacing w:before="0"/>
      </w:pPr>
      <w:r>
        <w:rPr>
          <w:b w:val="0"/>
        </w:rPr>
        <w:t>• Chuck Stone's Legacy Chuck Stone was one of the first African American columnists in the United States and a fierce advocate for civil rights.</w:t>
      </w:r>
    </w:p>
    <w:p>
      <w:pPr>
        <w:spacing w:before="0"/>
      </w:pPr>
      <w:r>
        <w:rPr>
          <w:b w:val="0"/>
        </w:rPr>
        <w:t>• He worked for notable publications such as the Philadelphia Daily News and was a founding member of the National Association of Black Journalists (NABJ).</w:t>
      </w:r>
    </w:p>
    <w:p>
      <w:pPr>
        <w:spacing w:before="0"/>
      </w:pPr>
      <w:r>
        <w:rPr>
          <w:b w:val="0"/>
        </w:rPr>
        <w:t>• Stone also wrote books and taught journalism at the University of North Carolina at Chapel Hill.</w:t>
      </w:r>
    </w:p>
    <w:p>
      <w:pPr>
        <w:spacing w:before="0"/>
      </w:pPr>
      <w:r>
        <w:rPr>
          <w:b w:val="0"/>
        </w:rPr>
        <w:t>• Importance of Civil Rights Journalism Civil rights journalism plays a crucial role in exposing systemic injustices and advocating for equality.</w:t>
      </w:r>
    </w:p>
    <w:p>
      <w:pPr>
        <w:spacing w:before="0"/>
      </w:pPr>
      <w:r>
        <w:rPr>
          <w:b w:val="0"/>
        </w:rPr>
        <w:t>• It amplifies marginalized voices and ensures accountability for those in positions of power.</w:t>
      </w:r>
    </w:p>
    <w:p>
      <w:pPr>
        <w:spacing w:before="0"/>
      </w:pPr>
      <w:r>
        <w:rPr>
          <w:b w:val="0"/>
        </w:rPr>
        <w:t>• Journalists like Chuck Stone have been instrumental in driving social change and promoting public awareness.</w:t>
      </w:r>
    </w:p>
    <w:p>
      <w:pPr>
        <w:spacing w:before="0"/>
      </w:pPr>
      <w:r>
        <w:rPr>
          <w:b w:val="0"/>
        </w:rPr>
      </w:r>
    </w:p>
    <w:p>
      <w:pPr>
        <w:spacing w:after="100" w:line="360" w:lineRule="auto" w:before="0"/>
      </w:pPr>
      <w:r>
        <w:rPr>
          <w:b w:val="0"/>
        </w:rPr>
        <w:t>10. Consider the following statements about India's Unified Payments Interface (UPI): 1. It allows for instant real-time payment between bank accounts using a mobile platform. 2. It is operated by the Reserve Bank of India. 3. It has been adopted by several countries including Singapore, UAE, and France.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UPI transactions have crossed 11 billion in volume for the first time in a month, marking a significant milestone in India's digital payment ecosystem.</w:t>
      </w:r>
    </w:p>
    <w:p>
      <w:pPr>
        <w:spacing w:before="0"/>
      </w:pPr>
      <w:r>
        <w:rPr>
          <w:b w:val="0"/>
        </w:rPr>
        <w:t>• UPI (Unified Payments Interface) is an instant real-time payment system developed by the National Payments Corporation of India (NPCI) that allows instant transfer of money between bank accounts using a mobile platform. Hence, Statement 1 is correct.</w:t>
      </w:r>
    </w:p>
    <w:p>
      <w:pPr>
        <w:spacing w:before="0"/>
      </w:pPr>
      <w:r>
        <w:rPr>
          <w:b w:val="0"/>
        </w:rPr>
        <w:t>• UPI is not operated by the Reserve Bank of India (RBI). It is operated by the National Payments Corporation of India (NPCI), which is an umbrella organization for operating retail payments and settlement systems in India. The RBI regulates NPCI but does not directly operate UPI. Hence, Statement 2 is incorrect.</w:t>
      </w:r>
    </w:p>
    <w:p>
      <w:pPr>
        <w:spacing w:before="0"/>
      </w:pPr>
      <w:r>
        <w:rPr>
          <w:b w:val="0"/>
        </w:rPr>
        <w:t>• UPI has indeed been adopted or is in the process of being integrated with payment systems in several countries including Singapore (PayNow), UAE (NPSL), France, and others like Nepal, Bhutan, and Mauritius. Hence, Statement 3 is correct.</w:t>
      </w:r>
    </w:p>
    <w:p>
      <w:pPr>
        <w:spacing w:before="0"/>
      </w:pPr>
      <w:r>
        <w:rPr>
          <w:b w:val="0"/>
        </w:rPr>
        <w:t>• UPI was launched in 2016 and has grown to become India's most popular digital payment method, processing over 10 billion transactions monthly.</w:t>
      </w:r>
    </w:p>
    <w:p>
      <w:pPr>
        <w:spacing w:before="0"/>
      </w:pPr>
      <w:r>
        <w:rPr>
          <w:b w:val="0"/>
        </w:rPr>
        <w:t>• The system allows users to link multiple bank accounts to a single mobile application, merge several banking features, and enable fund routing and merchant payments.</w:t>
      </w:r>
    </w:p>
    <w:p>
      <w:pPr>
        <w:spacing w:before="0"/>
      </w:pPr>
      <w:r>
        <w:rPr>
          <w:b w:val="0"/>
        </w:rPr>
        <w:t>• UPI 2.0 introduced features like overdraft facility, one-time mandate, invoice in the inbox, and signed QR code with verification.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