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among the following is the hero of the Sanskrit historical poem, the 'Ramacharita' written by Sandhyakar Nandi?</w:t>
      </w:r>
    </w:p>
    <w:p>
      <w:pPr>
        <w:spacing w:before="0"/>
      </w:pPr>
      <w:r>
        <w:rPr>
          <w:b w:val="0"/>
        </w:rPr>
      </w:r>
    </w:p>
    <w:p>
      <w:pPr>
        <w:spacing w:after="100" w:before="0"/>
      </w:pPr>
      <w:r>
        <w:rPr>
          <w:b w:val="0"/>
        </w:rPr>
        <w:t>A. Gopala</w:t>
      </w:r>
    </w:p>
    <w:p>
      <w:pPr>
        <w:spacing w:after="100" w:before="0"/>
      </w:pPr>
      <w:r>
        <w:rPr>
          <w:b w:val="0"/>
        </w:rPr>
        <w:t>B. Devapala</w:t>
      </w:r>
    </w:p>
    <w:p>
      <w:pPr>
        <w:spacing w:after="100" w:before="0"/>
      </w:pPr>
      <w:r>
        <w:rPr>
          <w:b w:val="0"/>
        </w:rPr>
        <w:t>C. Ramapala</w:t>
      </w:r>
    </w:p>
    <w:p>
      <w:pPr>
        <w:spacing w:after="100" w:before="0"/>
      </w:pPr>
      <w:r>
        <w:rPr>
          <w:b w:val="0"/>
        </w:rPr>
        <w:t>D. Dharmapala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Ramapala, a ruler of the Pala dynasty in Bengal, is the hero of the Sanskrit historical poem Ramacharita written by Sandhyakar Nandi. The poem highlights Ramapala's achievements and valor, portraying him as a heroic figure. Sandhyakar Nandi's work provides significant insights into the Pala period's history and culture.</w:t>
      </w:r>
    </w:p>
    <w:p>
      <w:pPr>
        <w:spacing w:before="0"/>
      </w:pPr>
      <w:r>
        <w:rPr>
          <w:b w:val="0"/>
        </w:rPr>
      </w:r>
    </w:p>
    <w:p>
      <w:pPr>
        <w:spacing w:after="100" w:line="360" w:lineRule="auto" w:before="0"/>
      </w:pPr>
      <w:r>
        <w:rPr>
          <w:b w:val="0"/>
        </w:rPr>
        <w:t>2. According to the Census of India 2011, which group of Union Territories recorded the highest sex ratio?</w:t>
      </w:r>
    </w:p>
    <w:p>
      <w:pPr>
        <w:spacing w:before="0"/>
      </w:pPr>
      <w:r>
        <w:rPr>
          <w:b w:val="0"/>
        </w:rPr>
      </w:r>
    </w:p>
    <w:p>
      <w:pPr>
        <w:spacing w:after="100" w:before="0"/>
      </w:pPr>
      <w:r>
        <w:rPr>
          <w:b w:val="0"/>
        </w:rPr>
        <w:t>A. Puducherry, Delhi, Andaman and Nicobar Islands</w:t>
      </w:r>
    </w:p>
    <w:p>
      <w:pPr>
        <w:spacing w:after="100" w:before="0"/>
      </w:pPr>
      <w:r>
        <w:rPr>
          <w:b w:val="0"/>
        </w:rPr>
        <w:t>B. Puducherry, Lakshadweep, Andaman and Nicobar Islands</w:t>
      </w:r>
    </w:p>
    <w:p>
      <w:pPr>
        <w:spacing w:after="100" w:before="0"/>
      </w:pPr>
      <w:r>
        <w:rPr>
          <w:b w:val="0"/>
        </w:rPr>
        <w:t>C. Chandigarh, Puducherry, Lakshadweep</w:t>
      </w:r>
    </w:p>
    <w:p>
      <w:pPr>
        <w:spacing w:after="100" w:before="0"/>
      </w:pPr>
      <w:r>
        <w:rPr>
          <w:b w:val="0"/>
        </w:rPr>
        <w:t>D. Chandigarh, Puducherry, Delhi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Census of India 2011, Puducherry recorded the highest sex ratio among Union Territories, with 1037 females per 1000 males. Lakshadweep and Andaman and Nicobar Islands also had relatively high sex ratios. The sex ratio is a crucial demographic indicator reflecting gender balance and is vital for socio-economic development. Factors such as sex-selective abortions and differential mortality rates impact the sex ratio. The Census of India, conducted every ten years, provides critical data for planning government policies. Union Territories, governed directly by the Central Government, include regions like Puducherry, Lakshadweep, and Andaman and Nicobar Islands.</w:t>
      </w:r>
    </w:p>
    <w:p>
      <w:pPr>
        <w:spacing w:before="0"/>
      </w:pPr>
      <w:r>
        <w:rPr>
          <w:b w:val="0"/>
        </w:rPr>
      </w:r>
    </w:p>
    <w:p>
      <w:pPr>
        <w:spacing w:after="100" w:line="360" w:lineRule="auto" w:before="0"/>
      </w:pPr>
      <w:r>
        <w:rPr>
          <w:b w:val="0"/>
        </w:rPr>
        <w:t>3. Which of the following two quantities have the same dimensions?</w:t>
      </w:r>
    </w:p>
    <w:p>
      <w:pPr>
        <w:spacing w:before="0"/>
      </w:pPr>
      <w:r>
        <w:rPr>
          <w:b w:val="0"/>
        </w:rPr>
      </w:r>
    </w:p>
    <w:p>
      <w:pPr>
        <w:spacing w:after="100" w:before="0"/>
      </w:pPr>
      <w:r>
        <w:rPr>
          <w:b w:val="0"/>
        </w:rPr>
        <w:t>A. Work and torque</w:t>
      </w:r>
    </w:p>
    <w:p>
      <w:pPr>
        <w:spacing w:after="100" w:before="0"/>
      </w:pPr>
      <w:r>
        <w:rPr>
          <w:b w:val="0"/>
        </w:rPr>
        <w:t>B. Power and moment of inertia</w:t>
      </w:r>
    </w:p>
    <w:p>
      <w:pPr>
        <w:spacing w:after="100" w:before="0"/>
      </w:pPr>
      <w:r>
        <w:rPr>
          <w:b w:val="0"/>
        </w:rPr>
        <w:t>C. Work and angular displacement</w:t>
      </w:r>
    </w:p>
    <w:p>
      <w:pPr>
        <w:spacing w:after="100" w:before="0"/>
      </w:pPr>
      <w:r>
        <w:rPr>
          <w:b w:val="0"/>
        </w:rPr>
        <w:t>D. Power and radius of circular motion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Work and torque share the same dimensions, which is energy or force times distance, represented as M1L2T-2. Both are measured in Joules (J) or Newton-meters (Nm) in the SI system. Work is the energy transfer when a force moves an object over a distance, calculated as Work = Force × Distance × cos(θ). Torque measures rotational force, calculated as Torque = Force × Distance (perpendicular to rotation axis). Power, the rate of doing work, is measured in Watts (W) and calculated as Power = Work / Time. Moment of inertia measures resistance to rotational changes, with units kg·m².</w:t>
      </w:r>
    </w:p>
    <w:p>
      <w:pPr>
        <w:spacing w:before="0"/>
      </w:pPr>
      <w:r>
        <w:rPr>
          <w:b w:val="0"/>
        </w:rPr>
      </w:r>
    </w:p>
    <w:p>
      <w:pPr>
        <w:spacing w:after="100" w:line="360" w:lineRule="auto" w:before="0"/>
      </w:pPr>
      <w:r>
        <w:rPr>
          <w:b w:val="0"/>
        </w:rPr>
        <w:t>4. The Doctrine of Lapse was an annexation policy devised by which of the following Governor-Generals of India?</w:t>
      </w:r>
    </w:p>
    <w:p>
      <w:pPr>
        <w:spacing w:before="0"/>
      </w:pPr>
      <w:r>
        <w:rPr>
          <w:b w:val="0"/>
        </w:rPr>
      </w:r>
    </w:p>
    <w:p>
      <w:pPr>
        <w:spacing w:after="100" w:before="0"/>
      </w:pPr>
      <w:r>
        <w:rPr>
          <w:b w:val="0"/>
        </w:rPr>
        <w:t>A. Lord Wellesley</w:t>
      </w:r>
    </w:p>
    <w:p>
      <w:pPr>
        <w:spacing w:after="100" w:before="0"/>
      </w:pPr>
      <w:r>
        <w:rPr>
          <w:b w:val="0"/>
        </w:rPr>
        <w:t>B. Lord Dalhousie</w:t>
      </w:r>
    </w:p>
    <w:p>
      <w:pPr>
        <w:spacing w:after="100" w:before="0"/>
      </w:pPr>
      <w:r>
        <w:rPr>
          <w:b w:val="0"/>
        </w:rPr>
        <w:t>C. Lord Mayo</w:t>
      </w:r>
    </w:p>
    <w:p>
      <w:pPr>
        <w:spacing w:after="100" w:before="0"/>
      </w:pPr>
      <w:r>
        <w:rPr>
          <w:b w:val="0"/>
        </w:rPr>
        <w:t>D. Lord Canning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Doctrine of Lapse was an annexation policy devised by Lord Dalhousie, who served as the Governor-General of India from 1848 to 1856. This policy allowed the British to annex Indian states if the ruler died without a direct male heir, leading to the annexation of states like Satara, Jhansi, and Nagpur. The policy caused widespread resentment and was a factor in the Indian Rebellion of 1857. Lord Dalhousie is known for his aggressive expansionist policies during his tenure.</w:t>
      </w:r>
    </w:p>
    <w:p>
      <w:pPr>
        <w:spacing w:before="0"/>
      </w:pPr>
      <w:r>
        <w:rPr>
          <w:b w:val="0"/>
        </w:rPr>
      </w:r>
    </w:p>
    <w:p>
      <w:pPr>
        <w:spacing w:after="100" w:line="360" w:lineRule="auto" w:before="0"/>
      </w:pPr>
      <w:r>
        <w:rPr>
          <w:b w:val="0"/>
        </w:rPr>
        <w:t>5. Which of the following is a man-made ecosystem?</w:t>
      </w:r>
    </w:p>
    <w:p>
      <w:pPr>
        <w:spacing w:before="0"/>
      </w:pPr>
      <w:r>
        <w:rPr>
          <w:b w:val="0"/>
        </w:rPr>
      </w:r>
    </w:p>
    <w:p>
      <w:pPr>
        <w:spacing w:after="100" w:before="0"/>
      </w:pPr>
      <w:r>
        <w:rPr>
          <w:b w:val="0"/>
        </w:rPr>
        <w:t>A. Aquarium</w:t>
      </w:r>
    </w:p>
    <w:p>
      <w:pPr>
        <w:spacing w:after="100" w:before="0"/>
      </w:pPr>
      <w:r>
        <w:rPr>
          <w:b w:val="0"/>
        </w:rPr>
        <w:t>B. Desert</w:t>
      </w:r>
    </w:p>
    <w:p>
      <w:pPr>
        <w:spacing w:after="100" w:before="0"/>
      </w:pPr>
      <w:r>
        <w:rPr>
          <w:b w:val="0"/>
        </w:rPr>
        <w:t>C. Forest</w:t>
      </w:r>
    </w:p>
    <w:p>
      <w:pPr>
        <w:spacing w:after="100" w:before="0"/>
      </w:pPr>
      <w:r>
        <w:rPr>
          <w:b w:val="0"/>
        </w:rPr>
        <w:t>D. Grassland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 aquarium is a man-made ecosystem designed to house aquatic organisms, with human-regulated conditions such as temperature, light, and food supply. They vary in size and serve purposes like entertainment, education, research, and conservation. In contrast, natural ecosystems, such as forests and deserts, occur without human intervention and maintain a natural balance of energy and nutrient cycles. Man-made ecosystems, including gardens and urban parks, require human management and are used for research, recreation, food production, and conservation. Natural ecosystems are typically more complex and diverse, while man-made ones need continuous human input. Both types are essential for ecological balance.</w:t>
      </w:r>
    </w:p>
    <w:p>
      <w:pPr>
        <w:spacing w:before="0"/>
      </w:pPr>
      <w:r>
        <w:rPr>
          <w:b w:val="0"/>
        </w:rPr>
      </w:r>
    </w:p>
    <w:p>
      <w:pPr>
        <w:spacing w:after="100" w:line="360" w:lineRule="auto" w:before="0"/>
      </w:pPr>
      <w:r>
        <w:rPr>
          <w:b w:val="0"/>
        </w:rPr>
        <w:t>6. Who among the following famous Indian women cricketers announced retirement in June 2022?</w:t>
      </w:r>
    </w:p>
    <w:p>
      <w:pPr>
        <w:spacing w:before="0"/>
      </w:pPr>
      <w:r>
        <w:rPr>
          <w:b w:val="0"/>
        </w:rPr>
      </w:r>
    </w:p>
    <w:p>
      <w:pPr>
        <w:spacing w:after="100" w:before="0"/>
      </w:pPr>
      <w:r>
        <w:rPr>
          <w:b w:val="0"/>
        </w:rPr>
        <w:t>A. Smriti Mandhana</w:t>
      </w:r>
    </w:p>
    <w:p>
      <w:pPr>
        <w:spacing w:after="100" w:before="0"/>
      </w:pPr>
      <w:r>
        <w:rPr>
          <w:b w:val="0"/>
        </w:rPr>
        <w:t>B. Jhulan Goswami</w:t>
      </w:r>
    </w:p>
    <w:p>
      <w:pPr>
        <w:spacing w:after="100" w:before="0"/>
      </w:pPr>
      <w:r>
        <w:rPr>
          <w:b w:val="0"/>
        </w:rPr>
        <w:t>C. Anjum Chopra</w:t>
      </w:r>
    </w:p>
    <w:p>
      <w:pPr>
        <w:spacing w:after="100" w:before="0"/>
      </w:pPr>
      <w:r>
        <w:rPr>
          <w:b w:val="0"/>
        </w:rPr>
        <w:t>D. Mithali Raj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Mithali Raj, a legendary Indian cricketer and former captain of the Indian women's national cricket team, announced her retirement from all forms of international cricket in June 2022. She is widely regarded as one of the greatest female cricketers, holding numerous records including the most runs in Women's One Day Internationals (ODIs) and being the only female cricketer to surpass 7,000 ODI runs. Other notable Indian women cricketers include Smriti Mandhana, an aggressive batsman, and Jhulan Goswami, a top wicket-taker, both of whom continue to play as of June 2022. Anjum Chopra retired in 2012 and now contributes as a commentator.</w:t>
      </w:r>
    </w:p>
    <w:p>
      <w:pPr>
        <w:spacing w:before="0"/>
      </w:pPr>
      <w:r>
        <w:rPr>
          <w:b w:val="0"/>
        </w:rPr>
      </w:r>
    </w:p>
    <w:p>
      <w:pPr>
        <w:spacing w:after="100" w:line="360" w:lineRule="auto" w:before="0"/>
      </w:pPr>
      <w:r>
        <w:rPr>
          <w:b w:val="0"/>
        </w:rPr>
        <w:t>7. Which state government honoured Vani Jairam with the MS Subbulakshmi Award for 2019?</w:t>
      </w:r>
    </w:p>
    <w:p>
      <w:pPr>
        <w:spacing w:before="0"/>
      </w:pPr>
      <w:r>
        <w:rPr>
          <w:b w:val="0"/>
        </w:rPr>
      </w:r>
    </w:p>
    <w:p>
      <w:pPr>
        <w:spacing w:after="100" w:before="0"/>
      </w:pPr>
      <w:r>
        <w:rPr>
          <w:b w:val="0"/>
        </w:rPr>
        <w:t>A. Maharashtra</w:t>
      </w:r>
    </w:p>
    <w:p>
      <w:pPr>
        <w:spacing w:after="100" w:before="0"/>
      </w:pPr>
      <w:r>
        <w:rPr>
          <w:b w:val="0"/>
        </w:rPr>
        <w:t>B. Karnataka</w:t>
      </w:r>
    </w:p>
    <w:p>
      <w:pPr>
        <w:spacing w:after="100" w:before="0"/>
      </w:pPr>
      <w:r>
        <w:rPr>
          <w:b w:val="0"/>
        </w:rPr>
        <w:t>C. Odissa</w:t>
      </w:r>
    </w:p>
    <w:p>
      <w:pPr>
        <w:spacing w:after="100" w:before="0"/>
      </w:pPr>
      <w:r>
        <w:rPr>
          <w:b w:val="0"/>
        </w:rPr>
        <w:t>D. Tamil Nadu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Tamil Nadu government honored Vani Jairam with the MS Subbulakshmi Award in 2019 for her significant contributions to Indian music. Vani Jairam is a celebrated playback singer known for her versatile work in multiple Indian languages. The MS Subbulakshmi Award, named after the legendary Carnatic vocalist MS Subbulakshmi, recognizes outstanding contributions to the field of music. MS Subbulakshmi was renowned for her divine voice and dedication to Carnatic music, being the first musician to receive the Bharat Ratna. This award celebrates her legacy and promotes excellence in music.</w:t>
      </w:r>
    </w:p>
    <w:p>
      <w:pPr>
        <w:spacing w:before="0"/>
      </w:pPr>
      <w:r>
        <w:rPr>
          <w:b w:val="0"/>
        </w:rPr>
      </w:r>
    </w:p>
    <w:p>
      <w:pPr>
        <w:spacing w:after="100" w:line="360" w:lineRule="auto" w:before="0"/>
      </w:pPr>
      <w:r>
        <w:rPr>
          <w:b w:val="0"/>
        </w:rPr>
        <w:t>8. Which region in India receives less rainfall in summer, but heavy rainfall in winter season due to the retreating north easterly winds?</w:t>
      </w:r>
    </w:p>
    <w:p>
      <w:pPr>
        <w:spacing w:before="0"/>
      </w:pPr>
      <w:r>
        <w:rPr>
          <w:b w:val="0"/>
        </w:rPr>
      </w:r>
    </w:p>
    <w:p>
      <w:pPr>
        <w:spacing w:after="100" w:before="0"/>
      </w:pPr>
      <w:r>
        <w:rPr>
          <w:b w:val="0"/>
        </w:rPr>
        <w:t>A. Southern coastal region</w:t>
      </w:r>
    </w:p>
    <w:p>
      <w:pPr>
        <w:spacing w:after="100" w:before="0"/>
      </w:pPr>
      <w:r>
        <w:rPr>
          <w:b w:val="0"/>
        </w:rPr>
        <w:t>B. Western coastal region</w:t>
      </w:r>
    </w:p>
    <w:p>
      <w:pPr>
        <w:spacing w:after="100" w:before="0"/>
      </w:pPr>
      <w:r>
        <w:rPr>
          <w:b w:val="0"/>
        </w:rPr>
        <w:t>C. Northern coastal region</w:t>
      </w:r>
    </w:p>
    <w:p>
      <w:pPr>
        <w:spacing w:after="100" w:before="0"/>
      </w:pPr>
      <w:r>
        <w:rPr>
          <w:b w:val="0"/>
        </w:rPr>
        <w:t>D. Eastern coastal region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Eastern coastal region of India, particularly Tamil Nadu, receives substantial winter rainfall due to the retreating North-Easterly monsoon winds that pick up moisture from the Bay of Bengal. Unlike the summer monsoon which affects the western coast, the retreating monsoon significantly impacts the eastern coast, resulting in less summer rainfall but heavy winter rainfall. Monsoon winds, which reverse direction seasonally, include the South-West Monsoon (June to September) and the North-East Monsoon (October to December). The Bay of Bengal is crucial for the North-East Monsoon, influencing significant rainfall along India's eastern coast.</w:t>
      </w:r>
    </w:p>
    <w:p>
      <w:pPr>
        <w:spacing w:before="0"/>
      </w:pPr>
      <w:r>
        <w:rPr>
          <w:b w:val="0"/>
        </w:rPr>
      </w:r>
    </w:p>
    <w:p>
      <w:pPr>
        <w:spacing w:after="100" w:line="360" w:lineRule="auto" w:before="0"/>
      </w:pPr>
      <w:r>
        <w:rPr>
          <w:b w:val="0"/>
        </w:rPr>
        <w:t>9. Match the sports in List I with the sportsperson in List II who were in the news for their sports achievement in 2022: LIST I - Sportsman LIST II - Sports A. Lakshya Sen i. Boxing B. Rameshbabu Pragnanandhaa ii. Badminton C. Nikhat Zareen iii. Shooting D. Rudrankksh Patil iv. Chess</w:t>
      </w:r>
    </w:p>
    <w:p>
      <w:pPr>
        <w:spacing w:before="0"/>
      </w:pPr>
      <w:r>
        <w:rPr>
          <w:b w:val="0"/>
        </w:rPr>
      </w:r>
    </w:p>
    <w:p>
      <w:pPr>
        <w:spacing w:after="100" w:before="0"/>
      </w:pPr>
      <w:r>
        <w:rPr>
          <w:b w:val="0"/>
        </w:rPr>
        <w:t>A. A-iv, B-ii, C-i, D-iii</w:t>
      </w:r>
    </w:p>
    <w:p>
      <w:pPr>
        <w:spacing w:after="100" w:before="0"/>
      </w:pPr>
      <w:r>
        <w:rPr>
          <w:b w:val="0"/>
        </w:rPr>
        <w:t>B. A-iii, B-iv, C-i, D-ii</w:t>
      </w:r>
    </w:p>
    <w:p>
      <w:pPr>
        <w:spacing w:after="100" w:before="0"/>
      </w:pPr>
      <w:r>
        <w:rPr>
          <w:b w:val="0"/>
        </w:rPr>
        <w:t>C. A-i, B-iv, C-ii, D-iii</w:t>
      </w:r>
    </w:p>
    <w:p>
      <w:pPr>
        <w:spacing w:after="100" w:before="0"/>
      </w:pPr>
      <w:r>
        <w:rPr>
          <w:b w:val="0"/>
        </w:rPr>
        <w:t>D. A-ii, B-iv, C-i, D-iii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Lakshya Sen is associated with badminton for his achievements in 2022. Rameshbabu Pragnanandhaa, the chess prodigy, made headlines by defeating Magnus Carlsen. Nikhat Zareen is a boxer who won gold at the Women's World Boxing Championships. Rudrankksh Patil is recognized for his shooting accomplishments in 2022.</w:t>
      </w:r>
    </w:p>
    <w:p>
      <w:pPr>
        <w:spacing w:before="0"/>
      </w:pPr>
      <w:r>
        <w:rPr>
          <w:b w:val="0"/>
        </w:rPr>
      </w:r>
    </w:p>
    <w:p>
      <w:pPr>
        <w:spacing w:after="100" w:line="360" w:lineRule="auto" w:before="0"/>
      </w:pPr>
      <w:r>
        <w:rPr>
          <w:b w:val="0"/>
        </w:rPr>
        <w:t>10. Which of the following are the two basic categories of an ecosystem?</w:t>
      </w:r>
    </w:p>
    <w:p>
      <w:pPr>
        <w:spacing w:before="0"/>
      </w:pPr>
      <w:r>
        <w:rPr>
          <w:b w:val="0"/>
        </w:rPr>
      </w:r>
    </w:p>
    <w:p>
      <w:pPr>
        <w:spacing w:after="100" w:before="0"/>
      </w:pPr>
      <w:r>
        <w:rPr>
          <w:b w:val="0"/>
        </w:rPr>
        <w:t>A. Forest and Aquatic</w:t>
      </w:r>
    </w:p>
    <w:p>
      <w:pPr>
        <w:spacing w:after="100" w:before="0"/>
      </w:pPr>
      <w:r>
        <w:rPr>
          <w:b w:val="0"/>
        </w:rPr>
        <w:t>B. Terrestrial and Aquatic</w:t>
      </w:r>
    </w:p>
    <w:p>
      <w:pPr>
        <w:spacing w:after="100" w:before="0"/>
      </w:pPr>
      <w:r>
        <w:rPr>
          <w:b w:val="0"/>
        </w:rPr>
        <w:t>C. Lakes and Ponds</w:t>
      </w:r>
    </w:p>
    <w:p>
      <w:pPr>
        <w:spacing w:after="100" w:before="0"/>
      </w:pPr>
      <w:r>
        <w:rPr>
          <w:b w:val="0"/>
        </w:rPr>
        <w:t>D. Forest and Rivers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two basic categories of an ecosystem are terrestrial and aquatic. Terrestrial ecosystems are land-based and include biomes like forests, grasslands, deserts, and tundra, each with distinct climate conditions and biodiversity. Aquatic ecosystems are water-based and are divided into freshwater (rivers, lakes, ponds) and marine (oceans, coral reefs, estuaries) ecosystems. Both types play crucial roles in maintaining Earth's environmental balance through processes such as the water cycle and nutrient cycling, and they provide habitats for diverse species adapted to their environments.</w:t>
      </w:r>
    </w:p>
    <w:p>
      <w:pPr>
        <w:spacing w:before="0"/>
      </w:pPr>
      <w:r>
        <w:rPr>
          <w:b w:val="0"/>
        </w:rPr>
      </w:r>
    </w:p>
    <w:p>
      <w:pPr>
        <w:spacing w:after="100" w:line="360" w:lineRule="auto" w:before="0"/>
      </w:pPr>
      <w:r>
        <w:rPr>
          <w:b w:val="0"/>
        </w:rPr>
        <w:t>11. For which of the following states was the Constitution (Scheduled Castes and Scheduled Tribes) Orders (Second Amendment) Bill, 2022, introduced in the Parliament?</w:t>
      </w:r>
    </w:p>
    <w:p>
      <w:pPr>
        <w:spacing w:before="0"/>
      </w:pPr>
      <w:r>
        <w:rPr>
          <w:b w:val="0"/>
        </w:rPr>
      </w:r>
    </w:p>
    <w:p>
      <w:pPr>
        <w:spacing w:after="100" w:before="0"/>
      </w:pPr>
      <w:r>
        <w:rPr>
          <w:b w:val="0"/>
        </w:rPr>
        <w:t>A. Odisha</w:t>
      </w:r>
    </w:p>
    <w:p>
      <w:pPr>
        <w:spacing w:after="100" w:before="0"/>
      </w:pPr>
      <w:r>
        <w:rPr>
          <w:b w:val="0"/>
        </w:rPr>
        <w:t>B. Bihar</w:t>
      </w:r>
    </w:p>
    <w:p>
      <w:pPr>
        <w:spacing w:after="100" w:before="0"/>
      </w:pPr>
      <w:r>
        <w:rPr>
          <w:b w:val="0"/>
        </w:rPr>
        <w:t>C. Uttar Pradesh</w:t>
      </w:r>
    </w:p>
    <w:p>
      <w:pPr>
        <w:spacing w:after="100" w:before="0"/>
      </w:pPr>
      <w:r>
        <w:rPr>
          <w:b w:val="0"/>
        </w:rPr>
        <w:t>D.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Constitution (Scheduled Castes and Scheduled Tribes) Orders (Second Amendment) Bill, 2022 was introduced specifically for the state of Uttar Pradesh. This bill aims at including or excluding certain communities from the list of Scheduled Castes and Scheduled Tribes in the state. The amendment is part of the government's ongoing effort to ensure that the benefits of reservation and other affirmative action policies reach the intended communities. Such amendments are periodically made based on recommendations from the state governments and after thorough evaluation.</w:t>
      </w:r>
    </w:p>
    <w:p>
      <w:pPr>
        <w:spacing w:before="0"/>
      </w:pPr>
      <w:r>
        <w:rPr>
          <w:b w:val="0"/>
        </w:rPr>
      </w:r>
    </w:p>
    <w:p>
      <w:pPr>
        <w:spacing w:after="100" w:line="360" w:lineRule="auto" w:before="0"/>
      </w:pPr>
      <w:r>
        <w:rPr>
          <w:b w:val="0"/>
        </w:rPr>
        <w:t>12. Which of the following features of the Indian Constitution was borrowed from Irish Constitution?</w:t>
      </w:r>
    </w:p>
    <w:p>
      <w:pPr>
        <w:spacing w:before="0"/>
      </w:pPr>
      <w:r>
        <w:rPr>
          <w:b w:val="0"/>
        </w:rPr>
      </w:r>
    </w:p>
    <w:p>
      <w:pPr>
        <w:spacing w:after="100" w:before="0"/>
      </w:pPr>
      <w:r>
        <w:rPr>
          <w:b w:val="0"/>
        </w:rPr>
        <w:t>A. Directive Principles of State Policy</w:t>
      </w:r>
    </w:p>
    <w:p>
      <w:pPr>
        <w:spacing w:after="100" w:before="0"/>
      </w:pPr>
      <w:r>
        <w:rPr>
          <w:b w:val="0"/>
        </w:rPr>
        <w:t>B. Concurrent List</w:t>
      </w:r>
    </w:p>
    <w:p>
      <w:pPr>
        <w:spacing w:after="100" w:before="0"/>
      </w:pPr>
      <w:r>
        <w:rPr>
          <w:b w:val="0"/>
        </w:rPr>
        <w:t>C. Fundamental Rights</w:t>
      </w:r>
    </w:p>
    <w:p>
      <w:pPr>
        <w:spacing w:after="100" w:before="0"/>
      </w:pPr>
      <w:r>
        <w:rPr>
          <w:b w:val="0"/>
        </w:rPr>
        <w:t>D. Rule of 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Directive Principles of State Policy (DPSP) in the Indian Constitution are guidelines for government policy-making, aiming to create favorable social and economic conditions for citizens. Although non-justiciable, they are fundamental to the country's governance. The concept was borrowed from the Irish Constitution, which had adopted it from the Spanish Constitution.</w:t>
      </w:r>
    </w:p>
    <w:p>
      <w:pPr>
        <w:spacing w:before="0"/>
      </w:pPr>
      <w:r>
        <w:rPr>
          <w:b w:val="0"/>
        </w:rPr>
      </w:r>
    </w:p>
    <w:p>
      <w:pPr>
        <w:spacing w:after="100" w:line="360" w:lineRule="auto" w:before="0"/>
      </w:pPr>
      <w:r>
        <w:rPr>
          <w:b w:val="0"/>
        </w:rPr>
        <w:t>13. The Supreme Court of India comprises the Chief Justice and not more than _______ other Judges appointed by the President of India.</w:t>
      </w:r>
    </w:p>
    <w:p>
      <w:pPr>
        <w:spacing w:before="0"/>
      </w:pPr>
      <w:r>
        <w:rPr>
          <w:b w:val="0"/>
        </w:rPr>
      </w:r>
    </w:p>
    <w:p>
      <w:pPr>
        <w:spacing w:after="100" w:before="0"/>
      </w:pPr>
      <w:r>
        <w:rPr>
          <w:b w:val="0"/>
        </w:rPr>
        <w:t>A. 37</w:t>
      </w:r>
    </w:p>
    <w:p>
      <w:pPr>
        <w:spacing w:after="100" w:before="0"/>
      </w:pPr>
      <w:r>
        <w:rPr>
          <w:b w:val="0"/>
        </w:rPr>
        <w:t>B. 35</w:t>
      </w:r>
    </w:p>
    <w:p>
      <w:pPr>
        <w:spacing w:after="100" w:before="0"/>
      </w:pPr>
      <w:r>
        <w:rPr>
          <w:b w:val="0"/>
        </w:rPr>
        <w:t>C. 38</w:t>
      </w:r>
    </w:p>
    <w:p>
      <w:pPr>
        <w:spacing w:after="100" w:before="0"/>
      </w:pPr>
      <w:r>
        <w:rPr>
          <w:b w:val="0"/>
        </w:rPr>
        <w:t>D. 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Supreme Court of India consists of the Chief Justice of India and up to 33 other Judges, as defined under Article 124 of the Indian Constitution. Judges are appointed by the President of India, following consultation with the Chief Justice of India and senior judges. The Chief Justice of India, appointed based on seniority, oversees the judiciary's administration. Judges serve until the age of 65.</w:t>
      </w:r>
    </w:p>
    <w:p>
      <w:pPr>
        <w:spacing w:before="0"/>
      </w:pPr>
      <w:r>
        <w:rPr>
          <w:b w:val="0"/>
        </w:rPr>
      </w:r>
    </w:p>
    <w:p>
      <w:pPr>
        <w:spacing w:after="100" w:line="360" w:lineRule="auto" w:before="0"/>
      </w:pPr>
      <w:r>
        <w:rPr>
          <w:b w:val="0"/>
        </w:rPr>
        <w:t>14. Ranjana Gauhar was awarded the Padma Shri Award (2003) for her contribution to which of the following Indian dance forms?</w:t>
      </w:r>
    </w:p>
    <w:p>
      <w:pPr>
        <w:spacing w:before="0"/>
      </w:pPr>
      <w:r>
        <w:rPr>
          <w:b w:val="0"/>
        </w:rPr>
      </w:r>
    </w:p>
    <w:p>
      <w:pPr>
        <w:spacing w:after="100" w:before="0"/>
      </w:pPr>
      <w:r>
        <w:rPr>
          <w:b w:val="0"/>
        </w:rPr>
        <w:t>A. Kuchipudi</w:t>
      </w:r>
    </w:p>
    <w:p>
      <w:pPr>
        <w:spacing w:after="100" w:before="0"/>
      </w:pPr>
      <w:r>
        <w:rPr>
          <w:b w:val="0"/>
        </w:rPr>
        <w:t>B. Sattriya</w:t>
      </w:r>
    </w:p>
    <w:p>
      <w:pPr>
        <w:spacing w:after="100" w:before="0"/>
      </w:pPr>
      <w:r>
        <w:rPr>
          <w:b w:val="0"/>
        </w:rPr>
        <w:t>C. Odissi</w:t>
      </w:r>
    </w:p>
    <w:p>
      <w:pPr>
        <w:spacing w:after="100" w:before="0"/>
      </w:pPr>
      <w:r>
        <w:rPr>
          <w:b w:val="0"/>
        </w:rPr>
        <w:t>D. Manipuri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Ranjana Gauhar is a renowned Indian classical dancer recognized for her expertise in the Odissi dance form. She received the Padma Shri Award in 2003 for her significant contribution to Indian classical dance.</w:t>
      </w:r>
    </w:p>
    <w:p>
      <w:pPr>
        <w:spacing w:before="0"/>
      </w:pPr>
      <w:r>
        <w:rPr>
          <w:b w:val="0"/>
        </w:rPr>
      </w:r>
    </w:p>
    <w:p>
      <w:pPr>
        <w:spacing w:after="100" w:line="360" w:lineRule="auto" w:before="0"/>
      </w:pPr>
      <w:r>
        <w:rPr>
          <w:b w:val="0"/>
        </w:rPr>
        <w:t>15. Who won the paralympic bronze medal in archery for India at Tokyo in 2020?</w:t>
      </w:r>
    </w:p>
    <w:p>
      <w:pPr>
        <w:spacing w:before="0"/>
      </w:pPr>
      <w:r>
        <w:rPr>
          <w:b w:val="0"/>
        </w:rPr>
      </w:r>
    </w:p>
    <w:p>
      <w:pPr>
        <w:spacing w:after="100" w:before="0"/>
      </w:pPr>
      <w:r>
        <w:rPr>
          <w:b w:val="0"/>
        </w:rPr>
        <w:t>A. Atanu Das</w:t>
      </w:r>
    </w:p>
    <w:p>
      <w:pPr>
        <w:spacing w:after="100" w:before="0"/>
      </w:pPr>
      <w:r>
        <w:rPr>
          <w:b w:val="0"/>
        </w:rPr>
        <w:t>B. Pravin Jadhav</w:t>
      </w:r>
    </w:p>
    <w:p>
      <w:pPr>
        <w:spacing w:after="100" w:before="0"/>
      </w:pPr>
      <w:r>
        <w:rPr>
          <w:b w:val="0"/>
        </w:rPr>
        <w:t>C. Deepika Kumari</w:t>
      </w:r>
    </w:p>
    <w:p>
      <w:pPr>
        <w:spacing w:after="100" w:before="0"/>
      </w:pPr>
      <w:r>
        <w:rPr>
          <w:b w:val="0"/>
        </w:rPr>
        <w:t>D. Harvinder Singh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Harvinder Singh is the first Indian archer to win a medal at the Paralympics, securing a bronze in the men's individual recurve event at the Tokyo 2020 Paralympics by defeating Kim Min Su of South Korea in a shoot-off. The Paralympics is an international multi-sport event for athletes with disabilities and is organized by the International Paralympic Committee.</w:t>
      </w:r>
    </w:p>
    <w:p>
      <w:pPr>
        <w:spacing w:before="0"/>
      </w:pPr>
      <w:r>
        <w:rPr>
          <w:b w:val="0"/>
        </w:rPr>
      </w:r>
    </w:p>
    <w:p>
      <w:pPr>
        <w:spacing w:after="100" w:line="360" w:lineRule="auto" w:before="0"/>
      </w:pPr>
      <w:r>
        <w:rPr>
          <w:b w:val="0"/>
        </w:rPr>
        <w:t>16. Which of the following statements is correct about the composition of the agriculture sector and employment in GDP post-independence?</w:t>
      </w:r>
    </w:p>
    <w:p>
      <w:pPr>
        <w:spacing w:before="0"/>
      </w:pPr>
      <w:r>
        <w:rPr>
          <w:b w:val="0"/>
        </w:rPr>
      </w:r>
    </w:p>
    <w:p>
      <w:pPr>
        <w:spacing w:after="100" w:before="0"/>
      </w:pPr>
      <w:r>
        <w:rPr>
          <w:b w:val="0"/>
        </w:rPr>
        <w:t>A. The proportion of employment has declined significantly but not the share of the agriculture sector in GDP.</w:t>
      </w:r>
    </w:p>
    <w:p>
      <w:pPr>
        <w:spacing w:after="100" w:before="0"/>
      </w:pPr>
      <w:r>
        <w:rPr>
          <w:b w:val="0"/>
        </w:rPr>
        <w:t>B. The proportion of both the agriculture sector and employment in GDP has increased significantly.</w:t>
      </w:r>
    </w:p>
    <w:p>
      <w:pPr>
        <w:spacing w:after="100" w:before="0"/>
      </w:pPr>
      <w:r>
        <w:rPr>
          <w:b w:val="0"/>
        </w:rPr>
        <w:t>C. The proportion of both the agriculture sector and employment in GDP has declined significantly.</w:t>
      </w:r>
    </w:p>
    <w:p>
      <w:pPr>
        <w:spacing w:after="100" w:before="0"/>
      </w:pPr>
      <w:r>
        <w:rPr>
          <w:b w:val="0"/>
        </w:rPr>
        <w:t>D. The proportion of GDP contributed by the agricultural sector declined significantly but not the employment depending on the agriculture sector.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proportion of GDP contributed by the agricultural sector declined significantly post-independence due to the growth of industrial and service sectors. However, employment in agriculture remains high because of slow industrialization and limited capacity of other sectors to absorb the growing workforce, reflecting slow structural transformation in India.</w:t>
      </w:r>
    </w:p>
    <w:p>
      <w:pPr>
        <w:spacing w:before="0"/>
      </w:pPr>
      <w:r>
        <w:rPr>
          <w:b w:val="0"/>
        </w:rPr>
      </w:r>
    </w:p>
    <w:p>
      <w:pPr>
        <w:spacing w:after="100" w:line="360" w:lineRule="auto" w:before="0"/>
      </w:pPr>
      <w:r>
        <w:rPr>
          <w:b w:val="0"/>
        </w:rPr>
        <w:t>17. Which port is developed as a satellite port?</w:t>
      </w:r>
    </w:p>
    <w:p>
      <w:pPr>
        <w:spacing w:before="0"/>
      </w:pPr>
      <w:r>
        <w:rPr>
          <w:b w:val="0"/>
        </w:rPr>
      </w:r>
    </w:p>
    <w:p>
      <w:pPr>
        <w:spacing w:after="100" w:before="0"/>
      </w:pPr>
      <w:r>
        <w:rPr>
          <w:b w:val="0"/>
        </w:rPr>
        <w:t>A. Mormugao</w:t>
      </w:r>
    </w:p>
    <w:p>
      <w:pPr>
        <w:spacing w:after="100" w:before="0"/>
      </w:pPr>
      <w:r>
        <w:rPr>
          <w:b w:val="0"/>
        </w:rPr>
        <w:t>B. Jawaharlal Nehru</w:t>
      </w:r>
    </w:p>
    <w:p>
      <w:pPr>
        <w:spacing w:after="100" w:before="0"/>
      </w:pPr>
      <w:r>
        <w:rPr>
          <w:b w:val="0"/>
        </w:rPr>
        <w:t>C. Haldia</w:t>
      </w:r>
    </w:p>
    <w:p>
      <w:pPr>
        <w:spacing w:after="100" w:before="0"/>
      </w:pPr>
      <w:r>
        <w:rPr>
          <w:b w:val="0"/>
        </w:rPr>
        <w:t>D. New Mangalore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Jawaharlal Nehru Port, known as Nhava Sheva, is India's largest container port, situated east of Mumbai in Maharashtra. It was developed to alleviate congestion at Mumbai Port and was inaugurated on 26 May 1989. Satellite ports like JNPT enhance port capacity, reduce congestion, and streamline operations, contributing significantly to regional economic development and logistics efficiency.</w:t>
      </w:r>
    </w:p>
    <w:p>
      <w:pPr>
        <w:spacing w:before="0"/>
      </w:pPr>
      <w:r>
        <w:rPr>
          <w:b w:val="0"/>
        </w:rPr>
      </w:r>
    </w:p>
    <w:p>
      <w:pPr>
        <w:spacing w:after="100" w:line="360" w:lineRule="auto" w:before="0"/>
      </w:pPr>
      <w:r>
        <w:rPr>
          <w:b w:val="0"/>
        </w:rPr>
        <w:t>18. Which polyatomic ionic compound is a white, crystalline powder used in fire extinguishers and to neutralise acids and bases?</w:t>
      </w:r>
    </w:p>
    <w:p>
      <w:pPr>
        <w:spacing w:before="0"/>
      </w:pPr>
      <w:r>
        <w:rPr>
          <w:b w:val="0"/>
        </w:rPr>
      </w:r>
    </w:p>
    <w:p>
      <w:pPr>
        <w:spacing w:after="100" w:before="0"/>
      </w:pPr>
      <w:r>
        <w:rPr>
          <w:b w:val="0"/>
        </w:rPr>
        <w:t>A. Sodium Bisulphite</w:t>
      </w:r>
    </w:p>
    <w:p>
      <w:pPr>
        <w:spacing w:after="100" w:before="0"/>
      </w:pPr>
      <w:r>
        <w:rPr>
          <w:b w:val="0"/>
        </w:rPr>
        <w:t>B. Sodium Thiosulphate</w:t>
      </w:r>
    </w:p>
    <w:p>
      <w:pPr>
        <w:spacing w:after="100" w:before="0"/>
      </w:pPr>
      <w:r>
        <w:rPr>
          <w:b w:val="0"/>
        </w:rPr>
        <w:t>C. Sodium Chromate</w:t>
      </w:r>
    </w:p>
    <w:p>
      <w:pPr>
        <w:spacing w:after="100" w:before="0"/>
      </w:pPr>
      <w:r>
        <w:rPr>
          <w:b w:val="0"/>
        </w:rPr>
        <w:t>D. Sodium Bicarbonate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Sodium bicarbonate, commonly known as baking soda, is a white crystalline powder widely used in fire extinguishers due to its ability to produce carbon dioxide when heated, which helps suffocate fires. It neutralizes acids and bases, making it useful for pH control in chemical reactions.</w:t>
      </w:r>
    </w:p>
    <w:p>
      <w:pPr>
        <w:spacing w:before="0"/>
      </w:pPr>
      <w:r>
        <w:rPr>
          <w:b w:val="0"/>
        </w:rPr>
      </w:r>
    </w:p>
    <w:p>
      <w:pPr>
        <w:spacing w:after="100" w:line="360" w:lineRule="auto" w:before="0"/>
      </w:pPr>
      <w:r>
        <w:rPr>
          <w:b w:val="0"/>
        </w:rPr>
        <w:t>19. Chhath Puja is the main festival of which state?</w:t>
      </w:r>
    </w:p>
    <w:p>
      <w:pPr>
        <w:spacing w:before="0"/>
      </w:pPr>
      <w:r>
        <w:rPr>
          <w:b w:val="0"/>
        </w:rPr>
      </w:r>
    </w:p>
    <w:p>
      <w:pPr>
        <w:spacing w:after="100" w:before="0"/>
      </w:pPr>
      <w:r>
        <w:rPr>
          <w:b w:val="0"/>
        </w:rPr>
        <w:t>A. Bihar</w:t>
      </w:r>
    </w:p>
    <w:p>
      <w:pPr>
        <w:spacing w:after="100" w:before="0"/>
      </w:pPr>
      <w:r>
        <w:rPr>
          <w:b w:val="0"/>
        </w:rPr>
        <w:t>B. Tamil Nadu</w:t>
      </w:r>
    </w:p>
    <w:p>
      <w:pPr>
        <w:spacing w:after="100" w:before="0"/>
      </w:pPr>
      <w:r>
        <w:rPr>
          <w:b w:val="0"/>
        </w:rPr>
        <w:t>C. Karnataka</w:t>
      </w:r>
    </w:p>
    <w:p>
      <w:pPr>
        <w:spacing w:after="100" w:before="0"/>
      </w:pPr>
      <w:r>
        <w:rPr>
          <w:b w:val="0"/>
        </w:rPr>
        <w:t>D. Assam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Chhath Puja is a significant Hindu Vedic festival primarily celebrated in Bihar, Jharkhand, Eastern Uttar Pradesh, and the Madhesh region of Nepal. Dedicated to the Sun God (Surya) and Chhathi Maiya, it involves rigorous rituals such as holy bathing, fasting, abstaining from drinking water, and offering prasad and arghya to the setting and rising sun. The festival spans four days and is unique for its worship of the Sun God.</w:t>
      </w:r>
    </w:p>
    <w:p>
      <w:pPr>
        <w:spacing w:before="0"/>
      </w:pPr>
      <w:r>
        <w:rPr>
          <w:b w:val="0"/>
        </w:rPr>
      </w:r>
    </w:p>
    <w:p>
      <w:pPr>
        <w:spacing w:after="100" w:line="360" w:lineRule="auto" w:before="0"/>
      </w:pPr>
      <w:r>
        <w:rPr>
          <w:b w:val="0"/>
        </w:rPr>
        <w:t>20. Vindhyashakti was the founder of which of the following dynasties?</w:t>
      </w:r>
    </w:p>
    <w:p>
      <w:pPr>
        <w:spacing w:before="0"/>
      </w:pPr>
      <w:r>
        <w:rPr>
          <w:b w:val="0"/>
        </w:rPr>
      </w:r>
    </w:p>
    <w:p>
      <w:pPr>
        <w:spacing w:after="100" w:before="0"/>
      </w:pPr>
      <w:r>
        <w:rPr>
          <w:b w:val="0"/>
        </w:rPr>
        <w:t>A. Pallava</w:t>
      </w:r>
    </w:p>
    <w:p>
      <w:pPr>
        <w:spacing w:after="100" w:before="0"/>
      </w:pPr>
      <w:r>
        <w:rPr>
          <w:b w:val="0"/>
        </w:rPr>
        <w:t>B. Maukhar</w:t>
      </w:r>
    </w:p>
    <w:p>
      <w:pPr>
        <w:spacing w:after="100" w:before="0"/>
      </w:pPr>
      <w:r>
        <w:rPr>
          <w:b w:val="0"/>
        </w:rPr>
        <w:t>C. Vakataka</w:t>
      </w:r>
    </w:p>
    <w:p>
      <w:pPr>
        <w:spacing w:after="100" w:before="0"/>
      </w:pPr>
      <w:r>
        <w:rPr>
          <w:b w:val="0"/>
        </w:rPr>
        <w:t>D. Chalukya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Vindhyashakti was the founder of the Vakataka dynasty, which ruled parts of central and southern India from the 3rd to 5th centuries CE. The Vakatakas were contemporaneous with the Gupta Empire and significantly contributed to the politics and culture of ancient India, including the development of the Ajanta Caves.</w:t>
      </w:r>
    </w:p>
    <w:p>
      <w:pPr>
        <w:spacing w:before="0"/>
      </w:pPr>
      <w:r>
        <w:rPr>
          <w:b w:val="0"/>
        </w:rPr>
      </w:r>
    </w:p>
    <w:p>
      <w:pPr>
        <w:spacing w:after="100" w:line="360" w:lineRule="auto" w:before="0"/>
      </w:pPr>
      <w:r>
        <w:rPr>
          <w:b w:val="0"/>
        </w:rPr>
        <w:t>21. Which Indian singer wrote ‘Raag Sarita’?</w:t>
      </w:r>
    </w:p>
    <w:p>
      <w:pPr>
        <w:spacing w:before="0"/>
      </w:pPr>
      <w:r>
        <w:rPr>
          <w:b w:val="0"/>
        </w:rPr>
      </w:r>
    </w:p>
    <w:p>
      <w:pPr>
        <w:spacing w:after="100" w:before="0"/>
      </w:pPr>
      <w:r>
        <w:rPr>
          <w:b w:val="0"/>
        </w:rPr>
        <w:t>A. Kesarbai Kerkar</w:t>
      </w:r>
    </w:p>
    <w:p>
      <w:pPr>
        <w:spacing w:after="100" w:before="0"/>
      </w:pPr>
      <w:r>
        <w:rPr>
          <w:b w:val="0"/>
        </w:rPr>
        <w:t>B. Balasaheb Poonchwale</w:t>
      </w:r>
    </w:p>
    <w:p>
      <w:pPr>
        <w:spacing w:after="100" w:before="0"/>
      </w:pPr>
      <w:r>
        <w:rPr>
          <w:b w:val="0"/>
        </w:rPr>
        <w:t>C. Kumar Gandharva</w:t>
      </w:r>
    </w:p>
    <w:p>
      <w:pPr>
        <w:spacing w:after="100" w:before="0"/>
      </w:pPr>
      <w:r>
        <w:rPr>
          <w:b w:val="0"/>
        </w:rPr>
        <w:t>D. Chintaman Raghunath Vyas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Chintaman Raghunath Vyas, popularly known as C.R. Vyas, was a celebrated classical vocalist of the Gwalior Gharana, born in 1924. He made notable contributions to Hindustani classical music and authored several books, including 'Raag Sarita'. Vyas was honored with the Padma Bhushan for his significant contributions.</w:t>
      </w:r>
    </w:p>
    <w:p>
      <w:pPr>
        <w:spacing w:before="0"/>
      </w:pPr>
      <w:r>
        <w:rPr>
          <w:b w:val="0"/>
        </w:rPr>
      </w:r>
    </w:p>
    <w:p>
      <w:pPr>
        <w:spacing w:after="100" w:line="360" w:lineRule="auto" w:before="0"/>
      </w:pPr>
      <w:r>
        <w:rPr>
          <w:b w:val="0"/>
        </w:rPr>
        <w:t>22. In which of the following areas did the Uprising of Khurda in 1817 take place?</w:t>
      </w:r>
    </w:p>
    <w:p>
      <w:pPr>
        <w:spacing w:before="0"/>
      </w:pPr>
      <w:r>
        <w:rPr>
          <w:b w:val="0"/>
        </w:rPr>
      </w:r>
    </w:p>
    <w:p>
      <w:pPr>
        <w:spacing w:after="100" w:before="0"/>
      </w:pPr>
      <w:r>
        <w:rPr>
          <w:b w:val="0"/>
        </w:rPr>
        <w:t>A. United Province</w:t>
      </w:r>
    </w:p>
    <w:p>
      <w:pPr>
        <w:spacing w:after="100" w:before="0"/>
      </w:pPr>
      <w:r>
        <w:rPr>
          <w:b w:val="0"/>
        </w:rPr>
        <w:t>B. Odisha</w:t>
      </w:r>
    </w:p>
    <w:p>
      <w:pPr>
        <w:spacing w:after="100" w:before="0"/>
      </w:pPr>
      <w:r>
        <w:rPr>
          <w:b w:val="0"/>
        </w:rPr>
        <w:t>C. Madras</w:t>
      </w:r>
    </w:p>
    <w:p>
      <w:pPr>
        <w:spacing w:after="100" w:before="0"/>
      </w:pPr>
      <w:r>
        <w:rPr>
          <w:b w:val="0"/>
        </w:rPr>
        <w:t>D. Bengal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Uprising of Khurda, also known as the Paika Rebellion, occurred in 1817 in the Khurda region of Odisha. Led by Bakshi Jagabandhu Bidyadhar, it was one of the earliest organized armed rebellions against British rule in India. The rebellion was driven by the oppressive policies and land revenue systems of the British East India Company, which rendered the Paikas, the traditional warrior class of Odisha, landless.</w:t>
      </w:r>
    </w:p>
    <w:p>
      <w:pPr>
        <w:spacing w:before="0"/>
      </w:pPr>
      <w:r>
        <w:rPr>
          <w:b w:val="0"/>
        </w:rPr>
      </w:r>
    </w:p>
    <w:p>
      <w:pPr>
        <w:spacing w:after="100" w:line="360" w:lineRule="auto" w:before="0"/>
      </w:pPr>
      <w:r>
        <w:rPr>
          <w:b w:val="0"/>
        </w:rPr>
        <w:t>23. The central bank of India or Reserve Bank of India was created before Independence, in the year 1934. The recommendation to create a central bank was made by a commission called:</w:t>
      </w:r>
    </w:p>
    <w:p>
      <w:pPr>
        <w:spacing w:before="0"/>
      </w:pPr>
      <w:r>
        <w:rPr>
          <w:b w:val="0"/>
        </w:rPr>
      </w:r>
    </w:p>
    <w:p>
      <w:pPr>
        <w:spacing w:after="100" w:before="0"/>
      </w:pPr>
      <w:r>
        <w:rPr>
          <w:b w:val="0"/>
        </w:rPr>
        <w:t>A. Dr. Raja Chelliah Committee</w:t>
      </w:r>
    </w:p>
    <w:p>
      <w:pPr>
        <w:spacing w:after="100" w:before="0"/>
      </w:pPr>
      <w:r>
        <w:rPr>
          <w:b w:val="0"/>
        </w:rPr>
        <w:t>B. Kothari Commission</w:t>
      </w:r>
    </w:p>
    <w:p>
      <w:pPr>
        <w:spacing w:after="100" w:before="0"/>
      </w:pPr>
      <w:r>
        <w:rPr>
          <w:b w:val="0"/>
        </w:rPr>
        <w:t>C. Narasimham Committee</w:t>
      </w:r>
    </w:p>
    <w:p>
      <w:pPr>
        <w:spacing w:after="100" w:before="0"/>
      </w:pPr>
      <w:r>
        <w:rPr>
          <w:b w:val="0"/>
        </w:rPr>
        <w:t>D. Hilton Young Commission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Reserve Bank of India (RBI) was established based on the Hilton Young Commission's recommendations, which was set up in 1926 to review and stabilize the Indian currency. The Commission's report led to the Reserve Bank of India Act, 1934, under which the RBI commenced operations on April 1, 1935. As the central bank, the RBI regulates the issue of banknotes, maintains monetary stability, and manages the currency and credit system.</w:t>
      </w:r>
    </w:p>
    <w:p>
      <w:pPr>
        <w:spacing w:before="0"/>
      </w:pPr>
      <w:r>
        <w:rPr>
          <w:b w:val="0"/>
        </w:rPr>
      </w:r>
    </w:p>
    <w:p>
      <w:pPr>
        <w:spacing w:after="100" w:line="360" w:lineRule="auto" w:before="0"/>
      </w:pPr>
      <w:r>
        <w:rPr>
          <w:b w:val="0"/>
        </w:rPr>
        <w:t>24. Sundari trees are found in which type of forests in India?</w:t>
      </w:r>
    </w:p>
    <w:p>
      <w:pPr>
        <w:spacing w:before="0"/>
      </w:pPr>
      <w:r>
        <w:rPr>
          <w:b w:val="0"/>
        </w:rPr>
      </w:r>
    </w:p>
    <w:p>
      <w:pPr>
        <w:spacing w:after="100" w:before="0"/>
      </w:pPr>
      <w:r>
        <w:rPr>
          <w:b w:val="0"/>
        </w:rPr>
        <w:t>A. Mangrove forests</w:t>
      </w:r>
    </w:p>
    <w:p>
      <w:pPr>
        <w:spacing w:after="100" w:before="0"/>
      </w:pPr>
      <w:r>
        <w:rPr>
          <w:b w:val="0"/>
        </w:rPr>
        <w:t>B. Tropical deciduous forests</w:t>
      </w:r>
    </w:p>
    <w:p>
      <w:pPr>
        <w:spacing w:after="100" w:before="0"/>
      </w:pPr>
      <w:r>
        <w:rPr>
          <w:b w:val="0"/>
        </w:rPr>
        <w:t>C. The thorn forests and scrubs</w:t>
      </w:r>
    </w:p>
    <w:p>
      <w:pPr>
        <w:spacing w:after="100" w:before="0"/>
      </w:pPr>
      <w:r>
        <w:rPr>
          <w:b w:val="0"/>
        </w:rPr>
        <w:t>D. Tropical evergreen forests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Sundari trees are prevalent in mangrove forests, particularly in the Sundarbans, the world's largest mangrove forest located in the delta of the Padma, Meghna, and Brahmaputra rivers. Mangrove forests thrive in coastal intertidal zones with saline or brackish water and are vital for coastal protection and marine biodiversity. They have specialized roots for surviving in salty, oxygen-poor soils and serve as habitats for various wildlife.</w:t>
      </w:r>
    </w:p>
    <w:p>
      <w:pPr>
        <w:spacing w:before="0"/>
      </w:pPr>
      <w:r>
        <w:rPr>
          <w:b w:val="0"/>
        </w:rPr>
      </w:r>
    </w:p>
    <w:p>
      <w:pPr>
        <w:spacing w:after="100" w:line="360" w:lineRule="auto" w:before="0"/>
      </w:pPr>
      <w:r>
        <w:rPr>
          <w:b w:val="0"/>
        </w:rPr>
        <w:t>25. Which team won the T20 cricket event, Syed Mushtaq Ali Trophy 2022-2023?</w:t>
      </w:r>
    </w:p>
    <w:p>
      <w:pPr>
        <w:spacing w:before="0"/>
      </w:pPr>
      <w:r>
        <w:rPr>
          <w:b w:val="0"/>
        </w:rPr>
      </w:r>
    </w:p>
    <w:p>
      <w:pPr>
        <w:spacing w:after="100" w:before="0"/>
      </w:pPr>
      <w:r>
        <w:rPr>
          <w:b w:val="0"/>
        </w:rPr>
        <w:t>A. Mumbai</w:t>
      </w:r>
    </w:p>
    <w:p>
      <w:pPr>
        <w:spacing w:after="100" w:before="0"/>
      </w:pPr>
      <w:r>
        <w:rPr>
          <w:b w:val="0"/>
        </w:rPr>
        <w:t>B. Punjab</w:t>
      </w:r>
    </w:p>
    <w:p>
      <w:pPr>
        <w:spacing w:after="100" w:before="0"/>
      </w:pPr>
      <w:r>
        <w:rPr>
          <w:b w:val="0"/>
        </w:rPr>
        <w:t>C. Vidarbha</w:t>
      </w:r>
    </w:p>
    <w:p>
      <w:pPr>
        <w:spacing w:after="100" w:before="0"/>
      </w:pPr>
      <w:r>
        <w:rPr>
          <w:b w:val="0"/>
        </w:rPr>
        <w:t>D. Himachal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Mumbai won the Syed Mushtaq Ali Trophy for the first time in the 2022-2023 season by defeating Himachal Pradesh in the final. The Syed Mushtaq Ali Trophy, named after the famous cricketer, is an Indian domestic T20 cricket championship organized by the BCCI. Introduced in the 2006-07 season, it serves as a crucial platform for players to showcase their talents for national selection. Mumbai, known for its successful domestic cricket history and home ground at Wankhede Stadium, has produced many cricket legends. Domestic T20 competitions are essential for nurturing young talent and providing competitive exposure.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