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_____ is the provision of small credit to those who would have no other access to financial services.</w:t>
      </w:r>
    </w:p>
    <w:p>
      <w:pPr>
        <w:spacing w:before="0"/>
      </w:pPr>
      <w:r>
        <w:rPr>
          <w:b w:val="0"/>
        </w:rPr>
      </w:r>
    </w:p>
    <w:p>
      <w:pPr>
        <w:spacing w:after="100" w:before="0"/>
      </w:pPr>
      <w:r>
        <w:rPr>
          <w:b w:val="0"/>
        </w:rPr>
        <w:t>A. Microloan</w:t>
      </w:r>
    </w:p>
    <w:p>
      <w:pPr>
        <w:spacing w:after="100" w:before="0"/>
      </w:pPr>
      <w:r>
        <w:rPr>
          <w:b w:val="0"/>
        </w:rPr>
        <w:t>B. Microfinance</w:t>
      </w:r>
    </w:p>
    <w:p>
      <w:pPr>
        <w:spacing w:after="100" w:before="0"/>
      </w:pPr>
      <w:r>
        <w:rPr>
          <w:b w:val="0"/>
        </w:rPr>
        <w:t>C. Homeloan</w:t>
      </w:r>
    </w:p>
    <w:p>
      <w:pPr>
        <w:spacing w:after="100" w:before="0"/>
      </w:pPr>
      <w:r>
        <w:rPr>
          <w:b w:val="0"/>
        </w:rPr>
        <w:t>D. Pradhan Mantri Awas Yojana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Microfinance. Key Points Additional Information</w:t>
      </w:r>
    </w:p>
    <w:p>
      <w:pPr>
        <w:spacing w:before="0"/>
      </w:pPr>
      <w:r>
        <w:rPr>
          <w:b w:val="0"/>
        </w:rPr>
        <w:t>• Microfinance refers to the provision of financial services to low-income individuals or those who do not have access to typical banking services.</w:t>
      </w:r>
    </w:p>
    <w:p>
      <w:pPr>
        <w:spacing w:before="0"/>
      </w:pPr>
      <w:r>
        <w:rPr>
          <w:b w:val="0"/>
        </w:rPr>
        <w:t>• It includes a range of services such as microloans, savings, insurance, and money transfers.</w:t>
      </w:r>
    </w:p>
    <w:p>
      <w:pPr>
        <w:spacing w:before="0"/>
      </w:pPr>
      <w:r>
        <w:rPr>
          <w:b w:val="0"/>
        </w:rPr>
        <w:t>• The primary aim of microfinance is to provide small loans to impoverished individuals to help them start or expand small businesses, thereby reducing poverty.</w:t>
      </w:r>
    </w:p>
    <w:p>
      <w:pPr>
        <w:spacing w:before="0"/>
      </w:pPr>
      <w:r>
        <w:rPr>
          <w:b w:val="0"/>
        </w:rPr>
        <w:t>• Microfinance institutions (MFIs) play a critical role in providing these financial services, especially in developing countries.</w:t>
      </w:r>
    </w:p>
    <w:p>
      <w:pPr>
        <w:spacing w:before="0"/>
      </w:pPr>
      <w:r>
        <w:rPr>
          <w:b w:val="0"/>
        </w:rPr>
        <w:t>• Microloan Microloans are small loans given to individuals who typically do not have access to traditional banking services.</w:t>
      </w:r>
    </w:p>
    <w:p>
      <w:pPr>
        <w:spacing w:before="0"/>
      </w:pPr>
      <w:r>
        <w:rPr>
          <w:b w:val="0"/>
        </w:rPr>
        <w:t>• These loans are often used to start or grow small businesses and are a subset of microfinance services.</w:t>
      </w:r>
    </w:p>
    <w:p>
      <w:pPr>
        <w:spacing w:before="0"/>
      </w:pPr>
      <w:r>
        <w:rPr>
          <w:b w:val="0"/>
        </w:rPr>
        <w:t>• Microloans can range from a few dollars to several thousand dollars, depending on the borrower's needs and the lender's policies.</w:t>
      </w:r>
    </w:p>
    <w:p>
      <w:pPr>
        <w:spacing w:before="0"/>
      </w:pPr>
      <w:r>
        <w:rPr>
          <w:b w:val="0"/>
        </w:rPr>
        <w:t>• The concept of microloans was popularized by Nobel Laureate Muhammad Yunus and the Grameen Bank in Bangladesh.</w:t>
      </w:r>
    </w:p>
    <w:p>
      <w:pPr>
        <w:spacing w:before="0"/>
      </w:pPr>
      <w:r>
        <w:rPr>
          <w:b w:val="0"/>
        </w:rPr>
        <w:t>• Homeloan A home loan, or mortgage, is a loan given by a bank or financial institution to individuals to purchase a home or property.</w:t>
      </w:r>
    </w:p>
    <w:p>
      <w:pPr>
        <w:spacing w:before="0"/>
      </w:pPr>
      <w:r>
        <w:rPr>
          <w:b w:val="0"/>
        </w:rPr>
        <w:t>• Home loans are typically long-term loans with a repayment period ranging from 10 to 30 years.</w:t>
      </w:r>
    </w:p>
    <w:p>
      <w:pPr>
        <w:spacing w:before="0"/>
      </w:pPr>
      <w:r>
        <w:rPr>
          <w:b w:val="0"/>
        </w:rPr>
        <w:t>• They require collateral, usually the property being purchased, to secure the loan.</w:t>
      </w:r>
    </w:p>
    <w:p>
      <w:pPr>
        <w:spacing w:before="0"/>
      </w:pPr>
      <w:r>
        <w:rPr>
          <w:b w:val="0"/>
        </w:rPr>
        <w:t>• Interest rates on home loans can be fixed or variable, depending on the lender's policies and the borrower's agreement.</w:t>
      </w:r>
    </w:p>
    <w:p>
      <w:pPr>
        <w:spacing w:before="0"/>
      </w:pPr>
      <w:r>
        <w:rPr>
          <w:b w:val="0"/>
        </w:rPr>
        <w:t>• Pradhan Mantri Awas Yojana (PMAY) PMAY is an initiative by the Government of India aimed at providing affordable housing to the urban poor.</w:t>
      </w:r>
    </w:p>
    <w:p>
      <w:pPr>
        <w:spacing w:before="0"/>
      </w:pPr>
      <w:r>
        <w:rPr>
          <w:b w:val="0"/>
        </w:rPr>
        <w:t>• The scheme was launched on June 25, 2015, with the goal of constructing 20 million affordable houses by March 31, 2022.</w:t>
      </w:r>
    </w:p>
    <w:p>
      <w:pPr>
        <w:spacing w:before="0"/>
      </w:pPr>
      <w:r>
        <w:rPr>
          <w:b w:val="0"/>
        </w:rPr>
        <w:t>• It has two components: PMAY-U (Urban) for the urban poor and PMAY-G (Gramin) for the rural poor.</w:t>
      </w:r>
    </w:p>
    <w:p>
      <w:pPr>
        <w:spacing w:before="0"/>
      </w:pPr>
      <w:r>
        <w:rPr>
          <w:b w:val="0"/>
        </w:rPr>
        <w:t>• Beneficiaries under this scheme are identified through the Socio-Economic and Caste Census (SECC) of 2011.</w:t>
      </w:r>
    </w:p>
    <w:p>
      <w:pPr>
        <w:spacing w:before="0"/>
      </w:pPr>
      <w:r>
        <w:rPr>
          <w:b w:val="0"/>
        </w:rPr>
      </w:r>
    </w:p>
    <w:p>
      <w:pPr>
        <w:spacing w:after="100" w:line="360" w:lineRule="auto" w:before="0"/>
      </w:pPr>
      <w:r>
        <w:rPr>
          <w:b w:val="0"/>
        </w:rPr>
        <w:t>2. The variation between a high air temperature and a low temperature that occurs during the same day is called ______ temperature.</w:t>
      </w:r>
    </w:p>
    <w:p>
      <w:pPr>
        <w:spacing w:before="0"/>
      </w:pPr>
      <w:r>
        <w:rPr>
          <w:b w:val="0"/>
        </w:rPr>
      </w:r>
    </w:p>
    <w:p>
      <w:pPr>
        <w:spacing w:after="100" w:before="0"/>
      </w:pPr>
      <w:r>
        <w:rPr>
          <w:b w:val="0"/>
        </w:rPr>
        <w:t>A. diurnal</w:t>
      </w:r>
    </w:p>
    <w:p>
      <w:pPr>
        <w:spacing w:after="100" w:before="0"/>
      </w:pPr>
      <w:r>
        <w:rPr>
          <w:b w:val="0"/>
        </w:rPr>
        <w:t>B. annual</w:t>
      </w:r>
    </w:p>
    <w:p>
      <w:pPr>
        <w:spacing w:after="100" w:before="0"/>
      </w:pPr>
      <w:r>
        <w:rPr>
          <w:b w:val="0"/>
        </w:rPr>
        <w:t>C. wet bulb</w:t>
      </w:r>
    </w:p>
    <w:p>
      <w:pPr>
        <w:spacing w:after="100" w:before="0"/>
      </w:pPr>
      <w:r>
        <w:rPr>
          <w:b w:val="0"/>
        </w:rPr>
        <w:t>D. durian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diurnal. Key Points Additional Information</w:t>
      </w:r>
    </w:p>
    <w:p>
      <w:pPr>
        <w:spacing w:before="0"/>
      </w:pPr>
      <w:r>
        <w:rPr>
          <w:b w:val="0"/>
        </w:rPr>
        <w:t>• Diurnal temperature variation refers to the fluctuation between the highest and lowest temperatures that occur within a single day.</w:t>
      </w:r>
    </w:p>
    <w:p>
      <w:pPr>
        <w:spacing w:before="0"/>
      </w:pPr>
      <w:r>
        <w:rPr>
          <w:b w:val="0"/>
        </w:rPr>
        <w:t>• Such variations are common in many parts of the world and are influenced by factors such as altitude, latitude, and local weather patterns.</w:t>
      </w:r>
    </w:p>
    <w:p>
      <w:pPr>
        <w:spacing w:before="0"/>
      </w:pPr>
      <w:r>
        <w:rPr>
          <w:b w:val="0"/>
        </w:rPr>
        <w:t>• Diurnal temperature changes are more pronounced in desert regions due to the lack of moisture which prevents the air from retaining heat.</w:t>
      </w:r>
    </w:p>
    <w:p>
      <w:pPr>
        <w:spacing w:before="0"/>
      </w:pPr>
      <w:r>
        <w:rPr>
          <w:b w:val="0"/>
        </w:rPr>
        <w:t>• Understanding diurnal temperature variation is important for agriculture, meteorology, and various environmental studies.</w:t>
      </w:r>
    </w:p>
    <w:p>
      <w:pPr>
        <w:spacing w:before="0"/>
      </w:pPr>
      <w:r>
        <w:rPr>
          <w:b w:val="0"/>
        </w:rPr>
        <w:t>• Annual Temperature Variation: This refers to the changes in temperature that occur over the course of a year.</w:t>
      </w:r>
    </w:p>
    <w:p>
      <w:pPr>
        <w:spacing w:before="0"/>
      </w:pPr>
      <w:r>
        <w:rPr>
          <w:b w:val="0"/>
        </w:rPr>
        <w:t>• It is influenced by factors such as seasonal changes, earth's tilt, and orbit around the sun.</w:t>
      </w:r>
    </w:p>
    <w:p>
      <w:pPr>
        <w:spacing w:before="0"/>
      </w:pPr>
      <w:r>
        <w:rPr>
          <w:b w:val="0"/>
        </w:rPr>
        <w:t>• Annual variations are more significant in temperate regions compared to tropical regions.</w:t>
      </w:r>
    </w:p>
    <w:p>
      <w:pPr>
        <w:spacing w:before="0"/>
      </w:pPr>
      <w:r>
        <w:rPr>
          <w:b w:val="0"/>
        </w:rPr>
        <w:t>• Wet Bulb Temperature: It measures the lowest temperature that can be reached by evaporating water into the air.</w:t>
      </w:r>
    </w:p>
    <w:p>
      <w:pPr>
        <w:spacing w:before="0"/>
      </w:pPr>
      <w:r>
        <w:rPr>
          <w:b w:val="0"/>
        </w:rPr>
        <w:t>• It is important in understanding the effects of heat and humidity on humans and is used in calculating heat index.</w:t>
      </w:r>
    </w:p>
    <w:p>
      <w:pPr>
        <w:spacing w:before="0"/>
      </w:pPr>
      <w:r>
        <w:rPr>
          <w:b w:val="0"/>
        </w:rPr>
        <w:t>• Durian: Durian is a large, spiky fruit known for its strong odor.</w:t>
      </w:r>
    </w:p>
    <w:p>
      <w:pPr>
        <w:spacing w:before="0"/>
      </w:pPr>
      <w:r>
        <w:rPr>
          <w:b w:val="0"/>
        </w:rPr>
        <w:t>• It is unrelated to temperature variations and is often called the "king of fruits" in Southeast Asia.</w:t>
      </w:r>
    </w:p>
    <w:p>
      <w:pPr>
        <w:spacing w:before="0"/>
      </w:pPr>
      <w:r>
        <w:rPr>
          <w:b w:val="0"/>
        </w:rPr>
      </w:r>
    </w:p>
    <w:p>
      <w:pPr>
        <w:spacing w:after="100" w:line="360" w:lineRule="auto" w:before="0"/>
      </w:pPr>
      <w:r>
        <w:rPr>
          <w:b w:val="0"/>
        </w:rPr>
        <w:t>3. Agricultural shot is a term used in which of the following sports?</w:t>
      </w:r>
    </w:p>
    <w:p>
      <w:pPr>
        <w:spacing w:before="0"/>
      </w:pPr>
      <w:r>
        <w:rPr>
          <w:b w:val="0"/>
        </w:rPr>
      </w:r>
    </w:p>
    <w:p>
      <w:pPr>
        <w:spacing w:after="100" w:before="0"/>
      </w:pPr>
      <w:r>
        <w:rPr>
          <w:b w:val="0"/>
        </w:rPr>
        <w:t>A. Lawn Tennis</w:t>
      </w:r>
    </w:p>
    <w:p>
      <w:pPr>
        <w:spacing w:after="100" w:before="0"/>
      </w:pPr>
      <w:r>
        <w:rPr>
          <w:b w:val="0"/>
        </w:rPr>
        <w:t>B. Cricket</w:t>
      </w:r>
    </w:p>
    <w:p>
      <w:pPr>
        <w:spacing w:after="100" w:before="0"/>
      </w:pPr>
      <w:r>
        <w:rPr>
          <w:b w:val="0"/>
        </w:rPr>
        <w:t>C. Football</w:t>
      </w:r>
    </w:p>
    <w:p>
      <w:pPr>
        <w:spacing w:after="100" w:before="0"/>
      </w:pPr>
      <w:r>
        <w:rPr>
          <w:b w:val="0"/>
        </w:rPr>
        <w:t>D. Table Tennis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Cricket. Key Points Additional Information</w:t>
      </w:r>
    </w:p>
    <w:p>
      <w:pPr>
        <w:spacing w:before="0"/>
      </w:pPr>
      <w:r>
        <w:rPr>
          <w:b w:val="0"/>
        </w:rPr>
        <w:t>• The term "Agricultural shot" is used in Cricket to describe an unorthodox or poorly executed shot.</w:t>
      </w:r>
    </w:p>
    <w:p>
      <w:pPr>
        <w:spacing w:before="0"/>
      </w:pPr>
      <w:r>
        <w:rPr>
          <w:b w:val="0"/>
        </w:rPr>
        <w:t>• In cricket, an agricultural shot typically refers to a wild swing of the bat, which is not played with the standard technique.</w:t>
      </w:r>
    </w:p>
    <w:p>
      <w:pPr>
        <w:spacing w:before="0"/>
      </w:pPr>
      <w:r>
        <w:rPr>
          <w:b w:val="0"/>
        </w:rPr>
        <w:t>• This type of shot often results in the ball going in an unintended direction, usually not as per the plan of the batsman.</w:t>
      </w:r>
    </w:p>
    <w:p>
      <w:pPr>
        <w:spacing w:before="0"/>
      </w:pPr>
      <w:r>
        <w:rPr>
          <w:b w:val="0"/>
        </w:rPr>
        <w:t>• It is generally considered to be a high-risk shot, often played in desperation or by less technically skilled players.</w:t>
      </w:r>
    </w:p>
    <w:p>
      <w:pPr>
        <w:spacing w:before="0"/>
      </w:pPr>
      <w:r>
        <w:rPr>
          <w:b w:val="0"/>
        </w:rPr>
        <w:t>• Cricket Terminologies: Cover Drive: A classic cricket shot played by driving the ball through the covers with a vertical bat.</w:t>
      </w:r>
    </w:p>
    <w:p>
      <w:pPr>
        <w:spacing w:before="0"/>
      </w:pPr>
      <w:r>
        <w:rPr>
          <w:b w:val="0"/>
        </w:rPr>
        <w:t>• Yorker: A delivery bowled right at the batsman's feet, typically aimed at the base of the stumps.</w:t>
      </w:r>
    </w:p>
    <w:p>
      <w:pPr>
        <w:spacing w:before="0"/>
      </w:pPr>
      <w:r>
        <w:rPr>
          <w:b w:val="0"/>
        </w:rPr>
        <w:t>• Duckworth-Lewis Method: A complex mathematical formula used to calculate the target score for the team batting second in a limited-overs cricket match interrupted by weather or other circumstances.</w:t>
      </w:r>
    </w:p>
    <w:p>
      <w:pPr>
        <w:spacing w:before="0"/>
      </w:pPr>
      <w:r>
        <w:rPr>
          <w:b w:val="0"/>
        </w:rPr>
        <w:t>• Leg Spin: A type of spin bowling where the ball spins from the leg side to the off side (for a right-handed batsman).</w:t>
      </w:r>
    </w:p>
    <w:p>
      <w:pPr>
        <w:spacing w:before="0"/>
      </w:pPr>
      <w:r>
        <w:rPr>
          <w:b w:val="0"/>
        </w:rPr>
        <w:t>• All-rounder: A player who excels at both batting and bowling.</w:t>
      </w:r>
    </w:p>
    <w:p>
      <w:pPr>
        <w:spacing w:before="0"/>
      </w:pPr>
      <w:r>
        <w:rPr>
          <w:b w:val="0"/>
        </w:rPr>
        <w:t>• Types of Shots in Cricket: Straight Drive: A shot played straight down the ground with a vertical bat.</w:t>
      </w:r>
    </w:p>
    <w:p>
      <w:pPr>
        <w:spacing w:before="0"/>
      </w:pPr>
      <w:r>
        <w:rPr>
          <w:b w:val="0"/>
        </w:rPr>
        <w:t>• Sweep: A shot played to a ball pitched on or outside the leg stump, typically hit towards the leg side.</w:t>
      </w:r>
    </w:p>
    <w:p>
      <w:pPr>
        <w:spacing w:before="0"/>
      </w:pPr>
      <w:r>
        <w:rPr>
          <w:b w:val="0"/>
        </w:rPr>
        <w:t>• Pull Shot: A cross-batted shot played to a short-pitched ball, usually hit towards the leg side.</w:t>
      </w:r>
    </w:p>
    <w:p>
      <w:pPr>
        <w:spacing w:before="0"/>
      </w:pPr>
      <w:r>
        <w:rPr>
          <w:b w:val="0"/>
        </w:rPr>
        <w:t>• Cut Shot: A shot played to a ball pitched short and wide of off stump, hit towards the point or gully region.</w:t>
      </w:r>
    </w:p>
    <w:p>
      <w:pPr>
        <w:spacing w:before="0"/>
      </w:pPr>
      <w:r>
        <w:rPr>
          <w:b w:val="0"/>
        </w:rPr>
        <w:t>• Hook Shot: A shot played to a bouncer, where the batsman hits the ball towards the leg side, typically into the stands.</w:t>
      </w:r>
    </w:p>
    <w:p>
      <w:pPr>
        <w:spacing w:before="0"/>
      </w:pPr>
      <w:r>
        <w:rPr>
          <w:b w:val="0"/>
        </w:rPr>
        <w:t>• Cricket Fielding Positions: Slip: A fielding position behind the batsman on the off side, typically placed to catch edges from the bat.</w:t>
      </w:r>
    </w:p>
    <w:p>
      <w:pPr>
        <w:spacing w:before="0"/>
      </w:pPr>
      <w:r>
        <w:rPr>
          <w:b w:val="0"/>
        </w:rPr>
        <w:t>• Gully: Positioned between the slips and point, intended to catch edges that slip through.</w:t>
      </w:r>
    </w:p>
    <w:p>
      <w:pPr>
        <w:spacing w:before="0"/>
      </w:pPr>
      <w:r>
        <w:rPr>
          <w:b w:val="0"/>
        </w:rPr>
        <w:t>• Mid-wicket: A position on the leg side, in the region square of the wicket.</w:t>
      </w:r>
    </w:p>
    <w:p>
      <w:pPr>
        <w:spacing w:before="0"/>
      </w:pPr>
      <w:r>
        <w:rPr>
          <w:b w:val="0"/>
        </w:rPr>
        <w:t>• Long-on: Positioned straight down the ground, typically near the boundary.</w:t>
      </w:r>
    </w:p>
    <w:p>
      <w:pPr>
        <w:spacing w:before="0"/>
      </w:pPr>
      <w:r>
        <w:rPr>
          <w:b w:val="0"/>
        </w:rPr>
        <w:t>• Square Leg: A position on the leg side, square with the wicket.</w:t>
      </w:r>
    </w:p>
    <w:p>
      <w:pPr>
        <w:spacing w:before="0"/>
      </w:pPr>
      <w:r>
        <w:rPr>
          <w:b w:val="0"/>
        </w:rPr>
      </w:r>
    </w:p>
    <w:p>
      <w:pPr>
        <w:spacing w:after="100" w:line="360" w:lineRule="auto" w:before="0"/>
      </w:pPr>
      <w:r>
        <w:rPr>
          <w:b w:val="0"/>
        </w:rPr>
        <w:t>4. In peninsular India, which of the following kingdoms was the local power that ruled over northern Maharashtra and Vidarbha?</w:t>
      </w:r>
    </w:p>
    <w:p>
      <w:pPr>
        <w:spacing w:before="0"/>
      </w:pPr>
      <w:r>
        <w:rPr>
          <w:b w:val="0"/>
        </w:rPr>
      </w:r>
    </w:p>
    <w:p>
      <w:pPr>
        <w:spacing w:after="100" w:before="0"/>
      </w:pPr>
      <w:r>
        <w:rPr>
          <w:b w:val="0"/>
        </w:rPr>
        <w:t>A. Vakatakas</w:t>
      </w:r>
    </w:p>
    <w:p>
      <w:pPr>
        <w:spacing w:after="100" w:before="0"/>
      </w:pPr>
      <w:r>
        <w:rPr>
          <w:b w:val="0"/>
        </w:rPr>
        <w:t>B. Maukharis</w:t>
      </w:r>
    </w:p>
    <w:p>
      <w:pPr>
        <w:spacing w:after="100" w:before="0"/>
      </w:pPr>
      <w:r>
        <w:rPr>
          <w:b w:val="0"/>
        </w:rPr>
        <w:t>C. Maitrakas</w:t>
      </w:r>
    </w:p>
    <w:p>
      <w:pPr>
        <w:spacing w:after="100" w:before="0"/>
      </w:pPr>
      <w:r>
        <w:rPr>
          <w:b w:val="0"/>
        </w:rPr>
        <w:t>D. Chalukyas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Vakatakas. Key Points Additional Information</w:t>
      </w:r>
    </w:p>
    <w:p>
      <w:pPr>
        <w:spacing w:before="0"/>
      </w:pPr>
      <w:r>
        <w:rPr>
          <w:b w:val="0"/>
        </w:rPr>
        <w:t>• The Vakatakas were an ancient Indian dynasty that ruled over parts of central and southern India between the 3rd and 5th centuries CE.</w:t>
      </w:r>
    </w:p>
    <w:p>
      <w:pPr>
        <w:spacing w:before="0"/>
      </w:pPr>
      <w:r>
        <w:rPr>
          <w:b w:val="0"/>
        </w:rPr>
        <w:t>• They were contemporaries and successors of the Satavahanas and are known for their patronage of arts and culture, particularly the Ajanta Caves.</w:t>
      </w:r>
    </w:p>
    <w:p>
      <w:pPr>
        <w:spacing w:before="0"/>
      </w:pPr>
      <w:r>
        <w:rPr>
          <w:b w:val="0"/>
        </w:rPr>
        <w:t>• The Vakataka kingdom included parts of modern-day Maharashtra and Madhya Pradesh, including regions like Vidarbha and northern Maharashtra.</w:t>
      </w:r>
    </w:p>
    <w:p>
      <w:pPr>
        <w:spacing w:before="0"/>
      </w:pPr>
      <w:r>
        <w:rPr>
          <w:b w:val="0"/>
        </w:rPr>
        <w:t>• Pravarasena I and Prithivishena I were notable rulers of the Vakataka dynasty who expanded their territory and influence significantly.</w:t>
      </w:r>
    </w:p>
    <w:p>
      <w:pPr>
        <w:spacing w:before="0"/>
      </w:pPr>
      <w:r>
        <w:rPr>
          <w:b w:val="0"/>
        </w:rPr>
        <w:t>• Vakataka Dynasty The Vakataka dynasty was founded by Vindhyashakti around the mid-3rd century CE.</w:t>
      </w:r>
    </w:p>
    <w:p>
      <w:pPr>
        <w:spacing w:before="0"/>
      </w:pPr>
      <w:r>
        <w:rPr>
          <w:b w:val="0"/>
        </w:rPr>
        <w:t>• Their capital was located at Nandivardhana (near present-day Nagpur) and later at Pravarapura (modern-day Mansar).</w:t>
      </w:r>
    </w:p>
    <w:p>
      <w:pPr>
        <w:spacing w:before="0"/>
      </w:pPr>
      <w:r>
        <w:rPr>
          <w:b w:val="0"/>
        </w:rPr>
        <w:t>• The Vakatakas were known to have matrimonial alliances with the Gupta Empire, which helped in the cultural and political exchange between the two dynasties.</w:t>
      </w:r>
    </w:p>
    <w:p>
      <w:pPr>
        <w:spacing w:before="0"/>
      </w:pPr>
      <w:r>
        <w:rPr>
          <w:b w:val="0"/>
        </w:rPr>
        <w:t>• Their patronage was instrumental in the flourishing of the Ajanta Caves, which are renowned for their elaborate frescoes and sculptures.</w:t>
      </w:r>
    </w:p>
    <w:p>
      <w:pPr>
        <w:spacing w:before="0"/>
      </w:pPr>
      <w:r>
        <w:rPr>
          <w:b w:val="0"/>
        </w:rPr>
        <w:t>• Maukharis The Maukharis were a dynasty that ruled in northern India, particularly in the region of Kanauj, during the 6th century CE.</w:t>
      </w:r>
    </w:p>
    <w:p>
      <w:pPr>
        <w:spacing w:before="0"/>
      </w:pPr>
      <w:r>
        <w:rPr>
          <w:b w:val="0"/>
        </w:rPr>
        <w:t>• They were contemporaries of the later Guptas and played a significant role in the politics of northern India.</w:t>
      </w:r>
    </w:p>
    <w:p>
      <w:pPr>
        <w:spacing w:before="0"/>
      </w:pPr>
      <w:r>
        <w:rPr>
          <w:b w:val="0"/>
        </w:rPr>
        <w:t>• Maitrakas The Maitrakas ruled over the region of Saurashtra in western India from the late 5th century to the 8th century CE.</w:t>
      </w:r>
    </w:p>
    <w:p>
      <w:pPr>
        <w:spacing w:before="0"/>
      </w:pPr>
      <w:r>
        <w:rPr>
          <w:b w:val="0"/>
        </w:rPr>
        <w:t>• They established their capital at Vallabhi and were known for their contributions to education and culture.</w:t>
      </w:r>
    </w:p>
    <w:p>
      <w:pPr>
        <w:spacing w:before="0"/>
      </w:pPr>
      <w:r>
        <w:rPr>
          <w:b w:val="0"/>
        </w:rPr>
        <w:t>• Chalukyas The Chalukyas were a powerful dynasty that ruled over large parts of southern and central India between the 6th and 12th centuries CE.</w:t>
      </w:r>
    </w:p>
    <w:p>
      <w:pPr>
        <w:spacing w:before="0"/>
      </w:pPr>
      <w:r>
        <w:rPr>
          <w:b w:val="0"/>
        </w:rPr>
        <w:t>• They are primarily known for their architectural achievements, including the rock-cut temples at Badami and the temple complexes at Pattadakal and Aihole.</w:t>
      </w:r>
    </w:p>
    <w:p>
      <w:pPr>
        <w:spacing w:before="0"/>
      </w:pPr>
      <w:r>
        <w:rPr>
          <w:b w:val="0"/>
        </w:rPr>
      </w:r>
    </w:p>
    <w:p>
      <w:pPr>
        <w:spacing w:after="100" w:line="360" w:lineRule="auto" w:before="0"/>
      </w:pPr>
      <w:r>
        <w:rPr>
          <w:b w:val="0"/>
        </w:rPr>
        <w:t>5. Which of the following is the best definition of ecological efficiency?</w:t>
      </w:r>
    </w:p>
    <w:p>
      <w:pPr>
        <w:spacing w:before="0"/>
      </w:pPr>
      <w:r>
        <w:rPr>
          <w:b w:val="0"/>
        </w:rPr>
      </w:r>
    </w:p>
    <w:p>
      <w:pPr>
        <w:spacing w:after="100" w:before="0"/>
      </w:pPr>
      <w:r>
        <w:rPr>
          <w:b w:val="0"/>
        </w:rPr>
        <w:t>A. The amount of energy utilised at different trophic levels in a food chain</w:t>
      </w:r>
    </w:p>
    <w:p>
      <w:pPr>
        <w:spacing w:after="100" w:before="0"/>
      </w:pPr>
      <w:r>
        <w:rPr>
          <w:b w:val="0"/>
        </w:rPr>
        <w:t>B. The amount of energy stored at different trophic levels in a food chain</w:t>
      </w:r>
    </w:p>
    <w:p>
      <w:pPr>
        <w:spacing w:after="100" w:before="0"/>
      </w:pPr>
      <w:r>
        <w:rPr>
          <w:b w:val="0"/>
        </w:rPr>
        <w:t>C. The ratio between the mass and the energy flow at different trophic levels in a food chain</w:t>
      </w:r>
    </w:p>
    <w:p>
      <w:pPr>
        <w:spacing w:after="100" w:before="0"/>
      </w:pPr>
      <w:r>
        <w:rPr>
          <w:b w:val="0"/>
        </w:rPr>
        <w:t>D. The ratio between energy flows at different points in a food chain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ratio between energy flows at different points in a food chain. Key Points Additional Information</w:t>
      </w:r>
    </w:p>
    <w:p>
      <w:pPr>
        <w:spacing w:before="0"/>
      </w:pPr>
      <w:r>
        <w:rPr>
          <w:b w:val="0"/>
        </w:rPr>
        <w:t>• Ecological efficiency refers to the efficiency with which energy is transferred from one trophic level to the next in a food chain.</w:t>
      </w:r>
    </w:p>
    <w:p>
      <w:pPr>
        <w:spacing w:before="0"/>
      </w:pPr>
      <w:r>
        <w:rPr>
          <w:b w:val="0"/>
        </w:rPr>
        <w:t>• Typically, only about 10% of the energy at one trophic level is passed on to the next level; this is known as the 10% law.</w:t>
      </w:r>
    </w:p>
    <w:p>
      <w:pPr>
        <w:spacing w:before="0"/>
      </w:pPr>
      <w:r>
        <w:rPr>
          <w:b w:val="0"/>
        </w:rPr>
        <w:t>• This concept helps in understanding the energy dynamics and the structure of ecosystems.</w:t>
      </w:r>
    </w:p>
    <w:p>
      <w:pPr>
        <w:spacing w:before="0"/>
      </w:pPr>
      <w:r>
        <w:rPr>
          <w:b w:val="0"/>
        </w:rPr>
        <w:t>• Higher trophic levels receive less energy, which explains why there are typically fewer organisms at higher levels in a food chain.</w:t>
      </w:r>
    </w:p>
    <w:p>
      <w:pPr>
        <w:spacing w:before="0"/>
      </w:pPr>
      <w:r>
        <w:rPr>
          <w:b w:val="0"/>
        </w:rPr>
        <w:t>• Trophic Levels In ecology, a trophic level is the position that an organism occupies in a food chain.</w:t>
      </w:r>
    </w:p>
    <w:p>
      <w:pPr>
        <w:spacing w:before="0"/>
      </w:pPr>
      <w:r>
        <w:rPr>
          <w:b w:val="0"/>
        </w:rPr>
        <w:t>• Primary producers (plants) are at the first trophic level, primary consumers (herbivores) at the second, secondary consumers (carnivores that eat herbivores) at the third, and so on.</w:t>
      </w:r>
    </w:p>
    <w:p>
      <w:pPr>
        <w:spacing w:before="0"/>
      </w:pPr>
      <w:r>
        <w:rPr>
          <w:b w:val="0"/>
        </w:rPr>
        <w:t>• Energy Flow Energy flow in an ecosystem is one-way: from the sun to producers, then to consumers, and finally to decomposers.</w:t>
      </w:r>
    </w:p>
    <w:p>
      <w:pPr>
        <w:spacing w:before="0"/>
      </w:pPr>
      <w:r>
        <w:rPr>
          <w:b w:val="0"/>
        </w:rPr>
        <w:t>• Energy is lost at each trophic level, primarily as heat resulting from metabolism.</w:t>
      </w:r>
    </w:p>
    <w:p>
      <w:pPr>
        <w:spacing w:before="0"/>
      </w:pPr>
      <w:r>
        <w:rPr>
          <w:b w:val="0"/>
        </w:rPr>
        <w:t>• 10% Law The 10% law states that only about 10% of the energy at one trophic level is transferred to the next trophic level.</w:t>
      </w:r>
    </w:p>
    <w:p>
      <w:pPr>
        <w:spacing w:before="0"/>
      </w:pPr>
      <w:r>
        <w:rPr>
          <w:b w:val="0"/>
        </w:rPr>
        <w:t>• This rule was first introduced by Raymond Lindeman in 1942.</w:t>
      </w:r>
    </w:p>
    <w:p>
      <w:pPr>
        <w:spacing w:before="0"/>
      </w:pPr>
      <w:r>
        <w:rPr>
          <w:b w:val="0"/>
        </w:rPr>
        <w:t>• Food Chain A food chain is a linear sequence of organisms through which nutrients and energy pass as one organism eats another.</w:t>
      </w:r>
    </w:p>
    <w:p>
      <w:pPr>
        <w:spacing w:before="0"/>
      </w:pPr>
      <w:r>
        <w:rPr>
          <w:b w:val="0"/>
        </w:rPr>
        <w:t>• In a food chain, each organism occupies a different trophic level.</w:t>
      </w:r>
    </w:p>
    <w:p>
      <w:pPr>
        <w:spacing w:before="0"/>
      </w:pPr>
      <w:r>
        <w:rPr>
          <w:b w:val="0"/>
        </w:rPr>
      </w:r>
    </w:p>
    <w:p>
      <w:pPr>
        <w:spacing w:after="100" w:line="360" w:lineRule="auto" w:before="0"/>
      </w:pPr>
      <w:r>
        <w:rPr>
          <w:b w:val="0"/>
        </w:rPr>
        <w:t>6. Articles 245 to 255 in Part XI of the Indian Constitution deal with the __________.</w:t>
      </w:r>
    </w:p>
    <w:p>
      <w:pPr>
        <w:spacing w:before="0"/>
      </w:pPr>
      <w:r>
        <w:rPr>
          <w:b w:val="0"/>
        </w:rPr>
      </w:r>
    </w:p>
    <w:p>
      <w:pPr>
        <w:spacing w:after="100" w:before="0"/>
      </w:pPr>
      <w:r>
        <w:rPr>
          <w:b w:val="0"/>
        </w:rPr>
        <w:t>A. emergency provisions</w:t>
      </w:r>
    </w:p>
    <w:p>
      <w:pPr>
        <w:spacing w:after="100" w:before="0"/>
      </w:pPr>
      <w:r>
        <w:rPr>
          <w:b w:val="0"/>
        </w:rPr>
        <w:t>B. financial relations between the Centre and the states</w:t>
      </w:r>
    </w:p>
    <w:p>
      <w:pPr>
        <w:spacing w:after="100" w:before="0"/>
      </w:pPr>
      <w:r>
        <w:rPr>
          <w:b w:val="0"/>
        </w:rPr>
        <w:t>C. legislative relations between the Centre and the states</w:t>
      </w:r>
    </w:p>
    <w:p>
      <w:pPr>
        <w:spacing w:after="100" w:before="0"/>
      </w:pPr>
      <w:r>
        <w:rPr>
          <w:b w:val="0"/>
        </w:rPr>
        <w:t>D. tribunals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legislative relations between the Centre and the states. Key Points Additional Information</w:t>
      </w:r>
    </w:p>
    <w:p>
      <w:pPr>
        <w:spacing w:before="0"/>
      </w:pPr>
      <w:r>
        <w:rPr>
          <w:b w:val="0"/>
        </w:rPr>
        <w:t>• Articles 245 to 255 in Part XI of the Indian Constitution deal with the legislative relations between the Centre and the states.</w:t>
      </w:r>
    </w:p>
    <w:p>
      <w:pPr>
        <w:spacing w:before="0"/>
      </w:pPr>
      <w:r>
        <w:rPr>
          <w:b w:val="0"/>
        </w:rPr>
        <w:t>• These provisions outline the distribution of legislative powers between the Union and the State legislatures.</w:t>
      </w:r>
    </w:p>
    <w:p>
      <w:pPr>
        <w:spacing w:before="0"/>
      </w:pPr>
      <w:r>
        <w:rPr>
          <w:b w:val="0"/>
        </w:rPr>
        <w:t>• Article 245 states the extent of laws made by Parliament and by the Legislatures of States.</w:t>
      </w:r>
    </w:p>
    <w:p>
      <w:pPr>
        <w:spacing w:before="0"/>
      </w:pPr>
      <w:r>
        <w:rPr>
          <w:b w:val="0"/>
        </w:rPr>
        <w:t>• Article 246 deals with the subject-matter of laws made by Parliament and by the Legislatures of States, emphasizing the three lists: Union List, State List, and Concurrent List.</w:t>
      </w:r>
    </w:p>
    <w:p>
      <w:pPr>
        <w:spacing w:before="0"/>
      </w:pPr>
      <w:r>
        <w:rPr>
          <w:b w:val="0"/>
        </w:rPr>
        <w:t>• Emergency Provisions (Articles 352 to 360) These articles cover the proclamation of emergency by the President of India.</w:t>
      </w:r>
    </w:p>
    <w:p>
      <w:pPr>
        <w:spacing w:before="0"/>
      </w:pPr>
      <w:r>
        <w:rPr>
          <w:b w:val="0"/>
        </w:rPr>
        <w:t>• They include National Emergency (Article 352), President's Rule (Article 356), and Financial Emergency (Article 360).</w:t>
      </w:r>
    </w:p>
    <w:p>
      <w:pPr>
        <w:spacing w:before="0"/>
      </w:pPr>
      <w:r>
        <w:rPr>
          <w:b w:val="0"/>
        </w:rPr>
        <w:t>• Financial Relations (Articles 268 to 293) These articles outline the financial relations between the Centre and the States.</w:t>
      </w:r>
    </w:p>
    <w:p>
      <w:pPr>
        <w:spacing w:before="0"/>
      </w:pPr>
      <w:r>
        <w:rPr>
          <w:b w:val="0"/>
        </w:rPr>
        <w:t>• They cover topics such as distribution of revenues, grants-in-aid, and borrowing powers of the Centre and States.</w:t>
      </w:r>
    </w:p>
    <w:p>
      <w:pPr>
        <w:spacing w:before="0"/>
      </w:pPr>
      <w:r>
        <w:rPr>
          <w:b w:val="0"/>
        </w:rPr>
        <w:t>• Tribunals (Articles 323A to 323B) These articles provide for the establishment of administrative tribunals for the adjudication or trial of disputes and offenses.</w:t>
      </w:r>
    </w:p>
    <w:p>
      <w:pPr>
        <w:spacing w:before="0"/>
      </w:pPr>
      <w:r>
        <w:rPr>
          <w:b w:val="0"/>
        </w:rPr>
        <w:t>• Article 323A deals with administrative tribunals, while Article 323B deals with tribunals for other matters.</w:t>
      </w:r>
    </w:p>
    <w:p>
      <w:pPr>
        <w:spacing w:before="0"/>
      </w:pPr>
      <w:r>
        <w:rPr>
          <w:b w:val="0"/>
        </w:rPr>
      </w:r>
    </w:p>
    <w:p>
      <w:pPr>
        <w:spacing w:after="100" w:line="360" w:lineRule="auto" w:before="0"/>
      </w:pPr>
      <w:r>
        <w:rPr>
          <w:b w:val="0"/>
        </w:rPr>
        <w:t>7. In which group of states does the Luni River flow?</w:t>
      </w:r>
    </w:p>
    <w:p>
      <w:pPr>
        <w:spacing w:before="0"/>
      </w:pPr>
      <w:r>
        <w:rPr>
          <w:b w:val="0"/>
        </w:rPr>
      </w:r>
    </w:p>
    <w:p>
      <w:pPr>
        <w:spacing w:after="100" w:before="0"/>
      </w:pPr>
      <w:r>
        <w:rPr>
          <w:b w:val="0"/>
        </w:rPr>
        <w:t>A. Bihar and West Bengal</w:t>
      </w:r>
    </w:p>
    <w:p>
      <w:pPr>
        <w:spacing w:after="100" w:before="0"/>
      </w:pPr>
      <w:r>
        <w:rPr>
          <w:b w:val="0"/>
        </w:rPr>
        <w:t>B. Andhra Pradesh and Telangana</w:t>
      </w:r>
    </w:p>
    <w:p>
      <w:pPr>
        <w:spacing w:after="100" w:before="0"/>
      </w:pPr>
      <w:r>
        <w:rPr>
          <w:b w:val="0"/>
        </w:rPr>
        <w:t>C. Rajasthan and Gujarat</w:t>
      </w:r>
    </w:p>
    <w:p>
      <w:pPr>
        <w:spacing w:after="100" w:before="0"/>
      </w:pPr>
      <w:r>
        <w:rPr>
          <w:b w:val="0"/>
        </w:rPr>
        <w:t>D. Maharashtra and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Rajasthan and Gujarat. Key Points Additional Information</w:t>
      </w:r>
    </w:p>
    <w:p>
      <w:pPr>
        <w:spacing w:before="0"/>
      </w:pPr>
      <w:r>
        <w:rPr>
          <w:b w:val="0"/>
        </w:rPr>
        <w:t>• The Luni River is one of the major rivers in the western part of India, specifically in the states of Rajasthan and Gujarat.</w:t>
      </w:r>
    </w:p>
    <w:p>
      <w:pPr>
        <w:spacing w:before="0"/>
      </w:pPr>
      <w:r>
        <w:rPr>
          <w:b w:val="0"/>
        </w:rPr>
        <w:t>• The river originates in the Pushkar Valley of the Aravalli Range near Ajmer, Rajasthan.</w:t>
      </w:r>
    </w:p>
    <w:p>
      <w:pPr>
        <w:spacing w:before="0"/>
      </w:pPr>
      <w:r>
        <w:rPr>
          <w:b w:val="0"/>
        </w:rPr>
        <w:t>• The Luni River flows southwest and ultimately discharges into the Rann of Kutch in Gujarat.</w:t>
      </w:r>
    </w:p>
    <w:p>
      <w:pPr>
        <w:spacing w:before="0"/>
      </w:pPr>
      <w:r>
        <w:rPr>
          <w:b w:val="0"/>
        </w:rPr>
        <w:t>• The river is known for its saline and brackish water, especially in its lower reaches.</w:t>
      </w:r>
    </w:p>
    <w:p>
      <w:pPr>
        <w:spacing w:before="0"/>
      </w:pPr>
      <w:r>
        <w:rPr>
          <w:b w:val="0"/>
        </w:rPr>
        <w:t>• Geographical Origin The Luni River originates from the Naga hills of the Aravalli Range, near Ajmer in Rajasthan.</w:t>
      </w:r>
    </w:p>
    <w:p>
      <w:pPr>
        <w:spacing w:before="0"/>
      </w:pPr>
      <w:r>
        <w:rPr>
          <w:b w:val="0"/>
        </w:rPr>
        <w:t>• The river is formed by the confluence of two streams, the Saraswati and the Sagarmati.</w:t>
      </w:r>
    </w:p>
    <w:p>
      <w:pPr>
        <w:spacing w:before="0"/>
      </w:pPr>
      <w:r>
        <w:rPr>
          <w:b w:val="0"/>
        </w:rPr>
        <w:t>• Course and Tributaries The river flows in a south-westerly direction through the Thar Desert, covering a distance of about 495 kilometers.</w:t>
      </w:r>
    </w:p>
    <w:p>
      <w:pPr>
        <w:spacing w:before="0"/>
      </w:pPr>
      <w:r>
        <w:rPr>
          <w:b w:val="0"/>
        </w:rPr>
        <w:t>• It receives several tributaries such as the Jojari, Guhiya, and Bandi rivers.</w:t>
      </w:r>
    </w:p>
    <w:p>
      <w:pPr>
        <w:spacing w:before="0"/>
      </w:pPr>
      <w:r>
        <w:rPr>
          <w:b w:val="0"/>
        </w:rPr>
        <w:t>• Salinity and Endorheic Basin The Luni River is known for its high salinity, particularly in its lower reaches due to the high evaporation rate and low rainfall in the region.</w:t>
      </w:r>
    </w:p>
    <w:p>
      <w:pPr>
        <w:spacing w:before="0"/>
      </w:pPr>
      <w:r>
        <w:rPr>
          <w:b w:val="0"/>
        </w:rPr>
        <w:t>• It is an endorheic river, meaning it does not drain into an ocean but ends in an inland basin, specifically the Rann of Kutch.</w:t>
      </w:r>
    </w:p>
    <w:p>
      <w:pPr>
        <w:spacing w:before="0"/>
      </w:pPr>
      <w:r>
        <w:rPr>
          <w:b w:val="0"/>
        </w:rPr>
        <w:t>• Economic Importance The river's water is extensively used for irrigation in the arid and semi-arid regions of Rajasthan and Gujarat.</w:t>
      </w:r>
    </w:p>
    <w:p>
      <w:pPr>
        <w:spacing w:before="0"/>
      </w:pPr>
      <w:r>
        <w:rPr>
          <w:b w:val="0"/>
        </w:rPr>
        <w:t>• Despite its saline nature, it supports a variety of agricultural activities and local ecosystems.</w:t>
      </w:r>
    </w:p>
    <w:p>
      <w:pPr>
        <w:spacing w:before="0"/>
      </w:pPr>
      <w:r>
        <w:rPr>
          <w:b w:val="0"/>
        </w:rPr>
      </w:r>
    </w:p>
    <w:p>
      <w:pPr>
        <w:spacing w:after="100" w:line="360" w:lineRule="auto" w:before="0"/>
      </w:pPr>
      <w:r>
        <w:rPr>
          <w:b w:val="0"/>
        </w:rPr>
        <w:t>8. Which state Chief Minister launched the 'Kaushalya Mattriva Yojana' in 2022, which provides financial assistance of ₹5,000 to women giving birth to a second girl child for safe motherhood?</w:t>
      </w:r>
    </w:p>
    <w:p>
      <w:pPr>
        <w:spacing w:before="0"/>
      </w:pPr>
      <w:r>
        <w:rPr>
          <w:b w:val="0"/>
        </w:rPr>
      </w:r>
    </w:p>
    <w:p>
      <w:pPr>
        <w:spacing w:after="100" w:before="0"/>
      </w:pPr>
      <w:r>
        <w:rPr>
          <w:b w:val="0"/>
        </w:rPr>
        <w:t>A. Gujarat</w:t>
      </w:r>
    </w:p>
    <w:p>
      <w:pPr>
        <w:spacing w:after="100" w:before="0"/>
      </w:pPr>
      <w:r>
        <w:rPr>
          <w:b w:val="0"/>
        </w:rPr>
        <w:t>B. Uttar Pradesh</w:t>
      </w:r>
    </w:p>
    <w:p>
      <w:pPr>
        <w:spacing w:after="100" w:before="0"/>
      </w:pPr>
      <w:r>
        <w:rPr>
          <w:b w:val="0"/>
        </w:rPr>
        <w:t>C. Rajasthan</w:t>
      </w:r>
    </w:p>
    <w:p>
      <w:pPr>
        <w:spacing w:after="100" w:before="0"/>
      </w:pPr>
      <w:r>
        <w:rPr>
          <w:b w:val="0"/>
        </w:rPr>
        <w:t>D. Chhattisgarh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Chhattisgarh. Key Points Additional Information</w:t>
      </w:r>
    </w:p>
    <w:p>
      <w:pPr>
        <w:spacing w:before="0"/>
      </w:pPr>
      <w:r>
        <w:rPr>
          <w:b w:val="0"/>
        </w:rPr>
        <w:t>• The 'Kaushalya Mattriva Yojana' was launched by the Chief Minister of Chhattisgarh, Bhupesh Baghel, in 2022.</w:t>
      </w:r>
    </w:p>
    <w:p>
      <w:pPr>
        <w:spacing w:before="0"/>
      </w:pPr>
      <w:r>
        <w:rPr>
          <w:b w:val="0"/>
        </w:rPr>
        <w:t>• This scheme provides financial assistance of ₹5,000 to women giving birth to a second girl child.</w:t>
      </w:r>
    </w:p>
    <w:p>
      <w:pPr>
        <w:spacing w:before="0"/>
      </w:pPr>
      <w:r>
        <w:rPr>
          <w:b w:val="0"/>
        </w:rPr>
        <w:t>• The initiative aims to promote the welfare and safe motherhood of women in the state.</w:t>
      </w:r>
    </w:p>
    <w:p>
      <w:pPr>
        <w:spacing w:before="0"/>
      </w:pPr>
      <w:r>
        <w:rPr>
          <w:b w:val="0"/>
        </w:rPr>
        <w:t>• It is part of the state government's efforts to improve the gender ratio and support women’s health and empowerment.</w:t>
      </w:r>
    </w:p>
    <w:p>
      <w:pPr>
        <w:spacing w:before="0"/>
      </w:pPr>
      <w:r>
        <w:rPr>
          <w:b w:val="0"/>
        </w:rPr>
        <w:t>• Kaushalya Mattriva Yojana: This scheme is specifically designed to provide financial support to mothers giving birth to a second girl child.</w:t>
      </w:r>
    </w:p>
    <w:p>
      <w:pPr>
        <w:spacing w:before="0"/>
      </w:pPr>
      <w:r>
        <w:rPr>
          <w:b w:val="0"/>
        </w:rPr>
        <w:t>• The financial assistance aims to encourage families to value and support the birth of girl children, thereby addressing gender biases.</w:t>
      </w:r>
    </w:p>
    <w:p>
      <w:pPr>
        <w:spacing w:before="0"/>
      </w:pPr>
      <w:r>
        <w:rPr>
          <w:b w:val="0"/>
        </w:rPr>
        <w:t>• It is part of a broader set of initiatives by the Chhattisgarh government to enhance maternal and child health.</w:t>
      </w:r>
    </w:p>
    <w:p>
      <w:pPr>
        <w:spacing w:before="0"/>
      </w:pPr>
      <w:r>
        <w:rPr>
          <w:b w:val="0"/>
        </w:rPr>
        <w:t>• The scheme also aims to reduce the financial burden associated with childbirth and early child-rearing, particularly for families with limited resources.</w:t>
      </w:r>
    </w:p>
    <w:p>
      <w:pPr>
        <w:spacing w:before="0"/>
      </w:pPr>
      <w:r>
        <w:rPr>
          <w:b w:val="0"/>
        </w:rPr>
        <w:t>• Other important initiatives by Chhattisgarh government: Godhan Nyay Yojana: This scheme aims to promote organic farming and provide financial support to farmers by purchasing cow dung from them.</w:t>
      </w:r>
    </w:p>
    <w:p>
      <w:pPr>
        <w:spacing w:before="0"/>
      </w:pPr>
      <w:r>
        <w:rPr>
          <w:b w:val="0"/>
        </w:rPr>
        <w:t>• Rajiv Gandhi Kisan Nyay Yojana: This scheme aims to provide financial assistance to farmers, ensuring fair compensation for their crops and promoting agricultural productivity.</w:t>
      </w:r>
    </w:p>
    <w:p>
      <w:pPr>
        <w:spacing w:before="0"/>
      </w:pPr>
      <w:r>
        <w:rPr>
          <w:b w:val="0"/>
        </w:rPr>
        <w:t>• Mor Zameen Mor Makaan: A housing scheme aimed at providing affordable housing to the economically weaker sections of society.</w:t>
      </w:r>
    </w:p>
    <w:p>
      <w:pPr>
        <w:spacing w:before="0"/>
      </w:pPr>
      <w:r>
        <w:rPr>
          <w:b w:val="0"/>
        </w:rPr>
        <w:t>• Universal PDS: The state has implemented a universal Public Distribution System to ensure food security for all residents.</w:t>
      </w:r>
    </w:p>
    <w:p>
      <w:pPr>
        <w:spacing w:before="0"/>
      </w:pPr>
      <w:r>
        <w:rPr>
          <w:b w:val="0"/>
        </w:rPr>
      </w:r>
    </w:p>
    <w:p>
      <w:pPr>
        <w:spacing w:after="100" w:line="360" w:lineRule="auto" w:before="0"/>
      </w:pPr>
      <w:r>
        <w:rPr>
          <w:b w:val="0"/>
        </w:rPr>
        <w:t>9. For a chemical reaction with rise in temperature by 10°, the rate constant becomes nearly ________________.</w:t>
      </w:r>
    </w:p>
    <w:p>
      <w:pPr>
        <w:spacing w:before="0"/>
      </w:pPr>
      <w:r>
        <w:rPr>
          <w:b w:val="0"/>
        </w:rPr>
      </w:r>
    </w:p>
    <w:p>
      <w:pPr>
        <w:spacing w:after="100" w:before="0"/>
      </w:pPr>
      <w:r>
        <w:rPr>
          <w:b w:val="0"/>
        </w:rPr>
        <w:t>A. Double</w:t>
      </w:r>
    </w:p>
    <w:p>
      <w:pPr>
        <w:spacing w:after="100" w:before="0"/>
      </w:pPr>
      <w:r>
        <w:rPr>
          <w:b w:val="0"/>
        </w:rPr>
        <w:t>B. Triple</w:t>
      </w:r>
    </w:p>
    <w:p>
      <w:pPr>
        <w:spacing w:after="100" w:before="0"/>
      </w:pPr>
      <w:r>
        <w:rPr>
          <w:b w:val="0"/>
        </w:rPr>
        <w:t>C. one-fourth</w:t>
      </w:r>
    </w:p>
    <w:p>
      <w:pPr>
        <w:spacing w:after="100" w:before="0"/>
      </w:pPr>
      <w:r>
        <w:rPr>
          <w:b w:val="0"/>
        </w:rPr>
        <w:t>D. half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Double. Key Points Additional Information</w:t>
      </w:r>
    </w:p>
    <w:p>
      <w:pPr>
        <w:spacing w:before="0"/>
      </w:pPr>
      <w:r>
        <w:rPr>
          <w:b w:val="0"/>
        </w:rPr>
        <w:t>• For many chemical reactions, the rate constant approximately doubles with a 10°C increase in temperature.</w:t>
      </w:r>
    </w:p>
    <w:p>
      <w:pPr>
        <w:spacing w:before="0"/>
      </w:pPr>
      <w:r>
        <w:rPr>
          <w:b w:val="0"/>
        </w:rPr>
        <w:t>• This phenomenon is often referred to as the "rule of thumb" in chemical kinetics.</w:t>
      </w:r>
    </w:p>
    <w:p>
      <w:pPr>
        <w:spacing w:before="0"/>
      </w:pPr>
      <w:r>
        <w:rPr>
          <w:b w:val="0"/>
        </w:rPr>
        <w:t>• The temperature dependence of the rate constant is described by the Arrhenius equation.</w:t>
      </w:r>
    </w:p>
    <w:p>
      <w:pPr>
        <w:spacing w:before="0"/>
      </w:pPr>
      <w:r>
        <w:rPr>
          <w:b w:val="0"/>
        </w:rPr>
        <w:t>• According to the Arrhenius equation, the rate constant (k) is related to temperature (T) through the exponential factor involving activation energy (Ea) and the gas constant (R).</w:t>
      </w:r>
    </w:p>
    <w:p>
      <w:pPr>
        <w:spacing w:before="0"/>
      </w:pPr>
      <w:r>
        <w:rPr>
          <w:b w:val="0"/>
        </w:rPr>
        <w:t>• Arrhenius Equation: The Arrhenius equation is k = A * exp(-Ea/(RT)), where k is the rate constant, A is the pre-exponential factor (frequency of collisions), Ea is the activation energy, R is the gas constant, and T is the temperature in Kelvin.</w:t>
      </w:r>
    </w:p>
    <w:p>
      <w:pPr>
        <w:spacing w:before="0"/>
      </w:pPr>
      <w:r>
        <w:rPr>
          <w:b w:val="0"/>
        </w:rPr>
        <w:t>• This equation shows the relationship between the rate constant and temperature, indicating that as temperature increases, the rate constant increases exponentially.</w:t>
      </w:r>
    </w:p>
    <w:p>
      <w:pPr>
        <w:spacing w:before="0"/>
      </w:pPr>
      <w:r>
        <w:rPr>
          <w:b w:val="0"/>
        </w:rPr>
        <w:t>• Activation Energy (Ea): Activation energy is the minimum energy that reacting molecules must possess to undergo a chemical reaction.</w:t>
      </w:r>
    </w:p>
    <w:p>
      <w:pPr>
        <w:spacing w:before="0"/>
      </w:pPr>
      <w:r>
        <w:rPr>
          <w:b w:val="0"/>
        </w:rPr>
        <w:t>• Higher activation energy means that fewer molecules have sufficient energy to react at a given temperature.</w:t>
      </w:r>
    </w:p>
    <w:p>
      <w:pPr>
        <w:spacing w:before="0"/>
      </w:pPr>
      <w:r>
        <w:rPr>
          <w:b w:val="0"/>
        </w:rPr>
        <w:t>• Gas Constant (R): The gas constant (R) is a physical constant that appears in many fundamental equations in physical sciences, such as the ideal gas law and the Arrhenius equation.</w:t>
      </w:r>
    </w:p>
    <w:p>
      <w:pPr>
        <w:spacing w:before="0"/>
      </w:pPr>
      <w:r>
        <w:rPr>
          <w:b w:val="0"/>
        </w:rPr>
        <w:t>• The value of R is 8.314 J/(mol·K).</w:t>
      </w:r>
    </w:p>
    <w:p>
      <w:pPr>
        <w:spacing w:before="0"/>
      </w:pPr>
      <w:r>
        <w:rPr>
          <w:b w:val="0"/>
        </w:rPr>
        <w:t>• Rule of Thumb in Chemical Kinetics: The "rule of thumb" in chemical kinetics suggests that for many reactions, the rate constant approximately doubles for every 10°C rise in temperature.</w:t>
      </w:r>
    </w:p>
    <w:p>
      <w:pPr>
        <w:spacing w:before="0"/>
      </w:pPr>
      <w:r>
        <w:rPr>
          <w:b w:val="0"/>
        </w:rPr>
        <w:t>• This empirical rule helps chemists estimate the effect of temperature changes on reaction rates without detailed calculations.</w:t>
      </w:r>
    </w:p>
    <w:p>
      <w:pPr>
        <w:spacing w:before="0"/>
      </w:pPr>
      <w:r>
        <w:rPr>
          <w:b w:val="0"/>
        </w:rPr>
      </w:r>
    </w:p>
    <w:p>
      <w:pPr>
        <w:spacing w:after="100" w:line="360" w:lineRule="auto" w:before="0"/>
      </w:pPr>
      <w:r>
        <w:rPr>
          <w:b w:val="0"/>
        </w:rPr>
        <w:t>10. In which of the following years was VD Savarkar sent to Andaman Jail by the British?</w:t>
      </w:r>
    </w:p>
    <w:p>
      <w:pPr>
        <w:spacing w:before="0"/>
      </w:pPr>
      <w:r>
        <w:rPr>
          <w:b w:val="0"/>
        </w:rPr>
      </w:r>
    </w:p>
    <w:p>
      <w:pPr>
        <w:spacing w:after="100" w:before="0"/>
      </w:pPr>
      <w:r>
        <w:rPr>
          <w:b w:val="0"/>
        </w:rPr>
        <w:t>A. 1910</w:t>
      </w:r>
    </w:p>
    <w:p>
      <w:pPr>
        <w:spacing w:after="100" w:before="0"/>
      </w:pPr>
      <w:r>
        <w:rPr>
          <w:b w:val="0"/>
        </w:rPr>
        <w:t>B. 1922</w:t>
      </w:r>
    </w:p>
    <w:p>
      <w:pPr>
        <w:spacing w:after="100" w:before="0"/>
      </w:pPr>
      <w:r>
        <w:rPr>
          <w:b w:val="0"/>
        </w:rPr>
        <w:t>C. 1923</w:t>
      </w:r>
    </w:p>
    <w:p>
      <w:pPr>
        <w:spacing w:after="100" w:before="0"/>
      </w:pPr>
      <w:r>
        <w:rPr>
          <w:b w:val="0"/>
        </w:rPr>
        <w:t>D. 1911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1911. Key Points Additional Information</w:t>
      </w:r>
    </w:p>
    <w:p>
      <w:pPr>
        <w:spacing w:before="0"/>
      </w:pPr>
      <w:r>
        <w:rPr>
          <w:b w:val="0"/>
        </w:rPr>
        <w:t>• Vinayak Damodar Savarkar, also known as Veer Savarkar, was a prominent freedom fighter, social reformer, and writer.</w:t>
      </w:r>
    </w:p>
    <w:p>
      <w:pPr>
        <w:spacing w:before="0"/>
      </w:pPr>
      <w:r>
        <w:rPr>
          <w:b w:val="0"/>
        </w:rPr>
        <w:t>• In 1910, Savarkar was arrested by the British for his involvement in revolutionary activities against the colonial regime.</w:t>
      </w:r>
    </w:p>
    <w:p>
      <w:pPr>
        <w:spacing w:before="0"/>
      </w:pPr>
      <w:r>
        <w:rPr>
          <w:b w:val="0"/>
        </w:rPr>
        <w:t>• He was subsequently tried and sentenced to two life terms of imprisonment totaling fifty years and was deported to the Andaman Islands in 1911.</w:t>
      </w:r>
    </w:p>
    <w:p>
      <w:pPr>
        <w:spacing w:before="0"/>
      </w:pPr>
      <w:r>
        <w:rPr>
          <w:b w:val="0"/>
        </w:rPr>
        <w:t>• The Cellular Jail in the Andaman and Nicobar Islands, also known as Kala Pani, was where he was imprisoned. This jail was notorious for its harsh conditions and was used by the British to exile political prisoners.</w:t>
      </w:r>
    </w:p>
    <w:p>
      <w:pPr>
        <w:spacing w:before="0"/>
      </w:pPr>
      <w:r>
        <w:rPr>
          <w:b w:val="0"/>
        </w:rPr>
        <w:t>• Vinayak Damodar Savarkar: He was born on May 28, 1883, in Bhagur, a village near Nashik in Maharashtra, India.</w:t>
      </w:r>
    </w:p>
    <w:p>
      <w:pPr>
        <w:spacing w:before="0"/>
      </w:pPr>
      <w:r>
        <w:rPr>
          <w:b w:val="0"/>
        </w:rPr>
        <w:t>• He was a staunch advocate of Hindutva and is credited with founding the ideology.</w:t>
      </w:r>
    </w:p>
    <w:p>
      <w:pPr>
        <w:spacing w:before="0"/>
      </w:pPr>
      <w:r>
        <w:rPr>
          <w:b w:val="0"/>
        </w:rPr>
        <w:t>• Savarkar wrote several books, including "The First War of Indian Independence 1857," which presented the uprising of 1857 as a unified and national effort against British rule.</w:t>
      </w:r>
    </w:p>
    <w:p>
      <w:pPr>
        <w:spacing w:before="0"/>
      </w:pPr>
      <w:r>
        <w:rPr>
          <w:b w:val="0"/>
        </w:rPr>
        <w:t>• After his release from prison, he continued his activities as a social reformer and political activist, although he was kept under strict surveillance by the British authorities.</w:t>
      </w:r>
    </w:p>
    <w:p>
      <w:pPr>
        <w:spacing w:before="0"/>
      </w:pPr>
      <w:r>
        <w:rPr>
          <w:b w:val="0"/>
        </w:rPr>
        <w:t>• Cellular Jail (Kala Pani): The Cellular Jail is located in Port Blair, the capital of the Andaman and Nicobar Islands.</w:t>
      </w:r>
    </w:p>
    <w:p>
      <w:pPr>
        <w:spacing w:before="0"/>
      </w:pPr>
      <w:r>
        <w:rPr>
          <w:b w:val="0"/>
        </w:rPr>
        <w:t>• It was constructed by the British between 1896 and 1906 to exile political prisoners.</w:t>
      </w:r>
    </w:p>
    <w:p>
      <w:pPr>
        <w:spacing w:before="0"/>
      </w:pPr>
      <w:r>
        <w:rPr>
          <w:b w:val="0"/>
        </w:rPr>
        <w:t>• The jail is known for its solitary confinement cells, which were designed to isolate prisoners from each other and prevent them from communicating.</w:t>
      </w:r>
    </w:p>
    <w:p>
      <w:pPr>
        <w:spacing w:before="0"/>
      </w:pPr>
      <w:r>
        <w:rPr>
          <w:b w:val="0"/>
        </w:rPr>
        <w:t>• Many prominent Indian freedom fighters, including Batukeshwar Dutt, Yogendra Shukla, and more, were imprisoned here.</w:t>
      </w:r>
    </w:p>
    <w:p>
      <w:pPr>
        <w:spacing w:before="0"/>
      </w:pPr>
      <w:r>
        <w:rPr>
          <w:b w:val="0"/>
        </w:rPr>
        <w:t>• Today, the Cellular Jail is a national memorial monument.</w:t>
      </w:r>
    </w:p>
    <w:p>
      <w:pPr>
        <w:spacing w:before="0"/>
      </w:pPr>
      <w:r>
        <w:rPr>
          <w:b w:val="0"/>
        </w:rPr>
      </w:r>
    </w:p>
    <w:p>
      <w:pPr>
        <w:spacing w:after="100" w:line="360" w:lineRule="auto" w:before="0"/>
      </w:pPr>
      <w:r>
        <w:rPr>
          <w:b w:val="0"/>
        </w:rPr>
        <w:t>11. What is the disinvestment target of the Finance Ministry for the year 2023-24?</w:t>
      </w:r>
    </w:p>
    <w:p>
      <w:pPr>
        <w:spacing w:before="0"/>
      </w:pPr>
      <w:r>
        <w:rPr>
          <w:b w:val="0"/>
        </w:rPr>
      </w:r>
    </w:p>
    <w:p>
      <w:pPr>
        <w:spacing w:after="100" w:before="0"/>
      </w:pPr>
      <w:r>
        <w:rPr>
          <w:b w:val="0"/>
        </w:rPr>
        <w:t>A. ₹54,000 crore</w:t>
      </w:r>
    </w:p>
    <w:p>
      <w:pPr>
        <w:spacing w:after="100" w:before="0"/>
      </w:pPr>
      <w:r>
        <w:rPr>
          <w:b w:val="0"/>
        </w:rPr>
        <w:t>B. ₹53,000 crore</w:t>
      </w:r>
    </w:p>
    <w:p>
      <w:pPr>
        <w:spacing w:after="100" w:before="0"/>
      </w:pPr>
      <w:r>
        <w:rPr>
          <w:b w:val="0"/>
        </w:rPr>
        <w:t>C. ₹50,000 crore</w:t>
      </w:r>
    </w:p>
    <w:p>
      <w:pPr>
        <w:spacing w:after="100" w:before="0"/>
      </w:pPr>
      <w:r>
        <w:rPr>
          <w:b w:val="0"/>
        </w:rPr>
        <w:t>D. ₹51,000 crore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₹51,000 crore. Key Points Additional Information</w:t>
      </w:r>
    </w:p>
    <w:p>
      <w:pPr>
        <w:spacing w:before="0"/>
      </w:pPr>
      <w:r>
        <w:rPr>
          <w:b w:val="0"/>
        </w:rPr>
        <w:t>• The disinvestment target for the year 2023-24 set by the Finance Ministry of India is ₹51,000 crore.</w:t>
      </w:r>
    </w:p>
    <w:p>
      <w:pPr>
        <w:spacing w:before="0"/>
      </w:pPr>
      <w:r>
        <w:rPr>
          <w:b w:val="0"/>
        </w:rPr>
        <w:t>• This target is part of the Government of India's efforts to raise funds by selling its stakes in public sector enterprises.</w:t>
      </w:r>
    </w:p>
    <w:p>
      <w:pPr>
        <w:spacing w:before="0"/>
      </w:pPr>
      <w:r>
        <w:rPr>
          <w:b w:val="0"/>
        </w:rPr>
        <w:t>• The aim of disinvestment is to reduce the fiscal burden and improve public finances by raising revenue from the sale of government assets.</w:t>
      </w:r>
    </w:p>
    <w:p>
      <w:pPr>
        <w:spacing w:before="0"/>
      </w:pPr>
      <w:r>
        <w:rPr>
          <w:b w:val="0"/>
        </w:rPr>
        <w:t>• Disinvestment helps in achieving greater efficiency and competitiveness in public enterprises by involving private sector participation.</w:t>
      </w:r>
    </w:p>
    <w:p>
      <w:pPr>
        <w:spacing w:before="0"/>
      </w:pPr>
      <w:r>
        <w:rPr>
          <w:b w:val="0"/>
        </w:rPr>
        <w:t>• Disinvestment: Disinvestment refers to the action of an organization or government selling or liquidating an asset or subsidiary.</w:t>
      </w:r>
    </w:p>
    <w:p>
      <w:pPr>
        <w:spacing w:before="0"/>
      </w:pPr>
      <w:r>
        <w:rPr>
          <w:b w:val="0"/>
        </w:rPr>
        <w:t>• The primary objective of disinvestment is to reduce the financial burden on the government and to improve public sector efficiency.</w:t>
      </w:r>
    </w:p>
    <w:p>
      <w:pPr>
        <w:spacing w:before="0"/>
      </w:pPr>
      <w:r>
        <w:rPr>
          <w:b w:val="0"/>
        </w:rPr>
        <w:t>• It also aims to increase the share of private sector investment in public sector enterprises and thereby improve their performance and competitiveness.</w:t>
      </w:r>
    </w:p>
    <w:p>
      <w:pPr>
        <w:spacing w:before="0"/>
      </w:pPr>
      <w:r>
        <w:rPr>
          <w:b w:val="0"/>
        </w:rPr>
        <w:t>• In India, disinvestment is overseen by the Department of Investment and Public Asset Management (DIPAM).</w:t>
      </w:r>
    </w:p>
    <w:p>
      <w:pPr>
        <w:spacing w:before="0"/>
      </w:pPr>
      <w:r>
        <w:rPr>
          <w:b w:val="0"/>
        </w:rPr>
        <w:t>• Fiscal Deficit: Fiscal deficit occurs when a government's total expenditures exceed the revenue that it generates, excluding money from borrowings.</w:t>
      </w:r>
    </w:p>
    <w:p>
      <w:pPr>
        <w:spacing w:before="0"/>
      </w:pPr>
      <w:r>
        <w:rPr>
          <w:b w:val="0"/>
        </w:rPr>
        <w:t>• This deficit is an indication of the total borrowings needed by the government.</w:t>
      </w:r>
    </w:p>
    <w:p>
      <w:pPr>
        <w:spacing w:before="0"/>
      </w:pPr>
      <w:r>
        <w:rPr>
          <w:b w:val="0"/>
        </w:rPr>
        <w:t>• Reducing the fiscal deficit is one of the reasons for government disinvestment, as it helps in managing public finances better.</w:t>
      </w:r>
    </w:p>
    <w:p>
      <w:pPr>
        <w:spacing w:before="0"/>
      </w:pPr>
      <w:r>
        <w:rPr>
          <w:b w:val="0"/>
        </w:rPr>
        <w:t>• Public Sector Enterprises (PSEs): Public Sector Enterprises are government-owned corporations or state-owned enterprises created to undertake commercial activities on behalf of the government.</w:t>
      </w:r>
    </w:p>
    <w:p>
      <w:pPr>
        <w:spacing w:before="0"/>
      </w:pPr>
      <w:r>
        <w:rPr>
          <w:b w:val="0"/>
        </w:rPr>
        <w:t>• They are often established to ensure the provision of public services and to promote economic development.</w:t>
      </w:r>
    </w:p>
    <w:p>
      <w:pPr>
        <w:spacing w:before="0"/>
      </w:pPr>
      <w:r>
        <w:rPr>
          <w:b w:val="0"/>
        </w:rPr>
        <w:t>• Disinvestment in these enterprises is a way to involve private sector management and investment to improve efficiency and productivity.</w:t>
      </w:r>
    </w:p>
    <w:p>
      <w:pPr>
        <w:spacing w:before="0"/>
      </w:pPr>
      <w:r>
        <w:rPr>
          <w:b w:val="0"/>
        </w:rPr>
        <w:t>• Department of Investment and Public Asset Management (DIPAM): DIPAM is a department under the Ministry of Finance in India responsible for the management of government investments in equity and the disinvestment of government equity in public sector undertakings.</w:t>
      </w:r>
    </w:p>
    <w:p>
      <w:pPr>
        <w:spacing w:before="0"/>
      </w:pPr>
      <w:r>
        <w:rPr>
          <w:b w:val="0"/>
        </w:rPr>
        <w:t>• It formulates policies and strategies for disinvestment in public sector enterprises to achieve the overall economic goals of the government.</w:t>
      </w:r>
    </w:p>
    <w:p>
      <w:pPr>
        <w:spacing w:before="0"/>
      </w:pPr>
      <w:r>
        <w:rPr>
          <w:b w:val="0"/>
        </w:rPr>
      </w:r>
    </w:p>
    <w:p>
      <w:pPr>
        <w:spacing w:after="100" w:line="360" w:lineRule="auto" w:before="0"/>
      </w:pPr>
      <w:r>
        <w:rPr>
          <w:b w:val="0"/>
        </w:rPr>
        <w:t>12. Pandwani singer Usha Barle was conferred with which of the following awards by the Government of India in 2023?</w:t>
      </w:r>
    </w:p>
    <w:p>
      <w:pPr>
        <w:spacing w:before="0"/>
      </w:pPr>
      <w:r>
        <w:rPr>
          <w:b w:val="0"/>
        </w:rPr>
      </w:r>
    </w:p>
    <w:p>
      <w:pPr>
        <w:spacing w:after="100" w:before="0"/>
      </w:pPr>
      <w:r>
        <w:rPr>
          <w:b w:val="0"/>
        </w:rPr>
        <w:t>A. Padma Vibhushan</w:t>
      </w:r>
    </w:p>
    <w:p>
      <w:pPr>
        <w:spacing w:after="100" w:before="0"/>
      </w:pPr>
      <w:r>
        <w:rPr>
          <w:b w:val="0"/>
        </w:rPr>
        <w:t>B. Bharat Ratna</w:t>
      </w:r>
    </w:p>
    <w:p>
      <w:pPr>
        <w:spacing w:after="100" w:before="0"/>
      </w:pPr>
      <w:r>
        <w:rPr>
          <w:b w:val="0"/>
        </w:rPr>
        <w:t>C. Padma Bhushan</w:t>
      </w:r>
    </w:p>
    <w:p>
      <w:pPr>
        <w:spacing w:after="100" w:before="0"/>
      </w:pPr>
      <w:r>
        <w:rPr>
          <w:b w:val="0"/>
        </w:rPr>
        <w:t>D. Padma Shri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Padma Shri. Key Points Additional Information</w:t>
      </w:r>
    </w:p>
    <w:p>
      <w:pPr>
        <w:spacing w:before="0"/>
      </w:pPr>
      <w:r>
        <w:rPr>
          <w:b w:val="0"/>
        </w:rPr>
        <w:t>• The Padma Shri is the fourth highest civilian award in the Republic of India, after the Bharat Ratna, Padma Vibhushan, and Padma Bhushan.</w:t>
      </w:r>
    </w:p>
    <w:p>
      <w:pPr>
        <w:spacing w:before="0"/>
      </w:pPr>
      <w:r>
        <w:rPr>
          <w:b w:val="0"/>
        </w:rPr>
        <w:t>• The award is given for distinguished service in various fields including arts, education, industry, literature, science, sports, medicine, social service, and public affairs.</w:t>
      </w:r>
    </w:p>
    <w:p>
      <w:pPr>
        <w:spacing w:before="0"/>
      </w:pPr>
      <w:r>
        <w:rPr>
          <w:b w:val="0"/>
        </w:rPr>
        <w:t>• Usha Barle, a renowned Pandwani singer, was conferred with the Padma Shri in 2023 for her contributions to the field of traditional folk music.</w:t>
      </w:r>
    </w:p>
    <w:p>
      <w:pPr>
        <w:spacing w:before="0"/>
      </w:pPr>
      <w:r>
        <w:rPr>
          <w:b w:val="0"/>
        </w:rPr>
        <w:t>• Pandwani is a traditional folk singing style from Chhattisgarh, and Usha Barle's recognition highlights the importance of preserving and promoting regional art forms.</w:t>
      </w:r>
    </w:p>
    <w:p>
      <w:pPr>
        <w:spacing w:before="0"/>
      </w:pPr>
      <w:r>
        <w:rPr>
          <w:b w:val="0"/>
        </w:rPr>
        <w:t>• Padma Awards The Padma Awards were instituted in 1954 and are announced every year on Republic Day.</w:t>
      </w:r>
    </w:p>
    <w:p>
      <w:pPr>
        <w:spacing w:before="0"/>
      </w:pPr>
      <w:r>
        <w:rPr>
          <w:b w:val="0"/>
        </w:rPr>
        <w:t>• They are awarded to Indian citizens in recognition of their distinguished contributions in various disciplines and fields.</w:t>
      </w:r>
    </w:p>
    <w:p>
      <w:pPr>
        <w:spacing w:before="0"/>
      </w:pPr>
      <w:r>
        <w:rPr>
          <w:b w:val="0"/>
        </w:rPr>
        <w:t>• The awards are categorized into three: Padma Vibhushan (for exceptional and distinguished service), Padma Bhushan (for distinguished service of high order), and Padma Shri (for distinguished service).</w:t>
      </w:r>
    </w:p>
    <w:p>
      <w:pPr>
        <w:spacing w:before="0"/>
      </w:pPr>
      <w:r>
        <w:rPr>
          <w:b w:val="0"/>
        </w:rPr>
        <w:t>• These awards are conferred by the President of India at ceremonial functions held at Rashtrapati Bhawan usually around March/April every year.</w:t>
      </w:r>
    </w:p>
    <w:p>
      <w:pPr>
        <w:spacing w:before="0"/>
      </w:pPr>
      <w:r>
        <w:rPr>
          <w:b w:val="0"/>
        </w:rPr>
        <w:t>• Pandwani Pandwani is a traditional Indian folk singing style performed mainly in Chhattisgarh and neighboring states.</w:t>
      </w:r>
    </w:p>
    <w:p>
      <w:pPr>
        <w:spacing w:before="0"/>
      </w:pPr>
      <w:r>
        <w:rPr>
          <w:b w:val="0"/>
        </w:rPr>
        <w:t>• The story narrates the tales from the Indian epic Mahabharata with a unique blend of singing and storytelling.</w:t>
      </w:r>
    </w:p>
    <w:p>
      <w:pPr>
        <w:spacing w:before="0"/>
      </w:pPr>
      <w:r>
        <w:rPr>
          <w:b w:val="0"/>
        </w:rPr>
        <w:t>• The performances typically involve a lead singer and supporting musicians, often using traditional instruments such as the tambura and harmonium.</w:t>
      </w:r>
    </w:p>
    <w:p>
      <w:pPr>
        <w:spacing w:before="0"/>
      </w:pPr>
      <w:r>
        <w:rPr>
          <w:b w:val="0"/>
        </w:rPr>
        <w:t>• The Pandwani tradition is an important cultural heritage and is recognized for its rich narrative style and musical depth.</w:t>
      </w:r>
    </w:p>
    <w:p>
      <w:pPr>
        <w:spacing w:before="0"/>
      </w:pPr>
      <w:r>
        <w:rPr>
          <w:b w:val="0"/>
        </w:rPr>
      </w:r>
    </w:p>
    <w:p>
      <w:pPr>
        <w:spacing w:after="100" w:line="360" w:lineRule="auto" w:before="0"/>
      </w:pPr>
      <w:r>
        <w:rPr>
          <w:b w:val="0"/>
        </w:rPr>
        <w:t>13. Which of the following is an example of prokaryotic cells?</w:t>
      </w:r>
    </w:p>
    <w:p>
      <w:pPr>
        <w:spacing w:before="0"/>
      </w:pPr>
      <w:r>
        <w:rPr>
          <w:b w:val="0"/>
        </w:rPr>
      </w:r>
    </w:p>
    <w:p>
      <w:pPr>
        <w:spacing w:after="100" w:before="0"/>
      </w:pPr>
      <w:r>
        <w:rPr>
          <w:b w:val="0"/>
        </w:rPr>
        <w:t>A. Plasmodium</w:t>
      </w:r>
    </w:p>
    <w:p>
      <w:pPr>
        <w:spacing w:after="100" w:before="0"/>
      </w:pPr>
      <w:r>
        <w:rPr>
          <w:b w:val="0"/>
        </w:rPr>
        <w:t>B. Leishmania</w:t>
      </w:r>
    </w:p>
    <w:p>
      <w:pPr>
        <w:spacing w:after="100" w:before="0"/>
      </w:pPr>
      <w:r>
        <w:rPr>
          <w:b w:val="0"/>
        </w:rPr>
        <w:t>C. Yeast</w:t>
      </w:r>
    </w:p>
    <w:p>
      <w:pPr>
        <w:spacing w:after="100" w:before="0"/>
      </w:pPr>
      <w:r>
        <w:rPr>
          <w:b w:val="0"/>
        </w:rPr>
        <w:t>D. Bacteria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Bacteria. Key Points Additional Information</w:t>
      </w:r>
    </w:p>
    <w:p>
      <w:pPr>
        <w:spacing w:before="0"/>
      </w:pPr>
      <w:r>
        <w:rPr>
          <w:b w:val="0"/>
        </w:rPr>
        <w:t>• Bacteria are single-celled organisms that lack a nucleus and other membrane-bound organelles, making them prokaryotic.</w:t>
      </w:r>
    </w:p>
    <w:p>
      <w:pPr>
        <w:spacing w:before="0"/>
      </w:pPr>
      <w:r>
        <w:rPr>
          <w:b w:val="0"/>
        </w:rPr>
        <w:t>• Bacteria are among the most ancient and diverse forms of life on Earth, thriving in various environments.</w:t>
      </w:r>
    </w:p>
    <w:p>
      <w:pPr>
        <w:spacing w:before="0"/>
      </w:pPr>
      <w:r>
        <w:rPr>
          <w:b w:val="0"/>
        </w:rPr>
        <w:t>• Bacteria can be classified into various shapes such as cocci (spherical), bacilli (rod-shaped), and spirilla (spiral-shaped).</w:t>
      </w:r>
    </w:p>
    <w:p>
      <w:pPr>
        <w:spacing w:before="0"/>
      </w:pPr>
      <w:r>
        <w:rPr>
          <w:b w:val="0"/>
        </w:rPr>
        <w:t>• Bacteria play crucial roles in processes like nutrient cycling, fermentation, and as part of the microbiome in various organisms.</w:t>
      </w:r>
    </w:p>
    <w:p>
      <w:pPr>
        <w:spacing w:before="0"/>
      </w:pPr>
      <w:r>
        <w:rPr>
          <w:b w:val="0"/>
        </w:rPr>
        <w:t>• Prokaryotic Cells Prokaryotic cells are primitive cells that lack a well-defined nucleus and membrane-bound organelles.</w:t>
      </w:r>
    </w:p>
    <w:p>
      <w:pPr>
        <w:spacing w:before="0"/>
      </w:pPr>
      <w:r>
        <w:rPr>
          <w:b w:val="0"/>
        </w:rPr>
        <w:t>• They have a simple cell structure with genetic material (DNA) present in a nucleoid region.</w:t>
      </w:r>
    </w:p>
    <w:p>
      <w:pPr>
        <w:spacing w:before="0"/>
      </w:pPr>
      <w:r>
        <w:rPr>
          <w:b w:val="0"/>
        </w:rPr>
        <w:t>• Examples include Bacteria and Archaea.</w:t>
      </w:r>
    </w:p>
    <w:p>
      <w:pPr>
        <w:spacing w:before="0"/>
      </w:pPr>
      <w:r>
        <w:rPr>
          <w:b w:val="0"/>
        </w:rPr>
        <w:t>• Eukaryotic Cells Eukaryotic cells have a well-defined nucleus and various membrane-bound organelles such as mitochondria, endoplasmic reticulum, and Golgi apparatus.</w:t>
      </w:r>
    </w:p>
    <w:p>
      <w:pPr>
        <w:spacing w:before="0"/>
      </w:pPr>
      <w:r>
        <w:rPr>
          <w:b w:val="0"/>
        </w:rPr>
        <w:t>• These cells are more complex and are found in organisms such as animals, plants, fungi, and protists.</w:t>
      </w:r>
    </w:p>
    <w:p>
      <w:pPr>
        <w:spacing w:before="0"/>
      </w:pPr>
      <w:r>
        <w:rPr>
          <w:b w:val="0"/>
        </w:rPr>
        <w:t>• Examples include Plasmodium (a protist), Leishmania (a protist), and Yeast (a fungus).</w:t>
      </w:r>
    </w:p>
    <w:p>
      <w:pPr>
        <w:spacing w:before="0"/>
      </w:pPr>
      <w:r>
        <w:rPr>
          <w:b w:val="0"/>
        </w:rPr>
        <w:t>• Plasmodium Plasmodium is a genus of parasitic protozoa that causes malaria in humans and other animals.</w:t>
      </w:r>
    </w:p>
    <w:p>
      <w:pPr>
        <w:spacing w:before="0"/>
      </w:pPr>
      <w:r>
        <w:rPr>
          <w:b w:val="0"/>
        </w:rPr>
        <w:t>• It is a eukaryotic organism with a complex life cycle involving both an insect vector (mosquito) and a vertebrate host.</w:t>
      </w:r>
    </w:p>
    <w:p>
      <w:pPr>
        <w:spacing w:before="0"/>
      </w:pPr>
      <w:r>
        <w:rPr>
          <w:b w:val="0"/>
        </w:rPr>
        <w:t>• Leishmania Leishmania is a genus of protozoan parasites, transmitted by the bite of infected sandflies.</w:t>
      </w:r>
    </w:p>
    <w:p>
      <w:pPr>
        <w:spacing w:before="0"/>
      </w:pPr>
      <w:r>
        <w:rPr>
          <w:b w:val="0"/>
        </w:rPr>
        <w:t>• It causes diseases known as leishmaniasis in humans.</w:t>
      </w:r>
    </w:p>
    <w:p>
      <w:pPr>
        <w:spacing w:before="0"/>
      </w:pPr>
      <w:r>
        <w:rPr>
          <w:b w:val="0"/>
        </w:rPr>
        <w:t>• Yeast Yeast is a type of fungus that is used in baking, brewing, and scientific research.</w:t>
      </w:r>
    </w:p>
    <w:p>
      <w:pPr>
        <w:spacing w:before="0"/>
      </w:pPr>
      <w:r>
        <w:rPr>
          <w:b w:val="0"/>
        </w:rPr>
        <w:t>• It is a eukaryotic microorganism with a well-defined nucleus and other organelles.</w:t>
      </w:r>
    </w:p>
    <w:p>
      <w:pPr>
        <w:spacing w:before="0"/>
      </w:pPr>
      <w:r>
        <w:rPr>
          <w:b w:val="0"/>
        </w:rPr>
      </w:r>
    </w:p>
    <w:p>
      <w:pPr>
        <w:spacing w:after="100" w:line="360" w:lineRule="auto" w:before="0"/>
      </w:pPr>
      <w:r>
        <w:rPr>
          <w:b w:val="0"/>
        </w:rPr>
        <w:t>14. As per Mendeleev's prediction, atomic mass of eka-aluminium was:</w:t>
      </w:r>
    </w:p>
    <w:p>
      <w:pPr>
        <w:spacing w:before="0"/>
      </w:pPr>
      <w:r>
        <w:rPr>
          <w:b w:val="0"/>
        </w:rPr>
      </w:r>
    </w:p>
    <w:p>
      <w:pPr>
        <w:spacing w:after="100" w:before="0"/>
      </w:pPr>
      <w:r>
        <w:rPr>
          <w:b w:val="0"/>
        </w:rPr>
        <w:t>A. 100</w:t>
      </w:r>
    </w:p>
    <w:p>
      <w:pPr>
        <w:spacing w:after="100" w:before="0"/>
      </w:pPr>
      <w:r>
        <w:rPr>
          <w:b w:val="0"/>
        </w:rPr>
        <w:t>B. 44</w:t>
      </w:r>
    </w:p>
    <w:p>
      <w:pPr>
        <w:spacing w:after="100" w:before="0"/>
      </w:pPr>
      <w:r>
        <w:rPr>
          <w:b w:val="0"/>
        </w:rPr>
        <w:t>C. 72</w:t>
      </w:r>
    </w:p>
    <w:p>
      <w:pPr>
        <w:spacing w:after="100" w:before="0"/>
      </w:pPr>
      <w:r>
        <w:rPr>
          <w:b w:val="0"/>
        </w:rPr>
        <w:t>D.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68. Key Points Additional Information</w:t>
      </w:r>
    </w:p>
    <w:p>
      <w:pPr>
        <w:spacing w:before="0"/>
      </w:pPr>
      <w:r>
        <w:rPr>
          <w:b w:val="0"/>
        </w:rPr>
        <w:t>• Dmitri Mendeleev, a Russian chemist, predicted the existence of elements that were not yet discovered in his time.</w:t>
      </w:r>
    </w:p>
    <w:p>
      <w:pPr>
        <w:spacing w:before="0"/>
      </w:pPr>
      <w:r>
        <w:rPr>
          <w:b w:val="0"/>
        </w:rPr>
        <w:t>• He named these elements using the prefix "eka-", which means "one beyond" in Sanskrit, based on their position in the periodic table.</w:t>
      </w:r>
    </w:p>
    <w:p>
      <w:pPr>
        <w:spacing w:before="0"/>
      </w:pPr>
      <w:r>
        <w:rPr>
          <w:b w:val="0"/>
        </w:rPr>
        <w:t>• Eka-aluminium was predicted to be the element below aluminium in the periodic table.</w:t>
      </w:r>
    </w:p>
    <w:p>
      <w:pPr>
        <w:spacing w:before="0"/>
      </w:pPr>
      <w:r>
        <w:rPr>
          <w:b w:val="0"/>
        </w:rPr>
        <w:t>• Mendeleev estimated the atomic mass of eka-aluminium to be around 68, which later turned out to be very close to the actual atomic mass of gallium (69.723).</w:t>
      </w:r>
    </w:p>
    <w:p>
      <w:pPr>
        <w:spacing w:before="0"/>
      </w:pPr>
      <w:r>
        <w:rPr>
          <w:b w:val="0"/>
        </w:rPr>
        <w:t>• Mendeleev's Periodic Table In 1869, Dmitri Mendeleev created the first version of the periodic table, which arranged elements by increasing atomic mass.</w:t>
      </w:r>
    </w:p>
    <w:p>
      <w:pPr>
        <w:spacing w:before="0"/>
      </w:pPr>
      <w:r>
        <w:rPr>
          <w:b w:val="0"/>
        </w:rPr>
        <w:t>• This arrangement revealed recurring (periodic) properties of the elements, which led to the periodic law.</w:t>
      </w:r>
    </w:p>
    <w:p>
      <w:pPr>
        <w:spacing w:before="0"/>
      </w:pPr>
      <w:r>
        <w:rPr>
          <w:b w:val="0"/>
        </w:rPr>
        <w:t>• Mendeleev's table had gaps for elements that were not yet discovered, and he used the properties of neighboring elements to predict the properties of these unknown elements.</w:t>
      </w:r>
    </w:p>
    <w:p>
      <w:pPr>
        <w:spacing w:before="0"/>
      </w:pPr>
      <w:r>
        <w:rPr>
          <w:b w:val="0"/>
        </w:rPr>
        <w:t>• Eka-Elements To predict the properties of undiscovered elements, Mendeleev used the term "eka" followed by the name of the element in the same group but in the previous period (e.g., eka-aluminium).</w:t>
      </w:r>
    </w:p>
    <w:p>
      <w:pPr>
        <w:spacing w:before="0"/>
      </w:pPr>
      <w:r>
        <w:rPr>
          <w:b w:val="0"/>
        </w:rPr>
        <w:t>• Eka-aluminium was later discovered and named gallium.</w:t>
      </w:r>
    </w:p>
    <w:p>
      <w:pPr>
        <w:spacing w:before="0"/>
      </w:pPr>
      <w:r>
        <w:rPr>
          <w:b w:val="0"/>
        </w:rPr>
        <w:t>• Other predicted elements included eka-boron (scandium) and eka-silicon (germanium).</w:t>
      </w:r>
    </w:p>
    <w:p>
      <w:pPr>
        <w:spacing w:before="0"/>
      </w:pPr>
      <w:r>
        <w:rPr>
          <w:b w:val="0"/>
        </w:rPr>
        <w:t>• Gallium Gallium was discovered by French chemist Paul-Émile Lecoq de Boisbaudran in 1875.</w:t>
      </w:r>
    </w:p>
    <w:p>
      <w:pPr>
        <w:spacing w:before="0"/>
      </w:pPr>
      <w:r>
        <w:rPr>
          <w:b w:val="0"/>
        </w:rPr>
        <w:t>• It has an atomic number of 31 and an atomic mass of 69.723.</w:t>
      </w:r>
    </w:p>
    <w:p>
      <w:pPr>
        <w:spacing w:before="0"/>
      </w:pPr>
      <w:r>
        <w:rPr>
          <w:b w:val="0"/>
        </w:rPr>
        <w:t>• Gallium has a melting point of 29.76 °C (85.57 °F), which is low enough to melt in the hand.</w:t>
      </w:r>
    </w:p>
    <w:p>
      <w:pPr>
        <w:spacing w:before="0"/>
      </w:pPr>
      <w:r>
        <w:rPr>
          <w:b w:val="0"/>
        </w:rPr>
        <w:t>• It is used in electronics, particularly in semiconductors and LEDs.</w:t>
      </w:r>
    </w:p>
    <w:p>
      <w:pPr>
        <w:spacing w:before="0"/>
      </w:pPr>
      <w:r>
        <w:rPr>
          <w:b w:val="0"/>
        </w:rPr>
      </w:r>
    </w:p>
    <w:p>
      <w:pPr>
        <w:spacing w:after="100" w:line="360" w:lineRule="auto" w:before="0"/>
      </w:pPr>
      <w:r>
        <w:rPr>
          <w:b w:val="0"/>
        </w:rPr>
        <w:t>15. Which Indian musician and sitar player is the founder of the National Orchestra of India?</w:t>
      </w:r>
    </w:p>
    <w:p>
      <w:pPr>
        <w:spacing w:before="0"/>
      </w:pPr>
      <w:r>
        <w:rPr>
          <w:b w:val="0"/>
        </w:rPr>
      </w:r>
    </w:p>
    <w:p>
      <w:pPr>
        <w:spacing w:after="100" w:before="0"/>
      </w:pPr>
      <w:r>
        <w:rPr>
          <w:b w:val="0"/>
        </w:rPr>
        <w:t>A. Ravi Shankar</w:t>
      </w:r>
    </w:p>
    <w:p>
      <w:pPr>
        <w:spacing w:after="100" w:before="0"/>
      </w:pPr>
      <w:r>
        <w:rPr>
          <w:b w:val="0"/>
        </w:rPr>
        <w:t>B. Shahid Parvez Khan</w:t>
      </w:r>
    </w:p>
    <w:p>
      <w:pPr>
        <w:spacing w:after="100" w:before="0"/>
      </w:pPr>
      <w:r>
        <w:rPr>
          <w:b w:val="0"/>
        </w:rPr>
        <w:t>C. Kishan Maharaj</w:t>
      </w:r>
    </w:p>
    <w:p>
      <w:pPr>
        <w:spacing w:after="100" w:before="0"/>
      </w:pPr>
      <w:r>
        <w:rPr>
          <w:b w:val="0"/>
        </w:rPr>
        <w:t>D. Ayyagari Syamasundaram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Ravi Shankar. Key Points Additional Information</w:t>
      </w:r>
    </w:p>
    <w:p>
      <w:pPr>
        <w:spacing w:before="0"/>
      </w:pPr>
      <w:r>
        <w:rPr>
          <w:b w:val="0"/>
        </w:rPr>
        <w:t>• Ravi Shankar was a renowned Indian sitar virtuoso and composer who achieved international fame.</w:t>
      </w:r>
    </w:p>
    <w:p>
      <w:pPr>
        <w:spacing w:before="0"/>
      </w:pPr>
      <w:r>
        <w:rPr>
          <w:b w:val="0"/>
        </w:rPr>
        <w:t>• He founded the National Orchestra of India, known as the Vadya Vrinda, in 1952.</w:t>
      </w:r>
    </w:p>
    <w:p>
      <w:pPr>
        <w:spacing w:before="0"/>
      </w:pPr>
      <w:r>
        <w:rPr>
          <w:b w:val="0"/>
        </w:rPr>
        <w:t>• Ravi Shankar significantly contributed to popularizing Indian classical music in the Western world, collaborating with many famous artists including George Harrison of The Beatles.</w:t>
      </w:r>
    </w:p>
    <w:p>
      <w:pPr>
        <w:spacing w:before="0"/>
      </w:pPr>
      <w:r>
        <w:rPr>
          <w:b w:val="0"/>
        </w:rPr>
        <w:t>• He was awarded India's highest civilian honor, the Bharat Ratna, in 1999 for his contributions to music.</w:t>
      </w:r>
    </w:p>
    <w:p>
      <w:pPr>
        <w:spacing w:before="0"/>
      </w:pPr>
      <w:r>
        <w:rPr>
          <w:b w:val="0"/>
        </w:rPr>
        <w:t>• Sitar The sitar is a plucked stringed instrument used in Indian classical music.It is known for its rich and complex sound, created by the interaction of its strings and the resonating gourd.</w:t>
      </w:r>
    </w:p>
    <w:p>
      <w:pPr>
        <w:spacing w:before="0"/>
      </w:pPr>
      <w:r>
        <w:rPr>
          <w:b w:val="0"/>
        </w:rPr>
        <w:t>• The sitar has been used in many forms of Indian music, including Hindustani classical music, film music, and popular music.</w:t>
      </w:r>
    </w:p>
    <w:p>
      <w:pPr>
        <w:spacing w:before="0"/>
      </w:pPr>
      <w:r>
        <w:rPr>
          <w:b w:val="0"/>
        </w:rPr>
        <w:t>• National Orchestra of India (Vadya Vrinda) Founded by Ravi Shankar in 1952, the orchestra aimed to blend Indian classical instruments with Western orchestration techniques.</w:t>
      </w:r>
    </w:p>
    <w:p>
      <w:pPr>
        <w:spacing w:before="0"/>
      </w:pPr>
      <w:r>
        <w:rPr>
          <w:b w:val="0"/>
        </w:rPr>
        <w:t>• It was one of the first attempts to create a symphonic orchestra that represented Indian traditional music.</w:t>
      </w:r>
    </w:p>
    <w:p>
      <w:pPr>
        <w:spacing w:before="0"/>
      </w:pPr>
      <w:r>
        <w:rPr>
          <w:b w:val="0"/>
        </w:rPr>
        <w:t>• Contributions to Music Ravi Shankar collaborated with numerous Western musicians, introducing the sitar and Indian classical music to a global audience.</w:t>
      </w:r>
    </w:p>
    <w:p>
      <w:pPr>
        <w:spacing w:before="0"/>
      </w:pPr>
      <w:r>
        <w:rPr>
          <w:b w:val="0"/>
        </w:rPr>
        <w:t>• He performed at major music festivals, including the Monterey Pop Festival and Woodstock.</w:t>
      </w:r>
    </w:p>
    <w:p>
      <w:pPr>
        <w:spacing w:before="0"/>
      </w:pPr>
      <w:r>
        <w:rPr>
          <w:b w:val="0"/>
        </w:rPr>
        <w:t>• He also composed music for films, including the soundtrack for the movie "Gandhi" directed by Richard Attenborough.</w:t>
      </w:r>
    </w:p>
    <w:p>
      <w:pPr>
        <w:spacing w:before="0"/>
      </w:pPr>
      <w:r>
        <w:rPr>
          <w:b w:val="0"/>
        </w:rPr>
      </w:r>
    </w:p>
    <w:p>
      <w:pPr>
        <w:spacing w:after="100" w:line="360" w:lineRule="auto" w:before="0"/>
      </w:pPr>
      <w:r>
        <w:rPr>
          <w:b w:val="0"/>
        </w:rPr>
        <w:t>16. Which of the following commissions/committees identified the existence of legal provisions for implementation of some of the Fundamental Duties?</w:t>
      </w:r>
    </w:p>
    <w:p>
      <w:pPr>
        <w:spacing w:before="0"/>
      </w:pPr>
      <w:r>
        <w:rPr>
          <w:b w:val="0"/>
        </w:rPr>
      </w:r>
    </w:p>
    <w:p>
      <w:pPr>
        <w:spacing w:after="100" w:before="0"/>
      </w:pPr>
      <w:r>
        <w:rPr>
          <w:b w:val="0"/>
        </w:rPr>
        <w:t>A. Vasanthao Naik Committee</w:t>
      </w:r>
    </w:p>
    <w:p>
      <w:pPr>
        <w:spacing w:after="100" w:before="0"/>
      </w:pPr>
      <w:r>
        <w:rPr>
          <w:b w:val="0"/>
        </w:rPr>
        <w:t>B. Sarkaria Commission</w:t>
      </w:r>
    </w:p>
    <w:p>
      <w:pPr>
        <w:spacing w:after="100" w:before="0"/>
      </w:pPr>
      <w:r>
        <w:rPr>
          <w:b w:val="0"/>
        </w:rPr>
        <w:t>C. Rajamannar Commission</w:t>
      </w:r>
    </w:p>
    <w:p>
      <w:pPr>
        <w:spacing w:after="100" w:before="0"/>
      </w:pPr>
      <w:r>
        <w:rPr>
          <w:b w:val="0"/>
        </w:rPr>
        <w:t>D. Justice Verma Committee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Justice Verma Committee. Key Points Additional Information</w:t>
      </w:r>
    </w:p>
    <w:p>
      <w:pPr>
        <w:spacing w:before="0"/>
      </w:pPr>
      <w:r>
        <w:rPr>
          <w:b w:val="0"/>
        </w:rPr>
        <w:t>• The Justice Verma Committee was established to recommend amendments to criminal laws to provide for quicker trial and enhanced punishment for criminals accused of committing sexual assault against women.</w:t>
      </w:r>
    </w:p>
    <w:p>
      <w:pPr>
        <w:spacing w:before="0"/>
      </w:pPr>
      <w:r>
        <w:rPr>
          <w:b w:val="0"/>
        </w:rPr>
        <w:t>• One of the significant contributions of the Justice Verma Committee was identifying the existence of legal provisions for the implementation of some of the Fundamental Duties.</w:t>
      </w:r>
    </w:p>
    <w:p>
      <w:pPr>
        <w:spacing w:before="0"/>
      </w:pPr>
      <w:r>
        <w:rPr>
          <w:b w:val="0"/>
        </w:rPr>
        <w:t>• The Committee underscored the importance of fundamental duties as a counterpart to fundamental rights, emphasizing their role in ensuring the proper functioning of democracy.</w:t>
      </w:r>
    </w:p>
    <w:p>
      <w:pPr>
        <w:spacing w:before="0"/>
      </w:pPr>
      <w:r>
        <w:rPr>
          <w:b w:val="0"/>
        </w:rPr>
        <w:t>• The recommendations of the Justice Verma Committee have been instrumental in shaping reforms in India's legal framework, especially concerning women's safety and legal provisions related to fundamental duties.</w:t>
      </w:r>
    </w:p>
    <w:p>
      <w:pPr>
        <w:spacing w:before="0"/>
      </w:pPr>
      <w:r>
        <w:rPr>
          <w:b w:val="0"/>
        </w:rPr>
        <w:t>• Fundamental Duties: Fundamental Duties are specified in Part IV-A of the Indian Constitution (Article 51A).</w:t>
      </w:r>
    </w:p>
    <w:p>
      <w:pPr>
        <w:spacing w:before="0"/>
      </w:pPr>
      <w:r>
        <w:rPr>
          <w:b w:val="0"/>
        </w:rPr>
        <w:t>• They were added by the 42nd Amendment Act, 1976, upon the recommendations of the Swaran Singh Committee.</w:t>
      </w:r>
    </w:p>
    <w:p>
      <w:pPr>
        <w:spacing w:before="0"/>
      </w:pPr>
      <w:r>
        <w:rPr>
          <w:b w:val="0"/>
        </w:rPr>
        <w:t>• Originally, ten duties were listed; the 86th Amendment Act, 2002, added an eleventh duty.</w:t>
      </w:r>
    </w:p>
    <w:p>
      <w:pPr>
        <w:spacing w:before="0"/>
      </w:pPr>
      <w:r>
        <w:rPr>
          <w:b w:val="0"/>
        </w:rPr>
        <w:t>• These duties are moral obligations on all citizens to help promote a spirit of patriotism and to uphold the unity of India.</w:t>
      </w:r>
    </w:p>
    <w:p>
      <w:pPr>
        <w:spacing w:before="0"/>
      </w:pPr>
      <w:r>
        <w:rPr>
          <w:b w:val="0"/>
        </w:rPr>
        <w:t>• Justice Verma Committee: The Justice Verma Committee was constituted in the wake of the 2012 Delhi gang-rape case.</w:t>
      </w:r>
    </w:p>
    <w:p>
      <w:pPr>
        <w:spacing w:before="0"/>
      </w:pPr>
      <w:r>
        <w:rPr>
          <w:b w:val="0"/>
        </w:rPr>
        <w:t>• It was tasked with reviewing existing laws and suggesting changes to ensure the safety and dignity of women.</w:t>
      </w:r>
    </w:p>
    <w:p>
      <w:pPr>
        <w:spacing w:before="0"/>
      </w:pPr>
      <w:r>
        <w:rPr>
          <w:b w:val="0"/>
        </w:rPr>
        <w:t>• Its report, submitted in January 2013, made several landmark recommendations for legal reforms.</w:t>
      </w:r>
    </w:p>
    <w:p>
      <w:pPr>
        <w:spacing w:before="0"/>
      </w:pPr>
      <w:r>
        <w:rPr>
          <w:b w:val="0"/>
        </w:rPr>
        <w:t>• The Committee's work led to the enactment of the Criminal Law (Amendment) Act, 2013, which introduced stricter penalties for sexual crimes.</w:t>
      </w:r>
    </w:p>
    <w:p>
      <w:pPr>
        <w:spacing w:before="0"/>
      </w:pPr>
      <w:r>
        <w:rPr>
          <w:b w:val="0"/>
        </w:rPr>
        <w:t>• Sarkaria Commission: Formed in 1983, the Sarkaria Commission was set up to review the working of the Indian federal system and the balance of power between the state and central governments.</w:t>
      </w:r>
    </w:p>
    <w:p>
      <w:pPr>
        <w:spacing w:before="0"/>
      </w:pPr>
      <w:r>
        <w:rPr>
          <w:b w:val="0"/>
        </w:rPr>
        <w:t>• It submitted its report in 1988 with recommendations to improve center-state relations.</w:t>
      </w:r>
    </w:p>
    <w:p>
      <w:pPr>
        <w:spacing w:before="0"/>
      </w:pPr>
      <w:r>
        <w:rPr>
          <w:b w:val="0"/>
        </w:rPr>
        <w:t>• Rajamannar Commission: The Rajamannar Committee, established by the Tamil Nadu government in 1969, was tasked with examining center-state relations.</w:t>
      </w:r>
    </w:p>
    <w:p>
      <w:pPr>
        <w:spacing w:before="0"/>
      </w:pPr>
      <w:r>
        <w:rPr>
          <w:b w:val="0"/>
        </w:rPr>
        <w:t>• It recommended greater autonomy for states and the establishment of a permanent inter-state council.</w:t>
      </w:r>
    </w:p>
    <w:p>
      <w:pPr>
        <w:spacing w:before="0"/>
      </w:pPr>
      <w:r>
        <w:rPr>
          <w:b w:val="0"/>
        </w:rPr>
      </w:r>
    </w:p>
    <w:p>
      <w:pPr>
        <w:spacing w:after="100" w:line="360" w:lineRule="auto" w:before="0"/>
      </w:pPr>
      <w:r>
        <w:rPr>
          <w:b w:val="0"/>
        </w:rPr>
        <w:t>17. Where was the first official summit of the Non-Aligned movement held?</w:t>
      </w:r>
    </w:p>
    <w:p>
      <w:pPr>
        <w:spacing w:before="0"/>
      </w:pPr>
      <w:r>
        <w:rPr>
          <w:b w:val="0"/>
        </w:rPr>
      </w:r>
    </w:p>
    <w:p>
      <w:pPr>
        <w:spacing w:after="100" w:before="0"/>
      </w:pPr>
      <w:r>
        <w:rPr>
          <w:b w:val="0"/>
        </w:rPr>
        <w:t>A. India</w:t>
      </w:r>
    </w:p>
    <w:p>
      <w:pPr>
        <w:spacing w:after="100" w:before="0"/>
      </w:pPr>
      <w:r>
        <w:rPr>
          <w:b w:val="0"/>
        </w:rPr>
        <w:t>B. Yugoslavia</w:t>
      </w:r>
    </w:p>
    <w:p>
      <w:pPr>
        <w:spacing w:after="100" w:before="0"/>
      </w:pPr>
      <w:r>
        <w:rPr>
          <w:b w:val="0"/>
        </w:rPr>
        <w:t>C. New York</w:t>
      </w:r>
    </w:p>
    <w:p>
      <w:pPr>
        <w:spacing w:after="100" w:before="0"/>
      </w:pPr>
      <w:r>
        <w:rPr>
          <w:b w:val="0"/>
        </w:rPr>
        <w:t>D. Egypt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Yugoslavia. Key Points Additional Information</w:t>
      </w:r>
    </w:p>
    <w:p>
      <w:pPr>
        <w:spacing w:before="0"/>
      </w:pPr>
      <w:r>
        <w:rPr>
          <w:b w:val="0"/>
        </w:rPr>
        <w:t>• The first official summit of the Non-Aligned Movement (NAM) was held in Belgrade, Yugoslavia, in September 1961.</w:t>
      </w:r>
    </w:p>
    <w:p>
      <w:pPr>
        <w:spacing w:before="0"/>
      </w:pPr>
      <w:r>
        <w:rPr>
          <w:b w:val="0"/>
        </w:rPr>
        <w:t>• The summit was a significant event as it marked the formal establishment of the Non-Aligned Movement.</w:t>
      </w:r>
    </w:p>
    <w:p>
      <w:pPr>
        <w:spacing w:before="0"/>
      </w:pPr>
      <w:r>
        <w:rPr>
          <w:b w:val="0"/>
        </w:rPr>
        <w:t>• The NAM was founded during the Cold War as a group of states that were not formally aligned with or against any major power bloc.</w:t>
      </w:r>
    </w:p>
    <w:p>
      <w:pPr>
        <w:spacing w:before="0"/>
      </w:pPr>
      <w:r>
        <w:rPr>
          <w:b w:val="0"/>
        </w:rPr>
        <w:t>• The movement aimed to create an independent path in world politics that would not be aligned with any major power bloc, particularly the United States or the Soviet Union.</w:t>
      </w:r>
    </w:p>
    <w:p>
      <w:pPr>
        <w:spacing w:before="0"/>
      </w:pPr>
      <w:r>
        <w:rPr>
          <w:b w:val="0"/>
        </w:rPr>
        <w:t>• Non-Aligned Movement (NAM) The Non-Aligned Movement is a forum of 120 developing world states that are not formally aligned with or against any major power bloc.</w:t>
      </w:r>
    </w:p>
    <w:p>
      <w:pPr>
        <w:spacing w:before="0"/>
      </w:pPr>
      <w:r>
        <w:rPr>
          <w:b w:val="0"/>
        </w:rPr>
        <w:t>• After the United Nations, it is the largest grouping of states worldwide.</w:t>
      </w:r>
    </w:p>
    <w:p>
      <w:pPr>
        <w:spacing w:before="0"/>
      </w:pPr>
      <w:r>
        <w:rPr>
          <w:b w:val="0"/>
        </w:rPr>
        <w:t>• It originated in the Bandung Conference of 1955, and its first summit was held in Belgrade, Yugoslavia, in 1961.</w:t>
      </w:r>
    </w:p>
    <w:p>
      <w:pPr>
        <w:spacing w:before="0"/>
      </w:pPr>
      <w:r>
        <w:rPr>
          <w:b w:val="0"/>
        </w:rPr>
        <w:t>• Key principles of NAM include mutual respect for territorial integrity and sovereignty, mutual non-aggression, mutual non-interference in domestic affairs, equality and mutual benefit, and peaceful coexistence.</w:t>
      </w:r>
    </w:p>
    <w:p>
      <w:pPr>
        <w:spacing w:before="0"/>
      </w:pPr>
      <w:r>
        <w:rPr>
          <w:b w:val="0"/>
        </w:rPr>
        <w:t>• Bandung Conference The Bandung Conference, also known as the Asian-African Conference, was a meeting of Asian and African states, most of which were newly independent.</w:t>
      </w:r>
    </w:p>
    <w:p>
      <w:pPr>
        <w:spacing w:before="0"/>
      </w:pPr>
      <w:r>
        <w:rPr>
          <w:b w:val="0"/>
        </w:rPr>
        <w:t>• It took place on 18-24 April 1955 in Bandung, Indonesia.</w:t>
      </w:r>
    </w:p>
    <w:p>
      <w:pPr>
        <w:spacing w:before="0"/>
      </w:pPr>
      <w:r>
        <w:rPr>
          <w:b w:val="0"/>
        </w:rPr>
        <w:t>• The conference aimed to promote Afro-Asian economic and cultural cooperation and to oppose colonialism or neocolonialism by any nation.</w:t>
      </w:r>
    </w:p>
    <w:p>
      <w:pPr>
        <w:spacing w:before="0"/>
      </w:pPr>
      <w:r>
        <w:rPr>
          <w:b w:val="0"/>
        </w:rPr>
        <w:t>• The conference was an important step in the establishment of the Non-Aligned Movement.</w:t>
      </w:r>
    </w:p>
    <w:p>
      <w:pPr>
        <w:spacing w:before="0"/>
      </w:pPr>
      <w:r>
        <w:rPr>
          <w:b w:val="0"/>
        </w:rPr>
        <w:t>• Cold War The Cold War was a period of geopolitical tension between the Soviet Union and the United States and their respective allies, the Eastern Bloc and the Western Bloc, after World War II.</w:t>
      </w:r>
    </w:p>
    <w:p>
      <w:pPr>
        <w:spacing w:before="0"/>
      </w:pPr>
      <w:r>
        <w:rPr>
          <w:b w:val="0"/>
        </w:rPr>
        <w:t>• The period is generally considered to span from 1947, the year the Truman Doctrine was announced, to 1991, the year the Soviet Union collapsed.</w:t>
      </w:r>
    </w:p>
    <w:p>
      <w:pPr>
        <w:spacing w:before="0"/>
      </w:pPr>
      <w:r>
        <w:rPr>
          <w:b w:val="0"/>
        </w:rPr>
        <w:t>• It was marked by a rivalry between the two superpowers, which did not result in direct large-scale fighting between the two, but involved proxy wars, the arms race, and ideological competition.</w:t>
      </w:r>
    </w:p>
    <w:p>
      <w:pPr>
        <w:spacing w:before="0"/>
      </w:pPr>
      <w:r>
        <w:rPr>
          <w:b w:val="0"/>
        </w:rPr>
      </w:r>
    </w:p>
    <w:p>
      <w:pPr>
        <w:spacing w:after="100" w:line="360" w:lineRule="auto" w:before="0"/>
      </w:pPr>
      <w:r>
        <w:rPr>
          <w:b w:val="0"/>
        </w:rPr>
        <w:t>18. Gandharva Mahavidyalaya, which was founded by Pandit Vinaya Chandra Maudgalya, is located at _______.</w:t>
      </w:r>
    </w:p>
    <w:p>
      <w:pPr>
        <w:spacing w:before="0"/>
      </w:pPr>
      <w:r>
        <w:rPr>
          <w:b w:val="0"/>
        </w:rPr>
      </w:r>
    </w:p>
    <w:p>
      <w:pPr>
        <w:spacing w:after="100" w:before="0"/>
      </w:pPr>
      <w:r>
        <w:rPr>
          <w:b w:val="0"/>
        </w:rPr>
        <w:t>A. New Delhi</w:t>
      </w:r>
    </w:p>
    <w:p>
      <w:pPr>
        <w:spacing w:after="100" w:before="0"/>
      </w:pPr>
      <w:r>
        <w:rPr>
          <w:b w:val="0"/>
        </w:rPr>
        <w:t>B. Pune</w:t>
      </w:r>
    </w:p>
    <w:p>
      <w:pPr>
        <w:spacing w:after="100" w:before="0"/>
      </w:pPr>
      <w:r>
        <w:rPr>
          <w:b w:val="0"/>
        </w:rPr>
        <w:t>C. Kolkata</w:t>
      </w:r>
    </w:p>
    <w:p>
      <w:pPr>
        <w:spacing w:after="100" w:before="0"/>
      </w:pPr>
      <w:r>
        <w:rPr>
          <w:b w:val="0"/>
        </w:rPr>
        <w:t>D. Mumbai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New Delhi. Key Points Additional Information</w:t>
      </w:r>
    </w:p>
    <w:p>
      <w:pPr>
        <w:spacing w:before="0"/>
      </w:pPr>
      <w:r>
        <w:rPr>
          <w:b w:val="0"/>
        </w:rPr>
        <w:t>• Gandharva Mahavidyalaya is one of the oldest music and dance academies in India, which was founded by Pandit Vinaya Chandra Maudgalya.</w:t>
      </w:r>
    </w:p>
    <w:p>
      <w:pPr>
        <w:spacing w:before="0"/>
      </w:pPr>
      <w:r>
        <w:rPr>
          <w:b w:val="0"/>
        </w:rPr>
        <w:t>• The institution is located in New Delhi, the capital city of India.</w:t>
      </w:r>
    </w:p>
    <w:p>
      <w:pPr>
        <w:spacing w:before="0"/>
      </w:pPr>
      <w:r>
        <w:rPr>
          <w:b w:val="0"/>
        </w:rPr>
        <w:t>• It has been instrumental in promoting Indian classical music and dance since its inception.</w:t>
      </w:r>
    </w:p>
    <w:p>
      <w:pPr>
        <w:spacing w:before="0"/>
      </w:pPr>
      <w:r>
        <w:rPr>
          <w:b w:val="0"/>
        </w:rPr>
        <w:t>• Gandharva Mahavidyalaya offers courses in various forms of Indian classical music and dance, and has produced many renowned artists.</w:t>
      </w:r>
    </w:p>
    <w:p>
      <w:pPr>
        <w:spacing w:before="0"/>
      </w:pPr>
      <w:r>
        <w:rPr>
          <w:b w:val="0"/>
        </w:rPr>
        <w:t>• Gandharva Mahavidyalaya: Founded in 1939 by Pandit Vinaya Chandra Maudgalya, a disciple of Vinayakrao Patwardhan, who was a prominent figure in the field of Indian classical music.</w:t>
      </w:r>
    </w:p>
    <w:p>
      <w:pPr>
        <w:spacing w:before="0"/>
      </w:pPr>
      <w:r>
        <w:rPr>
          <w:b w:val="0"/>
        </w:rPr>
        <w:t>• The institution has branches and affiliated centers across India, but its main branch is located in New Delhi.</w:t>
      </w:r>
    </w:p>
    <w:p>
      <w:pPr>
        <w:spacing w:before="0"/>
      </w:pPr>
      <w:r>
        <w:rPr>
          <w:b w:val="0"/>
        </w:rPr>
        <w:t>• It offers training in various forms of Indian classical music, including vocal, instrumental, and dance forms such as Kathak.</w:t>
      </w:r>
    </w:p>
    <w:p>
      <w:pPr>
        <w:spacing w:before="0"/>
      </w:pPr>
      <w:r>
        <w:rPr>
          <w:b w:val="0"/>
        </w:rPr>
        <w:t>• Gandharva Mahavidyalaya also conducts exams and offers diplomas and certificates in music and dance, which are recognized by many educational and cultural institutions.</w:t>
      </w:r>
    </w:p>
    <w:p>
      <w:pPr>
        <w:spacing w:before="0"/>
      </w:pPr>
      <w:r>
        <w:rPr>
          <w:b w:val="0"/>
        </w:rPr>
        <w:t>• Indian Classical Music: Indian classical music is categorized into two major traditions: Hindustani (North Indian) and Carnatic (South Indian).</w:t>
      </w:r>
    </w:p>
    <w:p>
      <w:pPr>
        <w:spacing w:before="0"/>
      </w:pPr>
      <w:r>
        <w:rPr>
          <w:b w:val="0"/>
        </w:rPr>
        <w:t>• It is known for its complex ragas (melodic frameworks) and talas (rhythmic cycles).</w:t>
      </w:r>
    </w:p>
    <w:p>
      <w:pPr>
        <w:spacing w:before="0"/>
      </w:pPr>
      <w:r>
        <w:rPr>
          <w:b w:val="0"/>
        </w:rPr>
        <w:t>• Prominent instruments in Indian classical music include the sitar, tabla, veena, mridangam, and bansuri.</w:t>
      </w:r>
    </w:p>
    <w:p>
      <w:pPr>
        <w:spacing w:before="0"/>
      </w:pPr>
      <w:r>
        <w:rPr>
          <w:b w:val="0"/>
        </w:rPr>
        <w:t>• Indian classical music has a rich history and has been passed down through generations via the guru-shishya parampara (teacher-student tradition).</w:t>
      </w:r>
    </w:p>
    <w:p>
      <w:pPr>
        <w:spacing w:before="0"/>
      </w:pPr>
      <w:r>
        <w:rPr>
          <w:b w:val="0"/>
        </w:rPr>
        <w:t>• Indian Classical Dance: There are eight recognized classical dance forms in India: Bharatanatyam, Kathak, Kathakali, Odissi, Kuchipudi, Manipuri, Mohiniyattam, and Sattriya.</w:t>
      </w:r>
    </w:p>
    <w:p>
      <w:pPr>
        <w:spacing w:before="0"/>
      </w:pPr>
      <w:r>
        <w:rPr>
          <w:b w:val="0"/>
        </w:rPr>
        <w:t>• These dance forms are known for their intricate footwork, expressive hand gestures, and elaborate costumes.</w:t>
      </w:r>
    </w:p>
    <w:p>
      <w:pPr>
        <w:spacing w:before="0"/>
      </w:pPr>
      <w:r>
        <w:rPr>
          <w:b w:val="0"/>
        </w:rPr>
        <w:t>• Each dance form has its own unique style and storytelling techniques, often depicting stories from Indian mythology and history.</w:t>
      </w:r>
    </w:p>
    <w:p>
      <w:pPr>
        <w:spacing w:before="0"/>
      </w:pPr>
      <w:r>
        <w:rPr>
          <w:b w:val="0"/>
        </w:rPr>
        <w:t>• Classical dance is an integral part of Indian culture and heritage, and institutions like Gandharva Mahavidyalaya play a significant role in preserving and promoting these art forms.</w:t>
      </w:r>
    </w:p>
    <w:p>
      <w:pPr>
        <w:spacing w:before="0"/>
      </w:pPr>
      <w:r>
        <w:rPr>
          <w:b w:val="0"/>
        </w:rPr>
      </w:r>
    </w:p>
    <w:p>
      <w:pPr>
        <w:spacing w:after="100" w:line="360" w:lineRule="auto" w:before="0"/>
      </w:pPr>
      <w:r>
        <w:rPr>
          <w:b w:val="0"/>
        </w:rPr>
        <w:t>19. Which of the following documents provides a framework, rules and regulations for setting up public and private industries in India?</w:t>
      </w:r>
    </w:p>
    <w:p>
      <w:pPr>
        <w:spacing w:before="0"/>
      </w:pPr>
      <w:r>
        <w:rPr>
          <w:b w:val="0"/>
        </w:rPr>
      </w:r>
    </w:p>
    <w:p>
      <w:pPr>
        <w:spacing w:after="100" w:before="0"/>
      </w:pPr>
      <w:r>
        <w:rPr>
          <w:b w:val="0"/>
        </w:rPr>
        <w:t>A. Industrial policy</w:t>
      </w:r>
    </w:p>
    <w:p>
      <w:pPr>
        <w:spacing w:after="100" w:before="0"/>
      </w:pPr>
      <w:r>
        <w:rPr>
          <w:b w:val="0"/>
        </w:rPr>
        <w:t>B. Annual report of the trade union</w:t>
      </w:r>
    </w:p>
    <w:p>
      <w:pPr>
        <w:spacing w:after="100" w:before="0"/>
      </w:pPr>
      <w:r>
        <w:rPr>
          <w:b w:val="0"/>
        </w:rPr>
        <w:t>C. Company's financial statement</w:t>
      </w:r>
    </w:p>
    <w:p>
      <w:pPr>
        <w:spacing w:after="100" w:before="0"/>
      </w:pPr>
      <w:r>
        <w:rPr>
          <w:b w:val="0"/>
        </w:rPr>
        <w:t>D. Union Budget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Industrial policy. Key Points Additional Information</w:t>
      </w:r>
    </w:p>
    <w:p>
      <w:pPr>
        <w:spacing w:before="0"/>
      </w:pPr>
      <w:r>
        <w:rPr>
          <w:b w:val="0"/>
        </w:rPr>
        <w:t>• The Industrial Policy of India provides a framework of rules and regulations for setting up public and private industries.</w:t>
      </w:r>
    </w:p>
    <w:p>
      <w:pPr>
        <w:spacing w:before="0"/>
      </w:pPr>
      <w:r>
        <w:rPr>
          <w:b w:val="0"/>
        </w:rPr>
        <w:t>• It aims to promote industrial development and economic growth across the country.</w:t>
      </w:r>
    </w:p>
    <w:p>
      <w:pPr>
        <w:spacing w:before="0"/>
      </w:pPr>
      <w:r>
        <w:rPr>
          <w:b w:val="0"/>
        </w:rPr>
        <w:t>• The policy outlines incentives and support mechanisms for industries to foster entrepreneurship and innovation.</w:t>
      </w:r>
    </w:p>
    <w:p>
      <w:pPr>
        <w:spacing w:before="0"/>
      </w:pPr>
      <w:r>
        <w:rPr>
          <w:b w:val="0"/>
        </w:rPr>
        <w:t>• It includes measures for liberalization, privatization, and globalization to enhance the competitiveness of Indian industries on a global scale.</w:t>
      </w:r>
    </w:p>
    <w:p>
      <w:pPr>
        <w:spacing w:before="0"/>
      </w:pPr>
      <w:r>
        <w:rPr>
          <w:b w:val="0"/>
        </w:rPr>
        <w:t>• Industrial Policy The Industrial Policy is formulated by the government to regulate and promote industrial development in the country.</w:t>
      </w:r>
    </w:p>
    <w:p>
      <w:pPr>
        <w:spacing w:before="0"/>
      </w:pPr>
      <w:r>
        <w:rPr>
          <w:b w:val="0"/>
        </w:rPr>
        <w:t>• It includes guidelines for the establishment and operation of industries, including licensing, foreign investment, and technology transfer.</w:t>
      </w:r>
    </w:p>
    <w:p>
      <w:pPr>
        <w:spacing w:before="0"/>
      </w:pPr>
      <w:r>
        <w:rPr>
          <w:b w:val="0"/>
        </w:rPr>
        <w:t>• The policy is periodically updated to adapt to changing economic conditions and to address emerging challenges in the industrial sector.</w:t>
      </w:r>
    </w:p>
    <w:p>
      <w:pPr>
        <w:spacing w:before="0"/>
      </w:pPr>
      <w:r>
        <w:rPr>
          <w:b w:val="0"/>
        </w:rPr>
        <w:t>• Key components of the Industrial Policy include the promotion of small-scale industries, the development of infrastructure, and support for research and development.</w:t>
      </w:r>
    </w:p>
    <w:p>
      <w:pPr>
        <w:spacing w:before="0"/>
      </w:pPr>
      <w:r>
        <w:rPr>
          <w:b w:val="0"/>
        </w:rPr>
        <w:t>• Union Budget The Union Budget is an annual financial statement presented by the Government of India, detailing its estimated revenue and expenditure for the upcoming fiscal year.</w:t>
      </w:r>
    </w:p>
    <w:p>
      <w:pPr>
        <w:spacing w:before="0"/>
      </w:pPr>
      <w:r>
        <w:rPr>
          <w:b w:val="0"/>
        </w:rPr>
        <w:t>• It includes proposals for taxation, allocation of funds to various sectors, and measures to promote economic growth and development.</w:t>
      </w:r>
    </w:p>
    <w:p>
      <w:pPr>
        <w:spacing w:before="0"/>
      </w:pPr>
      <w:r>
        <w:rPr>
          <w:b w:val="0"/>
        </w:rPr>
        <w:t>• The budget is a key policy document that outlines the government's economic priorities and fiscal policies.</w:t>
      </w:r>
    </w:p>
    <w:p>
      <w:pPr>
        <w:spacing w:before="0"/>
      </w:pPr>
      <w:r>
        <w:rPr>
          <w:b w:val="0"/>
        </w:rPr>
        <w:t>• Company's Financial Statement A company's financial statement is a formal record of its financial activities and performance over a specific period.</w:t>
      </w:r>
    </w:p>
    <w:p>
      <w:pPr>
        <w:spacing w:before="0"/>
      </w:pPr>
      <w:r>
        <w:rPr>
          <w:b w:val="0"/>
        </w:rPr>
        <w:t>• It includes the balance sheet, income statement, and cash flow statement, providing insights into the company's financial health and profitability.</w:t>
      </w:r>
    </w:p>
    <w:p>
      <w:pPr>
        <w:spacing w:before="0"/>
      </w:pPr>
      <w:r>
        <w:rPr>
          <w:b w:val="0"/>
        </w:rPr>
        <w:t>• Financial statements are used by stakeholders, including investors, creditors, and regulators, to assess the company's financial position and make informed decisions.</w:t>
      </w:r>
    </w:p>
    <w:p>
      <w:pPr>
        <w:spacing w:before="0"/>
      </w:pPr>
      <w:r>
        <w:rPr>
          <w:b w:val="0"/>
        </w:rPr>
        <w:t>• Annual Report of the Trade Union The annual report of a trade union provides a summary of its activities, achievements, and financial status for the year.</w:t>
      </w:r>
    </w:p>
    <w:p>
      <w:pPr>
        <w:spacing w:before="0"/>
      </w:pPr>
      <w:r>
        <w:rPr>
          <w:b w:val="0"/>
        </w:rPr>
        <w:t>• It includes information on membership, collective bargaining agreements, and initiatives undertaken to protect workers' rights and interests.</w:t>
      </w:r>
    </w:p>
    <w:p>
      <w:pPr>
        <w:spacing w:before="0"/>
      </w:pPr>
      <w:r>
        <w:rPr>
          <w:b w:val="0"/>
        </w:rPr>
        <w:t>• The report serves as a communication tool to keep members informed and engaged with the union's efforts.</w:t>
      </w:r>
    </w:p>
    <w:p>
      <w:pPr>
        <w:spacing w:before="0"/>
      </w:pPr>
      <w:r>
        <w:rPr>
          <w:b w:val="0"/>
        </w:rPr>
      </w:r>
    </w:p>
    <w:p>
      <w:pPr>
        <w:spacing w:after="100" w:line="360" w:lineRule="auto" w:before="0"/>
      </w:pPr>
      <w:r>
        <w:rPr>
          <w:b w:val="0"/>
        </w:rPr>
        <w:t>20. In chess, which of the following may only move forward to the unoccupied square immediately in front of it?</w:t>
      </w:r>
    </w:p>
    <w:p>
      <w:pPr>
        <w:spacing w:before="0"/>
      </w:pPr>
      <w:r>
        <w:rPr>
          <w:b w:val="0"/>
        </w:rPr>
      </w:r>
    </w:p>
    <w:p>
      <w:pPr>
        <w:spacing w:after="100" w:before="0"/>
      </w:pPr>
      <w:r>
        <w:rPr>
          <w:b w:val="0"/>
        </w:rPr>
        <w:t>A. The Bishop</w:t>
      </w:r>
    </w:p>
    <w:p>
      <w:pPr>
        <w:spacing w:after="100" w:before="0"/>
      </w:pPr>
      <w:r>
        <w:rPr>
          <w:b w:val="0"/>
        </w:rPr>
        <w:t>B. The Queen</w:t>
      </w:r>
    </w:p>
    <w:p>
      <w:pPr>
        <w:spacing w:after="100" w:before="0"/>
      </w:pPr>
      <w:r>
        <w:rPr>
          <w:b w:val="0"/>
        </w:rPr>
        <w:t>C. The Pawn</w:t>
      </w:r>
    </w:p>
    <w:p>
      <w:pPr>
        <w:spacing w:after="100" w:before="0"/>
      </w:pPr>
      <w:r>
        <w:rPr>
          <w:b w:val="0"/>
        </w:rPr>
        <w:t>D. The Rook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Pawn. Key Points Additional Information</w:t>
      </w:r>
    </w:p>
    <w:p>
      <w:pPr>
        <w:spacing w:before="0"/>
      </w:pPr>
      <w:r>
        <w:rPr>
          <w:b w:val="0"/>
        </w:rPr>
        <w:t>• A pawn can only move forward to the unoccupied square immediately in front of it on the same file.</w:t>
      </w:r>
    </w:p>
    <w:p>
      <w:pPr>
        <w:spacing w:before="0"/>
      </w:pPr>
      <w:r>
        <w:rPr>
          <w:b w:val="0"/>
        </w:rPr>
        <w:t>• On its first move, a pawn has the option to move forward two squares.</w:t>
      </w:r>
    </w:p>
    <w:p>
      <w:pPr>
        <w:spacing w:before="0"/>
      </w:pPr>
      <w:r>
        <w:rPr>
          <w:b w:val="0"/>
        </w:rPr>
        <w:t>• Pawns capture diagonally, one square forward and to the left or right.</w:t>
      </w:r>
    </w:p>
    <w:p>
      <w:pPr>
        <w:spacing w:before="0"/>
      </w:pPr>
      <w:r>
        <w:rPr>
          <w:b w:val="0"/>
        </w:rPr>
        <w:t>• If a pawn reaches the opposite end of the board, it can be promoted to any other piece, typically a queen.</w:t>
      </w:r>
    </w:p>
    <w:p>
      <w:pPr>
        <w:spacing w:before="0"/>
      </w:pPr>
      <w:r>
        <w:rPr>
          <w:b w:val="0"/>
        </w:rPr>
        <w:t>• Chess Pieces and Their Movements: The Bishop: The bishop moves diagonally any number of squares. Each bishop starts on one color (light or dark) and must always stay on that color.</w:t>
      </w:r>
    </w:p>
    <w:p>
      <w:pPr>
        <w:spacing w:before="0"/>
      </w:pPr>
      <w:r>
        <w:rPr>
          <w:b w:val="0"/>
        </w:rPr>
        <w:t>• The Queen: The queen can move any number of squares along a rank, file, or diagonal. It is the most powerful piece in terms of mobility.</w:t>
      </w:r>
    </w:p>
    <w:p>
      <w:pPr>
        <w:spacing w:before="0"/>
      </w:pPr>
      <w:r>
        <w:rPr>
          <w:b w:val="0"/>
        </w:rPr>
        <w:t>• The Rook: The rook can move any number of squares along a rank or file. Rooks also play a crucial role in the endgame due to their ability to control large portions of the board.</w:t>
      </w:r>
    </w:p>
    <w:p>
      <w:pPr>
        <w:spacing w:before="0"/>
      </w:pPr>
      <w:r>
        <w:rPr>
          <w:b w:val="0"/>
        </w:rPr>
        <w:t>• The Knight: The knight moves in an "L" shape: two squares in one direction and then one square perpendicular. Knights are unique because they can "jump" over other pieces.</w:t>
      </w:r>
    </w:p>
    <w:p>
      <w:pPr>
        <w:spacing w:before="0"/>
      </w:pPr>
      <w:r>
        <w:rPr>
          <w:b w:val="0"/>
        </w:rPr>
        <w:t>• The King: The king moves one square in any direction. The objective of the game is to checkmate the opponent's king.</w:t>
      </w:r>
    </w:p>
    <w:p>
      <w:pPr>
        <w:spacing w:before="0"/>
      </w:pPr>
      <w:r>
        <w:rPr>
          <w:b w:val="0"/>
        </w:rPr>
        <w:t>• Special Pawn Moves: En Passant: This special pawn capture can occur if a pawn moves two squares forward from its starting position and lands beside an opponent's pawn. The opponent's pawn can capture it "en passant" (in passing), as if it had only moved one square.Pawn Promotion: When a pawn reaches the opposite end of the board, it can be promoted to any other piece, except a king, typically a queen.</w:t>
      </w:r>
    </w:p>
    <w:p>
      <w:pPr>
        <w:spacing w:before="0"/>
      </w:pPr>
      <w:r>
        <w:rPr>
          <w:b w:val="0"/>
        </w:rPr>
      </w:r>
    </w:p>
    <w:p>
      <w:pPr>
        <w:spacing w:after="100" w:line="360" w:lineRule="auto" w:before="0"/>
      </w:pPr>
      <w:r>
        <w:rPr>
          <w:b w:val="0"/>
        </w:rPr>
        <w:t>21. Mulayam Singh Yadav, who passed away in October 2022, served as the Chief Minister of which state?</w:t>
      </w:r>
    </w:p>
    <w:p>
      <w:pPr>
        <w:spacing w:before="0"/>
      </w:pPr>
      <w:r>
        <w:rPr>
          <w:b w:val="0"/>
        </w:rPr>
      </w:r>
    </w:p>
    <w:p>
      <w:pPr>
        <w:spacing w:after="100" w:before="0"/>
      </w:pPr>
      <w:r>
        <w:rPr>
          <w:b w:val="0"/>
        </w:rPr>
        <w:t>A. Madhya Pradesh</w:t>
      </w:r>
    </w:p>
    <w:p>
      <w:pPr>
        <w:spacing w:after="100" w:before="0"/>
      </w:pPr>
      <w:r>
        <w:rPr>
          <w:b w:val="0"/>
        </w:rPr>
        <w:t>B. Gujarat</w:t>
      </w:r>
    </w:p>
    <w:p>
      <w:pPr>
        <w:spacing w:after="100" w:before="0"/>
      </w:pPr>
      <w:r>
        <w:rPr>
          <w:b w:val="0"/>
        </w:rPr>
        <w:t>C. Uttar Pradesh</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Mulayam Singh Yadav served as the Chief Minister of Uttar Pradesh three times. His first term was from 1989 to 1991, the second from 1993 to 1995, and the third from 2003 to 2007.</w:t>
      </w:r>
    </w:p>
    <w:p>
      <w:pPr>
        <w:spacing w:before="0"/>
      </w:pPr>
      <w:r>
        <w:rPr>
          <w:b w:val="0"/>
        </w:rPr>
        <w:t>• He was a prominent political leader and the founder of the Samajwadi Party, a major political party in Uttar Pradesh.</w:t>
      </w:r>
    </w:p>
    <w:p>
      <w:pPr>
        <w:spacing w:before="0"/>
      </w:pPr>
      <w:r>
        <w:rPr>
          <w:b w:val="0"/>
        </w:rPr>
        <w:t>• Mulayam Singh Yadav played a significant role in Uttar Pradesh's politics and was known for his influence among the backward classes and minorities.</w:t>
      </w:r>
    </w:p>
    <w:p>
      <w:pPr>
        <w:spacing w:before="0"/>
      </w:pPr>
      <w:r>
        <w:rPr>
          <w:b w:val="0"/>
        </w:rPr>
        <w:t>• Under his leadership, various social and economic policies were implemented in Uttar Pradesh aimed at improving the welfare of the underprivileged sections of society.</w:t>
      </w:r>
    </w:p>
    <w:p>
      <w:pPr>
        <w:spacing w:before="0"/>
      </w:pPr>
      <w:r>
        <w:rPr>
          <w:b w:val="0"/>
        </w:rPr>
        <w:t>• Chief Minister: The Chief Minister is the head of the government at the state level in India.</w:t>
      </w:r>
    </w:p>
    <w:p>
      <w:pPr>
        <w:spacing w:before="0"/>
      </w:pPr>
      <w:r>
        <w:rPr>
          <w:b w:val="0"/>
        </w:rPr>
        <w:t>• He/she is responsible for the administration of the state and the implementation of state policies and laws.</w:t>
      </w:r>
    </w:p>
    <w:p>
      <w:pPr>
        <w:spacing w:before="0"/>
      </w:pPr>
      <w:r>
        <w:rPr>
          <w:b w:val="0"/>
        </w:rPr>
        <w:t>• The Chief Minister is appointed by the Governor of the state, usually the leader of the majority party or coalition in the state legislative assembly.</w:t>
      </w:r>
    </w:p>
    <w:p>
      <w:pPr>
        <w:spacing w:before="0"/>
      </w:pPr>
      <w:r>
        <w:rPr>
          <w:b w:val="0"/>
        </w:rPr>
        <w:t>• Samajwadi Party: The Samajwadi Party is a political party in India primarily based in the state of Uttar Pradesh.</w:t>
      </w:r>
    </w:p>
    <w:p>
      <w:pPr>
        <w:spacing w:before="0"/>
      </w:pPr>
      <w:r>
        <w:rPr>
          <w:b w:val="0"/>
        </w:rPr>
        <w:t>• It was founded on October 4, 1992, by Mulayam Singh Yadav.</w:t>
      </w:r>
    </w:p>
    <w:p>
      <w:pPr>
        <w:spacing w:before="0"/>
      </w:pPr>
      <w:r>
        <w:rPr>
          <w:b w:val="0"/>
        </w:rPr>
        <w:t>• The party's ideology is based on socialism and it aims to promote social justice and equality.</w:t>
      </w:r>
    </w:p>
    <w:p>
      <w:pPr>
        <w:spacing w:before="0"/>
      </w:pPr>
      <w:r>
        <w:rPr>
          <w:b w:val="0"/>
        </w:rPr>
        <w:t>• Uttar Pradesh: Uttar Pradesh is the most populous state in India, located in the northern part of the country.</w:t>
      </w:r>
    </w:p>
    <w:p>
      <w:pPr>
        <w:spacing w:before="0"/>
      </w:pPr>
      <w:r>
        <w:rPr>
          <w:b w:val="0"/>
        </w:rPr>
        <w:t>• The capital of Uttar Pradesh is Lucknow, and it is known for its rich cultural heritage and historical significance.</w:t>
      </w:r>
    </w:p>
    <w:p>
      <w:pPr>
        <w:spacing w:before="0"/>
      </w:pPr>
      <w:r>
        <w:rPr>
          <w:b w:val="0"/>
        </w:rPr>
        <w:t>• Uttar Pradesh plays a crucial role in Indian politics due to its large number of parliamentary and legislative assembly seats.</w:t>
      </w:r>
    </w:p>
    <w:p>
      <w:pPr>
        <w:spacing w:before="0"/>
      </w:pPr>
      <w:r>
        <w:rPr>
          <w:b w:val="0"/>
        </w:rPr>
      </w:r>
    </w:p>
    <w:p>
      <w:pPr>
        <w:spacing w:after="100" w:line="360" w:lineRule="auto" w:before="0"/>
      </w:pPr>
      <w:r>
        <w:rPr>
          <w:b w:val="0"/>
        </w:rPr>
        <w:t>22. Which is the joint digital skills initiative for employability through digital skills by National Career Service and Microsoft India?</w:t>
      </w:r>
    </w:p>
    <w:p>
      <w:pPr>
        <w:spacing w:before="0"/>
      </w:pPr>
      <w:r>
        <w:rPr>
          <w:b w:val="0"/>
        </w:rPr>
      </w:r>
    </w:p>
    <w:p>
      <w:pPr>
        <w:spacing w:after="100" w:before="0"/>
      </w:pPr>
      <w:r>
        <w:rPr>
          <w:b w:val="0"/>
        </w:rPr>
        <w:t>A. Digisaksham</w:t>
      </w:r>
    </w:p>
    <w:p>
      <w:pPr>
        <w:spacing w:after="100" w:before="0"/>
      </w:pPr>
      <w:r>
        <w:rPr>
          <w:b w:val="0"/>
        </w:rPr>
        <w:t>B. Vidyadaan</w:t>
      </w:r>
    </w:p>
    <w:p>
      <w:pPr>
        <w:spacing w:after="100" w:before="0"/>
      </w:pPr>
      <w:r>
        <w:rPr>
          <w:b w:val="0"/>
        </w:rPr>
        <w:t>C. Shiksha Vani</w:t>
      </w:r>
    </w:p>
    <w:p>
      <w:pPr>
        <w:spacing w:after="100" w:before="0"/>
      </w:pPr>
      <w:r>
        <w:rPr>
          <w:b w:val="0"/>
        </w:rPr>
        <w:t>D. Swayam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Digisaksham. Key Points Additional Information This HTML code provides a detailed explanation of the question related to the joint digital skills initiative for employability by the National Career Service and Microsoft India. The "key points" highlight the main aspects of the Digisaksham initiative, while the "additional information" section provides a broader context about the National Career Service, Microsoft India, and the importance of digital skills.</w:t>
      </w:r>
    </w:p>
    <w:p>
      <w:pPr>
        <w:spacing w:before="0"/>
      </w:pPr>
      <w:r>
        <w:rPr>
          <w:b w:val="0"/>
        </w:rPr>
        <w:t>• Digisaksham is a joint initiative by the National Career Service (NCS) and Microsoft India.</w:t>
      </w:r>
    </w:p>
    <w:p>
      <w:pPr>
        <w:spacing w:before="0"/>
      </w:pPr>
      <w:r>
        <w:rPr>
          <w:b w:val="0"/>
        </w:rPr>
        <w:t>• The program aims to enhance employability by providing digital skills training to the youth.</w:t>
      </w:r>
    </w:p>
    <w:p>
      <w:pPr>
        <w:spacing w:before="0"/>
      </w:pPr>
      <w:r>
        <w:rPr>
          <w:b w:val="0"/>
        </w:rPr>
        <w:t>• It includes training in various digital skills, such as data analysis, coding, and software development.</w:t>
      </w:r>
    </w:p>
    <w:p>
      <w:pPr>
        <w:spacing w:before="0"/>
      </w:pPr>
      <w:r>
        <w:rPr>
          <w:b w:val="0"/>
        </w:rPr>
        <w:t>• The initiative is targeted at job seekers registered on the NCS portal, helping them improve their job prospects.</w:t>
      </w:r>
    </w:p>
    <w:p>
      <w:pPr>
        <w:spacing w:before="0"/>
      </w:pPr>
      <w:r>
        <w:rPr>
          <w:b w:val="0"/>
        </w:rPr>
        <w:t>• National Career Service (NCS) The National Career Service is an initiative by the Ministry of Labour and Employment, Government of India.</w:t>
      </w:r>
    </w:p>
    <w:p>
      <w:pPr>
        <w:spacing w:before="0"/>
      </w:pPr>
      <w:r>
        <w:rPr>
          <w:b w:val="0"/>
        </w:rPr>
        <w:t>• It aims to bridge the gap between job seekers and employers by providing a unified platform for career-related services.</w:t>
      </w:r>
    </w:p>
    <w:p>
      <w:pPr>
        <w:spacing w:before="0"/>
      </w:pPr>
      <w:r>
        <w:rPr>
          <w:b w:val="0"/>
        </w:rPr>
        <w:t>• NCS offers services like job matching, career counseling, vocational guidance, and information on skill development courses.</w:t>
      </w:r>
    </w:p>
    <w:p>
      <w:pPr>
        <w:spacing w:before="0"/>
      </w:pPr>
      <w:r>
        <w:rPr>
          <w:b w:val="0"/>
        </w:rPr>
        <w:t>• The portal caters to all stakeholders in the employment ecosystem, including job seekers, employers, training providers, and placement organizations.</w:t>
      </w:r>
    </w:p>
    <w:p>
      <w:pPr>
        <w:spacing w:before="0"/>
      </w:pPr>
      <w:r>
        <w:rPr>
          <w:b w:val="0"/>
        </w:rPr>
        <w:t>• Microsoft India Microsoft India is a subsidiary of Microsoft Corporation, a global technology company.</w:t>
      </w:r>
    </w:p>
    <w:p>
      <w:pPr>
        <w:spacing w:before="0"/>
      </w:pPr>
      <w:r>
        <w:rPr>
          <w:b w:val="0"/>
        </w:rPr>
        <w:t>• It focuses on empowering every individual and organization in India to achieve more through digital transformation.</w:t>
      </w:r>
    </w:p>
    <w:p>
      <w:pPr>
        <w:spacing w:before="0"/>
      </w:pPr>
      <w:r>
        <w:rPr>
          <w:b w:val="0"/>
        </w:rPr>
        <w:t>• Microsoft India offers a wide range of products and services, including software, cloud computing, and AI solutions.</w:t>
      </w:r>
    </w:p>
    <w:p>
      <w:pPr>
        <w:spacing w:before="0"/>
      </w:pPr>
      <w:r>
        <w:rPr>
          <w:b w:val="0"/>
        </w:rPr>
        <w:t>• The company is committed to driving digital skills development and fostering innovation in the country.</w:t>
      </w:r>
    </w:p>
    <w:p>
      <w:pPr>
        <w:spacing w:before="0"/>
      </w:pPr>
      <w:r>
        <w:rPr>
          <w:b w:val="0"/>
        </w:rPr>
        <w:t>• Digital Skills Digital skills refer to the ability to use digital devices, communication applications, and networks to access and manage information.</w:t>
      </w:r>
    </w:p>
    <w:p>
      <w:pPr>
        <w:spacing w:before="0"/>
      </w:pPr>
      <w:r>
        <w:rPr>
          <w:b w:val="0"/>
        </w:rPr>
        <w:t>• These skills include basic computer literacy, internet navigation, data analysis, coding, and software development.</w:t>
      </w:r>
    </w:p>
    <w:p>
      <w:pPr>
        <w:spacing w:before="0"/>
      </w:pPr>
      <w:r>
        <w:rPr>
          <w:b w:val="0"/>
        </w:rPr>
        <w:t>• Proficiency in digital skills is essential for individuals to participate effectively in the digital economy and the modern workforce.</w:t>
      </w:r>
    </w:p>
    <w:p>
      <w:pPr>
        <w:spacing w:before="0"/>
      </w:pPr>
      <w:r>
        <w:rPr>
          <w:b w:val="0"/>
        </w:rPr>
        <w:t>• Continuous learning and upskilling in digital technologies are crucial for career advancement and employability in various industries.</w:t>
      </w:r>
    </w:p>
    <w:p>
      <w:pPr>
        <w:spacing w:before="0"/>
      </w:pPr>
      <w:r>
        <w:rPr>
          <w:b w:val="0"/>
        </w:rPr>
      </w:r>
    </w:p>
    <w:p>
      <w:pPr>
        <w:spacing w:after="100" w:line="360" w:lineRule="auto" w:before="0"/>
      </w:pPr>
      <w:r>
        <w:rPr>
          <w:b w:val="0"/>
        </w:rPr>
        <w:t>23. In which of the following states is Me-dam-me-phi festival primarily celebrated?</w:t>
      </w:r>
    </w:p>
    <w:p>
      <w:pPr>
        <w:spacing w:before="0"/>
      </w:pPr>
      <w:r>
        <w:rPr>
          <w:b w:val="0"/>
        </w:rPr>
      </w:r>
    </w:p>
    <w:p>
      <w:pPr>
        <w:spacing w:after="100" w:before="0"/>
      </w:pPr>
      <w:r>
        <w:rPr>
          <w:b w:val="0"/>
        </w:rPr>
        <w:t>A. Bihar</w:t>
      </w:r>
    </w:p>
    <w:p>
      <w:pPr>
        <w:spacing w:after="100" w:before="0"/>
      </w:pPr>
      <w:r>
        <w:rPr>
          <w:b w:val="0"/>
        </w:rPr>
        <w:t>B. Assam</w:t>
      </w:r>
    </w:p>
    <w:p>
      <w:pPr>
        <w:spacing w:after="100" w:before="0"/>
      </w:pPr>
      <w:r>
        <w:rPr>
          <w:b w:val="0"/>
        </w:rPr>
        <w:t>C. Nagaland</w:t>
      </w:r>
    </w:p>
    <w:p>
      <w:pPr>
        <w:spacing w:after="100" w:before="0"/>
      </w:pPr>
      <w:r>
        <w:rPr>
          <w:b w:val="0"/>
        </w:rPr>
        <w:t>D. Odisha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Me-dam-me-phi is a festival primarily celebrated in Assam.</w:t>
      </w:r>
    </w:p>
    <w:p>
      <w:pPr>
        <w:spacing w:before="0"/>
      </w:pPr>
      <w:r>
        <w:rPr>
          <w:b w:val="0"/>
        </w:rPr>
        <w:t>• This festival is observed by the Tai-Ahom community of Assam.</w:t>
      </w:r>
    </w:p>
    <w:p>
      <w:pPr>
        <w:spacing w:before="0"/>
      </w:pPr>
      <w:r>
        <w:rPr>
          <w:b w:val="0"/>
        </w:rPr>
        <w:t>• It is celebrated to commemorate the ancestors and seek their blessings.</w:t>
      </w:r>
    </w:p>
    <w:p>
      <w:pPr>
        <w:spacing w:before="0"/>
      </w:pPr>
      <w:r>
        <w:rPr>
          <w:b w:val="0"/>
        </w:rPr>
        <w:t>• The festival involves offerings to the departed souls and rituals to honor the dead.</w:t>
      </w:r>
    </w:p>
    <w:p>
      <w:pPr>
        <w:spacing w:before="0"/>
      </w:pPr>
      <w:r>
        <w:rPr>
          <w:b w:val="0"/>
        </w:rPr>
        <w:t>• Tai-Ahom Community The Tai-Ahom people are an ethnic group found mostly in Assam, India.</w:t>
      </w:r>
    </w:p>
    <w:p>
      <w:pPr>
        <w:spacing w:before="0"/>
      </w:pPr>
      <w:r>
        <w:rPr>
          <w:b w:val="0"/>
        </w:rPr>
        <w:t>• They are descendants of the Tai people who migrated from Southeast Asia to Assam.</w:t>
      </w:r>
    </w:p>
    <w:p>
      <w:pPr>
        <w:spacing w:before="0"/>
      </w:pPr>
      <w:r>
        <w:rPr>
          <w:b w:val="0"/>
        </w:rPr>
        <w:t>• The Ahom kingdom was established in the 13th century and played a significant role in the history of Assam.</w:t>
      </w:r>
    </w:p>
    <w:p>
      <w:pPr>
        <w:spacing w:before="0"/>
      </w:pPr>
      <w:r>
        <w:rPr>
          <w:b w:val="0"/>
        </w:rPr>
        <w:t>• Their language and culture have influenced the region significantly.</w:t>
      </w:r>
    </w:p>
    <w:p>
      <w:pPr>
        <w:spacing w:before="0"/>
      </w:pPr>
      <w:r>
        <w:rPr>
          <w:b w:val="0"/>
        </w:rPr>
        <w:t>• Festival Rituals The Me-dam-me-phi festival involves rituals like offering food, drink, and other items to the spirits of the ancestors.</w:t>
      </w:r>
    </w:p>
    <w:p>
      <w:pPr>
        <w:spacing w:before="0"/>
      </w:pPr>
      <w:r>
        <w:rPr>
          <w:b w:val="0"/>
        </w:rPr>
        <w:t>• Priests perform the rituals, and the community members participate in the ceremony.</w:t>
      </w:r>
    </w:p>
    <w:p>
      <w:pPr>
        <w:spacing w:before="0"/>
      </w:pPr>
      <w:r>
        <w:rPr>
          <w:b w:val="0"/>
        </w:rPr>
        <w:t>• It is believed that the blessings of the ancestors bring prosperity and protection to the community.</w:t>
      </w:r>
    </w:p>
    <w:p>
      <w:pPr>
        <w:spacing w:before="0"/>
      </w:pPr>
      <w:r>
        <w:rPr>
          <w:b w:val="0"/>
        </w:rPr>
        <w:t>• Significance of Me-dam-me-phi The festival holds cultural and religious significance for the Tai-Ahom people.</w:t>
      </w:r>
    </w:p>
    <w:p>
      <w:pPr>
        <w:spacing w:before="0"/>
      </w:pPr>
      <w:r>
        <w:rPr>
          <w:b w:val="0"/>
        </w:rPr>
        <w:t>• It reinforces the bond between the living and the deceased family members.</w:t>
      </w:r>
    </w:p>
    <w:p>
      <w:pPr>
        <w:spacing w:before="0"/>
      </w:pPr>
      <w:r>
        <w:rPr>
          <w:b w:val="0"/>
        </w:rPr>
        <w:t>• The festival also serves as an occasion for the community to come together and celebrate their heritage.</w:t>
      </w:r>
    </w:p>
    <w:p>
      <w:pPr>
        <w:spacing w:before="0"/>
      </w:pPr>
      <w:r>
        <w:rPr>
          <w:b w:val="0"/>
        </w:rPr>
      </w:r>
    </w:p>
    <w:p>
      <w:pPr>
        <w:spacing w:after="100" w:line="360" w:lineRule="auto" w:before="0"/>
      </w:pPr>
      <w:r>
        <w:rPr>
          <w:b w:val="0"/>
        </w:rPr>
        <w:t>24. Which of the following is an example of joint sector industry?</w:t>
      </w:r>
    </w:p>
    <w:p>
      <w:pPr>
        <w:spacing w:before="0"/>
      </w:pPr>
      <w:r>
        <w:rPr>
          <w:b w:val="0"/>
        </w:rPr>
      </w:r>
    </w:p>
    <w:p>
      <w:pPr>
        <w:spacing w:after="100" w:before="0"/>
      </w:pPr>
      <w:r>
        <w:rPr>
          <w:b w:val="0"/>
        </w:rPr>
        <w:t>A. Bharat Heavy Electricals Limited</w:t>
      </w:r>
    </w:p>
    <w:p>
      <w:pPr>
        <w:spacing w:after="100" w:before="0"/>
      </w:pPr>
      <w:r>
        <w:rPr>
          <w:b w:val="0"/>
        </w:rPr>
        <w:t>B. Oil India Limited</w:t>
      </w:r>
    </w:p>
    <w:p>
      <w:pPr>
        <w:spacing w:after="100" w:before="0"/>
      </w:pPr>
      <w:r>
        <w:rPr>
          <w:b w:val="0"/>
        </w:rPr>
        <w:t>C. Tata Iron and Steel Company</w:t>
      </w:r>
    </w:p>
    <w:p>
      <w:pPr>
        <w:spacing w:after="100" w:before="0"/>
      </w:pPr>
      <w:r>
        <w:rPr>
          <w:b w:val="0"/>
        </w:rPr>
        <w:t>D. Steel Authority of India Limited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Oil India Limited is a joint sector industry where both the government and private sector hold stakes. It was established through a partnership between the Government of India and Burmah Oil Company Limited, UK. The company focuses on crude oil and natural gas exploration, development, production, transportation, and LPG production.</w:t>
      </w:r>
    </w:p>
    <w:p>
      <w:pPr>
        <w:spacing w:before="0"/>
      </w:pPr>
      <w:r>
        <w:rPr>
          <w:b w:val="0"/>
        </w:rPr>
      </w:r>
    </w:p>
    <w:p>
      <w:pPr>
        <w:spacing w:after="100" w:line="360" w:lineRule="auto" w:before="0"/>
      </w:pPr>
      <w:r>
        <w:rPr>
          <w:b w:val="0"/>
        </w:rPr>
        <w:t>25. In 10th century India, Queen Didda became the ruler of which of the following regions of north India?</w:t>
      </w:r>
    </w:p>
    <w:p>
      <w:pPr>
        <w:spacing w:before="0"/>
      </w:pPr>
      <w:r>
        <w:rPr>
          <w:b w:val="0"/>
        </w:rPr>
      </w:r>
    </w:p>
    <w:p>
      <w:pPr>
        <w:spacing w:after="100" w:before="0"/>
      </w:pPr>
      <w:r>
        <w:rPr>
          <w:b w:val="0"/>
        </w:rPr>
        <w:t>A. Kannauj</w:t>
      </w:r>
    </w:p>
    <w:p>
      <w:pPr>
        <w:spacing w:after="100" w:before="0"/>
      </w:pPr>
      <w:r>
        <w:rPr>
          <w:b w:val="0"/>
        </w:rPr>
        <w:t>B. Malwa</w:t>
      </w:r>
    </w:p>
    <w:p>
      <w:pPr>
        <w:spacing w:after="100" w:before="0"/>
      </w:pPr>
      <w:r>
        <w:rPr>
          <w:b w:val="0"/>
        </w:rPr>
        <w:t>C. Delhi</w:t>
      </w:r>
    </w:p>
    <w:p>
      <w:pPr>
        <w:spacing w:after="100" w:before="0"/>
      </w:pPr>
      <w:r>
        <w:rPr>
          <w:b w:val="0"/>
        </w:rPr>
        <w:t>D. Kashmir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Kashmir. Key Points Additional Information</w:t>
      </w:r>
    </w:p>
    <w:p>
      <w:pPr>
        <w:spacing w:before="0"/>
      </w:pPr>
      <w:r>
        <w:rPr>
          <w:b w:val="0"/>
        </w:rPr>
        <w:t>• Queen Didda ruled Kashmir from 958 AD to 1003 AD, effectively becoming the ruler of the region.</w:t>
      </w:r>
    </w:p>
    <w:p>
      <w:pPr>
        <w:spacing w:before="0"/>
      </w:pPr>
      <w:r>
        <w:rPr>
          <w:b w:val="0"/>
        </w:rPr>
        <w:t>• She is known for her strong administrative skills and for maintaining the sovereignty of Kashmir during her reign.</w:t>
      </w:r>
    </w:p>
    <w:p>
      <w:pPr>
        <w:spacing w:before="0"/>
      </w:pPr>
      <w:r>
        <w:rPr>
          <w:b w:val="0"/>
        </w:rPr>
        <w:t>• Queen Didda's rule is noted for its stability and prosperity, despite the political challenges of the time.</w:t>
      </w:r>
    </w:p>
    <w:p>
      <w:pPr>
        <w:spacing w:before="0"/>
      </w:pPr>
      <w:r>
        <w:rPr>
          <w:b w:val="0"/>
        </w:rPr>
        <w:t>• She was one of the few female rulers in Indian history to have independently governed a region for such an extended period.</w:t>
      </w:r>
    </w:p>
    <w:p>
      <w:pPr>
        <w:spacing w:before="0"/>
      </w:pPr>
      <w:r>
        <w:rPr>
          <w:b w:val="0"/>
        </w:rPr>
        <w:t>• Kannauj Kannauj, during the 10th century, was a prominent city in northern India and was a part of the tripartite struggle among the Pratiharas, the Rashtrakutas, and the Palas.</w:t>
      </w:r>
    </w:p>
    <w:p>
      <w:pPr>
        <w:spacing w:before="0"/>
      </w:pPr>
      <w:r>
        <w:rPr>
          <w:b w:val="0"/>
        </w:rPr>
        <w:t>• It was known for its cultural and political significance.</w:t>
      </w:r>
    </w:p>
    <w:p>
      <w:pPr>
        <w:spacing w:before="0"/>
      </w:pPr>
      <w:r>
        <w:rPr>
          <w:b w:val="0"/>
        </w:rPr>
        <w:t>• Malwa Malwa is a historical region in west-central India, known for its rich cultural history and contributions to Indian architecture and art.</w:t>
      </w:r>
    </w:p>
    <w:p>
      <w:pPr>
        <w:spacing w:before="0"/>
      </w:pPr>
      <w:r>
        <w:rPr>
          <w:b w:val="0"/>
        </w:rPr>
        <w:t>• During the 10th century, it was ruled by the Paramara dynasty.</w:t>
      </w:r>
    </w:p>
    <w:p>
      <w:pPr>
        <w:spacing w:before="0"/>
      </w:pPr>
      <w:r>
        <w:rPr>
          <w:b w:val="0"/>
        </w:rPr>
        <w:t>• Delhi Delhi, during the 10th century, was not as prominent as it became later during the Sultanate period.</w:t>
      </w:r>
    </w:p>
    <w:p>
      <w:pPr>
        <w:spacing w:before="0"/>
      </w:pPr>
      <w:r>
        <w:rPr>
          <w:b w:val="0"/>
        </w:rPr>
        <w:t>• It was under various regional rulers before becoming the capital of the Delhi Sultanate in the 12th century.</w:t>
      </w:r>
    </w:p>
    <w:p>
      <w:pPr>
        <w:spacing w:before="0"/>
      </w:pPr>
      <w:r>
        <w:rPr>
          <w:b w:val="0"/>
        </w:rPr>
        <w:t>• Kashmir Kashmir has a history of complex political dynamics and was known for its rich cultural and intellectual heritage.</w:t>
      </w:r>
    </w:p>
    <w:p>
      <w:pPr>
        <w:spacing w:before="0"/>
      </w:pPr>
      <w:r>
        <w:rPr>
          <w:b w:val="0"/>
        </w:rPr>
        <w:t>• Queen Didda's rule is an important part of Kashmir’s history, highlighting the role of women in governance during that period.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