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Study the following graph and answer the question based on the graph. What is the percentage of total teachers under 45 years of 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60%</w:t>
      </w:r>
    </w:p>
    <w:p>
      <w:pPr>
        <w:spacing w:after="100" w:before="0"/>
      </w:pPr>
      <w:r>
        <w:rPr>
          <w:b w:val="0"/>
        </w:rPr>
        <w:t>B. 30%</w:t>
      </w:r>
    </w:p>
    <w:p>
      <w:pPr>
        <w:spacing w:after="100" w:before="0"/>
      </w:pPr>
      <w:r>
        <w:rPr>
          <w:b w:val="0"/>
        </w:rPr>
        <w:t>C. 80%</w:t>
      </w:r>
    </w:p>
    <w:p>
      <w:pPr>
        <w:spacing w:after="100" w:before="0"/>
      </w:pPr>
      <w:r>
        <w:rPr>
          <w:b w:val="0"/>
        </w:rPr>
        <w:t>D. 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Total teacher = 4 + 5 + 6 + 3 + 2 + 5 = 25 Total teachers whose age is less than 45 = 25 - 5 = 20 ∴ Percent required = 100 × 20/25 = 80%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histogram, what is the percentage of students whose height is in the class interval 165 - 170?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Total number of students = 15 + 13 + 10 + 14 + 12 + 6 = 70 Number of students whose height in the class interval is 165 - 170 = 14 Required percentage = 14/70 × 100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the given histogram, the number of students whose height is the class interval 175 - 180 is what percent less than the number of students whose height is in the class interval 160 - 165?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200/3%</w:t>
      </w:r>
    </w:p>
    <w:p>
      <w:pPr>
        <w:spacing w:after="100" w:before="0"/>
      </w:pPr>
      <w:r>
        <w:rPr>
          <w:b w:val="0"/>
        </w:rPr>
        <w:t>B. 60%</w:t>
      </w:r>
    </w:p>
    <w:p>
      <w:pPr>
        <w:spacing w:after="100" w:before="0"/>
      </w:pPr>
      <w:r>
        <w:rPr>
          <w:b w:val="0"/>
        </w:rPr>
        <w:t>C. 40%</w:t>
      </w:r>
    </w:p>
    <w:p>
      <w:pPr>
        <w:spacing w:after="100" w:before="0"/>
      </w:pPr>
      <w:r>
        <w:rPr>
          <w:b w:val="0"/>
        </w:rPr>
        <w:t>D. 50/3%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students whose height in the class interval 175 - 180 = 6 Number of students whose height in the class interval 160 - 165 = 10 Required percentage = [(10 - 6)/10] × 100 = 40%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the given bar – chart, the ratio of total sales of branches B1, B3 and B5 to total sales of branches B2, B4 and B6 taken together for both the years (in thousand numbers)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 ∶ 45</w:t>
      </w:r>
    </w:p>
    <w:p>
      <w:pPr>
        <w:spacing w:after="100" w:before="0"/>
      </w:pPr>
      <w:r>
        <w:rPr>
          <w:b w:val="0"/>
        </w:rPr>
        <w:t>B. 45 ∶ 23</w:t>
      </w:r>
    </w:p>
    <w:p>
      <w:pPr>
        <w:spacing w:after="100" w:before="0"/>
      </w:pPr>
      <w:r>
        <w:rPr>
          <w:b w:val="0"/>
        </w:rPr>
        <w:t>C. 56 ∶ 47</w:t>
      </w:r>
    </w:p>
    <w:p>
      <w:pPr>
        <w:spacing w:after="100" w:before="0"/>
      </w:pPr>
      <w:r>
        <w:rPr>
          <w:b w:val="0"/>
        </w:rPr>
        <w:t>D. 47 ∶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Sale of books for branch B1 in 2000 and 2001 = 80 + 105 = 185 Sale of books for branch B3 in 2000 and 2001 = 95 + 110 = 205 Sale of books for branch B5 in 2000 and 2001 = 75 + 95 = 170 ⇒ Total sale of books for branches B1, B3 and B5 taken together for both 2000 and 2001 = 185 + 205 + 170 = 560 Sale of books for branch B2 in 2000 and 2001 = 75 + 65 = 140 Sale of books for branch B4 in 2000 and 2001 = 85 + 95 = 180 Sale of books for branch B6 in 2000 and 2001 = 70 + 80 = 150 ⇒ Total sale of books for branches B2, B4 and B6 taken together for both 2000 and 2001 = 140 + 180 + 150 = 470 ∴ Ratio of total sales of branches B1, B3 and B5 to total sales of branches B2, B4 and B6 taken together for both the years = 560/470 = 56 ∶ 47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