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substances were used in the head of early matches to initiate combustion? I. Antimony trisulphide II. Potassium chlorate III. White phosphorus</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I, II and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substances used in early match heads were antimony trisulphide (fuel), potassium chlorate (oxidizing agent), and white phosphorus (low ignition temperature for friction ignition). This combination enabled strike-anywhere matches but posed health risks, leading to the eventual replacement of white phosphorus with safer alternatives like red phosphorus.</w:t>
      </w:r>
    </w:p>
    <w:p>
      <w:pPr>
        <w:spacing w:before="0"/>
      </w:pPr>
      <w:r>
        <w:rPr>
          <w:b w:val="0"/>
        </w:rPr>
      </w:r>
    </w:p>
    <w:p>
      <w:pPr>
        <w:spacing w:after="100" w:line="360" w:lineRule="auto" w:before="0"/>
      </w:pPr>
      <w:r>
        <w:rPr>
          <w:b w:val="0"/>
        </w:rPr>
        <w:t>2. The process of "coral bleaching" within the Indian Ocean is most directly linked to:</w:t>
      </w:r>
    </w:p>
    <w:p>
      <w:pPr>
        <w:spacing w:before="0"/>
      </w:pPr>
      <w:r>
        <w:rPr>
          <w:b w:val="0"/>
        </w:rPr>
      </w:r>
    </w:p>
    <w:p>
      <w:pPr>
        <w:spacing w:after="100" w:before="0"/>
      </w:pPr>
      <w:r>
        <w:rPr>
          <w:b w:val="0"/>
        </w:rPr>
        <w:t>A. Anthropogenically induced sea surface temperature increases</w:t>
      </w:r>
    </w:p>
    <w:p>
      <w:pPr>
        <w:spacing w:after="100" w:before="0"/>
      </w:pPr>
      <w:r>
        <w:rPr>
          <w:b w:val="0"/>
        </w:rPr>
        <w:t>B. Increased deep-sea mining</w:t>
      </w:r>
    </w:p>
    <w:p>
      <w:pPr>
        <w:spacing w:after="100" w:before="0"/>
      </w:pPr>
      <w:r>
        <w:rPr>
          <w:b w:val="0"/>
        </w:rPr>
        <w:t>C. Increased levels of ocean acidification from river runoff</w:t>
      </w:r>
    </w:p>
    <w:p>
      <w:pPr>
        <w:spacing w:after="100" w:before="0"/>
      </w:pPr>
      <w:r>
        <w:rPr>
          <w:b w:val="0"/>
        </w:rPr>
        <w:t>D. The effects of increased Arctic ice melt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Anthropogenically induced sea surface temperature increases. Key Points Additional Information Important Points</w:t>
      </w:r>
    </w:p>
    <w:p>
      <w:pPr>
        <w:spacing w:before="0"/>
      </w:pPr>
      <w:r>
        <w:rPr>
          <w:b w:val="0"/>
        </w:rPr>
        <w:t>• Coral bleaching occurs when corals lose their symbiotic algae (zooxanthellae), which provide them with energy through photosynthesis. This phenomenon is primarily triggered by stress due to elevated sea surface temperatures.</w:t>
      </w:r>
    </w:p>
    <w:p>
      <w:pPr>
        <w:spacing w:before="0"/>
      </w:pPr>
      <w:r>
        <w:rPr>
          <w:b w:val="0"/>
        </w:rPr>
        <w:t>• The primary cause of increased sea surface temperatures is anthropogenic climate change, driven by greenhouse gas emissions from human activities like burning fossil fuels, deforestation, and industrial processes.</w:t>
      </w:r>
    </w:p>
    <w:p>
      <w:pPr>
        <w:spacing w:before="0"/>
      </w:pPr>
      <w:r>
        <w:rPr>
          <w:b w:val="0"/>
        </w:rPr>
        <w:t>• When sea temperatures rise beyond the tolerance level of corals (typically 1-2°C above the seasonal maximum), the corals expel their zooxanthellae, leading to a loss of color and energy sources, which can result in mass mortality.</w:t>
      </w:r>
    </w:p>
    <w:p>
      <w:pPr>
        <w:spacing w:before="0"/>
      </w:pPr>
      <w:r>
        <w:rPr>
          <w:b w:val="0"/>
        </w:rPr>
        <w:t>• Studies in the Indian Ocean have shown widespread coral bleaching events linked to El Niño events and long-term warming trends, both of which are exacerbated by anthropogenic influences.</w:t>
      </w:r>
    </w:p>
    <w:p>
      <w:pPr>
        <w:spacing w:before="0"/>
      </w:pPr>
      <w:r>
        <w:rPr>
          <w:b w:val="0"/>
        </w:rPr>
        <w:t>• This phenomenon poses a significant threat to the health of coral reefs, which are biodiversity hotspots and provide critical ecosystem services like coastal protection and fisheries support.</w:t>
      </w:r>
    </w:p>
    <w:p>
      <w:pPr>
        <w:spacing w:before="0"/>
      </w:pPr>
      <w:r>
        <w:rPr>
          <w:b w:val="0"/>
        </w:rPr>
        <w:t>• Ocean Acidification: Ocean acidification refers to the decrease in pH levels of seawater due to the absorption of excess atmospheric carbon dioxide (CO2).</w:t>
      </w:r>
    </w:p>
    <w:p>
      <w:pPr>
        <w:spacing w:before="0"/>
      </w:pPr>
      <w:r>
        <w:rPr>
          <w:b w:val="0"/>
        </w:rPr>
        <w:t>• While it negatively impacts coral growth by reducing the availability of calcium carbonate needed for reef-building, it is not the direct cause of coral bleaching.</w:t>
      </w:r>
    </w:p>
    <w:p>
      <w:pPr>
        <w:spacing w:before="0"/>
      </w:pPr>
      <w:r>
        <w:rPr>
          <w:b w:val="0"/>
        </w:rPr>
        <w:t>• Deep-Sea Mining: Deep-sea mining involves extracting minerals from the ocean floor. While it poses threats to deep-sea ecosystems, it has no direct link to coral bleaching in shallow reefs.</w:t>
      </w:r>
    </w:p>
    <w:p>
      <w:pPr>
        <w:spacing w:before="0"/>
      </w:pPr>
      <w:r>
        <w:rPr>
          <w:b w:val="0"/>
        </w:rPr>
        <w:t>• Arctic Ice Melt: Melting Arctic ice contributes to global sea level rise and ocean circulation changes but is indirectly linked to coral bleaching as a consequence of global warming.</w:t>
      </w:r>
    </w:p>
    <w:p>
      <w:pPr>
        <w:spacing w:before="0"/>
      </w:pPr>
      <w:r>
        <w:rPr>
          <w:b w:val="0"/>
        </w:rPr>
        <w:t>• Significance of Coral Reefs: Coral reefs support around 25% of all marine life, making them critical for biodiversity.</w:t>
      </w:r>
    </w:p>
    <w:p>
      <w:pPr>
        <w:spacing w:before="0"/>
      </w:pPr>
      <w:r>
        <w:rPr>
          <w:b w:val="0"/>
        </w:rPr>
        <w:t>• They provide services such as coastal protection, food security, and tourism, contributing billions of dollars to global economies annually.</w:t>
      </w:r>
    </w:p>
    <w:p>
      <w:pPr>
        <w:spacing w:before="0"/>
      </w:pPr>
      <w:r>
        <w:rPr>
          <w:b w:val="0"/>
        </w:rPr>
        <w:t>• Global Efforts to Mitigate Coral Bleaching: International initiatives like the Paris Agreement aim to limit global warming to below 2°C, reducing the risk of widespread coral bleaching.</w:t>
      </w:r>
    </w:p>
    <w:p>
      <w:pPr>
        <w:spacing w:before="0"/>
      </w:pPr>
      <w:r>
        <w:rPr>
          <w:b w:val="0"/>
        </w:rPr>
        <w:t>• Programs like the Coral Triangle Initiative focus on sustainable management and conservation of coral reefs in the Indian and Pacific Oceans.</w:t>
      </w:r>
    </w:p>
    <w:p>
      <w:pPr>
        <w:spacing w:before="0"/>
      </w:pPr>
      <w:r>
        <w:rPr>
          <w:b w:val="0"/>
        </w:rPr>
        <w:t>• Coral Bleaching Events: The 2016 global bleaching event was one of the most severe, with extensive damage reported in the Great Barrier Reef and the Indian Ocean.</w:t>
      </w:r>
    </w:p>
    <w:p>
      <w:pPr>
        <w:spacing w:before="0"/>
      </w:pPr>
      <w:r>
        <w:rPr>
          <w:b w:val="0"/>
        </w:rPr>
        <w:t>• Bleaching events are becoming more frequent and severe due to persistent global warming trends.</w:t>
      </w:r>
    </w:p>
    <w:p>
      <w:pPr>
        <w:spacing w:before="0"/>
      </w:pPr>
      <w:r>
        <w:rPr>
          <w:b w:val="0"/>
        </w:rPr>
        <w:t>• Adaptation Strategies: Restoration efforts include coral farming and the development of heat-tolerant coral species.</w:t>
      </w:r>
    </w:p>
    <w:p>
      <w:pPr>
        <w:spacing w:before="0"/>
      </w:pPr>
      <w:r>
        <w:rPr>
          <w:b w:val="0"/>
        </w:rPr>
        <w:t>• Marine protected areas (MPAs) are being established to safeguard coral reef ecosystems from human-induced pressures.</w:t>
      </w:r>
    </w:p>
    <w:p>
      <w:pPr>
        <w:spacing w:before="0"/>
      </w:pPr>
      <w:r>
        <w:rPr>
          <w:b w:val="0"/>
        </w:rPr>
      </w:r>
    </w:p>
    <w:p>
      <w:pPr>
        <w:spacing w:after="100" w:line="360" w:lineRule="auto" w:before="0"/>
      </w:pPr>
      <w:r>
        <w:rPr>
          <w:b w:val="0"/>
        </w:rPr>
        <w:t>3. During the free fall of an object, as it falls, what happens to its potential energy and kinetic energy?</w:t>
      </w:r>
    </w:p>
    <w:p>
      <w:pPr>
        <w:spacing w:before="0"/>
      </w:pPr>
      <w:r>
        <w:rPr>
          <w:b w:val="0"/>
        </w:rPr>
      </w:r>
    </w:p>
    <w:p>
      <w:pPr>
        <w:spacing w:after="100" w:before="0"/>
      </w:pPr>
      <w:r>
        <w:rPr>
          <w:b w:val="0"/>
        </w:rPr>
        <w:t>A. Both potential energy and kinetic energy decrease</w:t>
      </w:r>
    </w:p>
    <w:p>
      <w:pPr>
        <w:spacing w:after="100" w:before="0"/>
      </w:pPr>
      <w:r>
        <w:rPr>
          <w:b w:val="0"/>
        </w:rPr>
        <w:t>B. Both potential energy and kinetic energy increase</w:t>
      </w:r>
    </w:p>
    <w:p>
      <w:pPr>
        <w:spacing w:after="100" w:before="0"/>
      </w:pPr>
      <w:r>
        <w:rPr>
          <w:b w:val="0"/>
        </w:rPr>
        <w:t>C. Potential energy decreases while kinetic energy increases</w:t>
      </w:r>
    </w:p>
    <w:p>
      <w:pPr>
        <w:spacing w:after="100" w:before="0"/>
      </w:pPr>
      <w:r>
        <w:rPr>
          <w:b w:val="0"/>
        </w:rPr>
        <w:t>D. Potential energy increases while kinetic energy decreases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Potential energy decreases while kinetic energy increases. Key Points Additional Information Important Points</w:t>
      </w:r>
    </w:p>
    <w:p>
      <w:pPr>
        <w:spacing w:before="0"/>
      </w:pPr>
      <w:r>
        <w:rPr>
          <w:b w:val="0"/>
        </w:rPr>
        <w:t>• Potential Energy (PE): When an object is at a height, it possesses potential energy due to its position in a gravitational field. The formula for potential energy is PE = mgh, where m is mass, g is gravitational acceleration, and h is height. As the object falls, its height (h) decreases, leading to a decrease in potential energy.</w:t>
      </w:r>
    </w:p>
    <w:p>
      <w:pPr>
        <w:spacing w:before="0"/>
      </w:pPr>
      <w:r>
        <w:rPr>
          <w:b w:val="0"/>
        </w:rPr>
        <w:t>• Kinetic Energy (KE): Kinetic energy is the energy possessed by an object due to its motion. The formula is KE = 1/2 mv², where m is mass and v is velocity. During free fall, the velocity of the object increases due to the acceleration caused by gravity, leading to an increase in kinetic energy.</w:t>
      </w:r>
    </w:p>
    <w:p>
      <w:pPr>
        <w:spacing w:before="0"/>
      </w:pPr>
      <w:r>
        <w:rPr>
          <w:b w:val="0"/>
        </w:rPr>
        <w:t>• Energy Conversion: As the object falls, the decrease in potential energy is directly converted into an increase in kinetic energy, keeping the total mechanical energy constant (in the absence of air resistance).</w:t>
      </w:r>
    </w:p>
    <w:p>
      <w:pPr>
        <w:spacing w:before="0"/>
      </w:pPr>
      <w:r>
        <w:rPr>
          <w:b w:val="0"/>
        </w:rPr>
        <w:t>• Law of Conservation of Energy: The total energy (sum of potential and kinetic energy) of the system remains constant throughout the free fall, as energy is merely transformed from one form to another.</w:t>
      </w:r>
    </w:p>
    <w:p>
      <w:pPr>
        <w:spacing w:before="0"/>
      </w:pPr>
      <w:r>
        <w:rPr>
          <w:b w:val="0"/>
        </w:rPr>
        <w:t>• Free Fall: In free fall, the only force acting on the object is gravity. This causes the object to accelerate downward at a rate equal to the acceleration due to gravity (9.8 m/s² on Earth).</w:t>
      </w:r>
    </w:p>
    <w:p>
      <w:pPr>
        <w:spacing w:before="0"/>
      </w:pPr>
      <w:r>
        <w:rPr>
          <w:b w:val="0"/>
        </w:rPr>
        <w:t>• Potential Energy Characteristics: Potential energy depends on the position of the object relative to a reference point.</w:t>
      </w:r>
    </w:p>
    <w:p>
      <w:pPr>
        <w:spacing w:before="0"/>
      </w:pPr>
      <w:r>
        <w:rPr>
          <w:b w:val="0"/>
        </w:rPr>
        <w:t>• It is a form of stored energy and can be converted into other energy forms, such as kinetic energy.</w:t>
      </w:r>
    </w:p>
    <w:p>
      <w:pPr>
        <w:spacing w:before="0"/>
      </w:pPr>
      <w:r>
        <w:rPr>
          <w:b w:val="0"/>
        </w:rPr>
        <w:t>• Examples: A stretched spring, water stored in a dam at a height, and an object at a certain altitude above ground.</w:t>
      </w:r>
    </w:p>
    <w:p>
      <w:pPr>
        <w:spacing w:before="0"/>
      </w:pPr>
      <w:r>
        <w:rPr>
          <w:b w:val="0"/>
        </w:rPr>
        <w:t>• Kinetic Energy Characteristics: Kinetic energy depends on the mass and velocity of the object.</w:t>
      </w:r>
    </w:p>
    <w:p>
      <w:pPr>
        <w:spacing w:before="0"/>
      </w:pPr>
      <w:r>
        <w:rPr>
          <w:b w:val="0"/>
        </w:rPr>
        <w:t>• It is the energy of motion and increases as the velocity of the object increases.</w:t>
      </w:r>
    </w:p>
    <w:p>
      <w:pPr>
        <w:spacing w:before="0"/>
      </w:pPr>
      <w:r>
        <w:rPr>
          <w:b w:val="0"/>
        </w:rPr>
        <w:t>• Examples: A rolling ball, a moving car, or a falling object.</w:t>
      </w:r>
    </w:p>
    <w:p>
      <w:pPr>
        <w:spacing w:before="0"/>
      </w:pPr>
      <w:r>
        <w:rPr>
          <w:b w:val="0"/>
        </w:rPr>
        <w:t>• Gravitational Potential Energy: This is a type of potential energy due to an object's height in a gravitational field.</w:t>
      </w:r>
    </w:p>
    <w:p>
      <w:pPr>
        <w:spacing w:before="0"/>
      </w:pPr>
      <w:r>
        <w:rPr>
          <w:b w:val="0"/>
        </w:rPr>
        <w:t>• It is given by the formula mgh, where g is approximately 9.8 m/s² on Earth.</w:t>
      </w:r>
    </w:p>
    <w:p>
      <w:pPr>
        <w:spacing w:before="0"/>
      </w:pPr>
      <w:r>
        <w:rPr>
          <w:b w:val="0"/>
        </w:rPr>
        <w:t>• Gravitational potential energy decreases as the object falls closer to the ground.</w:t>
      </w:r>
    </w:p>
    <w:p>
      <w:pPr>
        <w:spacing w:before="0"/>
      </w:pPr>
      <w:r>
        <w:rPr>
          <w:b w:val="0"/>
        </w:rPr>
        <w:t>• Conservation of Mechanical Energy: In the absence of air resistance, the total mechanical energy (PE + KE) of an object in free fall remains constant.</w:t>
      </w:r>
    </w:p>
    <w:p>
      <w:pPr>
        <w:spacing w:before="0"/>
      </w:pPr>
      <w:r>
        <w:rPr>
          <w:b w:val="0"/>
        </w:rPr>
        <w:t>• As the object loses height (and potential energy), it gains speed (and kinetic energy), maintaining the total energy balance.</w:t>
      </w:r>
    </w:p>
    <w:p>
      <w:pPr>
        <w:spacing w:before="0"/>
      </w:pPr>
      <w:r>
        <w:rPr>
          <w:b w:val="0"/>
        </w:rPr>
        <w:t>• This principle is crucial for understanding free fall, pendulum motion, and other energy transformations.</w:t>
      </w:r>
    </w:p>
    <w:p>
      <w:pPr>
        <w:spacing w:before="0"/>
      </w:pPr>
      <w:r>
        <w:rPr>
          <w:b w:val="0"/>
        </w:rPr>
        <w:t>• Impact of Air Resistance: In real-world scenarios, air resistance can affect the motion of a falling object, reducing its acceleration and altering the energy conversion process.</w:t>
      </w:r>
    </w:p>
    <w:p>
      <w:pPr>
        <w:spacing w:before="0"/>
      </w:pPr>
      <w:r>
        <w:rPr>
          <w:b w:val="0"/>
        </w:rPr>
        <w:t>• Objects in free fall under air resistance eventually reach a constant terminal velocity, where the forces of gravity and air resistance balance each other.</w:t>
      </w:r>
    </w:p>
    <w:p>
      <w:pPr>
        <w:spacing w:before="0"/>
      </w:pPr>
      <w:r>
        <w:rPr>
          <w:b w:val="0"/>
        </w:rPr>
        <w:t>• Free Fall Definition: Free fall is the motion of an object under the influence of gravity alone, with no other forces acting on it (like air resistance).</w:t>
      </w:r>
    </w:p>
    <w:p>
      <w:pPr>
        <w:spacing w:before="0"/>
      </w:pPr>
      <w:r>
        <w:rPr>
          <w:b w:val="0"/>
        </w:rPr>
        <w:t>• Acceleration Due to Gravity: On Earth, the acceleration due to gravity is approximately 9.8 m/s². This value can vary slightly depending on altitude and location.</w:t>
      </w:r>
    </w:p>
    <w:p>
      <w:pPr>
        <w:spacing w:before="0"/>
      </w:pPr>
      <w:r>
        <w:rPr>
          <w:b w:val="0"/>
        </w:rPr>
        <w:t>• Energy Transformation: The transformation of potential energy into kinetic energy during free fall is a classic example of energy conversion in physics.</w:t>
      </w:r>
    </w:p>
    <w:p>
      <w:pPr>
        <w:spacing w:before="0"/>
      </w:pPr>
      <w:r>
        <w:rPr>
          <w:b w:val="0"/>
        </w:rPr>
        <w:t>• Applications: Understanding free fall and energy transformation is essential in fields like engineering, space exploration, and sports science.</w:t>
      </w:r>
    </w:p>
    <w:p>
      <w:pPr>
        <w:spacing w:before="0"/>
      </w:pPr>
      <w:r>
        <w:rPr>
          <w:b w:val="0"/>
        </w:rPr>
      </w:r>
    </w:p>
    <w:p>
      <w:pPr>
        <w:spacing w:after="100" w:line="360" w:lineRule="auto" w:before="0"/>
      </w:pPr>
      <w:r>
        <w:rPr>
          <w:b w:val="0"/>
        </w:rPr>
        <w:t>4. Which of the following organ is the longest part of the alimentary canal in the humans?</w:t>
      </w:r>
    </w:p>
    <w:p>
      <w:pPr>
        <w:spacing w:before="0"/>
      </w:pPr>
      <w:r>
        <w:rPr>
          <w:b w:val="0"/>
        </w:rPr>
      </w:r>
    </w:p>
    <w:p>
      <w:pPr>
        <w:spacing w:after="100" w:before="0"/>
      </w:pPr>
      <w:r>
        <w:rPr>
          <w:b w:val="0"/>
        </w:rPr>
        <w:t>A. Liver</w:t>
      </w:r>
    </w:p>
    <w:p>
      <w:pPr>
        <w:spacing w:after="100" w:before="0"/>
      </w:pPr>
      <w:r>
        <w:rPr>
          <w:b w:val="0"/>
        </w:rPr>
        <w:t>B. Small intestine</w:t>
      </w:r>
    </w:p>
    <w:p>
      <w:pPr>
        <w:spacing w:after="100" w:before="0"/>
      </w:pPr>
      <w:r>
        <w:rPr>
          <w:b w:val="0"/>
        </w:rPr>
        <w:t>C. Buccal cavity</w:t>
      </w:r>
    </w:p>
    <w:p>
      <w:pPr>
        <w:spacing w:after="100" w:before="0"/>
      </w:pPr>
      <w:r>
        <w:rPr>
          <w:b w:val="0"/>
        </w:rPr>
        <w:t>D. Oesophagus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Small intestine. Key Points Additional Information Important Points</w:t>
      </w:r>
    </w:p>
    <w:p>
      <w:pPr>
        <w:spacing w:before="0"/>
      </w:pPr>
      <w:r>
        <w:rPr>
          <w:b w:val="0"/>
        </w:rPr>
        <w:t>• The small intestine is the longest part of the alimentary canal, measuring approximately 6-7 meters in length in an adult human.</w:t>
      </w:r>
    </w:p>
    <w:p>
      <w:pPr>
        <w:spacing w:before="0"/>
      </w:pPr>
      <w:r>
        <w:rPr>
          <w:b w:val="0"/>
        </w:rPr>
        <w:t>• It is divided into three sections: duodenum, jejunum, and ileum, each specialized for different aspects of digestion and absorption.</w:t>
      </w:r>
    </w:p>
    <w:p>
      <w:pPr>
        <w:spacing w:before="0"/>
      </w:pPr>
      <w:r>
        <w:rPr>
          <w:b w:val="0"/>
        </w:rPr>
        <w:t>• The primary function of the small intestine is to digest food and absorb nutrients like carbohydrates, proteins, fats, vitamins, and minerals into the bloodstream.</w:t>
      </w:r>
    </w:p>
    <w:p>
      <w:pPr>
        <w:spacing w:before="0"/>
      </w:pPr>
      <w:r>
        <w:rPr>
          <w:b w:val="0"/>
        </w:rPr>
        <w:t>• The walls of the small intestine contain millions of tiny finger-like projections called villi, which significantly increase the surface area for nutrient absorption.</w:t>
      </w:r>
    </w:p>
    <w:p>
      <w:pPr>
        <w:spacing w:before="0"/>
      </w:pPr>
      <w:r>
        <w:rPr>
          <w:b w:val="0"/>
        </w:rPr>
        <w:t>• The small intestine is highly vascularized, enabling the efficient transfer of absorbed nutrients to the circulatory system.</w:t>
      </w:r>
    </w:p>
    <w:p>
      <w:pPr>
        <w:spacing w:before="0"/>
      </w:pPr>
      <w:r>
        <w:rPr>
          <w:b w:val="0"/>
        </w:rPr>
        <w:t>• Functions of the Small Intestine: The small intestine is responsible for 90% of nutrient absorption in the digestive system.</w:t>
      </w:r>
    </w:p>
    <w:p>
      <w:pPr>
        <w:spacing w:before="0"/>
      </w:pPr>
      <w:r>
        <w:rPr>
          <w:b w:val="0"/>
        </w:rPr>
        <w:t>• Enzymes from the pancreas and bile from the liver are secreted into the duodenum to aid in the breakdown of fats, proteins, and carbohydrates.</w:t>
      </w:r>
    </w:p>
    <w:p>
      <w:pPr>
        <w:spacing w:before="0"/>
      </w:pPr>
      <w:r>
        <w:rPr>
          <w:b w:val="0"/>
        </w:rPr>
        <w:t>• Its muscular walls help in the process of peristalsis, which moves food along the digestive tract.</w:t>
      </w:r>
    </w:p>
    <w:p>
      <w:pPr>
        <w:spacing w:before="0"/>
      </w:pPr>
      <w:r>
        <w:rPr>
          <w:b w:val="0"/>
        </w:rPr>
        <w:t>• Comparison with Other Organs: Liver: The liver is the largest internal organ, but it is not part of the alimentary canal. Its primary function is to process nutrients, detoxify substances, and produce bile for fat digestion.</w:t>
      </w:r>
    </w:p>
    <w:p>
      <w:pPr>
        <w:spacing w:before="0"/>
      </w:pPr>
      <w:r>
        <w:rPr>
          <w:b w:val="0"/>
        </w:rPr>
        <w:t>• Buccal Cavity: The buccal cavity (mouth) is the entry point of the alimentary canal and is responsible for mechanical digestion and mixing food with saliva.</w:t>
      </w:r>
    </w:p>
    <w:p>
      <w:pPr>
        <w:spacing w:before="0"/>
      </w:pPr>
      <w:r>
        <w:rPr>
          <w:b w:val="0"/>
        </w:rPr>
        <w:t>• Oesophagus: The oesophagus is a muscular tube that connects the throat to the stomach. It is approximately 25 cm long and primarily helps in transporting food via peristalsis.</w:t>
      </w:r>
    </w:p>
    <w:p>
      <w:pPr>
        <w:spacing w:before="0"/>
      </w:pPr>
      <w:r>
        <w:rPr>
          <w:b w:val="0"/>
        </w:rPr>
        <w:t>• Importance of Villi and Microvilli: The villi and microvilli of the small intestine are essential for maximizing nutrient absorption.</w:t>
      </w:r>
    </w:p>
    <w:p>
      <w:pPr>
        <w:spacing w:before="0"/>
      </w:pPr>
      <w:r>
        <w:rPr>
          <w:b w:val="0"/>
        </w:rPr>
        <w:t>• They contain a network of blood capillaries and lymphatic vessels (lacteals) to facilitate the absorption of nutrients and fats, respectively.</w:t>
      </w:r>
    </w:p>
    <w:p>
      <w:pPr>
        <w:spacing w:before="0"/>
      </w:pPr>
      <w:r>
        <w:rPr>
          <w:b w:val="0"/>
        </w:rPr>
        <w:t>• Diseases Related to the Small Intestine: Conditions like celiac disease affect the absorption of nutrients due to damage to the villi.</w:t>
      </w:r>
    </w:p>
    <w:p>
      <w:pPr>
        <w:spacing w:before="0"/>
      </w:pPr>
      <w:r>
        <w:rPr>
          <w:b w:val="0"/>
        </w:rPr>
        <w:t>• Other disorders include Crohn's disease and small intestinal bacterial overgrowth (SIBO), which can impair digestion and absorption.</w:t>
      </w:r>
    </w:p>
    <w:p>
      <w:pPr>
        <w:spacing w:before="0"/>
      </w:pPr>
      <w:r>
        <w:rPr>
          <w:b w:val="0"/>
        </w:rPr>
        <w:t>• Length Comparison: The small intestine is much longer than the large intestine, which is approximately 1.5 meters in length. However, the large intestine has a larger diameter.</w:t>
      </w:r>
    </w:p>
    <w:p>
      <w:pPr>
        <w:spacing w:before="0"/>
      </w:pPr>
      <w:r>
        <w:rPr>
          <w:b w:val="0"/>
        </w:rPr>
        <w:t>• Accessory Organs: The small intestine works closely with the liver, pancreas, and gallbladder, which secrete enzymes and bile to aid digestion.</w:t>
      </w:r>
    </w:p>
    <w:p>
      <w:pPr>
        <w:spacing w:before="0"/>
      </w:pPr>
      <w:r>
        <w:rPr>
          <w:b w:val="0"/>
        </w:rPr>
        <w:t>• Critical Role in Health: The small intestine plays a crucial role in maintaining overall health by ensuring the body receives essential nutrients for energy, growth, and repair.</w:t>
      </w:r>
    </w:p>
    <w:p>
      <w:pPr>
        <w:spacing w:before="0"/>
      </w:pPr>
      <w:r>
        <w:rPr>
          <w:b w:val="0"/>
        </w:rPr>
      </w:r>
    </w:p>
    <w:p>
      <w:pPr>
        <w:spacing w:after="100" w:line="360" w:lineRule="auto" w:before="0"/>
      </w:pPr>
      <w:r>
        <w:rPr>
          <w:b w:val="0"/>
        </w:rPr>
        <w:t>5. If Earth's radius were reduced by 1% while its mass remained unchanged, what would be the effect on the gravitational acceleration at its surface?</w:t>
      </w:r>
    </w:p>
    <w:p>
      <w:pPr>
        <w:spacing w:before="0"/>
      </w:pPr>
      <w:r>
        <w:rPr>
          <w:b w:val="0"/>
        </w:rPr>
      </w:r>
    </w:p>
    <w:p>
      <w:pPr>
        <w:spacing w:after="100" w:before="0"/>
      </w:pPr>
      <w:r>
        <w:rPr>
          <w:b w:val="0"/>
        </w:rPr>
        <w:t>A. Increase by approximately 1%</w:t>
      </w:r>
    </w:p>
    <w:p>
      <w:pPr>
        <w:spacing w:after="100" w:before="0"/>
      </w:pPr>
      <w:r>
        <w:rPr>
          <w:b w:val="0"/>
        </w:rPr>
        <w:t>B. Decrease by approximately 2%</w:t>
      </w:r>
    </w:p>
    <w:p>
      <w:pPr>
        <w:spacing w:after="100" w:before="0"/>
      </w:pPr>
      <w:r>
        <w:rPr>
          <w:b w:val="0"/>
        </w:rPr>
        <w:t>C. Increase by approximately 2%</w:t>
      </w:r>
    </w:p>
    <w:p>
      <w:pPr>
        <w:spacing w:after="100" w:before="0"/>
      </w:pPr>
      <w:r>
        <w:rPr>
          <w:b w:val="0"/>
        </w:rPr>
        <w:t>D. Decrease by approximately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If Earth's radius decreases by 1% while its mass remains unchanged, the gravitational acceleration at the surface increases because gravitational acceleration is inversely proportional to the square of the radius. A 1% reduction in radius results in approximately a 2% increase in surface gravity.</w:t>
      </w:r>
    </w:p>
    <w:p>
      <w:pPr>
        <w:spacing w:before="0"/>
      </w:pPr>
      <w:r>
        <w:rPr>
          <w:b w:val="0"/>
        </w:rPr>
      </w:r>
    </w:p>
    <w:p>
      <w:pPr>
        <w:spacing w:after="100" w:line="360" w:lineRule="auto" w:before="0"/>
      </w:pPr>
      <w:r>
        <w:rPr>
          <w:b w:val="0"/>
        </w:rPr>
        <w:t>6. What is the primary function of the growth hormone in humans?</w:t>
      </w:r>
    </w:p>
    <w:p>
      <w:pPr>
        <w:spacing w:before="0"/>
      </w:pPr>
      <w:r>
        <w:rPr>
          <w:b w:val="0"/>
        </w:rPr>
      </w:r>
    </w:p>
    <w:p>
      <w:pPr>
        <w:spacing w:after="100" w:before="0"/>
      </w:pPr>
      <w:r>
        <w:rPr>
          <w:b w:val="0"/>
        </w:rPr>
        <w:t>A. Controls metabolism of carbohydrates and fats</w:t>
      </w:r>
    </w:p>
    <w:p>
      <w:pPr>
        <w:spacing w:after="100" w:before="0"/>
      </w:pPr>
      <w:r>
        <w:rPr>
          <w:b w:val="0"/>
        </w:rPr>
        <w:t>B. Regulates blood sugar levels</w:t>
      </w:r>
    </w:p>
    <w:p>
      <w:pPr>
        <w:spacing w:after="100" w:before="0"/>
      </w:pPr>
      <w:r>
        <w:rPr>
          <w:b w:val="0"/>
        </w:rPr>
        <w:t>C. Maintains body temperature</w:t>
      </w:r>
    </w:p>
    <w:p>
      <w:pPr>
        <w:spacing w:after="100" w:before="0"/>
      </w:pPr>
      <w:r>
        <w:rPr>
          <w:b w:val="0"/>
        </w:rPr>
        <w:t>D. Regulates growth and development of the 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Regulates growth and development of the body. Key Points Additional Information Important Points</w:t>
      </w:r>
    </w:p>
    <w:p>
      <w:pPr>
        <w:spacing w:before="0"/>
      </w:pPr>
      <w:r>
        <w:rPr>
          <w:b w:val="0"/>
        </w:rPr>
        <w:t>• Growth hormone (GH), also known as somatotropin, is a peptide hormone produced by the anterior pituitary gland. Its primary function is to regulate growth and development in humans, especially during childhood and adolescence.</w:t>
      </w:r>
    </w:p>
    <w:p>
      <w:pPr>
        <w:spacing w:before="0"/>
      </w:pPr>
      <w:r>
        <w:rPr>
          <w:b w:val="0"/>
        </w:rPr>
        <w:t>• GH stimulates the liver to produce insulin-like growth factor 1 (IGF-1), which promotes the growth of bones, muscles, and tissues by enhancing cell division and protein synthesis.</w:t>
      </w:r>
    </w:p>
    <w:p>
      <w:pPr>
        <w:spacing w:before="0"/>
      </w:pPr>
      <w:r>
        <w:rPr>
          <w:b w:val="0"/>
        </w:rPr>
        <w:t>• Bone growth: Growth hormone plays a critical role in the elongation of long bones during the developmental phase, contributing to increased height. It regulates the activity of growth plates in bones.</w:t>
      </w:r>
    </w:p>
    <w:p>
      <w:pPr>
        <w:spacing w:before="0"/>
      </w:pPr>
      <w:r>
        <w:rPr>
          <w:b w:val="0"/>
        </w:rPr>
        <w:t>• Muscle development: GH enhances the synthesis of proteins, leading to muscle growth and repair. It also supports the metabolism of fats to provide energy for muscle development.</w:t>
      </w:r>
    </w:p>
    <w:p>
      <w:pPr>
        <w:spacing w:before="0"/>
      </w:pPr>
      <w:r>
        <w:rPr>
          <w:b w:val="0"/>
        </w:rPr>
        <w:t>• Cell regeneration: Growth hormone facilitates tissue repair and cell regeneration, ensuring the proper functioning of vital organs and systems in the body.</w:t>
      </w:r>
    </w:p>
    <w:p>
      <w:pPr>
        <w:spacing w:before="0"/>
      </w:pPr>
      <w:r>
        <w:rPr>
          <w:b w:val="0"/>
        </w:rPr>
        <w:t>• Production and regulation of growth hormone: GH is secreted by the anterior pituitary gland, located at the base of the brain. The hypothalamus regulates its production using two hormones: growth hormone-releasing hormone (GHRH) and somatostatin.</w:t>
      </w:r>
    </w:p>
    <w:p>
      <w:pPr>
        <w:spacing w:before="0"/>
      </w:pPr>
      <w:r>
        <w:rPr>
          <w:b w:val="0"/>
        </w:rPr>
        <w:t>• Its secretion is pulsatile, with peak levels occurring during sleep, particularly in the early hours of the night.</w:t>
      </w:r>
    </w:p>
    <w:p>
      <w:pPr>
        <w:spacing w:before="0"/>
      </w:pPr>
      <w:r>
        <w:rPr>
          <w:b w:val="0"/>
        </w:rPr>
        <w:t>• Factors such as exercise, stress, sleep, and nutrition influence GH secretion.</w:t>
      </w:r>
    </w:p>
    <w:p>
      <w:pPr>
        <w:spacing w:before="0"/>
      </w:pPr>
      <w:r>
        <w:rPr>
          <w:b w:val="0"/>
        </w:rPr>
        <w:t>• Deficiency of growth hormone: GH deficiency in children can lead to dwarfism, characterized by short stature and delayed physical growth.</w:t>
      </w:r>
    </w:p>
    <w:p>
      <w:pPr>
        <w:spacing w:before="0"/>
      </w:pPr>
      <w:r>
        <w:rPr>
          <w:b w:val="0"/>
        </w:rPr>
        <w:t>• In adults, GH deficiency may result in reduced muscle mass, increased fat deposition, and low energy levels.</w:t>
      </w:r>
    </w:p>
    <w:p>
      <w:pPr>
        <w:spacing w:before="0"/>
      </w:pPr>
      <w:r>
        <w:rPr>
          <w:b w:val="0"/>
        </w:rPr>
        <w:t>• Treatment involves GH replacement therapy, using synthetic growth hormone.</w:t>
      </w:r>
    </w:p>
    <w:p>
      <w:pPr>
        <w:spacing w:before="0"/>
      </w:pPr>
      <w:r>
        <w:rPr>
          <w:b w:val="0"/>
        </w:rPr>
        <w:t>• Excess of growth hormone: Excess GH during childhood can cause gigantism, leading to abnormally tall stature due to excessive bone growth.</w:t>
      </w:r>
    </w:p>
    <w:p>
      <w:pPr>
        <w:spacing w:before="0"/>
      </w:pPr>
      <w:r>
        <w:rPr>
          <w:b w:val="0"/>
        </w:rPr>
        <w:t>• In adults, excess GH results in acromegaly, a condition marked by abnormal growth of bones in the face, hands, and feet.</w:t>
      </w:r>
    </w:p>
    <w:p>
      <w:pPr>
        <w:spacing w:before="0"/>
      </w:pPr>
      <w:r>
        <w:rPr>
          <w:b w:val="0"/>
        </w:rPr>
        <w:t>• Both conditions require medical intervention, such as surgery or medication, to control GH levels.</w:t>
      </w:r>
    </w:p>
    <w:p>
      <w:pPr>
        <w:spacing w:before="0"/>
      </w:pPr>
      <w:r>
        <w:rPr>
          <w:b w:val="0"/>
        </w:rPr>
        <w:t>• Other functions of growth hormone: GH indirectly supports metabolism by promoting the breakdown of fats (lipolysis) and regulating carbohydrate metabolism to maintain energy balance.</w:t>
      </w:r>
    </w:p>
    <w:p>
      <w:pPr>
        <w:spacing w:before="0"/>
      </w:pPr>
      <w:r>
        <w:rPr>
          <w:b w:val="0"/>
        </w:rPr>
        <w:t>• It helps in maintaining bone density and supports the immune system by facilitating cell growth and repair.</w:t>
      </w:r>
    </w:p>
    <w:p>
      <w:pPr>
        <w:spacing w:before="0"/>
      </w:pPr>
      <w:r>
        <w:rPr>
          <w:b w:val="0"/>
        </w:rPr>
        <w:t>• Applications in medical science: GH is used in treating growth hormone deficiency and certain conditions like Turner syndrome and chronic kidney disease in children.</w:t>
      </w:r>
    </w:p>
    <w:p>
      <w:pPr>
        <w:spacing w:before="0"/>
      </w:pPr>
      <w:r>
        <w:rPr>
          <w:b w:val="0"/>
        </w:rPr>
        <w:t>• Recombinant human growth hormone (rhGH) is widely utilized in clinical therapies.</w:t>
      </w:r>
    </w:p>
    <w:p>
      <w:pPr>
        <w:spacing w:before="0"/>
      </w:pPr>
      <w:r>
        <w:rPr>
          <w:b w:val="0"/>
        </w:rPr>
        <w:t>• Growth hormone disorders: Gigantism and acromegaly result from excessive GH secretion due to pituitary tumors.</w:t>
      </w:r>
    </w:p>
    <w:p>
      <w:pPr>
        <w:spacing w:before="0"/>
      </w:pPr>
      <w:r>
        <w:rPr>
          <w:b w:val="0"/>
        </w:rPr>
        <w:t>• Panhypopituitarism, a condition of reduced pituitary function, can lead to GH deficiency.</w:t>
      </w:r>
    </w:p>
    <w:p>
      <w:pPr>
        <w:spacing w:before="0"/>
      </w:pPr>
      <w:r>
        <w:rPr>
          <w:b w:val="0"/>
        </w:rPr>
        <w:t>• Impact of aging: GH levels naturally decline with age, contributing to reduced muscle mass, increased fat deposition, and diminished physical performance.</w:t>
      </w:r>
    </w:p>
    <w:p>
      <w:pPr>
        <w:spacing w:before="0"/>
      </w:pPr>
      <w:r>
        <w:rPr>
          <w:b w:val="0"/>
        </w:rPr>
        <w:t>• Some studies explore the use of GH in managing age-related decline, but its long-term effects remain controversial.</w:t>
      </w:r>
    </w:p>
    <w:p>
      <w:pPr>
        <w:spacing w:before="0"/>
      </w:pPr>
      <w:r>
        <w:rPr>
          <w:b w:val="0"/>
        </w:rPr>
        <w:t>• Ethical concerns: Using GH for non-medical purposes, such as enhancing athletic performance, raises ethical and health concerns.</w:t>
      </w:r>
    </w:p>
    <w:p>
      <w:pPr>
        <w:spacing w:before="0"/>
      </w:pPr>
      <w:r>
        <w:rPr>
          <w:b w:val="0"/>
        </w:rPr>
        <w:t>• GH misuse can lead to severe health complications, including diabetes and cardiovascular issues.</w:t>
      </w:r>
    </w:p>
    <w:p>
      <w:pPr>
        <w:spacing w:before="0"/>
      </w:pPr>
      <w:r>
        <w:rPr>
          <w:b w:val="0"/>
        </w:rPr>
      </w:r>
    </w:p>
    <w:p>
      <w:pPr>
        <w:spacing w:after="100" w:line="360" w:lineRule="auto" w:before="0"/>
      </w:pPr>
      <w:r>
        <w:rPr>
          <w:b w:val="0"/>
        </w:rPr>
        <w:t>7. What is the primary function of the xylem tissue in plants?</w:t>
      </w:r>
    </w:p>
    <w:p>
      <w:pPr>
        <w:spacing w:before="0"/>
      </w:pPr>
      <w:r>
        <w:rPr>
          <w:b w:val="0"/>
        </w:rPr>
      </w:r>
    </w:p>
    <w:p>
      <w:pPr>
        <w:spacing w:after="100" w:before="0"/>
      </w:pPr>
      <w:r>
        <w:rPr>
          <w:b w:val="0"/>
        </w:rPr>
        <w:t>A. To transport products of photosynthesis from leaves to other parts of the plant</w:t>
      </w:r>
    </w:p>
    <w:p>
      <w:pPr>
        <w:spacing w:after="100" w:before="0"/>
      </w:pPr>
      <w:r>
        <w:rPr>
          <w:b w:val="0"/>
        </w:rPr>
        <w:t>B. To transport water and minerals obtained from the soil</w:t>
      </w:r>
    </w:p>
    <w:p>
      <w:pPr>
        <w:spacing w:after="100" w:before="0"/>
      </w:pPr>
      <w:r>
        <w:rPr>
          <w:b w:val="0"/>
        </w:rPr>
        <w:t>C. To provide energy to the plant</w:t>
      </w:r>
    </w:p>
    <w:p>
      <w:pPr>
        <w:spacing w:after="100" w:before="0"/>
      </w:pPr>
      <w:r>
        <w:rPr>
          <w:b w:val="0"/>
        </w:rPr>
        <w:t>D. To synthesize glucose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transport water and minerals obtained from the soil Key Points Additional Information</w:t>
      </w:r>
    </w:p>
    <w:p>
      <w:pPr>
        <w:spacing w:before="0"/>
      </w:pPr>
      <w:r>
        <w:rPr>
          <w:b w:val="0"/>
        </w:rPr>
        <w:t>• Xylem is a specialized type of vascular tissue in plants primarily responsible for the upward conduction of water and dissolved minerals from the roots to the leaves and stems.</w:t>
      </w:r>
    </w:p>
    <w:p>
      <w:pPr>
        <w:spacing w:before="0"/>
      </w:pPr>
      <w:r>
        <w:rPr>
          <w:b w:val="0"/>
        </w:rPr>
        <w:t>• The transport in xylem is unidirectional, meaning it only moves from the soil/roots upwards to the aerial parts of the plant.</w:t>
      </w:r>
    </w:p>
    <w:p>
      <w:pPr>
        <w:spacing w:before="0"/>
      </w:pPr>
      <w:r>
        <w:rPr>
          <w:b w:val="0"/>
        </w:rPr>
        <w:t>• It consists of four main components: Tracheids, Vessels (tracheary elements), Xylem Parenchyma, and Xylem Fibers.</w:t>
      </w:r>
    </w:p>
    <w:p>
      <w:pPr>
        <w:spacing w:before="0"/>
      </w:pPr>
      <w:r>
        <w:rPr>
          <w:b w:val="0"/>
        </w:rPr>
        <w:t>• The transport of photosynthetic products (like sucrose) is the primary function of Phloem, not xylem.</w:t>
      </w:r>
    </w:p>
    <w:p>
      <w:pPr>
        <w:spacing w:before="0"/>
      </w:pPr>
      <w:r>
        <w:rPr>
          <w:b w:val="0"/>
        </w:rPr>
        <w:t>• Glucose synthesis occurs in the chloroplasts of leaf cells through the process of photosynthesis, while energy is provided through cellular respiration in the mitochondria.</w:t>
      </w:r>
    </w:p>
    <w:p>
      <w:pPr>
        <w:spacing w:before="0"/>
      </w:pPr>
      <w:r>
        <w:rPr>
          <w:b w:val="0"/>
        </w:rPr>
        <w:t>• Xylem also provides mechanical strength and structural support to the plant body due to the presence of lignified cell walls.</w:t>
      </w:r>
    </w:p>
    <w:p>
      <w:pPr>
        <w:spacing w:before="0"/>
      </w:pPr>
      <w:r>
        <w:rPr>
          <w:b w:val="0"/>
        </w:rPr>
        <w:t>• Except for xylem parenchyma, all other xylem elements (tracheids, vessels, and fibers) are dead cells at maturity.</w:t>
      </w:r>
    </w:p>
    <w:p>
      <w:pPr>
        <w:spacing w:before="0"/>
      </w:pPr>
      <w:r>
        <w:rPr>
          <w:b w:val="0"/>
        </w:rPr>
        <w:t>• The movement of water through the xylem is driven by physical forces such as transpiration pull (suction created by evaporation from leaves) and root pressure.</w:t>
      </w:r>
    </w:p>
    <w:p>
      <w:pPr>
        <w:spacing w:before="0"/>
      </w:pPr>
      <w:r>
        <w:rPr>
          <w:b w:val="0"/>
        </w:rPr>
        <w:t>• In Angiosperms, vessels are the main water-conducting elements, whereas in Gymnosperms, tracheids are the primary conductors as they lack true vessels.</w:t>
      </w:r>
    </w:p>
    <w:p>
      <w:pPr>
        <w:spacing w:before="0"/>
      </w:pPr>
      <w:r>
        <w:rPr>
          <w:b w:val="0"/>
        </w:rPr>
      </w:r>
    </w:p>
    <w:p>
      <w:pPr>
        <w:spacing w:after="100" w:line="360" w:lineRule="auto" w:before="0"/>
      </w:pPr>
      <w:r>
        <w:rPr>
          <w:b w:val="0"/>
        </w:rPr>
        <w:t>8. The natural host of the Nipah Virus is ______.</w:t>
      </w:r>
    </w:p>
    <w:p>
      <w:pPr>
        <w:spacing w:before="0"/>
      </w:pPr>
      <w:r>
        <w:rPr>
          <w:b w:val="0"/>
        </w:rPr>
      </w:r>
    </w:p>
    <w:p>
      <w:pPr>
        <w:spacing w:after="100" w:before="0"/>
      </w:pPr>
      <w:r>
        <w:rPr>
          <w:b w:val="0"/>
        </w:rPr>
        <w:t>A. Mosquitoes</w:t>
      </w:r>
    </w:p>
    <w:p>
      <w:pPr>
        <w:spacing w:after="100" w:before="0"/>
      </w:pPr>
      <w:r>
        <w:rPr>
          <w:b w:val="0"/>
        </w:rPr>
        <w:t>B. Fruit Bats</w:t>
      </w:r>
    </w:p>
    <w:p>
      <w:pPr>
        <w:spacing w:after="100" w:before="0"/>
      </w:pPr>
      <w:r>
        <w:rPr>
          <w:b w:val="0"/>
        </w:rPr>
        <w:t>C. Pigs</w:t>
      </w:r>
    </w:p>
    <w:p>
      <w:pPr>
        <w:spacing w:after="100" w:before="0"/>
      </w:pPr>
      <w:r>
        <w:rPr>
          <w:b w:val="0"/>
        </w:rPr>
        <w:t>D. Sand Flies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Fruit Bats. Key Points Additional Information Important Points</w:t>
      </w:r>
    </w:p>
    <w:p>
      <w:pPr>
        <w:spacing w:before="0"/>
      </w:pPr>
      <w:r>
        <w:rPr>
          <w:b w:val="0"/>
        </w:rPr>
        <w:t>• The natural host of the Nipah Virus (NiV) is fruit bats of the family Pteropodidae, particularly those belonging to the genus Pteropus.</w:t>
      </w:r>
    </w:p>
    <w:p>
      <w:pPr>
        <w:spacing w:before="0"/>
      </w:pPr>
      <w:r>
        <w:rPr>
          <w:b w:val="0"/>
        </w:rPr>
        <w:t>• Fruit bats are reservoir hosts, meaning the virus naturally exists in these bats without causing them any harm.</w:t>
      </w:r>
    </w:p>
    <w:p>
      <w:pPr>
        <w:spacing w:before="0"/>
      </w:pPr>
      <w:r>
        <w:rPr>
          <w:b w:val="0"/>
        </w:rPr>
        <w:t>• The Nipah virus is a zoonotic virus, meaning it can spread from animals to humans, and outbreaks have been directly linked to interactions with infected bats or their secretions.</w:t>
      </w:r>
    </w:p>
    <w:p>
      <w:pPr>
        <w:spacing w:before="0"/>
      </w:pPr>
      <w:r>
        <w:rPr>
          <w:b w:val="0"/>
        </w:rPr>
        <w:t>• Infected bats can shed the virus in their saliva, urine, and excreta, contaminating fruits or other objects that humans or other animals may come in contact with.</w:t>
      </w:r>
    </w:p>
    <w:p>
      <w:pPr>
        <w:spacing w:before="0"/>
      </w:pPr>
      <w:r>
        <w:rPr>
          <w:b w:val="0"/>
        </w:rPr>
        <w:t>• Although other animals, such as pigs, can act as intermediate hosts, they are not the natural reservoirs of the virus.</w:t>
      </w:r>
    </w:p>
    <w:p>
      <w:pPr>
        <w:spacing w:before="0"/>
      </w:pPr>
      <w:r>
        <w:rPr>
          <w:b w:val="0"/>
        </w:rPr>
        <w:t>• Nipah Virus (NiV): First identified in 1998 during an outbreak in Malaysia and Singapore.</w:t>
      </w:r>
    </w:p>
    <w:p>
      <w:pPr>
        <w:spacing w:before="0"/>
      </w:pPr>
      <w:r>
        <w:rPr>
          <w:b w:val="0"/>
        </w:rPr>
        <w:t>• The name "Nipah" comes from Sungai Nipah, a village in Malaysia where cases were first detected.</w:t>
      </w:r>
    </w:p>
    <w:p>
      <w:pPr>
        <w:spacing w:before="0"/>
      </w:pPr>
      <w:r>
        <w:rPr>
          <w:b w:val="0"/>
        </w:rPr>
        <w:t>• It is a member of the Henipavirus genus in the family Paramyxoviridae.</w:t>
      </w:r>
    </w:p>
    <w:p>
      <w:pPr>
        <w:spacing w:before="0"/>
      </w:pPr>
      <w:r>
        <w:rPr>
          <w:b w:val="0"/>
        </w:rPr>
        <w:t>• NiV infection can cause a range of illnesses, from asymptomatic infection to acute respiratory illness and fatal encephalitis.</w:t>
      </w:r>
    </w:p>
    <w:p>
      <w:pPr>
        <w:spacing w:before="0"/>
      </w:pPr>
      <w:r>
        <w:rPr>
          <w:b w:val="0"/>
        </w:rPr>
        <w:t>• Transmission: Humans can contract the virus through direct contact with infected bats, pigs, or other animals.</w:t>
      </w:r>
    </w:p>
    <w:p>
      <w:pPr>
        <w:spacing w:before="0"/>
      </w:pPr>
      <w:r>
        <w:rPr>
          <w:b w:val="0"/>
        </w:rPr>
        <w:t>• Consumption of raw date palm sap contaminated by bat saliva or urine is a common mode of transmission in certain regions.</w:t>
      </w:r>
    </w:p>
    <w:p>
      <w:pPr>
        <w:spacing w:before="0"/>
      </w:pPr>
      <w:r>
        <w:rPr>
          <w:b w:val="0"/>
        </w:rPr>
        <w:t>• Human-to-human transmission has also been documented, especially in healthcare settings.</w:t>
      </w:r>
    </w:p>
    <w:p>
      <w:pPr>
        <w:spacing w:before="0"/>
      </w:pPr>
      <w:r>
        <w:rPr>
          <w:b w:val="0"/>
        </w:rPr>
        <w:t>• Geographical Distribution: Outbreaks have been reported in Southeast Asia, particularly in countries such as Bangladesh, India, Malaysia, and Singapore.</w:t>
      </w:r>
    </w:p>
    <w:p>
      <w:pPr>
        <w:spacing w:before="0"/>
      </w:pPr>
      <w:r>
        <w:rPr>
          <w:b w:val="0"/>
        </w:rPr>
        <w:t>• Bangladesh has faced repeated outbreaks since 2001, often linked to the consumption of contaminated date palm sap.</w:t>
      </w:r>
    </w:p>
    <w:p>
      <w:pPr>
        <w:spacing w:before="0"/>
      </w:pPr>
      <w:r>
        <w:rPr>
          <w:b w:val="0"/>
        </w:rPr>
        <w:t>• Symptoms: Initial symptoms include fever, headache, and respiratory issues.</w:t>
      </w:r>
    </w:p>
    <w:p>
      <w:pPr>
        <w:spacing w:before="0"/>
      </w:pPr>
      <w:r>
        <w:rPr>
          <w:b w:val="0"/>
        </w:rPr>
        <w:t>• Severe cases may progress to encephalitis, causing confusion, seizures, and coma.</w:t>
      </w:r>
    </w:p>
    <w:p>
      <w:pPr>
        <w:spacing w:before="0"/>
      </w:pPr>
      <w:r>
        <w:rPr>
          <w:b w:val="0"/>
        </w:rPr>
        <w:t>• The disease has a high fatality rate, ranging from 40% to 75%, depending on outbreak management and healthcare infrastructure.</w:t>
      </w:r>
    </w:p>
    <w:p>
      <w:pPr>
        <w:spacing w:before="0"/>
      </w:pPr>
      <w:r>
        <w:rPr>
          <w:b w:val="0"/>
        </w:rPr>
        <w:t>• Prevention and Control: Avoiding contact with bats and contaminated fruits or sap is crucial for prevention.</w:t>
      </w:r>
    </w:p>
    <w:p>
      <w:pPr>
        <w:spacing w:before="0"/>
      </w:pPr>
      <w:r>
        <w:rPr>
          <w:b w:val="0"/>
        </w:rPr>
        <w:t>• Strict infection control measures, including personal protective equipment (PPE), are necessary to prevent human-to-human transmission.</w:t>
      </w:r>
    </w:p>
    <w:p>
      <w:pPr>
        <w:spacing w:before="0"/>
      </w:pPr>
      <w:r>
        <w:rPr>
          <w:b w:val="0"/>
        </w:rPr>
        <w:t>• Public health awareness campaigns are vital in high-risk areas to educate people about safe practices.</w:t>
      </w:r>
    </w:p>
    <w:p>
      <w:pPr>
        <w:spacing w:before="0"/>
      </w:pPr>
      <w:r>
        <w:rPr>
          <w:b w:val="0"/>
        </w:rPr>
        <w:t>• Other Hosts: Pigs: Pigs can act as intermediate hosts, and the 1998 Malaysian outbreak was linked to the transmission of NiV from infected pigs to humans.</w:t>
      </w:r>
    </w:p>
    <w:p>
      <w:pPr>
        <w:spacing w:before="0"/>
      </w:pPr>
      <w:r>
        <w:rPr>
          <w:b w:val="0"/>
        </w:rPr>
        <w:t>• Humans: Humans are accidental hosts and can contract the virus through direct or indirect contact with infected animals or other humans.</w:t>
      </w:r>
    </w:p>
    <w:p>
      <w:pPr>
        <w:spacing w:before="0"/>
      </w:pPr>
      <w:r>
        <w:rPr>
          <w:b w:val="0"/>
        </w:rPr>
        <w:t>• Global Concern: The World Health Organization (WHO) has included Nipah virus in its list of priority diseases for research and development.</w:t>
      </w:r>
    </w:p>
    <w:p>
      <w:pPr>
        <w:spacing w:before="0"/>
      </w:pPr>
      <w:r>
        <w:rPr>
          <w:b w:val="0"/>
        </w:rPr>
        <w:t>• There is no specific treatment or vaccine for Nipah virus, making it a significant public health concern.</w:t>
      </w:r>
    </w:p>
    <w:p>
      <w:pPr>
        <w:spacing w:before="0"/>
      </w:pPr>
      <w:r>
        <w:rPr>
          <w:b w:val="0"/>
        </w:rPr>
        <w:t>• Recent Outbreaks in India: In 2018, Kerala experienced a Nipah virus outbreak that claimed multiple lives.</w:t>
      </w:r>
    </w:p>
    <w:p>
      <w:pPr>
        <w:spacing w:before="0"/>
      </w:pPr>
      <w:r>
        <w:rPr>
          <w:b w:val="0"/>
        </w:rPr>
        <w:t>• Since then, Kerala has implemented robust surveillance and response mechanisms to detect and control potential outbreaks.</w:t>
      </w:r>
    </w:p>
    <w:p>
      <w:pPr>
        <w:spacing w:before="0"/>
      </w:pPr>
      <w:r>
        <w:rPr>
          <w:b w:val="0"/>
        </w:rPr>
      </w:r>
    </w:p>
    <w:p>
      <w:pPr>
        <w:spacing w:after="100" w:line="360" w:lineRule="auto" w:before="0"/>
      </w:pPr>
      <w:r>
        <w:rPr>
          <w:b w:val="0"/>
        </w:rPr>
        <w:t>9. The minimum number of rays required to locate the image formed by a spherical mirror is _____.</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Two. Key Points Additional Information Important Points</w:t>
      </w:r>
    </w:p>
    <w:p>
      <w:pPr>
        <w:spacing w:before="0"/>
      </w:pPr>
      <w:r>
        <w:rPr>
          <w:b w:val="0"/>
        </w:rPr>
        <w:t>• Spherical mirrors are curved mirrors with a spherical surface, either concave or convex, used to reflect light.</w:t>
      </w:r>
    </w:p>
    <w:p>
      <w:pPr>
        <w:spacing w:before="0"/>
      </w:pPr>
      <w:r>
        <w:rPr>
          <w:b w:val="0"/>
        </w:rPr>
        <w:t>• To locate the image formed by a spherical mirror, at least two rays are required to determine the position and characteristics of the image.</w:t>
      </w:r>
    </w:p>
    <w:p>
      <w:pPr>
        <w:spacing w:before="0"/>
      </w:pPr>
      <w:r>
        <w:rPr>
          <w:b w:val="0"/>
        </w:rPr>
        <w:t>• The first ray is typically drawn parallel to the principal axis and reflects through the focus of the mirror.</w:t>
      </w:r>
    </w:p>
    <w:p>
      <w:pPr>
        <w:spacing w:before="0"/>
      </w:pPr>
      <w:r>
        <w:rPr>
          <w:b w:val="0"/>
        </w:rPr>
        <w:t>• The second ray is drawn passing through the focus (in case of concave mirrors) or appearing to pass through the focus (in case of convex mirrors) and reflects parallel to the principal axis.</w:t>
      </w:r>
    </w:p>
    <w:p>
      <w:pPr>
        <w:spacing w:before="0"/>
      </w:pPr>
      <w:r>
        <w:rPr>
          <w:b w:val="0"/>
        </w:rPr>
        <w:t>• These two reflected rays intersect (or appear to intersect) at a point, which provides the location of the image.</w:t>
      </w:r>
    </w:p>
    <w:p>
      <w:pPr>
        <w:spacing w:before="0"/>
      </w:pPr>
      <w:r>
        <w:rPr>
          <w:b w:val="0"/>
        </w:rPr>
        <w:t>• Types of spherical mirrors: Concave mirrors: These mirrors have an inward curved surface and are used to focus light. They can form real and virtual images depending on the position of the object.</w:t>
      </w:r>
    </w:p>
    <w:p>
      <w:pPr>
        <w:spacing w:before="0"/>
      </w:pPr>
      <w:r>
        <w:rPr>
          <w:b w:val="0"/>
        </w:rPr>
        <w:t>• Convex mirrors: These mirrors have an outward curved surface and always form virtual, upright, and diminished images.</w:t>
      </w:r>
    </w:p>
    <w:p>
      <w:pPr>
        <w:spacing w:before="0"/>
      </w:pPr>
      <w:r>
        <w:rPr>
          <w:b w:val="0"/>
        </w:rPr>
        <w:t>• Principal axis: It is an imaginary line passing through the center of curvature and the pole of the spherical mirror.</w:t>
      </w:r>
    </w:p>
    <w:p>
      <w:pPr>
        <w:spacing w:before="0"/>
      </w:pPr>
      <w:r>
        <w:rPr>
          <w:b w:val="0"/>
        </w:rPr>
        <w:t>• Focus: The point on the principal axis where rays parallel to the principal axis converge (concave mirror) or appear to diverge from (convex mirror) after reflection.</w:t>
      </w:r>
    </w:p>
    <w:p>
      <w:pPr>
        <w:spacing w:before="0"/>
      </w:pPr>
      <w:r>
        <w:rPr>
          <w:b w:val="0"/>
        </w:rPr>
        <w:t>• Image formation rules: Ray parallel to the principal axis reflects through the focus.</w:t>
      </w:r>
    </w:p>
    <w:p>
      <w:pPr>
        <w:spacing w:before="0"/>
      </w:pPr>
      <w:r>
        <w:rPr>
          <w:b w:val="0"/>
        </w:rPr>
        <w:t>• Ray passing through the focus reflects parallel to the principal axis.</w:t>
      </w:r>
    </w:p>
    <w:p>
      <w:pPr>
        <w:spacing w:before="0"/>
      </w:pPr>
      <w:r>
        <w:rPr>
          <w:b w:val="0"/>
        </w:rPr>
        <w:t>• Ray passing through the center of curvature reflects back along the same path.</w:t>
      </w:r>
    </w:p>
    <w:p>
      <w:pPr>
        <w:spacing w:before="0"/>
      </w:pPr>
      <w:r>
        <w:rPr>
          <w:b w:val="0"/>
        </w:rPr>
        <w:t>• Applications: Spherical mirrors are used in telescopes, headlights, shaving mirrors, and rear-view mirrors in vehicles.</w:t>
      </w:r>
    </w:p>
    <w:p>
      <w:pPr>
        <w:spacing w:before="0"/>
      </w:pPr>
      <w:r>
        <w:rPr>
          <w:b w:val="0"/>
        </w:rPr>
        <w:t>• Ray diagrams: Ray diagrams are essential tools for understanding image formation by spherical mirrors. They use two or more rays to determine the image's position, size, orientation, and type.</w:t>
      </w:r>
    </w:p>
    <w:p>
      <w:pPr>
        <w:spacing w:before="0"/>
      </w:pPr>
      <w:r>
        <w:rPr>
          <w:b w:val="0"/>
        </w:rPr>
        <w:t>• Real vs. Virtual images: Real images: Formed when reflected rays converge and can be projected on a screen.</w:t>
      </w:r>
    </w:p>
    <w:p>
      <w:pPr>
        <w:spacing w:before="0"/>
      </w:pPr>
      <w:r>
        <w:rPr>
          <w:b w:val="0"/>
        </w:rPr>
        <w:t>• Virtual images: Formed when reflected rays appear to diverge from a point and cannot be projected on a screen.</w:t>
      </w:r>
    </w:p>
    <w:p>
      <w:pPr>
        <w:spacing w:before="0"/>
      </w:pPr>
      <w:r>
        <w:rPr>
          <w:b w:val="0"/>
        </w:rPr>
        <w:t>• Mirror formula: The relationship between object distance (u), image distance (v), and focal length (f) is given by 1/f = 1/v + 1/u.</w:t>
      </w:r>
    </w:p>
    <w:p>
      <w:pPr>
        <w:spacing w:before="0"/>
      </w:pPr>
      <w:r>
        <w:rPr>
          <w:b w:val="0"/>
        </w:rPr>
        <w:t>• Magnification: Magnification (M) is the ratio of the height of the image to the height of the object and is given by M = -v/u.</w:t>
      </w:r>
    </w:p>
    <w:p>
      <w:pPr>
        <w:spacing w:before="0"/>
      </w:pPr>
      <w:r>
        <w:rPr>
          <w:b w:val="0"/>
        </w:rPr>
        <w:t>• Center of curvature: The center of the spherical surface of which the mirror forms a part. It is denoted by C.</w:t>
      </w:r>
    </w:p>
    <w:p>
      <w:pPr>
        <w:spacing w:before="0"/>
      </w:pPr>
      <w:r>
        <w:rPr>
          <w:b w:val="0"/>
        </w:rPr>
      </w:r>
    </w:p>
    <w:p>
      <w:pPr>
        <w:spacing w:after="100" w:line="360" w:lineRule="auto" w:before="0"/>
      </w:pPr>
      <w:r>
        <w:rPr>
          <w:b w:val="0"/>
        </w:rPr>
        <w:t>10. Which of the following factors determine the state of a substance whether it will be solid, liquid or gas?</w:t>
      </w:r>
    </w:p>
    <w:p>
      <w:pPr>
        <w:spacing w:before="0"/>
      </w:pPr>
      <w:r>
        <w:rPr>
          <w:b w:val="0"/>
        </w:rPr>
      </w:r>
    </w:p>
    <w:p>
      <w:pPr>
        <w:spacing w:after="100" w:before="0"/>
      </w:pPr>
      <w:r>
        <w:rPr>
          <w:b w:val="0"/>
        </w:rPr>
        <w:t>A. Pressure and temperature</w:t>
      </w:r>
    </w:p>
    <w:p>
      <w:pPr>
        <w:spacing w:after="100" w:before="0"/>
      </w:pPr>
      <w:r>
        <w:rPr>
          <w:b w:val="0"/>
        </w:rPr>
        <w:t>B. Density and viscosity</w:t>
      </w:r>
    </w:p>
    <w:p>
      <w:pPr>
        <w:spacing w:after="100" w:before="0"/>
      </w:pPr>
      <w:r>
        <w:rPr>
          <w:b w:val="0"/>
        </w:rPr>
        <w:t>C. Pressure and density</w:t>
      </w:r>
    </w:p>
    <w:p>
      <w:pPr>
        <w:spacing w:after="100" w:before="0"/>
      </w:pPr>
      <w:r>
        <w:rPr>
          <w:b w:val="0"/>
        </w:rPr>
        <w:t>D. Temperature and weight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Pressure and Temperature. Key Points Additional Information Important Points</w:t>
      </w:r>
    </w:p>
    <w:p>
      <w:pPr>
        <w:spacing w:before="0"/>
      </w:pPr>
      <w:r>
        <w:rPr>
          <w:b w:val="0"/>
        </w:rPr>
        <w:t>• The state of a substance (solid, liquid, or gas) is primarily determined by its pressure and temperature. These two factors control the phase transitions between different states of matter.</w:t>
      </w:r>
    </w:p>
    <w:p>
      <w:pPr>
        <w:spacing w:before="0"/>
      </w:pPr>
      <w:r>
        <w:rPr>
          <w:b w:val="0"/>
        </w:rPr>
        <w:t>• Temperature: Higher temperatures provide particles with more kinetic energy, allowing them to overcome intermolecular forces and transition from solid to liquid (melting) or liquid to gas (evaporation).</w:t>
      </w:r>
    </w:p>
    <w:p>
      <w:pPr>
        <w:spacing w:before="0"/>
      </w:pPr>
      <w:r>
        <w:rPr>
          <w:b w:val="0"/>
        </w:rPr>
        <w:t>• Pressure: Increasing pressure forces particles closer together. At high pressures, gases can condense into liquids or even solids. Conversely, reducing pressure can allow substances to transition to gaseous states more easily.</w:t>
      </w:r>
    </w:p>
    <w:p>
      <w:pPr>
        <w:spacing w:before="0"/>
      </w:pPr>
      <w:r>
        <w:rPr>
          <w:b w:val="0"/>
        </w:rPr>
        <w:t>• For example, water exists as ice, liquid water, or steam depending on the specific combination of pressure and temperature. At standard atmospheric pressure, water freezes at 0°C and boils at 100°C.</w:t>
      </w:r>
    </w:p>
    <w:p>
      <w:pPr>
        <w:spacing w:before="0"/>
      </w:pPr>
      <w:r>
        <w:rPr>
          <w:b w:val="0"/>
        </w:rPr>
        <w:t>• Phase diagrams are used to represent the relationship between pressure, temperature, and the state of a substance. They show the conditions under which a substance exists as a solid, liquid, or gas.</w:t>
      </w:r>
    </w:p>
    <w:p>
      <w:pPr>
        <w:spacing w:before="0"/>
      </w:pPr>
      <w:r>
        <w:rPr>
          <w:b w:val="0"/>
        </w:rPr>
        <w:t>• Density and Viscosity: These properties are characteristics of a substance and do not determine its state. For example, honey is highly viscous but is always in a liquid state under normal conditions. Similarly, density changes with the state but does not directly define the state of matter.</w:t>
      </w:r>
    </w:p>
    <w:p>
      <w:pPr>
        <w:spacing w:before="0"/>
      </w:pPr>
      <w:r>
        <w:rPr>
          <w:b w:val="0"/>
        </w:rPr>
        <w:t>• Pressure and Density: While density is influenced by pressure (e.g., compressing a gas increases its density), it is not the sole determinant of a substance’s state. Pressure and temperature together influence phase changes.</w:t>
      </w:r>
    </w:p>
    <w:p>
      <w:pPr>
        <w:spacing w:before="0"/>
      </w:pPr>
      <w:r>
        <w:rPr>
          <w:b w:val="0"/>
        </w:rPr>
        <w:t>• Temperature and Weight: Weight is a measure of gravitational force on a substance and has no relevance in determining its state. Temperature, however, is a critical factor in phase transitions.</w:t>
      </w:r>
    </w:p>
    <w:p>
      <w:pPr>
        <w:spacing w:before="0"/>
      </w:pPr>
      <w:r>
        <w:rPr>
          <w:b w:val="0"/>
        </w:rPr>
        <w:t>• Phase Transitions: Common phase transitions include melting (solid to liquid), freezing (liquid to solid), vaporization (liquid to gas), condensation (gas to liquid), sublimation (solid to gas), and deposition (gas to solid).</w:t>
      </w:r>
    </w:p>
    <w:p>
      <w:pPr>
        <w:spacing w:before="0"/>
      </w:pPr>
      <w:r>
        <w:rPr>
          <w:b w:val="0"/>
        </w:rPr>
        <w:t>• Critical Point: At the critical temperature and pressure, the distinction between liquid and gas disappears, and the substance exists as a supercritical fluid. This is a unique state of matter with properties of both gases and liquids.</w:t>
      </w:r>
    </w:p>
    <w:p>
      <w:pPr>
        <w:spacing w:before="0"/>
      </w:pPr>
      <w:r>
        <w:rPr>
          <w:b w:val="0"/>
        </w:rPr>
        <w:t>• Triple Point: The triple point is the specific pressure and temperature at which all three states of a substance (solid, liquid, and gas) coexist in equilibrium. For water, this occurs at 0.01°C and 611.657 Pascals.</w:t>
      </w:r>
    </w:p>
    <w:p>
      <w:pPr>
        <w:spacing w:before="0"/>
      </w:pPr>
      <w:r>
        <w:rPr>
          <w:b w:val="0"/>
        </w:rPr>
        <w:t>• Real-life Applications: Understanding pressure and temperature is crucial in fields like meteorology, material science, and engineering. For example, refrigeration systems rely on controlling pressure and temperature to achieve desired cooling effects.</w:t>
      </w:r>
    </w:p>
    <w:p>
      <w:pPr>
        <w:spacing w:before="0"/>
      </w:pPr>
      <w:r>
        <w:rPr>
          <w:b w:val="0"/>
        </w:rPr>
        <w:t>• Examples of Phase Changes: Dry ice (solid CO2) sublimates directly into gas at atmospheric pressure, while metals like iron transition between solid and liquid phases during smelting processes.</w:t>
      </w:r>
    </w:p>
    <w:p>
      <w:pPr>
        <w:spacing w:before="0"/>
      </w:pPr>
      <w:r>
        <w:rPr>
          <w:b w:val="0"/>
        </w:rPr>
        <w:t>• Phase Diagrams: These graphical representations help visualize the conditions under which substances change states, aiding in industrial and scientific applications such as chemical synthesis and material design.</w:t>
      </w:r>
    </w:p>
    <w:p>
      <w:pPr>
        <w:spacing w:before="0"/>
      </w:pPr>
      <w:r>
        <w:rPr>
          <w:b w:val="0"/>
        </w:rPr>
      </w:r>
    </w:p>
    <w:p>
      <w:pPr>
        <w:spacing w:after="100" w:line="360" w:lineRule="auto" w:before="0"/>
      </w:pPr>
      <w:r>
        <w:rPr>
          <w:b w:val="0"/>
        </w:rPr>
        <w:t>11. A force of 10 N acts on an object. The object is displaced by 2 metres in the direction of the force. The force acts on the object all through the displacement. What is the work done?</w:t>
      </w:r>
    </w:p>
    <w:p>
      <w:pPr>
        <w:spacing w:before="0"/>
      </w:pPr>
      <w:r>
        <w:rPr>
          <w:b w:val="0"/>
        </w:rPr>
      </w:r>
    </w:p>
    <w:p>
      <w:pPr>
        <w:spacing w:after="100" w:before="0"/>
      </w:pPr>
      <w:r>
        <w:rPr>
          <w:b w:val="0"/>
        </w:rPr>
        <w:t>A. 5 J</w:t>
      </w:r>
    </w:p>
    <w:p>
      <w:pPr>
        <w:spacing w:after="100" w:before="0"/>
      </w:pPr>
      <w:r>
        <w:rPr>
          <w:b w:val="0"/>
        </w:rPr>
        <w:t>B. 10 J</w:t>
      </w:r>
    </w:p>
    <w:p>
      <w:pPr>
        <w:spacing w:after="100" w:before="0"/>
      </w:pPr>
      <w:r>
        <w:rPr>
          <w:b w:val="0"/>
        </w:rPr>
        <w:t>C. 15 J</w:t>
      </w:r>
    </w:p>
    <w:p>
      <w:pPr>
        <w:spacing w:after="100" w:before="0"/>
      </w:pPr>
      <w:r>
        <w:rPr>
          <w:b w:val="0"/>
        </w:rPr>
        <w:t>D. 20 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 J. Key Points Additional Information Important Points</w:t>
      </w:r>
    </w:p>
    <w:p>
      <w:pPr>
        <w:spacing w:before="0"/>
      </w:pPr>
      <w:r>
        <w:rPr>
          <w:b w:val="0"/>
        </w:rPr>
        <w:t>• Work done is calculated using the formula: W = F × d × cos(θ), where F is the force applied, d is the displacement, and θ is the angle between the force and the direction of displacement.</w:t>
      </w:r>
    </w:p>
    <w:p>
      <w:pPr>
        <w:spacing w:before="0"/>
      </w:pPr>
      <w:r>
        <w:rPr>
          <w:b w:val="0"/>
        </w:rPr>
        <w:t>• In this case, the force applied is 10 N, and the displacement is 2 m.</w:t>
      </w:r>
    </w:p>
    <w:p>
      <w:pPr>
        <w:spacing w:before="0"/>
      </w:pPr>
      <w:r>
        <w:rPr>
          <w:b w:val="0"/>
        </w:rPr>
        <w:t>• The force acts in the same direction as the displacement, so the angle θ = 0°. For θ = 0°, cos(0°) = 1.</w:t>
      </w:r>
    </w:p>
    <w:p>
      <w:pPr>
        <w:spacing w:before="0"/>
      </w:pPr>
      <w:r>
        <w:rPr>
          <w:b w:val="0"/>
        </w:rPr>
        <w:t>• Using the formula: W = F × d × cos(θ), we get W = 10 × 2 × 1 = 20 J.</w:t>
      </w:r>
    </w:p>
    <w:p>
      <w:pPr>
        <w:spacing w:before="0"/>
      </w:pPr>
      <w:r>
        <w:rPr>
          <w:b w:val="0"/>
        </w:rPr>
        <w:t>• Therefore, the work done by the force on the object is 20 Joules.</w:t>
      </w:r>
    </w:p>
    <w:p>
      <w:pPr>
        <w:spacing w:before="0"/>
      </w:pPr>
      <w:r>
        <w:rPr>
          <w:b w:val="0"/>
        </w:rPr>
        <w:t>• Work: Work is a measure of energy transfer when a force is applied over a distance.</w:t>
      </w:r>
    </w:p>
    <w:p>
      <w:pPr>
        <w:spacing w:before="0"/>
      </w:pPr>
      <w:r>
        <w:rPr>
          <w:b w:val="0"/>
        </w:rPr>
        <w:t>• It is expressed in units of Joule (J) in the SI system, where 1 Joule is equivalent to 1 Newton-meter.</w:t>
      </w:r>
    </w:p>
    <w:p>
      <w:pPr>
        <w:spacing w:before="0"/>
      </w:pPr>
      <w:r>
        <w:rPr>
          <w:b w:val="0"/>
        </w:rPr>
        <w:t>• Work is said to be done only when there is displacement and the force has a component along the direction of displacement.</w:t>
      </w:r>
    </w:p>
    <w:p>
      <w:pPr>
        <w:spacing w:before="0"/>
      </w:pPr>
      <w:r>
        <w:rPr>
          <w:b w:val="0"/>
        </w:rPr>
        <w:t>• Force: Force is any interaction that can change the motion of an object. It is measured in Newtons (N) in the SI system.</w:t>
      </w:r>
    </w:p>
    <w:p>
      <w:pPr>
        <w:spacing w:before="0"/>
      </w:pPr>
      <w:r>
        <w:rPr>
          <w:b w:val="0"/>
        </w:rPr>
        <w:t>• 1 Newton is the force required to accelerate a 1 kg mass by 1 m/s².</w:t>
      </w:r>
    </w:p>
    <w:p>
      <w:pPr>
        <w:spacing w:before="0"/>
      </w:pPr>
      <w:r>
        <w:rPr>
          <w:b w:val="0"/>
        </w:rPr>
        <w:t>• In this problem, a constant force of 10 N acts on the object.</w:t>
      </w:r>
    </w:p>
    <w:p>
      <w:pPr>
        <w:spacing w:before="0"/>
      </w:pPr>
      <w:r>
        <w:rPr>
          <w:b w:val="0"/>
        </w:rPr>
        <w:t>• Displacement: Displacement refers to the straight-line distance between the initial and final positions of an object.</w:t>
      </w:r>
    </w:p>
    <w:p>
      <w:pPr>
        <w:spacing w:before="0"/>
      </w:pPr>
      <w:r>
        <w:rPr>
          <w:b w:val="0"/>
        </w:rPr>
        <w:t>• It is a vector quantity and has both magnitude and direction.</w:t>
      </w:r>
    </w:p>
    <w:p>
      <w:pPr>
        <w:spacing w:before="0"/>
      </w:pPr>
      <w:r>
        <w:rPr>
          <w:b w:val="0"/>
        </w:rPr>
        <w:t>• Here, the displacement is 2 meters in the direction of the force.</w:t>
      </w:r>
    </w:p>
    <w:p>
      <w:pPr>
        <w:spacing w:before="0"/>
      </w:pPr>
      <w:r>
        <w:rPr>
          <w:b w:val="0"/>
        </w:rPr>
        <w:t>• Angle between Force and Displacement: The angle between the force and displacement determines the effective component of the force contributing to the work.</w:t>
      </w:r>
    </w:p>
    <w:p>
      <w:pPr>
        <w:spacing w:before="0"/>
      </w:pPr>
      <w:r>
        <w:rPr>
          <w:b w:val="0"/>
        </w:rPr>
        <w:t>• If the angle is 0°, the entire force contributes to the work, as cos(0°) = 1.</w:t>
      </w:r>
    </w:p>
    <w:p>
      <w:pPr>
        <w:spacing w:before="0"/>
      </w:pPr>
      <w:r>
        <w:rPr>
          <w:b w:val="0"/>
        </w:rPr>
        <w:t>• If the angle is 90°, no work is done, as cos(90°) = 0.</w:t>
      </w:r>
    </w:p>
    <w:p>
      <w:pPr>
        <w:spacing w:before="0"/>
      </w:pPr>
      <w:r>
        <w:rPr>
          <w:b w:val="0"/>
        </w:rPr>
        <w:t>• In this problem, the angle is 0°, ensuring maximum work.</w:t>
      </w:r>
    </w:p>
    <w:p>
      <w:pPr>
        <w:spacing w:before="0"/>
      </w:pPr>
      <w:r>
        <w:rPr>
          <w:b w:val="0"/>
        </w:rPr>
        <w:t>• Work Done in Physics: Work done is positive when the force and displacement are in the same direction.</w:t>
      </w:r>
    </w:p>
    <w:p>
      <w:pPr>
        <w:spacing w:before="0"/>
      </w:pPr>
      <w:r>
        <w:rPr>
          <w:b w:val="0"/>
        </w:rPr>
        <w:t>• Work done is negative when the force is opposite to the direction of displacement.</w:t>
      </w:r>
    </w:p>
    <w:p>
      <w:pPr>
        <w:spacing w:before="0"/>
      </w:pPr>
      <w:r>
        <w:rPr>
          <w:b w:val="0"/>
        </w:rPr>
        <w:t>• Work done is zero if there is no displacement or if the force is perpendicular to the displacement.</w:t>
      </w:r>
    </w:p>
    <w:p>
      <w:pPr>
        <w:spacing w:before="0"/>
      </w:pPr>
      <w:r>
        <w:rPr>
          <w:b w:val="0"/>
        </w:rPr>
        <w:t>• Real-life applications of work: Examples include lifting objects, pushing a cart, or pulling a rope.</w:t>
      </w:r>
    </w:p>
    <w:p>
      <w:pPr>
        <w:spacing w:before="0"/>
      </w:pPr>
      <w:r>
        <w:rPr>
          <w:b w:val="0"/>
        </w:rPr>
        <w:t>• Mechanical work is essential in machines and engines to convert energy into motion.</w:t>
      </w:r>
    </w:p>
    <w:p>
      <w:pPr>
        <w:spacing w:before="0"/>
      </w:pPr>
      <w:r>
        <w:rPr>
          <w:b w:val="0"/>
        </w:rPr>
      </w:r>
    </w:p>
    <w:p>
      <w:pPr>
        <w:spacing w:after="100" w:line="360" w:lineRule="auto" w:before="0"/>
      </w:pPr>
      <w:r>
        <w:rPr>
          <w:b w:val="0"/>
        </w:rPr>
        <w:t>12. Read the below statements marked as Assertion (A) and Reason (R). Mark the correct options: Assertion (A): AQI value above 400 is classified as 'Severe'. Reason (R): Such levels cause respiratory effects even on healthy individuals.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 Important Points</w:t>
      </w:r>
    </w:p>
    <w:p>
      <w:pPr>
        <w:spacing w:before="0"/>
      </w:pPr>
      <w:r>
        <w:rPr>
          <w:b w:val="0"/>
        </w:rPr>
        <w:t>• Assertion (A): AQI value above 400 is classified as 'Severe'. The Air Quality Index (AQI) is a numerical scale used to measure air pollution levels.</w:t>
      </w:r>
    </w:p>
    <w:p>
      <w:pPr>
        <w:spacing w:before="0"/>
      </w:pPr>
      <w:r>
        <w:rPr>
          <w:b w:val="0"/>
        </w:rPr>
        <w:t>• An AQI above 400 falls in the 'Severe' category, indicating hazardous levels of air pollution.</w:t>
      </w:r>
    </w:p>
    <w:p>
      <w:pPr>
        <w:spacing w:before="0"/>
      </w:pPr>
      <w:r>
        <w:rPr>
          <w:b w:val="0"/>
        </w:rPr>
        <w:t>• This classification is based on guidelines provided by agencies like the Central Pollution Control Board (CPCB) in India.</w:t>
      </w:r>
    </w:p>
    <w:p>
      <w:pPr>
        <w:spacing w:before="0"/>
      </w:pPr>
      <w:r>
        <w:rPr>
          <w:b w:val="0"/>
        </w:rPr>
        <w:t>• Hence, the assertion is correct.</w:t>
      </w:r>
    </w:p>
    <w:p>
      <w:pPr>
        <w:spacing w:before="0"/>
      </w:pPr>
      <w:r>
        <w:rPr>
          <w:b w:val="0"/>
        </w:rPr>
        <w:t>• Reason (R): Such levels cause respiratory effects even on healthy individuals. The 'Severe' category of AQI represents extremely high concentrations of pollutants such as PM2.5, PM10, nitrogen dioxide, sulfur dioxide, and carbon monoxide.</w:t>
      </w:r>
    </w:p>
    <w:p>
      <w:pPr>
        <w:spacing w:before="0"/>
      </w:pPr>
      <w:r>
        <w:rPr>
          <w:b w:val="0"/>
        </w:rPr>
        <w:t>• Exposure to such levels can lead to severe health effects, including respiratory distress, reduced lung function, and cardiovascular issues, even in healthy individuals.</w:t>
      </w:r>
    </w:p>
    <w:p>
      <w:pPr>
        <w:spacing w:before="0"/>
      </w:pPr>
      <w:r>
        <w:rPr>
          <w:b w:val="0"/>
        </w:rPr>
        <w:t>• Studies conducted by organizations like the World Health Organization (WHO) and CPCB validate that prolonged exposure to 'Severe' AQI levels is detrimental.</w:t>
      </w:r>
    </w:p>
    <w:p>
      <w:pPr>
        <w:spacing w:before="0"/>
      </w:pPr>
      <w:r>
        <w:rPr>
          <w:b w:val="0"/>
        </w:rPr>
        <w:t>• Hence, the reason is correct.</w:t>
      </w:r>
    </w:p>
    <w:p>
      <w:pPr>
        <w:spacing w:before="0"/>
      </w:pPr>
      <w:r>
        <w:rPr>
          <w:b w:val="0"/>
        </w:rPr>
        <w:t>• Link Between A and R: The classification of AQI above 400 as 'Severe' directly corresponds to the health impacts described in the reason.</w:t>
      </w:r>
    </w:p>
    <w:p>
      <w:pPr>
        <w:spacing w:before="0"/>
      </w:pPr>
      <w:r>
        <w:rPr>
          <w:b w:val="0"/>
        </w:rPr>
        <w:t>• The severe health risks mentioned in the reason justify the classification of AQI above 400 as 'Severe'.</w:t>
      </w:r>
    </w:p>
    <w:p>
      <w:pPr>
        <w:spacing w:before="0"/>
      </w:pPr>
      <w:r>
        <w:rPr>
          <w:b w:val="0"/>
        </w:rPr>
        <w:t>• Therefore, both A and R are true, and R is the correct explanation of A.</w:t>
      </w:r>
    </w:p>
    <w:p>
      <w:pPr>
        <w:spacing w:before="0"/>
      </w:pPr>
      <w:r>
        <w:rPr>
          <w:b w:val="0"/>
        </w:rPr>
        <w:t>• Air Quality Index (AQI): The AQI is a standardized index used globally to communicate air quality levels and their health implications.</w:t>
      </w:r>
    </w:p>
    <w:p>
      <w:pPr>
        <w:spacing w:before="0"/>
      </w:pPr>
      <w:r>
        <w:rPr>
          <w:b w:val="0"/>
        </w:rPr>
        <w:t>• It is calculated using the concentration of major air pollutants, including PM2.5, PM10, ozone, carbon monoxide, and sulfur dioxide.</w:t>
      </w:r>
    </w:p>
    <w:p>
      <w:pPr>
        <w:spacing w:before="0"/>
      </w:pPr>
      <w:r>
        <w:rPr>
          <w:b w:val="0"/>
        </w:rPr>
        <w:t>• In India, AQI classifications include categories like 'Good', 'Satisfactory', 'Moderate', 'Poor', 'Very Poor', and 'Severe'.</w:t>
      </w:r>
    </w:p>
    <w:p>
      <w:pPr>
        <w:spacing w:before="0"/>
      </w:pPr>
      <w:r>
        <w:rPr>
          <w:b w:val="0"/>
        </w:rPr>
        <w:t>• Health Impacts of Severe AQI: Severe AQI levels can cause lung infections, asthma, and bronchitis in vulnerable groups.</w:t>
      </w:r>
    </w:p>
    <w:p>
      <w:pPr>
        <w:spacing w:before="0"/>
      </w:pPr>
      <w:r>
        <w:rPr>
          <w:b w:val="0"/>
        </w:rPr>
        <w:t>• Healthy individuals may experience difficulty breathing and chest tightness at prolonged exposure.</w:t>
      </w:r>
    </w:p>
    <w:p>
      <w:pPr>
        <w:spacing w:before="0"/>
      </w:pPr>
      <w:r>
        <w:rPr>
          <w:b w:val="0"/>
        </w:rPr>
        <w:t>• People with pre-existing conditions like heart disease or COPD are at greater risk of exacerbation.</w:t>
      </w:r>
    </w:p>
    <w:p>
      <w:pPr>
        <w:spacing w:before="0"/>
      </w:pPr>
      <w:r>
        <w:rPr>
          <w:b w:val="0"/>
        </w:rPr>
        <w:t>• Global Air Quality Standards: Countries like the United States and India have their own AQI systems but follow similar pollutant concentration limits.</w:t>
      </w:r>
    </w:p>
    <w:p>
      <w:pPr>
        <w:spacing w:before="0"/>
      </w:pPr>
      <w:r>
        <w:rPr>
          <w:b w:val="0"/>
        </w:rPr>
        <w:t>• Organizations like the WHO provide global guidelines for air pollution and its health effects.</w:t>
      </w:r>
    </w:p>
    <w:p>
      <w:pPr>
        <w:spacing w:before="0"/>
      </w:pPr>
      <w:r>
        <w:rPr>
          <w:b w:val="0"/>
        </w:rPr>
        <w:t>• Steps to Mitigate Severe AQI Levels: Governments implement measures like restricting industrial emissions, promoting renewable energy, and reducing vehicular pollution.</w:t>
      </w:r>
    </w:p>
    <w:p>
      <w:pPr>
        <w:spacing w:before="0"/>
      </w:pPr>
      <w:r>
        <w:rPr>
          <w:b w:val="0"/>
        </w:rPr>
        <w:t>• Individuals can take precautions such as using air purifiers, wearing masks, and limiting outdoor activities during high AQI periods.</w:t>
      </w:r>
    </w:p>
    <w:p>
      <w:pPr>
        <w:spacing w:before="0"/>
      </w:pPr>
      <w:r>
        <w:rPr>
          <w:b w:val="0"/>
        </w:rPr>
        <w:t>• AQI Monitoring in India: The Central Pollution Control Board (CPCB), under the Ministry of Environment, Forest and Climate Change, oversees AQI monitoring.</w:t>
      </w:r>
    </w:p>
    <w:p>
      <w:pPr>
        <w:spacing w:before="0"/>
      </w:pPr>
      <w:r>
        <w:rPr>
          <w:b w:val="0"/>
        </w:rPr>
        <w:t>• The National Air Quality Index (NAQI) was launched in 2014 to simplify air quality data dissemination.</w:t>
      </w:r>
    </w:p>
    <w:p>
      <w:pPr>
        <w:spacing w:before="0"/>
      </w:pPr>
      <w:r>
        <w:rPr>
          <w:b w:val="0"/>
        </w:rPr>
        <w:t>• Pollutants in AQI Calculation: Common pollutants include PM2.5, PM10, ozone (O3), nitrogen dioxide (NO2), sulfur dioxide (SO2), and carbon monoxide (CO).</w:t>
      </w:r>
    </w:p>
    <w:p>
      <w:pPr>
        <w:spacing w:before="0"/>
      </w:pPr>
      <w:r>
        <w:rPr>
          <w:b w:val="0"/>
        </w:rPr>
        <w:t>• Each pollutant has specific concentration thresholds for AQI calculation.</w:t>
      </w:r>
    </w:p>
    <w:p>
      <w:pPr>
        <w:spacing w:before="0"/>
      </w:pPr>
      <w:r>
        <w:rPr>
          <w:b w:val="0"/>
        </w:rPr>
        <w:t>• Precautionary Measures: Avoid outdoor activities during 'Severe' AQI periods.</w:t>
      </w:r>
    </w:p>
    <w:p>
      <w:pPr>
        <w:spacing w:before="0"/>
      </w:pPr>
      <w:r>
        <w:rPr>
          <w:b w:val="0"/>
        </w:rPr>
        <w:t>• Use N95 masks or air-purifying respirators to minimize exposure.</w:t>
      </w:r>
    </w:p>
    <w:p>
      <w:pPr>
        <w:spacing w:before="0"/>
      </w:pPr>
      <w:r>
        <w:rPr>
          <w:b w:val="0"/>
        </w:rPr>
      </w:r>
    </w:p>
    <w:p>
      <w:pPr>
        <w:spacing w:after="100" w:line="360" w:lineRule="auto" w:before="0"/>
      </w:pPr>
      <w:r>
        <w:rPr>
          <w:b w:val="0"/>
        </w:rPr>
        <w:t>13. As we move to higher energy levels (larger 'n' values) in the Bohr model of a hydrogen atom, the energy difference between successive levels:</w:t>
      </w:r>
    </w:p>
    <w:p>
      <w:pPr>
        <w:spacing w:before="0"/>
      </w:pPr>
      <w:r>
        <w:rPr>
          <w:b w:val="0"/>
        </w:rPr>
      </w:r>
    </w:p>
    <w:p>
      <w:pPr>
        <w:spacing w:after="100" w:before="0"/>
      </w:pPr>
      <w:r>
        <w:rPr>
          <w:b w:val="0"/>
        </w:rPr>
        <w:t>A. Increases continuously</w:t>
      </w:r>
    </w:p>
    <w:p>
      <w:pPr>
        <w:spacing w:after="100" w:before="0"/>
      </w:pPr>
      <w:r>
        <w:rPr>
          <w:b w:val="0"/>
        </w:rPr>
        <w:t>B. Decreases continuously</w:t>
      </w:r>
    </w:p>
    <w:p>
      <w:pPr>
        <w:spacing w:after="100" w:before="0"/>
      </w:pPr>
      <w:r>
        <w:rPr>
          <w:b w:val="0"/>
        </w:rPr>
        <w:t>C. Remains constant</w:t>
      </w:r>
    </w:p>
    <w:p>
      <w:pPr>
        <w:spacing w:after="100" w:before="0"/>
      </w:pPr>
      <w:r>
        <w:rPr>
          <w:b w:val="0"/>
        </w:rPr>
        <w:t>D. First increases, then decreases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Decreases continuously. Key Points Additional Information Important Points</w:t>
      </w:r>
    </w:p>
    <w:p>
      <w:pPr>
        <w:spacing w:before="0"/>
      </w:pPr>
      <w:r>
        <w:rPr>
          <w:b w:val="0"/>
        </w:rPr>
        <w:t>• The energy levels of an electron in a hydrogen atom are given by the formula: E = -13.6 / n², where n is the principal quantum number.</w:t>
      </w:r>
    </w:p>
    <w:p>
      <w:pPr>
        <w:spacing w:before="0"/>
      </w:pPr>
      <w:r>
        <w:rPr>
          <w:b w:val="0"/>
        </w:rPr>
        <w:t>• As the principal quantum number (n) increases, the energy levels become closer to each other because the denominator n² grows larger.</w:t>
      </w:r>
    </w:p>
    <w:p>
      <w:pPr>
        <w:spacing w:before="0"/>
      </w:pPr>
      <w:r>
        <w:rPr>
          <w:b w:val="0"/>
        </w:rPr>
        <w:t>• The difference in energy between successive levels decreases continuously as n increases. This is due to the inverse square relationship in the energy equation.</w:t>
      </w:r>
    </w:p>
    <w:p>
      <w:pPr>
        <w:spacing w:before="0"/>
      </w:pPr>
      <w:r>
        <w:rPr>
          <w:b w:val="0"/>
        </w:rPr>
        <w:t>• The energy gap between levels, such as n=1 and n=2, is much larger compared to the gap between levels like n=10 and n=11.</w:t>
      </w:r>
    </w:p>
    <w:p>
      <w:pPr>
        <w:spacing w:before="0"/>
      </w:pPr>
      <w:r>
        <w:rPr>
          <w:b w:val="0"/>
        </w:rPr>
        <w:t>• This behavior is consistent with the quantum mechanical nature of electrons in atoms and explains why spectral lines in hydrogen's emission spectrum become closer at higher energy levels.</w:t>
      </w:r>
    </w:p>
    <w:p>
      <w:pPr>
        <w:spacing w:before="0"/>
      </w:pPr>
      <w:r>
        <w:rPr>
          <w:b w:val="0"/>
        </w:rPr>
        <w:t>• Bohr Model: The Bohr model describes electrons in hydrogen atoms as moving in circular orbits around the nucleus.</w:t>
      </w:r>
    </w:p>
    <w:p>
      <w:pPr>
        <w:spacing w:before="0"/>
      </w:pPr>
      <w:r>
        <w:rPr>
          <w:b w:val="0"/>
        </w:rPr>
        <w:t>• These orbits are quantized, meaning electrons can occupy only specific energy levels defined by the principal quantum number (n).</w:t>
      </w:r>
    </w:p>
    <w:p>
      <w:pPr>
        <w:spacing w:before="0"/>
      </w:pPr>
      <w:r>
        <w:rPr>
          <w:b w:val="0"/>
        </w:rPr>
        <w:t>• Each level corresponds to a specific amount of energy, with the lowest energy level (n=1) being the most stable.</w:t>
      </w:r>
    </w:p>
    <w:p>
      <w:pPr>
        <w:spacing w:before="0"/>
      </w:pPr>
      <w:r>
        <w:rPr>
          <w:b w:val="0"/>
        </w:rPr>
        <w:t>• Spectral Lines: When an electron transitions between energy levels, it emits or absorbs a photon whose energy corresponds to the difference between the two levels.</w:t>
      </w:r>
    </w:p>
    <w:p>
      <w:pPr>
        <w:spacing w:before="0"/>
      </w:pPr>
      <w:r>
        <w:rPr>
          <w:b w:val="0"/>
        </w:rPr>
        <w:t>• This results in the characteristic spectral lines observed in hydrogen's emission or absorption spectrum.</w:t>
      </w:r>
    </w:p>
    <w:p>
      <w:pPr>
        <w:spacing w:before="0"/>
      </w:pPr>
      <w:r>
        <w:rPr>
          <w:b w:val="0"/>
        </w:rPr>
        <w:t>• At higher energy levels, the lines become closer due to the decreasing energy gap.</w:t>
      </w:r>
    </w:p>
    <w:p>
      <w:pPr>
        <w:spacing w:before="0"/>
      </w:pPr>
      <w:r>
        <w:rPr>
          <w:b w:val="0"/>
        </w:rPr>
        <w:t>• Energy Level Characteristics: For n=1, the energy is -13.6 eV. For n=2, it is -3.4 eV, and so on.</w:t>
      </w:r>
    </w:p>
    <w:p>
      <w:pPr>
        <w:spacing w:before="0"/>
      </w:pPr>
      <w:r>
        <w:rPr>
          <w:b w:val="0"/>
        </w:rPr>
        <w:t>• As n approaches infinity, the energy approaches 0, indicating that the electron is no longer bound to the nucleus.</w:t>
      </w:r>
    </w:p>
    <w:p>
      <w:pPr>
        <w:spacing w:before="0"/>
      </w:pPr>
      <w:r>
        <w:rPr>
          <w:b w:val="0"/>
        </w:rPr>
        <w:t>• This is known as the ionization energy of the hydrogen atom.</w:t>
      </w:r>
    </w:p>
    <w:p>
      <w:pPr>
        <w:spacing w:before="0"/>
      </w:pPr>
      <w:r>
        <w:rPr>
          <w:b w:val="0"/>
        </w:rPr>
        <w:t>• Applications: The principles derived from the Bohr model are used in spectroscopy to analyze the composition of stars and other celestial bodies.</w:t>
      </w:r>
    </w:p>
    <w:p>
      <w:pPr>
        <w:spacing w:before="0"/>
      </w:pPr>
      <w:r>
        <w:rPr>
          <w:b w:val="0"/>
        </w:rPr>
        <w:t>• Hydrogen spectral lines, such as the Balmer series, are crucial for studying astrophysical phenomena.</w:t>
      </w:r>
    </w:p>
    <w:p>
      <w:pPr>
        <w:spacing w:before="0"/>
      </w:pPr>
      <w:r>
        <w:rPr>
          <w:b w:val="0"/>
        </w:rPr>
        <w:t>• Principal Quantum Number: Defines the size and energy of the orbit. Higher values of n correspond to higher energy levels.</w:t>
      </w:r>
    </w:p>
    <w:p>
      <w:pPr>
        <w:spacing w:before="0"/>
      </w:pPr>
      <w:r>
        <w:rPr>
          <w:b w:val="0"/>
        </w:rPr>
        <w:t>• Ionization Energy: The energy required to remove an electron completely from the atom is determined by the energy difference between n=∞ and the ground state (n=1).</w:t>
      </w:r>
    </w:p>
    <w:p>
      <w:pPr>
        <w:spacing w:before="0"/>
      </w:pPr>
      <w:r>
        <w:rPr>
          <w:b w:val="0"/>
        </w:rPr>
        <w:t>• Limitations of Bohr Model: While effective for hydrogen, the model cannot accurately describe multi-electron atoms due to electron-electron interactions.</w:t>
      </w:r>
    </w:p>
    <w:p>
      <w:pPr>
        <w:spacing w:before="0"/>
      </w:pPr>
      <w:r>
        <w:rPr>
          <w:b w:val="0"/>
        </w:rPr>
        <w:t>• Quantum Mechanics: The Bohr model laid the foundation for quantum mechanics, which provides a more comprehensive understanding of atomic structure.</w:t>
      </w:r>
    </w:p>
    <w:p>
      <w:pPr>
        <w:spacing w:before="0"/>
      </w:pPr>
      <w:r>
        <w:rPr>
          <w:b w:val="0"/>
        </w:rPr>
      </w:r>
    </w:p>
    <w:p>
      <w:pPr>
        <w:spacing w:after="100" w:line="360" w:lineRule="auto" w:before="0"/>
      </w:pPr>
      <w:r>
        <w:rPr>
          <w:b w:val="0"/>
        </w:rPr>
        <w:t>14. What happens to the perceived frequency when both the source and the listener move with the same speed in the same direction?</w:t>
      </w:r>
    </w:p>
    <w:p>
      <w:pPr>
        <w:spacing w:before="0"/>
      </w:pPr>
      <w:r>
        <w:rPr>
          <w:b w:val="0"/>
        </w:rPr>
      </w:r>
    </w:p>
    <w:p>
      <w:pPr>
        <w:spacing w:after="100" w:before="0"/>
      </w:pPr>
      <w:r>
        <w:rPr>
          <w:b w:val="0"/>
        </w:rPr>
        <w:t>A. It increases</w:t>
      </w:r>
    </w:p>
    <w:p>
      <w:pPr>
        <w:spacing w:after="100" w:before="0"/>
      </w:pPr>
      <w:r>
        <w:rPr>
          <w:b w:val="0"/>
        </w:rPr>
        <w:t>B. It decreases</w:t>
      </w:r>
    </w:p>
    <w:p>
      <w:pPr>
        <w:spacing w:after="100" w:before="0"/>
      </w:pPr>
      <w:r>
        <w:rPr>
          <w:b w:val="0"/>
        </w:rPr>
        <w:t>C. It remains unchanged</w:t>
      </w:r>
    </w:p>
    <w:p>
      <w:pPr>
        <w:spacing w:after="100" w:before="0"/>
      </w:pPr>
      <w:r>
        <w:rPr>
          <w:b w:val="0"/>
        </w:rPr>
        <w:t>D. It fluctuates rapidly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It remains unchanged. Key Points Additional Information Important Points</w:t>
      </w:r>
    </w:p>
    <w:p>
      <w:pPr>
        <w:spacing w:before="0"/>
      </w:pPr>
      <w:r>
        <w:rPr>
          <w:b w:val="0"/>
        </w:rPr>
        <w:t>• The perceived frequency, also known as the apparent frequency, is determined by the Doppler Effect, which explains how the frequency of a wave changes in relation to an observer who is moving relative to the source of the wave.</w:t>
      </w:r>
    </w:p>
    <w:p>
      <w:pPr>
        <w:spacing w:before="0"/>
      </w:pPr>
      <w:r>
        <w:rPr>
          <w:b w:val="0"/>
        </w:rPr>
        <w:t>• If the source and the listener move with the same speed in the same direction, the relative velocity between them remains constant. This means there is no relative motion between the source and the listener in the direction of the wave.</w:t>
      </w:r>
    </w:p>
    <w:p>
      <w:pPr>
        <w:spacing w:before="0"/>
      </w:pPr>
      <w:r>
        <w:rPr>
          <w:b w:val="0"/>
        </w:rPr>
        <w:t>• Since the relative velocity is zero, the wavelength and frequency of the sound wave as perceived by the listener do not change. The frequency remains the same as that emitted by the source.</w:t>
      </w:r>
    </w:p>
    <w:p>
      <w:pPr>
        <w:spacing w:before="0"/>
      </w:pPr>
      <w:r>
        <w:rPr>
          <w:b w:val="0"/>
        </w:rPr>
        <w:t>• The Doppler Shift formula for perceived frequency is given by: f' = f * (v + vₒ) / (v + vₛ) Where: - f' is the perceived frequency. - f is the actual frequency of the source. - v is the speed of sound in the medium. - vₒ is the velocity of the observer. - vₛ is the velocity of the source. If vₒ = vₛ, then the numerator and denominator are equal, resulting in f' = f.</w:t>
      </w:r>
    </w:p>
    <w:p>
      <w:pPr>
        <w:spacing w:before="0"/>
      </w:pPr>
      <w:r>
        <w:rPr>
          <w:b w:val="0"/>
        </w:rPr>
        <w:t>• Hence, the perceived frequency remains unchanged when both the source and the listener move at the same speed in the same direction.</w:t>
      </w:r>
    </w:p>
    <w:p>
      <w:pPr>
        <w:spacing w:before="0"/>
      </w:pPr>
      <w:r>
        <w:rPr>
          <w:b w:val="0"/>
        </w:rPr>
        <w:t>• Doppler Effect: The Doppler Effect is the change in the frequency or wavelength of a wave in relation to an observer moving relative to the source of the wave.</w:t>
      </w:r>
    </w:p>
    <w:p>
      <w:pPr>
        <w:spacing w:before="0"/>
      </w:pPr>
      <w:r>
        <w:rPr>
          <w:b w:val="0"/>
        </w:rPr>
        <w:t>• It applies to all types of waves, including sound waves, light waves, and electromagnetic waves.</w:t>
      </w:r>
    </w:p>
    <w:p>
      <w:pPr>
        <w:spacing w:before="0"/>
      </w:pPr>
      <w:r>
        <w:rPr>
          <w:b w:val="0"/>
        </w:rPr>
        <w:t>• The effect is commonly observed in sound waves, such as the pitch of a siren changing as it moves towards or away from an observer.</w:t>
      </w:r>
    </w:p>
    <w:p>
      <w:pPr>
        <w:spacing w:before="0"/>
      </w:pPr>
      <w:r>
        <w:rPr>
          <w:b w:val="0"/>
        </w:rPr>
        <w:t>• Stationary Source and Observer: If both the source and observer are stationary, the frequency perceived by the observer is the same as the frequency emitted by the source.</w:t>
      </w:r>
    </w:p>
    <w:p>
      <w:pPr>
        <w:spacing w:before="0"/>
      </w:pPr>
      <w:r>
        <w:rPr>
          <w:b w:val="0"/>
        </w:rPr>
        <w:t>• This is the baseline case with no Doppler Effect.</w:t>
      </w:r>
    </w:p>
    <w:p>
      <w:pPr>
        <w:spacing w:before="0"/>
      </w:pPr>
      <w:r>
        <w:rPr>
          <w:b w:val="0"/>
        </w:rPr>
        <w:t>• Applications of Doppler Effect: Used in radar guns to measure the speed of vehicles.</w:t>
      </w:r>
    </w:p>
    <w:p>
      <w:pPr>
        <w:spacing w:before="0"/>
      </w:pPr>
      <w:r>
        <w:rPr>
          <w:b w:val="0"/>
        </w:rPr>
        <w:t>• Helps astronomers determine the motion of stars and galaxies (redshift and blueshift).</w:t>
      </w:r>
    </w:p>
    <w:p>
      <w:pPr>
        <w:spacing w:before="0"/>
      </w:pPr>
      <w:r>
        <w:rPr>
          <w:b w:val="0"/>
        </w:rPr>
        <w:t>• Used in medical imaging and blood flow measurement through Doppler ultrasonography.</w:t>
      </w:r>
    </w:p>
    <w:p>
      <w:pPr>
        <w:spacing w:before="0"/>
      </w:pPr>
      <w:r>
        <w:rPr>
          <w:b w:val="0"/>
        </w:rPr>
        <w:t>• Limitations of Doppler Effect: The Doppler Effect is valid only when the relative velocity between the source and observer is along the line joining them.</w:t>
      </w:r>
    </w:p>
    <w:p>
      <w:pPr>
        <w:spacing w:before="0"/>
      </w:pPr>
      <w:r>
        <w:rPr>
          <w:b w:val="0"/>
        </w:rPr>
        <w:t>• If the motion is perpendicular to the line joining the source and observer, no frequency shift occurs.</w:t>
      </w:r>
    </w:p>
    <w:p>
      <w:pPr>
        <w:spacing w:before="0"/>
      </w:pPr>
      <w:r>
        <w:rPr>
          <w:b w:val="0"/>
        </w:rPr>
        <w:t>• Option 1 (It increases): Incorrect. The frequency increases only if the source and the observer move towards each other.</w:t>
      </w:r>
    </w:p>
    <w:p>
      <w:pPr>
        <w:spacing w:before="0"/>
      </w:pPr>
      <w:r>
        <w:rPr>
          <w:b w:val="0"/>
        </w:rPr>
        <w:t>• Option 2 (It decreases): Incorrect. The frequency decreases when the source and observer move away from each other.</w:t>
      </w:r>
    </w:p>
    <w:p>
      <w:pPr>
        <w:spacing w:before="0"/>
      </w:pPr>
      <w:r>
        <w:rPr>
          <w:b w:val="0"/>
        </w:rPr>
        <w:t>• Option 3 (It remains unchanged): Correct. There is no relative motion between the source and the observer in this case.</w:t>
      </w:r>
    </w:p>
    <w:p>
      <w:pPr>
        <w:spacing w:before="0"/>
      </w:pPr>
      <w:r>
        <w:rPr>
          <w:b w:val="0"/>
        </w:rPr>
        <w:t>• Option 4 (It fluctuates rapidly): Incorrect. The frequency does not fluctuate unless there is irregular motion or turbulence, which is not mentioned in the question.</w:t>
      </w:r>
    </w:p>
    <w:p>
      <w:pPr>
        <w:spacing w:before="0"/>
      </w:pPr>
      <w:r>
        <w:rPr>
          <w:b w:val="0"/>
        </w:rPr>
      </w:r>
    </w:p>
    <w:p>
      <w:pPr>
        <w:spacing w:after="100" w:line="360" w:lineRule="auto" w:before="0"/>
      </w:pPr>
      <w:r>
        <w:rPr>
          <w:b w:val="0"/>
        </w:rPr>
        <w:t>15. Which of the following is a practical example of convection?</w:t>
      </w:r>
    </w:p>
    <w:p>
      <w:pPr>
        <w:spacing w:before="0"/>
      </w:pPr>
      <w:r>
        <w:rPr>
          <w:b w:val="0"/>
        </w:rPr>
      </w:r>
    </w:p>
    <w:p>
      <w:pPr>
        <w:spacing w:after="100" w:before="0"/>
      </w:pPr>
      <w:r>
        <w:rPr>
          <w:b w:val="0"/>
        </w:rPr>
        <w:t>A. Warming your hands by a fire</w:t>
      </w:r>
    </w:p>
    <w:p>
      <w:pPr>
        <w:spacing w:after="100" w:before="0"/>
      </w:pPr>
      <w:r>
        <w:rPr>
          <w:b w:val="0"/>
        </w:rPr>
        <w:t>B. Heat transmission through a vacuum</w:t>
      </w:r>
    </w:p>
    <w:p>
      <w:pPr>
        <w:spacing w:after="100" w:before="0"/>
      </w:pPr>
      <w:r>
        <w:rPr>
          <w:b w:val="0"/>
        </w:rPr>
        <w:t>C. Heat transfer in metal</w:t>
      </w:r>
    </w:p>
    <w:p>
      <w:pPr>
        <w:spacing w:after="100" w:before="0"/>
      </w:pPr>
      <w:r>
        <w:rPr>
          <w:b w:val="0"/>
        </w:rPr>
        <w:t>D. Heating water on a stove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Heating water on a stove Key Points Additional Information</w:t>
      </w:r>
    </w:p>
    <w:p>
      <w:pPr>
        <w:spacing w:before="0"/>
      </w:pPr>
      <w:r>
        <w:rPr>
          <w:b w:val="0"/>
        </w:rPr>
        <w:t>• Convection is the mode of heat transfer that takes place in fluids (liquids and gases) through the actual movement of the particles of the medium.</w:t>
      </w:r>
    </w:p>
    <w:p>
      <w:pPr>
        <w:spacing w:before="0"/>
      </w:pPr>
      <w:r>
        <w:rPr>
          <w:b w:val="0"/>
        </w:rPr>
        <w:t>• When heating water on a stove, the water at the bottom of the container gets heated, its density decreases, and it rises. The cooler, denser water from the top moves down to replace it, creating convection currents that distribute heat throughout the liquid.</w:t>
      </w:r>
    </w:p>
    <w:p>
      <w:pPr>
        <w:spacing w:before="0"/>
      </w:pPr>
      <w:r>
        <w:rPr>
          <w:b w:val="0"/>
        </w:rPr>
        <w:t>• Warming your hands by a fire is primarily an example of Radiation, as the heat is felt even without direct contact or a moving fluid medium between the fire and the hands (though some convection occurs if hands are held directly above the fire).</w:t>
      </w:r>
    </w:p>
    <w:p>
      <w:pPr>
        <w:spacing w:before="0"/>
      </w:pPr>
      <w:r>
        <w:rPr>
          <w:b w:val="0"/>
        </w:rPr>
        <w:t>• Heat transmission through a vacuum is only possible via Radiation. Convection and conduction both require a material medium to transfer energy.</w:t>
      </w:r>
    </w:p>
    <w:p>
      <w:pPr>
        <w:spacing w:before="0"/>
      </w:pPr>
      <w:r>
        <w:rPr>
          <w:b w:val="0"/>
        </w:rPr>
        <w:t>• Heat transfer in metal occurs through Conduction. In solids, heat is transferred from one molecule to another through vibrations and the movement of free electrons without the bulk movement of the material itself.</w:t>
      </w:r>
    </w:p>
    <w:p>
      <w:pPr>
        <w:spacing w:before="0"/>
      </w:pPr>
      <w:r>
        <w:rPr>
          <w:b w:val="0"/>
        </w:rPr>
        <w:t>• There are three primary modes of heat transfer: Conduction, Convection, and Radiation.</w:t>
      </w:r>
    </w:p>
    <w:p>
      <w:pPr>
        <w:spacing w:before="0"/>
      </w:pPr>
      <w:r>
        <w:rPr>
          <w:b w:val="0"/>
        </w:rPr>
        <w:t>• Natural Convection occurs due to buoyancy forces (differences in density caused by temperature variations), such as Sea breezes and Land breezes.</w:t>
      </w:r>
    </w:p>
    <w:p>
      <w:pPr>
        <w:spacing w:before="0"/>
      </w:pPr>
      <w:r>
        <w:rPr>
          <w:b w:val="0"/>
        </w:rPr>
        <w:t>• Forced Convection occurs when a fluid is forced to flow over a surface by external means like a fan, pump, or suction device.</w:t>
      </w:r>
    </w:p>
    <w:p>
      <w:pPr>
        <w:spacing w:before="0"/>
      </w:pPr>
      <w:r>
        <w:rPr>
          <w:b w:val="0"/>
        </w:rPr>
        <w:t>• The rate of heat transfer in convection is often described by Newtons Law of Cooling.</w:t>
      </w:r>
    </w:p>
    <w:p>
      <w:pPr>
        <w:spacing w:before="0"/>
      </w:pPr>
      <w:r>
        <w:rPr>
          <w:b w:val="0"/>
        </w:rPr>
        <w:t>• Radiation is the only method that can transfer heat through the vacuum of space, which is how thermal energy from the Sun reaches the Earth.</w:t>
      </w:r>
    </w:p>
    <w:p>
      <w:pPr>
        <w:spacing w:before="0"/>
      </w:pPr>
      <w:r>
        <w:rPr>
          <w:b w:val="0"/>
        </w:rPr>
      </w:r>
    </w:p>
    <w:p>
      <w:pPr>
        <w:spacing w:after="100" w:line="360" w:lineRule="auto" w:before="0"/>
      </w:pPr>
      <w:r>
        <w:rPr>
          <w:b w:val="0"/>
        </w:rPr>
        <w:t>16. What are the temporary finger-like extensions of the cell surface used by Amoeba to take in food called?</w:t>
      </w:r>
    </w:p>
    <w:p>
      <w:pPr>
        <w:spacing w:before="0"/>
      </w:pPr>
      <w:r>
        <w:rPr>
          <w:b w:val="0"/>
        </w:rPr>
      </w:r>
    </w:p>
    <w:p>
      <w:pPr>
        <w:spacing w:after="100" w:before="0"/>
      </w:pPr>
      <w:r>
        <w:rPr>
          <w:b w:val="0"/>
        </w:rPr>
        <w:t>A. Flagella</w:t>
      </w:r>
    </w:p>
    <w:p>
      <w:pPr>
        <w:spacing w:after="100" w:before="0"/>
      </w:pPr>
      <w:r>
        <w:rPr>
          <w:b w:val="0"/>
        </w:rPr>
        <w:t>B. Cilia</w:t>
      </w:r>
    </w:p>
    <w:p>
      <w:pPr>
        <w:spacing w:after="100" w:before="0"/>
      </w:pPr>
      <w:r>
        <w:rPr>
          <w:b w:val="0"/>
        </w:rPr>
        <w:t>C. Vacuoles</w:t>
      </w:r>
    </w:p>
    <w:p>
      <w:pPr>
        <w:spacing w:after="100" w:before="0"/>
      </w:pPr>
      <w:r>
        <w:rPr>
          <w:b w:val="0"/>
        </w:rPr>
        <w:t>D. Pseudopodia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Pseudopodia are temporary, finger-like projections of the cell membrane in amoeboid organisms such as Amoeba. They assist in food intake through phagocytosis by surrounding and engulfing food particles. Formed by cytoplasmic streaming, pseudopodia also aid in locomotion, continuously adapting their shape to the environment for survival.</w:t>
      </w:r>
    </w:p>
    <w:p>
      <w:pPr>
        <w:spacing w:before="0"/>
      </w:pPr>
      <w:r>
        <w:rPr>
          <w:b w:val="0"/>
        </w:rPr>
      </w:r>
    </w:p>
    <w:p>
      <w:pPr>
        <w:spacing w:after="100" w:line="360" w:lineRule="auto" w:before="0"/>
      </w:pPr>
      <w:r>
        <w:rPr>
          <w:b w:val="0"/>
        </w:rPr>
        <w:t>17. Ionosphere is a part of _______.</w:t>
      </w:r>
    </w:p>
    <w:p>
      <w:pPr>
        <w:spacing w:before="0"/>
      </w:pPr>
      <w:r>
        <w:rPr>
          <w:b w:val="0"/>
        </w:rPr>
      </w:r>
    </w:p>
    <w:p>
      <w:pPr>
        <w:spacing w:after="100" w:before="0"/>
      </w:pPr>
      <w:r>
        <w:rPr>
          <w:b w:val="0"/>
        </w:rPr>
        <w:t>A. Troposphere</w:t>
      </w:r>
    </w:p>
    <w:p>
      <w:pPr>
        <w:spacing w:after="100" w:before="0"/>
      </w:pPr>
      <w:r>
        <w:rPr>
          <w:b w:val="0"/>
        </w:rPr>
        <w:t>B. Stratosphere</w:t>
      </w:r>
    </w:p>
    <w:p>
      <w:pPr>
        <w:spacing w:after="100" w:before="0"/>
      </w:pPr>
      <w:r>
        <w:rPr>
          <w:b w:val="0"/>
        </w:rPr>
        <w:t>C. Thermosphere</w:t>
      </w:r>
    </w:p>
    <w:p>
      <w:pPr>
        <w:spacing w:after="100" w:before="0"/>
      </w:pPr>
      <w:r>
        <w:rPr>
          <w:b w:val="0"/>
        </w:rPr>
        <w:t>D. Exosphere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Ionosphere is a part of the Thermosphere, extending from 80 to 400 kilometers above Earth. It contains ions and free electrons formed by photoionization due to solar radiation. It reflects radio waves, supports long-distance communication, and is where auroras occur. Temperatures rise rapidly in this layer.</w:t>
      </w:r>
    </w:p>
    <w:p>
      <w:pPr>
        <w:spacing w:before="0"/>
      </w:pPr>
      <w:r>
        <w:rPr>
          <w:b w:val="0"/>
        </w:rPr>
      </w:r>
    </w:p>
    <w:p>
      <w:pPr>
        <w:spacing w:after="100" w:line="360" w:lineRule="auto" w:before="0"/>
      </w:pPr>
      <w:r>
        <w:rPr>
          <w:b w:val="0"/>
        </w:rPr>
        <w:t>18. If the resistance of a conductor is doubled while keeping the potential difference across its ends constant, what will happen to the current flowing through it?</w:t>
      </w:r>
    </w:p>
    <w:p>
      <w:pPr>
        <w:spacing w:before="0"/>
      </w:pPr>
      <w:r>
        <w:rPr>
          <w:b w:val="0"/>
        </w:rPr>
      </w:r>
    </w:p>
    <w:p>
      <w:pPr>
        <w:spacing w:after="100" w:before="0"/>
      </w:pPr>
      <w:r>
        <w:rPr>
          <w:b w:val="0"/>
        </w:rPr>
        <w:t>A. It will double</w:t>
      </w:r>
    </w:p>
    <w:p>
      <w:pPr>
        <w:spacing w:after="100" w:before="0"/>
      </w:pPr>
      <w:r>
        <w:rPr>
          <w:b w:val="0"/>
        </w:rPr>
        <w:t>B. It will halve</w:t>
      </w:r>
    </w:p>
    <w:p>
      <w:pPr>
        <w:spacing w:after="100" w:before="0"/>
      </w:pPr>
      <w:r>
        <w:rPr>
          <w:b w:val="0"/>
        </w:rPr>
        <w:t>C. It will remain unchanged</w:t>
      </w:r>
    </w:p>
    <w:p>
      <w:pPr>
        <w:spacing w:after="100" w:before="0"/>
      </w:pPr>
      <w:r>
        <w:rPr>
          <w:b w:val="0"/>
        </w:rPr>
        <w:t>D. It will quadruple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resistance of a conductor is doubled while keeping the potential difference constant, the current will halve. According to Ohm's Law (I = V/R), current is inversely proportional to resistance. Doubling the resistance results in halving the current, as shown by I' = V/(2R) = I/2.</w:t>
      </w:r>
    </w:p>
    <w:p>
      <w:pPr>
        <w:spacing w:before="0"/>
      </w:pPr>
      <w:r>
        <w:rPr>
          <w:b w:val="0"/>
        </w:rPr>
      </w:r>
    </w:p>
    <w:p>
      <w:pPr>
        <w:spacing w:after="100" w:line="360" w:lineRule="auto" w:before="0"/>
      </w:pPr>
      <w:r>
        <w:rPr>
          <w:b w:val="0"/>
        </w:rPr>
        <w:t>19. Which of the following statement state the importance of the universal law of gravitation? I. The motion of planets around the Sun II. The tides due to the moon and the Sun</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 Important Points</w:t>
      </w:r>
    </w:p>
    <w:p>
      <w:pPr>
        <w:spacing w:before="0"/>
      </w:pPr>
      <w:r>
        <w:rPr>
          <w:b w:val="0"/>
        </w:rPr>
        <w:t>• The motion of planets around the Sun: The Universal Law of Gravitation, formulated by Isaac Newton, explains the gravitational force that governs the motion of celestial objects. This force is responsible for keeping planets in their elliptical orbits around the Sun. It provides the centripetal force required to counterbalance the centrifugal force of their motion. Hence, statement I is correct.</w:t>
      </w:r>
    </w:p>
    <w:p>
      <w:pPr>
        <w:spacing w:before="0"/>
      </w:pPr>
      <w:r>
        <w:rPr>
          <w:b w:val="0"/>
        </w:rPr>
        <w:t>• The tides due to the Moon and the Sun: Gravitational force between the Earth and the Moon is the primary reason for the occurrence of tides on Earth. The Sun's gravitational influence also contributes to tidal effects, particularly during full moon and new moon phases when the Sun, Moon, and Earth align (spring tides). Hence, statement II is correct.</w:t>
      </w:r>
    </w:p>
    <w:p>
      <w:pPr>
        <w:spacing w:before="0"/>
      </w:pPr>
      <w:r>
        <w:rPr>
          <w:b w:val="0"/>
        </w:rPr>
        <w:t>• The Universal Law of Gravitation plays a pivotal role in explaining natural phenomena, such as the Earth's rotation, revolution, and its interaction with other celestial bodies.</w:t>
      </w:r>
    </w:p>
    <w:p>
      <w:pPr>
        <w:spacing w:before="0"/>
      </w:pPr>
      <w:r>
        <w:rPr>
          <w:b w:val="0"/>
        </w:rPr>
        <w:t>• Both statements I and II highlight the importance of the Universal Law of Gravitation in understanding and predicting key natural and celestial phenomena.</w:t>
      </w:r>
    </w:p>
    <w:p>
      <w:pPr>
        <w:spacing w:before="0"/>
      </w:pPr>
      <w:r>
        <w:rPr>
          <w:b w:val="0"/>
        </w:rPr>
        <w:t>• Hence, the correct answer is Both I and II.</w:t>
      </w:r>
    </w:p>
    <w:p>
      <w:pPr>
        <w:spacing w:before="0"/>
      </w:pPr>
      <w:r>
        <w:rPr>
          <w:b w:val="0"/>
        </w:rPr>
        <w:t>• Universal Law of Gravitation: This law states that every object in the universe attracts every other object with a force that is directly proportional to the product of their masses and inversely proportional to the square of the distance between them. Mathematically, F = G (m₁m₂/r²), where G is the gravitational constant.</w:t>
      </w:r>
    </w:p>
    <w:p>
      <w:pPr>
        <w:spacing w:before="0"/>
      </w:pPr>
      <w:r>
        <w:rPr>
          <w:b w:val="0"/>
        </w:rPr>
        <w:t>• Gravitational Constant (G): The value of G is approximately 6.674 × 10⁻¹¹ Nm²/kg². It is a universal constant, meaning it is the same throughout the universe.</w:t>
      </w:r>
    </w:p>
    <w:p>
      <w:pPr>
        <w:spacing w:before="0"/>
      </w:pPr>
      <w:r>
        <w:rPr>
          <w:b w:val="0"/>
        </w:rPr>
        <w:t>• Importance of Gravitation in Astronomy: The Universal Law of Gravitation is fundamental in understanding the motion of stars, planets, and satellites. It helps explain phenomena such as planetary orbits, the formation of galaxies, and the behavior of objects in space.</w:t>
      </w:r>
    </w:p>
    <w:p>
      <w:pPr>
        <w:spacing w:before="0"/>
      </w:pPr>
      <w:r>
        <w:rPr>
          <w:b w:val="0"/>
        </w:rPr>
        <w:t>• Tides and Their Types: Tides are caused by the gravitational pull of the Moon and the Sun. Spring tides occur during full or new moon phases, while neap tides occur when the Sun and Moon form a right angle with Earth, reducing the tidal range.</w:t>
      </w:r>
    </w:p>
    <w:p>
      <w:pPr>
        <w:spacing w:before="0"/>
      </w:pPr>
      <w:r>
        <w:rPr>
          <w:b w:val="0"/>
        </w:rPr>
        <w:t>• Applications of Gravitation: Gravitation plays a crucial role in areas such as satellite technology, space exploration, oceanography, and geophysics. For example, geostationary satellites rely on gravitational forces to maintain their position relative to Earth.</w:t>
      </w:r>
    </w:p>
    <w:p>
      <w:pPr>
        <w:spacing w:before="0"/>
      </w:pPr>
      <w:r>
        <w:rPr>
          <w:b w:val="0"/>
        </w:rPr>
        <w:t>• Newton's Contributions: Isaac Newton, one of the most influential scientists in history, formulated the Universal Law of Gravitation in 1687, which was published in his work Philosophiæ Naturalis Principia Mathematica.</w:t>
      </w:r>
    </w:p>
    <w:p>
      <w:pPr>
        <w:spacing w:before="0"/>
      </w:pPr>
      <w:r>
        <w:rPr>
          <w:b w:val="0"/>
        </w:rPr>
        <w:t>• The Role of Gravitation in Weather: Gravitational forces influence ocean currents and global weather patterns, making them critical for understanding Earth's climate system.</w:t>
      </w:r>
    </w:p>
    <w:p>
      <w:pPr>
        <w:spacing w:before="0"/>
      </w:pPr>
      <w:r>
        <w:rPr>
          <w:b w:val="0"/>
        </w:rPr>
        <w:t>• Kepler's Laws and Gravitation: Johannes Kepler's laws of planetary motion were later explained and validated using Newton's Universal Law of Gravitation.</w:t>
      </w:r>
    </w:p>
    <w:p>
      <w:pPr>
        <w:spacing w:before="0"/>
      </w:pPr>
      <w:r>
        <w:rPr>
          <w:b w:val="0"/>
        </w:rPr>
        <w:t>• Space Exploration: The Universal Law of Gravitation is fundamental for calculating trajectories of rockets and satellites, ensuring successful missions like moon landings and interplanetary exploration.</w:t>
      </w:r>
    </w:p>
    <w:p>
      <w:pPr>
        <w:spacing w:before="0"/>
      </w:pPr>
      <w:r>
        <w:rPr>
          <w:b w:val="0"/>
        </w:rPr>
        <w:t>• Scientific Validation: The Universal Law of Gravitation has been verified through numerous experiments and observations, such as the motion of celestial bodies, tides, and artificial satellites.</w:t>
      </w:r>
    </w:p>
    <w:p>
      <w:pPr>
        <w:spacing w:before="0"/>
      </w:pPr>
      <w:r>
        <w:rPr>
          <w:b w:val="0"/>
        </w:rPr>
      </w:r>
    </w:p>
    <w:p>
      <w:pPr>
        <w:spacing w:after="100" w:line="360" w:lineRule="auto" w:before="0"/>
      </w:pPr>
      <w:r>
        <w:rPr>
          <w:b w:val="0"/>
        </w:rPr>
        <w:t>20. The function of lysosomes in cells is:</w:t>
      </w:r>
    </w:p>
    <w:p>
      <w:pPr>
        <w:spacing w:before="0"/>
      </w:pPr>
      <w:r>
        <w:rPr>
          <w:b w:val="0"/>
        </w:rPr>
      </w:r>
    </w:p>
    <w:p>
      <w:pPr>
        <w:spacing w:after="100" w:before="0"/>
      </w:pPr>
      <w:r>
        <w:rPr>
          <w:b w:val="0"/>
        </w:rPr>
        <w:t>A. Protein synthesis</w:t>
      </w:r>
    </w:p>
    <w:p>
      <w:pPr>
        <w:spacing w:after="100" w:before="0"/>
      </w:pPr>
      <w:r>
        <w:rPr>
          <w:b w:val="0"/>
        </w:rPr>
        <w:t>B. Intracellular digestion</w:t>
      </w:r>
    </w:p>
    <w:p>
      <w:pPr>
        <w:spacing w:after="100" w:before="0"/>
      </w:pPr>
      <w:r>
        <w:rPr>
          <w:b w:val="0"/>
        </w:rPr>
        <w:t>C. Energy production</w:t>
      </w:r>
    </w:p>
    <w:p>
      <w:pPr>
        <w:spacing w:after="100" w:before="0"/>
      </w:pPr>
      <w:r>
        <w:rPr>
          <w:b w:val="0"/>
        </w:rPr>
        <w:t>D. Genetic information storage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Lysosomes are membrane-bound organelles containing digestive enzymes that facilitate intracellular digestion by breaking down cellular waste, debris, and foreign particles. They maintain cellular health through autophagy, removing damaged organelles and pathogens. These enzymes function in acidic environments, and defects can lead to lysosomal storage diseases like Tay-Sachs disease.</w:t>
      </w:r>
    </w:p>
    <w:p>
      <w:pPr>
        <w:spacing w:before="0"/>
      </w:pPr>
      <w:r>
        <w:rPr>
          <w:b w:val="0"/>
        </w:rPr>
      </w:r>
    </w:p>
    <w:p>
      <w:pPr>
        <w:spacing w:after="100" w:line="360" w:lineRule="auto" w:before="0"/>
      </w:pPr>
      <w:r>
        <w:rPr>
          <w:b w:val="0"/>
        </w:rPr>
        <w:t>21. Which type of placentation is characterized by the ovules developing on the inner wall of the ovary or on peripheral part, as seen in mustard and argemone?</w:t>
      </w:r>
    </w:p>
    <w:p>
      <w:pPr>
        <w:spacing w:before="0"/>
      </w:pPr>
      <w:r>
        <w:rPr>
          <w:b w:val="0"/>
        </w:rPr>
      </w:r>
    </w:p>
    <w:p>
      <w:pPr>
        <w:spacing w:after="100" w:before="0"/>
      </w:pPr>
      <w:r>
        <w:rPr>
          <w:b w:val="0"/>
        </w:rPr>
        <w:t>A. Parietal</w:t>
      </w:r>
    </w:p>
    <w:p>
      <w:pPr>
        <w:spacing w:after="100" w:before="0"/>
      </w:pPr>
      <w:r>
        <w:rPr>
          <w:b w:val="0"/>
        </w:rPr>
        <w:t>B. Free central</w:t>
      </w:r>
    </w:p>
    <w:p>
      <w:pPr>
        <w:spacing w:after="100" w:before="0"/>
      </w:pPr>
      <w:r>
        <w:rPr>
          <w:b w:val="0"/>
        </w:rPr>
        <w:t>C. Basal</w:t>
      </w:r>
    </w:p>
    <w:p>
      <w:pPr>
        <w:spacing w:after="100" w:before="0"/>
      </w:pPr>
      <w:r>
        <w:rPr>
          <w:b w:val="0"/>
        </w:rPr>
        <w:t>D. Axile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Parietal. Key Points Additional Information</w:t>
      </w:r>
    </w:p>
    <w:p>
      <w:pPr>
        <w:spacing w:before="0"/>
      </w:pPr>
      <w:r>
        <w:rPr>
          <w:b w:val="0"/>
        </w:rPr>
        <w:t>• Parietal placentation occurs when the ovules are attached to the inner walls of the ovary or on its peripheral part.</w:t>
      </w:r>
    </w:p>
    <w:p>
      <w:pPr>
        <w:spacing w:before="0"/>
      </w:pPr>
      <w:r>
        <w:rPr>
          <w:b w:val="0"/>
        </w:rPr>
        <w:t>• This type of placentation is commonly observed in plants like mustard (Brassica) and argemone.</w:t>
      </w:r>
    </w:p>
    <w:p>
      <w:pPr>
        <w:spacing w:before="0"/>
      </w:pPr>
      <w:r>
        <w:rPr>
          <w:b w:val="0"/>
        </w:rPr>
        <w:t>• The ovary in parietal placentation is typically unilocular but may become bilocular or multilocular due to the development of a false septum.</w:t>
      </w:r>
    </w:p>
    <w:p>
      <w:pPr>
        <w:spacing w:before="0"/>
      </w:pPr>
      <w:r>
        <w:rPr>
          <w:b w:val="0"/>
        </w:rPr>
        <w:t>• In this arrangement, the ovules are borne on the ovary walls rather than on a central column.</w:t>
      </w:r>
    </w:p>
    <w:p>
      <w:pPr>
        <w:spacing w:before="0"/>
      </w:pPr>
      <w:r>
        <w:rPr>
          <w:b w:val="0"/>
        </w:rPr>
        <w:t>• Parietal placentation is distinct from other types such as axile, basal, or free central, each of which has a unique ovule arrangement.</w:t>
      </w:r>
    </w:p>
    <w:p>
      <w:pPr>
        <w:spacing w:before="0"/>
      </w:pPr>
      <w:r>
        <w:rPr>
          <w:b w:val="0"/>
        </w:rPr>
        <w:t>• Placentation: It refers to the arrangement of ovules within the ovary. It plays a key role in plant reproduction and is an important taxonomic characteristic.</w:t>
      </w:r>
    </w:p>
    <w:p>
      <w:pPr>
        <w:spacing w:before="0"/>
      </w:pPr>
      <w:r>
        <w:rPr>
          <w:b w:val="0"/>
        </w:rPr>
        <w:t>• Axile placentation: The ovules are attached to a central axis in a multilocular ovary, as seen in plants like tomato and lemon.</w:t>
      </w:r>
    </w:p>
    <w:p>
      <w:pPr>
        <w:spacing w:before="0"/>
      </w:pPr>
      <w:r>
        <w:rPr>
          <w:b w:val="0"/>
        </w:rPr>
        <w:t>• Basal placentation: The ovules are borne at the base of the ovary, as in marigold and sunflower.</w:t>
      </w:r>
    </w:p>
    <w:p>
      <w:pPr>
        <w:spacing w:before="0"/>
      </w:pPr>
      <w:r>
        <w:rPr>
          <w:b w:val="0"/>
        </w:rPr>
        <w:t>• Free central placentation: The ovules are attached to a central column, and the ovary is unilocular, as seen in dianthus.</w:t>
      </w:r>
    </w:p>
    <w:p>
      <w:pPr>
        <w:spacing w:before="0"/>
      </w:pPr>
      <w:r>
        <w:rPr>
          <w:b w:val="0"/>
        </w:rPr>
        <w:t>• Understanding placentation types helps in the identification and classification of flowering plants, contributing to botany and plant systematics.</w:t>
      </w:r>
    </w:p>
    <w:p>
      <w:pPr>
        <w:spacing w:before="0"/>
      </w:pPr>
      <w:r>
        <w:rPr>
          <w:b w:val="0"/>
        </w:rPr>
      </w:r>
    </w:p>
    <w:p>
      <w:pPr>
        <w:spacing w:after="100" w:line="360" w:lineRule="auto" w:before="0"/>
      </w:pPr>
      <w:r>
        <w:rPr>
          <w:b w:val="0"/>
        </w:rPr>
        <w:t>22. At what orientation does a rotating coil in a uniform magnetic field generate the maximum induced EMF?</w:t>
      </w:r>
    </w:p>
    <w:p>
      <w:pPr>
        <w:spacing w:before="0"/>
      </w:pPr>
      <w:r>
        <w:rPr>
          <w:b w:val="0"/>
        </w:rPr>
      </w:r>
    </w:p>
    <w:p>
      <w:pPr>
        <w:spacing w:after="100" w:before="0"/>
      </w:pPr>
      <w:r>
        <w:rPr>
          <w:b w:val="0"/>
        </w:rPr>
        <w:t>A. When the coil's plane is at 45° to the magnetic field lines</w:t>
      </w:r>
    </w:p>
    <w:p>
      <w:pPr>
        <w:spacing w:after="100" w:before="0"/>
      </w:pPr>
      <w:r>
        <w:rPr>
          <w:b w:val="0"/>
        </w:rPr>
        <w:t>B. When the magnetic flux through the coil is maximum</w:t>
      </w:r>
    </w:p>
    <w:p>
      <w:pPr>
        <w:spacing w:after="100" w:before="0"/>
      </w:pPr>
      <w:r>
        <w:rPr>
          <w:b w:val="0"/>
        </w:rPr>
        <w:t>C. When the coil's plane is perpendicular (90°) to the magnetic field lines</w:t>
      </w:r>
    </w:p>
    <w:p>
      <w:pPr>
        <w:spacing w:after="100" w:before="0"/>
      </w:pPr>
      <w:r>
        <w:rPr>
          <w:b w:val="0"/>
        </w:rPr>
        <w:t>D. When the coil's plane is parallel to the magnetic field lines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When the coil's plane is parallel to the magnetic field lines . Key Points Additional Information</w:t>
      </w:r>
    </w:p>
    <w:p>
      <w:pPr>
        <w:spacing w:before="0"/>
      </w:pPr>
      <w:r>
        <w:rPr>
          <w:b w:val="0"/>
        </w:rPr>
        <w:t>• Induced EMF is given by Faraday’s law, which depends on the rate of change of magnetic flux through the coil.</w:t>
      </w:r>
    </w:p>
    <w:p>
      <w:pPr>
        <w:spacing w:before="0"/>
      </w:pPr>
      <w:r>
        <w:rPr>
          <w:b w:val="0"/>
        </w:rPr>
        <w:t>• Magnetic flux is maximum when the coil’s plane is perpendicular to the field lines (flux change is zero here).</w:t>
      </w:r>
    </w:p>
    <w:p>
      <w:pPr>
        <w:spacing w:before="0"/>
      </w:pPr>
      <w:r>
        <w:rPr>
          <w:b w:val="0"/>
        </w:rPr>
        <w:t>• EMF is maximum when the flux changes most rapidly, which occurs when the coil’s plane is parallel to the magnetic field lines (flux = 0 but rate of change is maximum).</w:t>
      </w:r>
    </w:p>
    <w:p>
      <w:pPr>
        <w:spacing w:before="0"/>
      </w:pPr>
      <w:r>
        <w:rPr>
          <w:b w:val="0"/>
        </w:rPr>
        <w:t>• At this orientation, every small rotation produces the greatest possible change in flux, resulting in maximum induced EMF.</w:t>
      </w:r>
    </w:p>
    <w:p>
      <w:pPr>
        <w:spacing w:before="0"/>
      </w:pPr>
      <w:r>
        <w:rPr>
          <w:b w:val="0"/>
        </w:rPr>
        <w:t>• Therefore, the correct answer is – When the coil's plane is parallel to the magnetic field lines.</w:t>
      </w:r>
    </w:p>
    <w:p>
      <w:pPr>
        <w:spacing w:before="0"/>
      </w:pPr>
      <w:r>
        <w:rPr>
          <w:b w:val="0"/>
        </w:rPr>
        <w:t>• Option (1): At 45°, some EMF is induced, but not maximum since the flux change rate is not the greatest.</w:t>
      </w:r>
    </w:p>
    <w:p>
      <w:pPr>
        <w:spacing w:before="0"/>
      </w:pPr>
      <w:r>
        <w:rPr>
          <w:b w:val="0"/>
        </w:rPr>
        <w:t>• Option (2): When flux is maximum, EMF is zero because there is no change in flux at that instant.</w:t>
      </w:r>
    </w:p>
    <w:p>
      <w:pPr>
        <w:spacing w:before="0"/>
      </w:pPr>
      <w:r>
        <w:rPr>
          <w:b w:val="0"/>
        </w:rPr>
        <w:t>• Option (3): When the coil’s plane is perpendicular, flux is maximum but EMF = 0 (same as above).</w:t>
      </w:r>
    </w:p>
    <w:p>
      <w:pPr>
        <w:spacing w:before="0"/>
      </w:pPr>
      <w:r>
        <w:rPr>
          <w:b w:val="0"/>
        </w:rPr>
        <w:t>• Option (4): Correct, because maximum EMF is induced when flux = 0 and change of flux is maximum.</w:t>
      </w:r>
    </w:p>
    <w:p>
      <w:pPr>
        <w:spacing w:before="0"/>
      </w:pPr>
      <w:r>
        <w:rPr>
          <w:b w:val="0"/>
        </w:rPr>
      </w:r>
    </w:p>
    <w:p>
      <w:pPr>
        <w:spacing w:after="100" w:line="360" w:lineRule="auto" w:before="0"/>
      </w:pPr>
      <w:r>
        <w:rPr>
          <w:b w:val="0"/>
        </w:rPr>
        <w:t>23. According to the Law of Periods, the square of a planet's time period is proportional to:</w:t>
      </w:r>
    </w:p>
    <w:p>
      <w:pPr>
        <w:spacing w:before="0"/>
      </w:pPr>
      <w:r>
        <w:rPr>
          <w:b w:val="0"/>
        </w:rPr>
      </w:r>
    </w:p>
    <w:p>
      <w:pPr>
        <w:spacing w:after="100" w:before="0"/>
      </w:pPr>
      <w:r>
        <w:rPr>
          <w:b w:val="0"/>
        </w:rPr>
        <w:t>A. The square of its distance from the sun</w:t>
      </w:r>
    </w:p>
    <w:p>
      <w:pPr>
        <w:spacing w:after="100" w:before="0"/>
      </w:pPr>
      <w:r>
        <w:rPr>
          <w:b w:val="0"/>
        </w:rPr>
        <w:t>B. The cube of the semi-major axis of its orbit</w:t>
      </w:r>
    </w:p>
    <w:p>
      <w:pPr>
        <w:spacing w:after="100" w:before="0"/>
      </w:pPr>
      <w:r>
        <w:rPr>
          <w:b w:val="0"/>
        </w:rPr>
        <w:t>C. The square root of its orbital radius</w:t>
      </w:r>
    </w:p>
    <w:p>
      <w:pPr>
        <w:spacing w:after="100" w:before="0"/>
      </w:pPr>
      <w:r>
        <w:rPr>
          <w:b w:val="0"/>
        </w:rPr>
        <w:t>D. The product of its mass and orbital speed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cube of the semi-major axis of its orbit. Key Points Additional Information</w:t>
      </w:r>
    </w:p>
    <w:p>
      <w:pPr>
        <w:spacing w:before="0"/>
      </w:pPr>
      <w:r>
        <w:rPr>
          <w:b w:val="0"/>
        </w:rPr>
        <w:t>• The Law of Periods, also known as Kepler's Third Law, states that the square of the orbital period of a planet is directly proportional to the cube of the semi-major axis of its orbit.</w:t>
      </w:r>
    </w:p>
    <w:p>
      <w:pPr>
        <w:spacing w:before="0"/>
      </w:pPr>
      <w:r>
        <w:rPr>
          <w:b w:val="0"/>
        </w:rPr>
        <w:t>• Mathematically, it is expressed as: T² ∝ a³, where T is the orbital period and a is the semi-major axis.</w:t>
      </w:r>
    </w:p>
    <w:p>
      <w:pPr>
        <w:spacing w:before="0"/>
      </w:pPr>
      <w:r>
        <w:rPr>
          <w:b w:val="0"/>
        </w:rPr>
        <w:t>• This law applies to planets, moons, and other celestial bodies orbiting a central body, such as the Sun or a star.</w:t>
      </w:r>
    </w:p>
    <w:p>
      <w:pPr>
        <w:spacing w:before="0"/>
      </w:pPr>
      <w:r>
        <w:rPr>
          <w:b w:val="0"/>
        </w:rPr>
        <w:t>• The semi-major axis is the longest radius of an elliptical orbit, representing the average distance of the planet from the central body.</w:t>
      </w:r>
    </w:p>
    <w:p>
      <w:pPr>
        <w:spacing w:before="0"/>
      </w:pPr>
      <w:r>
        <w:rPr>
          <w:b w:val="0"/>
        </w:rPr>
        <w:t>• Kepler's Third Law is derived from Newton's law of gravitation and provides a foundation for understanding orbital mechanics.</w:t>
      </w:r>
    </w:p>
    <w:p>
      <w:pPr>
        <w:spacing w:before="0"/>
      </w:pPr>
      <w:r>
        <w:rPr>
          <w:b w:val="0"/>
        </w:rPr>
        <w:t>• Kepler's Laws of Planetary Motion: 1st Law (Law of Ellipses): Planets move in elliptical orbits with the Sun at one focus.</w:t>
      </w:r>
    </w:p>
    <w:p>
      <w:pPr>
        <w:spacing w:before="0"/>
      </w:pPr>
      <w:r>
        <w:rPr>
          <w:b w:val="0"/>
        </w:rPr>
        <w:t>• 2nd Law (Law of Equal Areas): A line joining a planet and the Sun sweeps out equal areas in equal intervals of time.</w:t>
      </w:r>
    </w:p>
    <w:p>
      <w:pPr>
        <w:spacing w:before="0"/>
      </w:pPr>
      <w:r>
        <w:rPr>
          <w:b w:val="0"/>
        </w:rPr>
        <w:t>• 3rd Law (Law of Periods): The square of the orbital period of a planet is proportional to the cube of the semi-major axis of its orbit.</w:t>
      </w:r>
    </w:p>
    <w:p>
      <w:pPr>
        <w:spacing w:before="0"/>
      </w:pPr>
      <w:r>
        <w:rPr>
          <w:b w:val="0"/>
        </w:rPr>
        <w:t>• Semi-Major Axis: The semi-major axis is the average distance between the center of an orbiting body and the central body it orbits.</w:t>
      </w:r>
    </w:p>
    <w:p>
      <w:pPr>
        <w:spacing w:before="0"/>
      </w:pPr>
      <w:r>
        <w:rPr>
          <w:b w:val="0"/>
        </w:rPr>
        <w:t>• For circular orbits, the semi-major axis is equivalent to the radius of the circle.</w:t>
      </w:r>
    </w:p>
    <w:p>
      <w:pPr>
        <w:spacing w:before="0"/>
      </w:pPr>
      <w:r>
        <w:rPr>
          <w:b w:val="0"/>
        </w:rPr>
        <w:t>• Newton's Universal Law of Gravitation: Newton extended Kepler's laws by deriving them using his law of gravitation: F = G * (m1 * m2) / r², where G is the gravitational constant.</w:t>
      </w:r>
    </w:p>
    <w:p>
      <w:pPr>
        <w:spacing w:before="0"/>
      </w:pPr>
      <w:r>
        <w:rPr>
          <w:b w:val="0"/>
        </w:rPr>
        <w:t>• It explains how gravitational forces govern the motion of celestial objects.</w:t>
      </w:r>
    </w:p>
    <w:p>
      <w:pPr>
        <w:spacing w:before="0"/>
      </w:pPr>
      <w:r>
        <w:rPr>
          <w:b w:val="0"/>
        </w:rPr>
        <w:t>• Applications of Kepler's Third Law: It is used in calculating orbital periods of planets, satellites, and space missions.</w:t>
      </w:r>
    </w:p>
    <w:p>
      <w:pPr>
        <w:spacing w:before="0"/>
      </w:pPr>
      <w:r>
        <w:rPr>
          <w:b w:val="0"/>
        </w:rPr>
        <w:t>• It helps in understanding the dynamics of exoplanets and binary star systems.</w:t>
      </w:r>
    </w:p>
    <w:p>
      <w:pPr>
        <w:spacing w:before="0"/>
      </w:pPr>
      <w:r>
        <w:rPr>
          <w:b w:val="0"/>
        </w:rPr>
      </w:r>
    </w:p>
    <w:p>
      <w:pPr>
        <w:spacing w:after="100" w:line="360" w:lineRule="auto" w:before="0"/>
      </w:pPr>
      <w:r>
        <w:rPr>
          <w:b w:val="0"/>
        </w:rPr>
        <w:t>24. Read the following two statements carefully and choose the correct option: Statement 1: Poor nutrition among adolescents can result in stunted growth and deficiency diseases. Statement 2: Proper diet plays a critical role in the healthy development of adolescents.</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 are correct</w:t>
      </w:r>
    </w:p>
    <w:p>
      <w:pPr>
        <w:spacing w:after="100" w:before="0"/>
      </w:pPr>
      <w:r>
        <w:rPr>
          <w:b w:val="0"/>
        </w:rPr>
        <w:t>D. Neither 1 nor 2 is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are correct Key Points Additional Information</w:t>
      </w:r>
    </w:p>
    <w:p>
      <w:pPr>
        <w:spacing w:before="0"/>
      </w:pPr>
      <w:r>
        <w:rPr>
          <w:b w:val="0"/>
        </w:rPr>
        <w:t>• Adolescence is a period of rapid physical growth and biological changes. During this stage, the body requires a high intake of nutrients to support the development of bones, muscles, and organs.</w:t>
      </w:r>
    </w:p>
    <w:p>
      <w:pPr>
        <w:spacing w:before="0"/>
      </w:pPr>
      <w:r>
        <w:rPr>
          <w:b w:val="0"/>
        </w:rPr>
        <w:t>• Statement 1 is correct because poor nutrition or malnutrition during these formative years prevents the body from reaching its full genetic potential. This leads to stunted growth (low height for age) and deficiency diseases such as Anemia (iron deficiency), Night Blindness (Vitamin A deficiency), or Rickets (Vitamin D deficiency).</w:t>
      </w:r>
    </w:p>
    <w:p>
      <w:pPr>
        <w:spacing w:before="0"/>
      </w:pPr>
      <w:r>
        <w:rPr>
          <w:b w:val="0"/>
        </w:rPr>
        <w:t>• Statement 2 is correct because a balanced diet provides the necessary energy and building blocks (proteins, vitamins, and minerals) required for the healthy development of the brain and body. Proper nutrition ensures that puberty-related changes occur normally and strengthens the immune system.</w:t>
      </w:r>
    </w:p>
    <w:p>
      <w:pPr>
        <w:spacing w:before="0"/>
      </w:pPr>
      <w:r>
        <w:rPr>
          <w:b w:val="0"/>
        </w:rPr>
        <w:t>• Since both statements accurately describe the relationship between nutrition and adolescent health, the correct choice is that both 1 and 2 are correct.</w:t>
      </w:r>
    </w:p>
    <w:p>
      <w:pPr>
        <w:spacing w:before="0"/>
      </w:pPr>
      <w:r>
        <w:rPr>
          <w:b w:val="0"/>
        </w:rPr>
        <w:t>• The World Health Organization (WHO) defines adolescence as the age group between 10 and 19 years.</w:t>
      </w:r>
    </w:p>
    <w:p>
      <w:pPr>
        <w:spacing w:before="0"/>
      </w:pPr>
      <w:r>
        <w:rPr>
          <w:b w:val="0"/>
        </w:rPr>
        <w:t>• Iron is particularly critical for adolescent girls to compensate for blood loss during menstruation and to prevent Iron Deficiency Anemia.</w:t>
      </w:r>
    </w:p>
    <w:p>
      <w:pPr>
        <w:spacing w:before="0"/>
      </w:pPr>
      <w:r>
        <w:rPr>
          <w:b w:val="0"/>
        </w:rPr>
        <w:t>• Calcium intake is vital during this period as nearly 45 percent of the adult skeletal mass is formed during adolescence.</w:t>
      </w:r>
    </w:p>
    <w:p>
      <w:pPr>
        <w:spacing w:before="0"/>
      </w:pPr>
      <w:r>
        <w:rPr>
          <w:b w:val="0"/>
        </w:rPr>
        <w:t>• Iodine is essential for the proper functioning of the thyroid gland, which regulates growth and metabolism.</w:t>
      </w:r>
    </w:p>
    <w:p>
      <w:pPr>
        <w:spacing w:before="0"/>
      </w:pPr>
      <w:r>
        <w:rPr>
          <w:b w:val="0"/>
        </w:rPr>
      </w:r>
    </w:p>
    <w:p>
      <w:pPr>
        <w:spacing w:after="100" w:line="360" w:lineRule="auto" w:before="0"/>
      </w:pPr>
      <w:r>
        <w:rPr>
          <w:b w:val="0"/>
        </w:rPr>
        <w:t>25. Which of the following is NOT a way by which an insect pests attack the plants?</w:t>
      </w:r>
    </w:p>
    <w:p>
      <w:pPr>
        <w:spacing w:before="0"/>
      </w:pPr>
      <w:r>
        <w:rPr>
          <w:b w:val="0"/>
        </w:rPr>
      </w:r>
    </w:p>
    <w:p>
      <w:pPr>
        <w:spacing w:after="100" w:before="0"/>
      </w:pPr>
      <w:r>
        <w:rPr>
          <w:b w:val="0"/>
        </w:rPr>
        <w:t>A. They cut the root, stem and leaf</w:t>
      </w:r>
    </w:p>
    <w:p>
      <w:pPr>
        <w:spacing w:after="100" w:before="0"/>
      </w:pPr>
      <w:r>
        <w:rPr>
          <w:b w:val="0"/>
        </w:rPr>
        <w:t>B. They suck the cell sap from various parts of the plant</w:t>
      </w:r>
    </w:p>
    <w:p>
      <w:pPr>
        <w:spacing w:after="100" w:before="0"/>
      </w:pPr>
      <w:r>
        <w:rPr>
          <w:b w:val="0"/>
        </w:rPr>
        <w:t>C. They bore into stem and fruits</w:t>
      </w:r>
    </w:p>
    <w:p>
      <w:pPr>
        <w:spacing w:after="100" w:before="0"/>
      </w:pPr>
      <w:r>
        <w:rPr>
          <w:b w:val="0"/>
        </w:rPr>
        <w:t>D. They help in nitrogen fixation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Insect pests attack plants by cutting roots, stems, and leaves (e.g., grasshoppers, caterpillars), sucking cell sap (e.g., aphids, whiteflies), or boring into stems and fruits (e.g., borers). They do not contribute to nitrogen fixation, which is a process performed by microorganisms like Rhizobium in legume root nodules.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