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dimension formula of which of the following is the same as the formula of impulse?</w:t>
      </w:r>
    </w:p>
    <w:p>
      <w:pPr>
        <w:spacing w:before="0"/>
      </w:pPr>
      <w:r>
        <w:rPr>
          <w:b w:val="0"/>
        </w:rPr>
      </w:r>
    </w:p>
    <w:p>
      <w:pPr>
        <w:spacing w:after="100" w:before="0"/>
      </w:pPr>
      <w:r>
        <w:rPr>
          <w:b w:val="0"/>
        </w:rPr>
        <w:t>A. Volume</w:t>
      </w:r>
    </w:p>
    <w:p>
      <w:pPr>
        <w:spacing w:after="100" w:before="0"/>
      </w:pPr>
      <w:r>
        <w:rPr>
          <w:b w:val="0"/>
        </w:rPr>
        <w:t>B. Momentum</w:t>
      </w:r>
    </w:p>
    <w:p>
      <w:pPr>
        <w:spacing w:after="100" w:before="0"/>
      </w:pPr>
      <w:r>
        <w:rPr>
          <w:b w:val="0"/>
        </w:rPr>
        <w:t>C. Torque</w:t>
      </w:r>
    </w:p>
    <w:p>
      <w:pPr>
        <w:spacing w:after="100" w:before="0"/>
      </w:pPr>
      <w:r>
        <w:rPr>
          <w:b w:val="0"/>
        </w:rPr>
        <w:t>D. Change in the rate of momentum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Impulse has the same dimensional formula as momentum, [M][L][T-1]. Impulse is calculated as Force × Time, and momentum is Mass × Velocity. Both expressions result in identical dimensions. Other options like volume, torque, and change in momentum rate have distinct dimensional formulas and differ from impulse.</w:t>
      </w:r>
    </w:p>
    <w:p>
      <w:pPr>
        <w:spacing w:before="0"/>
      </w:pPr>
      <w:r>
        <w:rPr>
          <w:b w:val="0"/>
        </w:rPr>
      </w:r>
    </w:p>
    <w:p>
      <w:pPr>
        <w:spacing w:after="100" w:line="360" w:lineRule="auto" w:before="0"/>
      </w:pPr>
      <w:r>
        <w:rPr>
          <w:b w:val="0"/>
        </w:rPr>
        <w:t>2. Which one of the following Schedules to the Constitution of India provides for setting up of Autonomous District Councils?</w:t>
      </w:r>
    </w:p>
    <w:p>
      <w:pPr>
        <w:spacing w:before="0"/>
      </w:pPr>
      <w:r>
        <w:rPr>
          <w:b w:val="0"/>
        </w:rPr>
      </w:r>
    </w:p>
    <w:p>
      <w:pPr>
        <w:spacing w:after="100" w:before="0"/>
      </w:pPr>
      <w:r>
        <w:rPr>
          <w:b w:val="0"/>
        </w:rPr>
        <w:t>A. Third Schedule</w:t>
      </w:r>
    </w:p>
    <w:p>
      <w:pPr>
        <w:spacing w:after="100" w:before="0"/>
      </w:pPr>
      <w:r>
        <w:rPr>
          <w:b w:val="0"/>
        </w:rPr>
        <w:t>B. Fourth Schedule</w:t>
      </w:r>
    </w:p>
    <w:p>
      <w:pPr>
        <w:spacing w:after="100" w:before="0"/>
      </w:pPr>
      <w:r>
        <w:rPr>
          <w:b w:val="0"/>
        </w:rPr>
        <w:t>C. Fifth Schedule</w:t>
      </w:r>
    </w:p>
    <w:p>
      <w:pPr>
        <w:spacing w:after="100" w:before="0"/>
      </w:pPr>
      <w:r>
        <w:rPr>
          <w:b w:val="0"/>
        </w:rPr>
        <w:t>D. Sixth Schedule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Sixth schedule under the Indian Constitution provides for 10 Autonomous District Councils in 4 states.</w:t>
      </w:r>
    </w:p>
    <w:p>
      <w:pPr>
        <w:spacing w:before="0"/>
      </w:pPr>
      <w:r>
        <w:rPr>
          <w:b w:val="0"/>
        </w:rPr>
        <w:t>• The states are Assam, Tripura, Meghalaya, and Mizoram.</w:t>
      </w:r>
    </w:p>
    <w:p>
      <w:pPr>
        <w:spacing w:before="0"/>
      </w:pPr>
      <w:r>
        <w:rPr>
          <w:b w:val="0"/>
        </w:rPr>
        <w:t>• Article 244 deals with the administration of tribal areas in states under the sixth schedule.</w:t>
      </w:r>
    </w:p>
    <w:p>
      <w:pPr>
        <w:spacing w:before="0"/>
      </w:pPr>
      <w:r>
        <w:rPr>
          <w:b w:val="0"/>
        </w:rPr>
      </w:r>
    </w:p>
    <w:p>
      <w:pPr>
        <w:spacing w:after="100" w:line="360" w:lineRule="auto" w:before="0"/>
      </w:pPr>
      <w:r>
        <w:rPr>
          <w:b w:val="0"/>
        </w:rPr>
        <w:t>3. Which of the following are the impacts of Global Warming? 1. Rise in sea level 2. Melting of glaciers 3. Spread of diseases 4. Bleaching of Coral reefs Select the correct answer using the codes given below.</w:t>
      </w:r>
    </w:p>
    <w:p>
      <w:pPr>
        <w:spacing w:before="0"/>
      </w:pPr>
      <w:r>
        <w:rPr>
          <w:b w:val="0"/>
        </w:rPr>
      </w:r>
    </w:p>
    <w:p>
      <w:pPr>
        <w:spacing w:after="100" w:before="0"/>
      </w:pPr>
      <w:r>
        <w:rPr>
          <w:b w:val="0"/>
        </w:rPr>
        <w:t>A. 1, 2 and 3 only</w:t>
      </w:r>
    </w:p>
    <w:p>
      <w:pPr>
        <w:spacing w:after="100" w:before="0"/>
      </w:pPr>
      <w:r>
        <w:rPr>
          <w:b w:val="0"/>
        </w:rPr>
        <w:t>B. 2 and 3 only</w:t>
      </w:r>
    </w:p>
    <w:p>
      <w:pPr>
        <w:spacing w:after="100" w:before="0"/>
      </w:pPr>
      <w:r>
        <w:rPr>
          <w:b w:val="0"/>
        </w:rPr>
        <w:t>C. 1, 3 and 4 only</w:t>
      </w:r>
    </w:p>
    <w:p>
      <w:pPr>
        <w:spacing w:after="100" w:before="0"/>
      </w:pPr>
      <w:r>
        <w:rPr>
          <w:b w:val="0"/>
        </w:rPr>
        <w:t>D. 1,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Impacts of Global Warming:</w:t>
      </w:r>
    </w:p>
    <w:p>
      <w:pPr>
        <w:spacing w:before="0"/>
      </w:pPr>
      <w:r>
        <w:rPr>
          <w:b w:val="0"/>
        </w:rPr>
        <w:t>• Massive melting of snow and land ice, glaciers.</w:t>
      </w:r>
    </w:p>
    <w:p>
      <w:pPr>
        <w:spacing w:before="0"/>
      </w:pPr>
      <w:r>
        <w:rPr>
          <w:b w:val="0"/>
        </w:rPr>
        <w:t>• Increased humidity results in disease spread.</w:t>
      </w:r>
    </w:p>
    <w:p>
      <w:pPr>
        <w:spacing w:before="0"/>
      </w:pPr>
      <w:r>
        <w:rPr>
          <w:b w:val="0"/>
        </w:rPr>
        <w:t>• Change in the timings of seasonal events.</w:t>
      </w:r>
    </w:p>
    <w:p>
      <w:pPr>
        <w:spacing w:before="0"/>
      </w:pPr>
      <w:r>
        <w:rPr>
          <w:b w:val="0"/>
        </w:rPr>
        <w:t>• Bleaching of Coral reefs and many others.</w:t>
      </w:r>
    </w:p>
    <w:p>
      <w:pPr>
        <w:spacing w:before="0"/>
      </w:pPr>
      <w:r>
        <w:rPr>
          <w:b w:val="0"/>
        </w:rPr>
        <w:t>• Hence option 4 is correct.</w:t>
      </w:r>
    </w:p>
    <w:p>
      <w:pPr>
        <w:spacing w:before="0"/>
      </w:pPr>
      <w:r>
        <w:rPr>
          <w:b w:val="0"/>
        </w:rPr>
      </w:r>
    </w:p>
    <w:p>
      <w:pPr>
        <w:spacing w:after="100" w:line="360" w:lineRule="auto" w:before="0"/>
      </w:pPr>
      <w:r>
        <w:rPr>
          <w:b w:val="0"/>
        </w:rPr>
        <w:t>4. Who holds the authority of transferring judges from one High court to another High Court?</w:t>
      </w:r>
    </w:p>
    <w:p>
      <w:pPr>
        <w:spacing w:before="0"/>
      </w:pPr>
      <w:r>
        <w:rPr>
          <w:b w:val="0"/>
        </w:rPr>
      </w:r>
    </w:p>
    <w:p>
      <w:pPr>
        <w:spacing w:after="100" w:before="0"/>
      </w:pPr>
      <w:r>
        <w:rPr>
          <w:b w:val="0"/>
        </w:rPr>
        <w:t>A. The senior most judge of Supreme Court</w:t>
      </w:r>
    </w:p>
    <w:p>
      <w:pPr>
        <w:spacing w:after="100" w:before="0"/>
      </w:pPr>
      <w:r>
        <w:rPr>
          <w:b w:val="0"/>
        </w:rPr>
        <w:t>B. The chief justice of India</w:t>
      </w:r>
    </w:p>
    <w:p>
      <w:pPr>
        <w:spacing w:after="100" w:before="0"/>
      </w:pPr>
      <w:r>
        <w:rPr>
          <w:b w:val="0"/>
        </w:rPr>
        <w:t>C. The President of India</w:t>
      </w:r>
    </w:p>
    <w:p>
      <w:pPr>
        <w:spacing w:after="100" w:before="0"/>
      </w:pPr>
      <w:r>
        <w:rPr>
          <w:b w:val="0"/>
        </w:rPr>
        <w:t>D. The law minister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President of India holds the authority of transferring judges from one High Court to another High Court. The President of India is the head of the executive branch of the government of India and is also the Commander-in-Chief of the Indian Armed Forces.</w:t>
      </w:r>
    </w:p>
    <w:p>
      <w:pPr>
        <w:spacing w:before="0"/>
      </w:pPr>
      <w:r>
        <w:rPr>
          <w:b w:val="0"/>
        </w:rPr>
      </w:r>
    </w:p>
    <w:p>
      <w:pPr>
        <w:spacing w:after="100" w:line="360" w:lineRule="auto" w:before="0"/>
      </w:pPr>
      <w:r>
        <w:rPr>
          <w:b w:val="0"/>
        </w:rPr>
        <w:t>5. Arrange the following post-World War II political developments in India in chronological order: 1. Cripps Mission 2. Wavell Plan &amp; Shimla Conference 3. August Offer 4. Cabinet Mission</w:t>
      </w:r>
    </w:p>
    <w:p>
      <w:pPr>
        <w:spacing w:before="0"/>
      </w:pPr>
      <w:r>
        <w:rPr>
          <w:b w:val="0"/>
        </w:rPr>
      </w:r>
    </w:p>
    <w:p>
      <w:pPr>
        <w:spacing w:after="100" w:before="0"/>
      </w:pPr>
      <w:r>
        <w:rPr>
          <w:b w:val="0"/>
        </w:rPr>
        <w:t>A. 3 - 1 - 2 - 4</w:t>
      </w:r>
    </w:p>
    <w:p>
      <w:pPr>
        <w:spacing w:after="100" w:before="0"/>
      </w:pPr>
      <w:r>
        <w:rPr>
          <w:b w:val="0"/>
        </w:rPr>
        <w:t>B. 3 - 2 - 4 - 1</w:t>
      </w:r>
    </w:p>
    <w:p>
      <w:pPr>
        <w:spacing w:after="100" w:before="0"/>
      </w:pPr>
      <w:r>
        <w:rPr>
          <w:b w:val="0"/>
        </w:rPr>
        <w:t>C. 3 - 2 - 1 - 4</w:t>
      </w:r>
    </w:p>
    <w:p>
      <w:pPr>
        <w:spacing w:after="100" w:before="0"/>
      </w:pPr>
      <w:r>
        <w:rPr>
          <w:b w:val="0"/>
        </w:rPr>
        <w:t>D. 2 - 3 - 1 - 4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3 - 1 - 2 - 4 Key Points Chronological Order of Events:</w:t>
      </w:r>
    </w:p>
    <w:p>
      <w:pPr>
        <w:spacing w:before="0"/>
      </w:pPr>
      <w:r>
        <w:rPr>
          <w:b w:val="0"/>
        </w:rPr>
        <w:t>• August Offer (1940): Proposed Dominion Status after the war.</w:t>
      </w:r>
    </w:p>
    <w:p>
      <w:pPr>
        <w:spacing w:before="0"/>
      </w:pPr>
      <w:r>
        <w:rPr>
          <w:b w:val="0"/>
        </w:rPr>
        <w:t>• Rejected by the Congress as it lacked immediate independence guarantees.</w:t>
      </w:r>
    </w:p>
    <w:p>
      <w:pPr>
        <w:spacing w:before="0"/>
      </w:pPr>
      <w:r>
        <w:rPr>
          <w:b w:val="0"/>
        </w:rPr>
        <w:t>• Cripps Mission (March 1942): Sent by British PM Winston Churchill to secure Indian cooperation in WWII.</w:t>
      </w:r>
    </w:p>
    <w:p>
      <w:pPr>
        <w:spacing w:before="0"/>
      </w:pPr>
      <w:r>
        <w:rPr>
          <w:b w:val="0"/>
        </w:rPr>
        <w:t>• Offered Dominion Status and the right to draft a Constitution post-war.</w:t>
      </w:r>
    </w:p>
    <w:p>
      <w:pPr>
        <w:spacing w:before="0"/>
      </w:pPr>
      <w:r>
        <w:rPr>
          <w:b w:val="0"/>
        </w:rPr>
        <w:t>• Rejected by the Congress; led to the Quit India Movement (August 1942).</w:t>
      </w:r>
    </w:p>
    <w:p>
      <w:pPr>
        <w:spacing w:before="0"/>
      </w:pPr>
      <w:r>
        <w:rPr>
          <w:b w:val="0"/>
        </w:rPr>
        <w:t>• Wavell Plan &amp; Shimla Conference (June-July 1945): Proposed by Viceroy Lord Wavell to restructure the Viceroy’s Executive Council with an Indian-majority government.</w:t>
      </w:r>
    </w:p>
    <w:p>
      <w:pPr>
        <w:spacing w:before="0"/>
      </w:pPr>
      <w:r>
        <w:rPr>
          <w:b w:val="0"/>
        </w:rPr>
        <w:t>• Failed due to the Muslim League's insistence on being the sole representative of Indian Muslims.</w:t>
      </w:r>
    </w:p>
    <w:p>
      <w:pPr>
        <w:spacing w:before="0"/>
      </w:pPr>
      <w:r>
        <w:rPr>
          <w:b w:val="0"/>
        </w:rPr>
        <w:t>• Cabinet Mission (March 1946): Sent to frame a plan for India's independence.</w:t>
      </w:r>
    </w:p>
    <w:p>
      <w:pPr>
        <w:spacing w:before="0"/>
      </w:pPr>
      <w:r>
        <w:rPr>
          <w:b w:val="0"/>
        </w:rPr>
        <w:t>• Proposed a Union of India with groupings of provinces.</w:t>
      </w:r>
    </w:p>
    <w:p>
      <w:pPr>
        <w:spacing w:before="0"/>
      </w:pPr>
      <w:r>
        <w:rPr>
          <w:b w:val="0"/>
        </w:rPr>
        <w:t>• Congress and Muslim League initially accepted but later disagreed on interpretations, leading to Partition.</w:t>
      </w:r>
    </w:p>
    <w:p>
      <w:pPr>
        <w:spacing w:before="0"/>
      </w:pPr>
      <w:r>
        <w:rPr>
          <w:b w:val="0"/>
        </w:rPr>
      </w:r>
    </w:p>
    <w:p>
      <w:pPr>
        <w:spacing w:after="100" w:line="360" w:lineRule="auto" w:before="0"/>
      </w:pPr>
      <w:r>
        <w:rPr>
          <w:b w:val="0"/>
        </w:rPr>
        <w:t>6. The temperature does not fall beyond freezing point of water in the northern plains of India in winter because:</w:t>
      </w:r>
    </w:p>
    <w:p>
      <w:pPr>
        <w:spacing w:before="0"/>
      </w:pPr>
      <w:r>
        <w:rPr>
          <w:b w:val="0"/>
        </w:rPr>
      </w:r>
    </w:p>
    <w:p>
      <w:pPr>
        <w:spacing w:after="100" w:before="0"/>
      </w:pPr>
      <w:r>
        <w:rPr>
          <w:b w:val="0"/>
        </w:rPr>
        <w:t>A. of the moderating influence of the sea</w:t>
      </w:r>
    </w:p>
    <w:p>
      <w:pPr>
        <w:spacing w:after="100" w:before="0"/>
      </w:pPr>
      <w:r>
        <w:rPr>
          <w:b w:val="0"/>
        </w:rPr>
        <w:t>B. the Himalayas prevent the cold Siberian winds from entering India</w:t>
      </w:r>
    </w:p>
    <w:p>
      <w:pPr>
        <w:spacing w:after="100" w:before="0"/>
      </w:pPr>
      <w:r>
        <w:rPr>
          <w:b w:val="0"/>
        </w:rPr>
        <w:t>C. it is far away from Jammu and Kashmir</w:t>
      </w:r>
    </w:p>
    <w:p>
      <w:pPr>
        <w:spacing w:after="100" w:before="0"/>
      </w:pPr>
      <w:r>
        <w:rPr>
          <w:b w:val="0"/>
        </w:rPr>
        <w:t>D. of western disturbances during the cold winter season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temperature in the northern plains of India does not fall below freezing in winter because the Himalayas block cold Siberian winds. This natural barrier maintains moderate winters and influences India’s climate significantly. Factors like sea influence, Jammu's distance, or western disturbances are less impactful in this context.</w:t>
      </w:r>
    </w:p>
    <w:p>
      <w:pPr>
        <w:spacing w:before="0"/>
      </w:pPr>
      <w:r>
        <w:rPr>
          <w:b w:val="0"/>
        </w:rPr>
      </w:r>
    </w:p>
    <w:p>
      <w:pPr>
        <w:spacing w:after="100" w:line="360" w:lineRule="auto" w:before="0"/>
      </w:pPr>
      <w:r>
        <w:rPr>
          <w:b w:val="0"/>
        </w:rPr>
        <w:t>7. Day and Nights are caused by 1. rotation of the earth on its axis 2. revolution of the earth around the sun 3. inclination of earth's axis</w:t>
      </w:r>
    </w:p>
    <w:p>
      <w:pPr>
        <w:spacing w:before="0"/>
      </w:pPr>
      <w:r>
        <w:rPr>
          <w:b w:val="0"/>
        </w:rPr>
      </w:r>
    </w:p>
    <w:p>
      <w:pPr>
        <w:spacing w:after="100" w:before="0"/>
      </w:pPr>
      <w:r>
        <w:rPr>
          <w:b w:val="0"/>
        </w:rPr>
        <w:t>A. Only 1 is correct</w:t>
      </w:r>
    </w:p>
    <w:p>
      <w:pPr>
        <w:spacing w:after="100" w:before="0"/>
      </w:pPr>
      <w:r>
        <w:rPr>
          <w:b w:val="0"/>
        </w:rPr>
        <w:t>B. 1 and 2 are correct</w:t>
      </w:r>
    </w:p>
    <w:p>
      <w:pPr>
        <w:spacing w:after="100" w:before="0"/>
      </w:pPr>
      <w:r>
        <w:rPr>
          <w:b w:val="0"/>
        </w:rPr>
        <w:t>C. 2 and 3 are correct</w:t>
      </w:r>
    </w:p>
    <w:p>
      <w:pPr>
        <w:spacing w:after="100" w:before="0"/>
      </w:pPr>
      <w:r>
        <w:rPr>
          <w:b w:val="0"/>
        </w:rPr>
        <w:t>D.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rotation of the earth on its axis. Key Points Additional Information</w:t>
      </w:r>
    </w:p>
    <w:p>
      <w:pPr>
        <w:spacing w:before="0"/>
      </w:pPr>
      <w:r>
        <w:rPr>
          <w:b w:val="0"/>
        </w:rPr>
        <w:t>• Day and night are caused due to the rotation of the Earth on its axis.</w:t>
      </w:r>
    </w:p>
    <w:p>
      <w:pPr>
        <w:spacing w:before="0"/>
      </w:pPr>
      <w:r>
        <w:rPr>
          <w:b w:val="0"/>
        </w:rPr>
        <w:t>• The Earth completes one full rotation approximately every 24 hours, leading to the cycle of day and night.</w:t>
      </w:r>
    </w:p>
    <w:p>
      <w:pPr>
        <w:spacing w:before="0"/>
      </w:pPr>
      <w:r>
        <w:rPr>
          <w:b w:val="0"/>
        </w:rPr>
        <w:t>• The side of the Earth facing the Sun experiences daytime, while the opposite side experiences nighttime.</w:t>
      </w:r>
    </w:p>
    <w:p>
      <w:pPr>
        <w:spacing w:before="0"/>
      </w:pPr>
      <w:r>
        <w:rPr>
          <w:b w:val="0"/>
        </w:rPr>
        <w:t>• The axis of Earth's rotation is tilted at an angle of 23.5 degrees, but this tilt does not directly cause day and night; it affects the variation in daylight hours across seasons.</w:t>
      </w:r>
    </w:p>
    <w:p>
      <w:pPr>
        <w:spacing w:before="0"/>
      </w:pPr>
      <w:r>
        <w:rPr>
          <w:b w:val="0"/>
        </w:rPr>
        <w:t>• The revolution of Earth around the Sun and the inclination of Earth's axis contribute to seasonal changes, not the day-night cycle.</w:t>
      </w:r>
    </w:p>
    <w:p>
      <w:pPr>
        <w:spacing w:before="0"/>
      </w:pPr>
      <w:r>
        <w:rPr>
          <w:b w:val="0"/>
        </w:rPr>
        <w:t>• Rotation: The spinning of the Earth on its axis, taking approximately 24 hours to complete one rotation.</w:t>
      </w:r>
    </w:p>
    <w:p>
      <w:pPr>
        <w:spacing w:before="0"/>
      </w:pPr>
      <w:r>
        <w:rPr>
          <w:b w:val="0"/>
        </w:rPr>
        <w:t>• Axis: An imaginary line passing through the Earth's North and South Poles, around which the Earth rotates.</w:t>
      </w:r>
    </w:p>
    <w:p>
      <w:pPr>
        <w:spacing w:before="0"/>
      </w:pPr>
      <w:r>
        <w:rPr>
          <w:b w:val="0"/>
        </w:rPr>
        <w:t>• Revolution: The Earth's orbital movement around the Sun, taking about 365.25 days to complete one revolution.</w:t>
      </w:r>
    </w:p>
    <w:p>
      <w:pPr>
        <w:spacing w:before="0"/>
      </w:pPr>
      <w:r>
        <w:rPr>
          <w:b w:val="0"/>
        </w:rPr>
        <w:t>• Inclination of Earth's Axis: The 23.5-degree tilt of the Earth's axis relative to its orbit around the Sun, which causes seasonal variations.</w:t>
      </w:r>
    </w:p>
    <w:p>
      <w:pPr>
        <w:spacing w:before="0"/>
      </w:pPr>
      <w:r>
        <w:rPr>
          <w:b w:val="0"/>
        </w:rPr>
        <w:t>• Seasonal Impact: While the Earth's rotation causes day and night, the tilt and revolution influence the length of days and nights over the course of a year, resulting in seasons.</w:t>
      </w:r>
    </w:p>
    <w:p>
      <w:pPr>
        <w:spacing w:before="0"/>
      </w:pPr>
      <w:r>
        <w:rPr>
          <w:b w:val="0"/>
        </w:rPr>
      </w:r>
    </w:p>
    <w:p>
      <w:pPr>
        <w:spacing w:after="100" w:line="360" w:lineRule="auto" w:before="0"/>
      </w:pPr>
      <w:r>
        <w:rPr>
          <w:b w:val="0"/>
        </w:rPr>
        <w:t>8. Which Gupta emperor was known as the 'Napoleon of India' due to his military conquests and strategic warfare?</w:t>
      </w:r>
    </w:p>
    <w:p>
      <w:pPr>
        <w:spacing w:before="0"/>
      </w:pPr>
      <w:r>
        <w:rPr>
          <w:b w:val="0"/>
        </w:rPr>
      </w:r>
    </w:p>
    <w:p>
      <w:pPr>
        <w:spacing w:after="100" w:before="0"/>
      </w:pPr>
      <w:r>
        <w:rPr>
          <w:b w:val="0"/>
        </w:rPr>
        <w:t>A. Chandragupta I</w:t>
      </w:r>
    </w:p>
    <w:p>
      <w:pPr>
        <w:spacing w:after="100" w:before="0"/>
      </w:pPr>
      <w:r>
        <w:rPr>
          <w:b w:val="0"/>
        </w:rPr>
        <w:t>B. Samudragupta</w:t>
      </w:r>
    </w:p>
    <w:p>
      <w:pPr>
        <w:spacing w:after="100" w:before="0"/>
      </w:pPr>
      <w:r>
        <w:rPr>
          <w:b w:val="0"/>
        </w:rPr>
        <w:t>C. Kumaragupta</w:t>
      </w:r>
    </w:p>
    <w:p>
      <w:pPr>
        <w:spacing w:after="100" w:before="0"/>
      </w:pPr>
      <w:r>
        <w:rPr>
          <w:b w:val="0"/>
        </w:rPr>
        <w:t>D. Skandagupta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Samudragupta. Key Points Additional Information</w:t>
      </w:r>
    </w:p>
    <w:p>
      <w:pPr>
        <w:spacing w:before="0"/>
      </w:pPr>
      <w:r>
        <w:rPr>
          <w:b w:val="0"/>
        </w:rPr>
        <w:t>• Samudragupta, a ruler of the Gupta dynasty, is often referred to as the 'Napoleon of India' because of his remarkable military achievements and strategic warfare skills.</w:t>
      </w:r>
    </w:p>
    <w:p>
      <w:pPr>
        <w:spacing w:before="0"/>
      </w:pPr>
      <w:r>
        <w:rPr>
          <w:b w:val="0"/>
        </w:rPr>
        <w:t>• He undertook extensive military campaigns to expand the Gupta Empire, which covered a major portion of the Indian subcontinent during his reign.</w:t>
      </w:r>
    </w:p>
    <w:p>
      <w:pPr>
        <w:spacing w:before="0"/>
      </w:pPr>
      <w:r>
        <w:rPr>
          <w:b w:val="0"/>
        </w:rPr>
        <w:t>• Samudragupta's conquests included regions in North India, Central India, and parts of South India.</w:t>
      </w:r>
    </w:p>
    <w:p>
      <w:pPr>
        <w:spacing w:before="0"/>
      </w:pPr>
      <w:r>
        <w:rPr>
          <w:b w:val="0"/>
        </w:rPr>
        <w:t>• He defeated numerous kings and established his authority over a vast empire, showcasing his strong military prowess.</w:t>
      </w:r>
    </w:p>
    <w:p>
      <w:pPr>
        <w:spacing w:before="0"/>
      </w:pPr>
      <w:r>
        <w:rPr>
          <w:b w:val="0"/>
        </w:rPr>
        <w:t>• Samudragupta was also known for his policy of ‘Dharmavijaya’ (victory through righteousness), which emphasized winning people's loyalty and respect rather than mere territorial conquest.</w:t>
      </w:r>
    </w:p>
    <w:p>
      <w:pPr>
        <w:spacing w:before="0"/>
      </w:pPr>
      <w:r>
        <w:rPr>
          <w:b w:val="0"/>
        </w:rPr>
        <w:t>• His achievements were recorded in the Allahabad Pillar Inscription, composed by his court poet, Harisena.</w:t>
      </w:r>
    </w:p>
    <w:p>
      <w:pPr>
        <w:spacing w:before="0"/>
      </w:pPr>
      <w:r>
        <w:rPr>
          <w:b w:val="0"/>
        </w:rPr>
        <w:t>• Besides his military accomplishments, Samudragupta was a patron of arts and culture. He was an accomplished musician and supported various forms of creative expression.</w:t>
      </w:r>
    </w:p>
    <w:p>
      <w:pPr>
        <w:spacing w:before="0"/>
      </w:pPr>
      <w:r>
        <w:rPr>
          <w:b w:val="0"/>
        </w:rPr>
        <w:t>• Samudragupta's reign is considered the golden age of Indian history, marked by significant advancements in administration, culture, and economic prosperity.</w:t>
      </w:r>
    </w:p>
    <w:p>
      <w:pPr>
        <w:spacing w:before="0"/>
      </w:pPr>
      <w:r>
        <w:rPr>
          <w:b w:val="0"/>
        </w:rPr>
        <w:t>• Chandragupta I Chandragupta I was the founder of the Gupta Empire and reigned around 320 CE.</w:t>
      </w:r>
    </w:p>
    <w:p>
      <w:pPr>
        <w:spacing w:before="0"/>
      </w:pPr>
      <w:r>
        <w:rPr>
          <w:b w:val="0"/>
        </w:rPr>
        <w:t>• He laid the foundation for the Gupta dynasty by consolidating territories and forming alliances through marriage, notably with the Lichchhavi dynasty.</w:t>
      </w:r>
    </w:p>
    <w:p>
      <w:pPr>
        <w:spacing w:before="0"/>
      </w:pPr>
      <w:r>
        <w:rPr>
          <w:b w:val="0"/>
        </w:rPr>
        <w:t>• His reign marked the beginning of the Gupta calendar, an important historical landmark.</w:t>
      </w:r>
    </w:p>
    <w:p>
      <w:pPr>
        <w:spacing w:before="0"/>
      </w:pPr>
      <w:r>
        <w:rPr>
          <w:b w:val="0"/>
        </w:rPr>
        <w:t>• Kumaragupta Kumaragupta I was another notable ruler of the Gupta dynasty who ruled during the 5th century CE.</w:t>
      </w:r>
    </w:p>
    <w:p>
      <w:pPr>
        <w:spacing w:before="0"/>
      </w:pPr>
      <w:r>
        <w:rPr>
          <w:b w:val="0"/>
        </w:rPr>
        <w:t>• He is famous for establishing the Nalanda University, one of the ancient world's most renowned centers of learning.</w:t>
      </w:r>
    </w:p>
    <w:p>
      <w:pPr>
        <w:spacing w:before="0"/>
      </w:pPr>
      <w:r>
        <w:rPr>
          <w:b w:val="0"/>
        </w:rPr>
        <w:t>• Despite facing challenges from external invasions, Kumaragupta maintained the stability of the empire during his reign.</w:t>
      </w:r>
    </w:p>
    <w:p>
      <w:pPr>
        <w:spacing w:before="0"/>
      </w:pPr>
      <w:r>
        <w:rPr>
          <w:b w:val="0"/>
        </w:rPr>
        <w:t>• Skandagupta Skandagupta was a Gupta emperor who is known for his military defense against the Huna invasions.</w:t>
      </w:r>
    </w:p>
    <w:p>
      <w:pPr>
        <w:spacing w:before="0"/>
      </w:pPr>
      <w:r>
        <w:rPr>
          <w:b w:val="0"/>
        </w:rPr>
        <w:t>• He succeeded in repelling the Hunas and ensured the security of the Gupta Empire during his reign.</w:t>
      </w:r>
    </w:p>
    <w:p>
      <w:pPr>
        <w:spacing w:before="0"/>
      </w:pPr>
      <w:r>
        <w:rPr>
          <w:b w:val="0"/>
        </w:rPr>
        <w:t>• Skandagupta is also credited with maintaining the administrative and economic stability of the empire despite external threats.</w:t>
      </w:r>
    </w:p>
    <w:p>
      <w:pPr>
        <w:spacing w:before="0"/>
      </w:pPr>
      <w:r>
        <w:rPr>
          <w:b w:val="0"/>
        </w:rPr>
      </w:r>
    </w:p>
    <w:p>
      <w:pPr>
        <w:spacing w:after="100" w:line="360" w:lineRule="auto" w:before="0"/>
      </w:pPr>
      <w:r>
        <w:rPr>
          <w:b w:val="0"/>
        </w:rPr>
        <w:t>9. The Peninsular Plateau of India is one of the oldest landmasses on Earth and was once part of the ancient supercontinent known as ______.</w:t>
      </w:r>
    </w:p>
    <w:p>
      <w:pPr>
        <w:spacing w:before="0"/>
      </w:pPr>
      <w:r>
        <w:rPr>
          <w:b w:val="0"/>
        </w:rPr>
      </w:r>
    </w:p>
    <w:p>
      <w:pPr>
        <w:spacing w:after="100" w:before="0"/>
      </w:pPr>
      <w:r>
        <w:rPr>
          <w:b w:val="0"/>
        </w:rPr>
        <w:t>A. Laurasia</w:t>
      </w:r>
    </w:p>
    <w:p>
      <w:pPr>
        <w:spacing w:after="100" w:before="0"/>
      </w:pPr>
      <w:r>
        <w:rPr>
          <w:b w:val="0"/>
        </w:rPr>
        <w:t>B. Angaraland</w:t>
      </w:r>
    </w:p>
    <w:p>
      <w:pPr>
        <w:spacing w:after="100" w:before="0"/>
      </w:pPr>
      <w:r>
        <w:rPr>
          <w:b w:val="0"/>
        </w:rPr>
        <w:t>C. Gondwanaland</w:t>
      </w:r>
    </w:p>
    <w:p>
      <w:pPr>
        <w:spacing w:after="100" w:before="0"/>
      </w:pPr>
      <w:r>
        <w:rPr>
          <w:b w:val="0"/>
        </w:rPr>
        <w:t>D. Eurasia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Gondwanaland. Key Points Additional Information</w:t>
      </w:r>
    </w:p>
    <w:p>
      <w:pPr>
        <w:spacing w:before="0"/>
      </w:pPr>
      <w:r>
        <w:rPr>
          <w:b w:val="0"/>
        </w:rPr>
        <w:t>• The Peninsular Plateau of India is one of the oldest landmasses on Earth.</w:t>
      </w:r>
    </w:p>
    <w:p>
      <w:pPr>
        <w:spacing w:before="0"/>
      </w:pPr>
      <w:r>
        <w:rPr>
          <w:b w:val="0"/>
        </w:rPr>
        <w:t>• It was once part of the ancient supercontinent called Gondwanaland, which existed during the Late Paleozoic and Mesozoic eras (approximately 600 million years ago).</w:t>
      </w:r>
    </w:p>
    <w:p>
      <w:pPr>
        <w:spacing w:before="0"/>
      </w:pPr>
      <w:r>
        <w:rPr>
          <w:b w:val="0"/>
        </w:rPr>
        <w:t>• Gondwanaland included the landmasses of present-day South America, Africa, Antarctica, Australia, and the Indian subcontinent.</w:t>
      </w:r>
    </w:p>
    <w:p>
      <w:pPr>
        <w:spacing w:before="0"/>
      </w:pPr>
      <w:r>
        <w:rPr>
          <w:b w:val="0"/>
        </w:rPr>
        <w:t>• The breakup of Gondwanaland led to the formation of the continents as we know them today, including the Indian landmass.</w:t>
      </w:r>
    </w:p>
    <w:p>
      <w:pPr>
        <w:spacing w:before="0"/>
      </w:pPr>
      <w:r>
        <w:rPr>
          <w:b w:val="0"/>
        </w:rPr>
        <w:t>• The Peninsular Plateau is characterized by its stable geological structure, which includes ancient rocks and formations such as igneous and metamorphic rocks.</w:t>
      </w:r>
    </w:p>
    <w:p>
      <w:pPr>
        <w:spacing w:before="0"/>
      </w:pPr>
      <w:r>
        <w:rPr>
          <w:b w:val="0"/>
        </w:rPr>
        <w:t>• This region is known for its rich mineral deposits, including coal, iron ore, manganese, and bauxite, which are important for India's economy.</w:t>
      </w:r>
    </w:p>
    <w:p>
      <w:pPr>
        <w:spacing w:before="0"/>
      </w:pPr>
      <w:r>
        <w:rPr>
          <w:b w:val="0"/>
        </w:rPr>
        <w:t>• The plateau has a rugged terrain with prominent features like the Deccan Plateau, Malwa Plateau, Chotanagpur Plateau, and Vindhya Range.</w:t>
      </w:r>
    </w:p>
    <w:p>
      <w:pPr>
        <w:spacing w:before="0"/>
      </w:pPr>
      <w:r>
        <w:rPr>
          <w:b w:val="0"/>
        </w:rPr>
        <w:t>• The geological history of Gondwanaland explains the presence of similar flora, fauna, and fossil records across the continents that were once part of this supercontinent.</w:t>
      </w:r>
    </w:p>
    <w:p>
      <w:pPr>
        <w:spacing w:before="0"/>
      </w:pPr>
      <w:r>
        <w:rPr>
          <w:b w:val="0"/>
        </w:rPr>
        <w:t>• Laurasia Laurasia was another ancient supercontinent that existed alongside Gondwanaland.</w:t>
      </w:r>
    </w:p>
    <w:p>
      <w:pPr>
        <w:spacing w:before="0"/>
      </w:pPr>
      <w:r>
        <w:rPr>
          <w:b w:val="0"/>
        </w:rPr>
        <w:t>• It consisted of present-day North America, Europe, and Asia (excluding the Indian subcontinent).</w:t>
      </w:r>
    </w:p>
    <w:p>
      <w:pPr>
        <w:spacing w:before="0"/>
      </w:pPr>
      <w:r>
        <w:rPr>
          <w:b w:val="0"/>
        </w:rPr>
        <w:t>• Laurasia and Gondwanaland together formed the larger supercontinent called Pangaea before splitting apart.</w:t>
      </w:r>
    </w:p>
    <w:p>
      <w:pPr>
        <w:spacing w:before="0"/>
      </w:pPr>
      <w:r>
        <w:rPr>
          <w:b w:val="0"/>
        </w:rPr>
        <w:t>• Angaraland Angaraland refers to the northern part of Laurasia, primarily comprising Siberia and other regions in northern Asia.</w:t>
      </w:r>
    </w:p>
    <w:p>
      <w:pPr>
        <w:spacing w:before="0"/>
      </w:pPr>
      <w:r>
        <w:rPr>
          <w:b w:val="0"/>
        </w:rPr>
        <w:t>• It is geologically distinct from Gondwanaland and is associated with the formation of the Ural Mountains.</w:t>
      </w:r>
    </w:p>
    <w:p>
      <w:pPr>
        <w:spacing w:before="0"/>
      </w:pPr>
      <w:r>
        <w:rPr>
          <w:b w:val="0"/>
        </w:rPr>
        <w:t>• Eurasia Eurasia is the combined landmass of Europe and Asia that exists today.</w:t>
      </w:r>
    </w:p>
    <w:p>
      <w:pPr>
        <w:spacing w:before="0"/>
      </w:pPr>
      <w:r>
        <w:rPr>
          <w:b w:val="0"/>
        </w:rPr>
        <w:t>• It is not an ancient supercontinent but a term used to describe the modern geographical and geopolitical region.</w:t>
      </w:r>
    </w:p>
    <w:p>
      <w:pPr>
        <w:spacing w:before="0"/>
      </w:pPr>
      <w:r>
        <w:rPr>
          <w:b w:val="0"/>
        </w:rPr>
      </w:r>
    </w:p>
    <w:p>
      <w:pPr>
        <w:spacing w:after="100" w:line="360" w:lineRule="auto" w:before="0"/>
      </w:pPr>
      <w:r>
        <w:rPr>
          <w:b w:val="0"/>
        </w:rPr>
        <w:t>10. Consider the following statement regarding GDP deflator: 1. When the GDP deflator is less than unity, nominal GDP is less than real GDP. 2. GDP deflator is available only annually with a long lag over one year and hence has very limited policy use. Which of the statement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PointsGDP deflator:</w:t>
      </w:r>
    </w:p>
    <w:p>
      <w:pPr>
        <w:spacing w:before="0"/>
      </w:pPr>
      <w:r>
        <w:rPr>
          <w:b w:val="0"/>
        </w:rPr>
        <w:t>• The ratio of nominal to real GDP is called GDP Deflator.</w:t>
      </w:r>
    </w:p>
    <w:p>
      <w:pPr>
        <w:spacing w:before="0"/>
      </w:pPr>
      <w:r>
        <w:rPr>
          <w:b w:val="0"/>
        </w:rPr>
        <w:t>• It is a more comprehensive measure of inflation.</w:t>
      </w:r>
    </w:p>
    <w:p>
      <w:pPr>
        <w:spacing w:before="0"/>
      </w:pPr>
      <w:r>
        <w:rPr>
          <w:b w:val="0"/>
        </w:rPr>
        <w:t>• The GDP deflator, also called implicit price deflator, is a measure of inflation.</w:t>
      </w:r>
    </w:p>
    <w:p>
      <w:pPr>
        <w:spacing w:before="0"/>
      </w:pPr>
      <w:r>
        <w:rPr>
          <w:b w:val="0"/>
        </w:rPr>
        <w:t>• It is the ratio of the value of goods and services an economy produces in a particular year at current prices to that of prices that prevailed during the base year.</w:t>
      </w:r>
    </w:p>
    <w:p>
      <w:pPr>
        <w:spacing w:before="0"/>
      </w:pPr>
      <w:r>
        <w:rPr>
          <w:b w:val="0"/>
        </w:rPr>
        <w:t>• GDP deflector is not formed on a fixed basket of goods and services.</w:t>
      </w:r>
    </w:p>
    <w:p>
      <w:pPr>
        <w:spacing w:before="0"/>
      </w:pPr>
      <w:r>
        <w:rPr>
          <w:b w:val="0"/>
        </w:rPr>
        <w:t>• This ratio helps show the extent to which the increase in the gross domestic product has happened on account of higher prices rather than an increase in output.</w:t>
      </w:r>
    </w:p>
    <w:p>
      <w:pPr>
        <w:spacing w:before="0"/>
      </w:pPr>
      <w:r>
        <w:rPr>
          <w:b w:val="0"/>
        </w:rPr>
        <w:t>• The deflator is a more comprehensive measure of inflation because it covers the entire range of goods and services produced in the economy.</w:t>
      </w:r>
    </w:p>
    <w:p>
      <w:pPr>
        <w:spacing w:before="0"/>
      </w:pPr>
      <w:r>
        <w:rPr>
          <w:b w:val="0"/>
        </w:rPr>
        <w:t>• The formula to find the GDP price deflator: GDP price deflator = (nominal GDP ÷ real GDP) x 100.</w:t>
      </w:r>
    </w:p>
    <w:p>
      <w:pPr>
        <w:spacing w:before="0"/>
      </w:pPr>
      <w:r>
        <w:rPr>
          <w:b w:val="0"/>
        </w:rPr>
        <w:t>• When nominal GDP is less than real GDP, then GDP deflator is less than unity and it means there is deflation in the country. Hence, statement 1 is correct.</w:t>
      </w:r>
    </w:p>
    <w:p>
      <w:pPr>
        <w:spacing w:before="0"/>
      </w:pPr>
      <w:r>
        <w:rPr>
          <w:b w:val="0"/>
        </w:rPr>
        <w:t>• GDP deflator is available only on a quarterly basis along with GDP estimates. Hence, statement 2 is incorrect.</w:t>
      </w:r>
    </w:p>
    <w:p>
      <w:pPr>
        <w:spacing w:before="0"/>
      </w:pPr>
      <w:r>
        <w:rPr>
          <w:b w:val="0"/>
        </w:rPr>
        <w:t>• Changes in consumption patterns or the introduction of goods and services are automatically reflected in the GDP deflator.</w:t>
      </w:r>
    </w:p>
    <w:p>
      <w:pPr>
        <w:spacing w:before="0"/>
      </w:pPr>
      <w:r>
        <w:rPr>
          <w:b w:val="0"/>
        </w:rPr>
        <w:t>• This allows the GDP deflator to absorb changes to an economy’s consumption or investment patterns.</w:t>
      </w:r>
    </w:p>
    <w:p>
      <w:pPr>
        <w:spacing w:before="0"/>
      </w:pPr>
      <w:r>
        <w:rPr>
          <w:b w:val="0"/>
        </w:rPr>
        <w:t>• Often, the trends of the GDP deflator will be similar to that of the CPI.</w:t>
      </w:r>
    </w:p>
    <w:p>
      <w:pPr>
        <w:spacing w:before="0"/>
      </w:pPr>
      <w:r>
        <w:rPr>
          <w:b w:val="0"/>
        </w:rPr>
        <w:t>• It is useful in identifying the inflated price levels and by how much over a specific period of time.</w:t>
      </w:r>
    </w:p>
    <w:p>
      <w:pPr>
        <w:spacing w:before="0"/>
      </w:pPr>
      <w:r>
        <w:rPr>
          <w:b w:val="0"/>
        </w:rPr>
        <w:t>• It includes goods and services produced domestically i.e. India. It does not include other goods or services produced outside the country.</w:t>
      </w:r>
    </w:p>
    <w:p>
      <w:pPr>
        <w:spacing w:before="0"/>
      </w:pPr>
      <w:r>
        <w:rPr>
          <w:b w:val="0"/>
        </w:rPr>
      </w:r>
    </w:p>
    <w:p>
      <w:pPr>
        <w:spacing w:after="100" w:line="360" w:lineRule="auto" w:before="0"/>
      </w:pPr>
      <w:r>
        <w:rPr>
          <w:b w:val="0"/>
        </w:rPr>
        <w:t>11. With reference to foreign-owned e-commerce firms operating in India, which of the following statements is/are correct? 1. They can sell their own goods in addition to offering their platforms as market-places. 2. The degree to which they can own big sellers on their platforms is limited. Select the correct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E-commerce Rules -2021:</w:t>
      </w:r>
    </w:p>
    <w:p>
      <w:pPr>
        <w:spacing w:before="0"/>
      </w:pPr>
      <w:r>
        <w:rPr>
          <w:b w:val="0"/>
        </w:rPr>
        <w:t>• The Consumer Protection (E-Commerce) Rules, 2020 regulate commercial transactions between Indian retailers and overseas consumers, prohibiting online marketplaces from holding inventory or influencing product prices. Hence, Statement 1 is not correct.</w:t>
      </w:r>
    </w:p>
    <w:p>
      <w:pPr>
        <w:spacing w:before="0"/>
      </w:pPr>
      <w:r>
        <w:rPr>
          <w:b w:val="0"/>
        </w:rPr>
        <w:t>• E-commerce companies must ensure none of their "related parties and associated enterprises" are listed as sellers on their shopping websites, and no related entity should sell goods to an online seller operating on the same platform. Hence, Statement 2 is not correct.</w:t>
      </w:r>
    </w:p>
    <w:p>
      <w:pPr>
        <w:spacing w:before="0"/>
      </w:pPr>
      <w:r>
        <w:rPr>
          <w:b w:val="0"/>
        </w:rPr>
      </w:r>
    </w:p>
    <w:p>
      <w:pPr>
        <w:spacing w:after="100" w:line="360" w:lineRule="auto" w:before="0"/>
      </w:pPr>
      <w:r>
        <w:rPr>
          <w:b w:val="0"/>
        </w:rPr>
        <w:t>12. Which of the following schemes aims to benefit the minority youths who do not have a formal school leaving certificate?</w:t>
      </w:r>
    </w:p>
    <w:p>
      <w:pPr>
        <w:spacing w:before="0"/>
      </w:pPr>
      <w:r>
        <w:rPr>
          <w:b w:val="0"/>
        </w:rPr>
      </w:r>
    </w:p>
    <w:p>
      <w:pPr>
        <w:spacing w:after="100" w:before="0"/>
      </w:pPr>
      <w:r>
        <w:rPr>
          <w:b w:val="0"/>
        </w:rPr>
        <w:t>A. Nai Manzil</w:t>
      </w:r>
    </w:p>
    <w:p>
      <w:pPr>
        <w:spacing w:after="100" w:before="0"/>
      </w:pPr>
      <w:r>
        <w:rPr>
          <w:b w:val="0"/>
        </w:rPr>
        <w:t>B. Mission Karmayogi</w:t>
      </w:r>
    </w:p>
    <w:p>
      <w:pPr>
        <w:spacing w:after="100" w:before="0"/>
      </w:pPr>
      <w:r>
        <w:rPr>
          <w:b w:val="0"/>
        </w:rPr>
        <w:t>C. Nai Roshini</w:t>
      </w:r>
    </w:p>
    <w:p>
      <w:pPr>
        <w:spacing w:after="100" w:before="0"/>
      </w:pPr>
      <w:r>
        <w:rPr>
          <w:b w:val="0"/>
        </w:rPr>
        <w:t>D. Pradhan Mantri Jan Vikas Karyakram(PMJVK)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Nai Manzil. Key Points Additional Information</w:t>
      </w:r>
    </w:p>
    <w:p>
      <w:pPr>
        <w:spacing w:before="0"/>
      </w:pPr>
      <w:r>
        <w:rPr>
          <w:b w:val="0"/>
        </w:rPr>
        <w:t>• Nai Manzil is a scheme launched by the Government of India to provide education and skill training to minority youth who lack formal school leaving certificates.</w:t>
      </w:r>
    </w:p>
    <w:p>
      <w:pPr>
        <w:spacing w:before="0"/>
      </w:pPr>
      <w:r>
        <w:rPr>
          <w:b w:val="0"/>
        </w:rPr>
        <w:t>• The scheme aims to integrate minority youth into mainstream education and employment by bridging their academic and skill gaps.</w:t>
      </w:r>
    </w:p>
    <w:p>
      <w:pPr>
        <w:spacing w:before="0"/>
      </w:pPr>
      <w:r>
        <w:rPr>
          <w:b w:val="0"/>
        </w:rPr>
        <w:t>• It offers bridge courses equivalent to Class 8 or 10 from recognized institutions such as National Institute of Open Schooling (NIOS) or other state boards.</w:t>
      </w:r>
    </w:p>
    <w:p>
      <w:pPr>
        <w:spacing w:before="0"/>
      </w:pPr>
      <w:r>
        <w:rPr>
          <w:b w:val="0"/>
        </w:rPr>
        <w:t>• In addition to education, the program focuses on skill development in various trades to enhance employability.</w:t>
      </w:r>
    </w:p>
    <w:p>
      <w:pPr>
        <w:spacing w:before="0"/>
      </w:pPr>
      <w:r>
        <w:rPr>
          <w:b w:val="0"/>
        </w:rPr>
        <w:t>• The scheme is implemented through various project implementing agencies (PIAs) and has specific targets for women and marginalized groups within minority communities.</w:t>
      </w:r>
    </w:p>
    <w:p>
      <w:pPr>
        <w:spacing w:before="0"/>
      </w:pPr>
      <w:r>
        <w:rPr>
          <w:b w:val="0"/>
        </w:rPr>
        <w:t>• Target Beneficiaries: The scheme is aimed at minority communities, including Muslims, Christians, Sikhs, Buddhists, Parsis, and Jains, with a special focus on youth aged 17–35 years.</w:t>
      </w:r>
    </w:p>
    <w:p>
      <w:pPr>
        <w:spacing w:before="0"/>
      </w:pPr>
      <w:r>
        <w:rPr>
          <w:b w:val="0"/>
        </w:rPr>
        <w:t>• Skill Development: The training programs under Nai Manzil are aligned with National Skills Qualification Framework (NSQF) to ensure quality and standardization.</w:t>
      </w:r>
    </w:p>
    <w:p>
      <w:pPr>
        <w:spacing w:before="0"/>
      </w:pPr>
      <w:r>
        <w:rPr>
          <w:b w:val="0"/>
        </w:rPr>
        <w:t>• Funding: The scheme is funded by the Ministry of Minority Affairs and partially supported by the World Bank.</w:t>
      </w:r>
    </w:p>
    <w:p>
      <w:pPr>
        <w:spacing w:before="0"/>
      </w:pPr>
      <w:r>
        <w:rPr>
          <w:b w:val="0"/>
        </w:rPr>
        <w:t>• Gender Inclusion: At least 30% of the beneficiaries under the Nai Manzil scheme must be women to promote gender equity.</w:t>
      </w:r>
    </w:p>
    <w:p>
      <w:pPr>
        <w:spacing w:before="0"/>
      </w:pPr>
      <w:r>
        <w:rPr>
          <w:b w:val="0"/>
        </w:rPr>
        <w:t>• Implementation: The scheme is executed through partnerships with educational and vocational institutions, ensuring that the beneficiaries receive both academic qualifications and employable skills.</w:t>
      </w:r>
    </w:p>
    <w:p>
      <w:pPr>
        <w:spacing w:before="0"/>
      </w:pPr>
      <w:r>
        <w:rPr>
          <w:b w:val="0"/>
        </w:rPr>
      </w:r>
    </w:p>
    <w:p>
      <w:pPr>
        <w:spacing w:after="100" w:line="360" w:lineRule="auto" w:before="0"/>
      </w:pPr>
      <w:r>
        <w:rPr>
          <w:b w:val="0"/>
        </w:rPr>
        <w:t>13. Who among the following has recently begun a three-nation visit to the Netherlands, Denmark, and Germany?</w:t>
      </w:r>
    </w:p>
    <w:p>
      <w:pPr>
        <w:spacing w:before="0"/>
      </w:pPr>
      <w:r>
        <w:rPr>
          <w:b w:val="0"/>
        </w:rPr>
      </w:r>
    </w:p>
    <w:p>
      <w:pPr>
        <w:spacing w:after="100" w:before="0"/>
      </w:pPr>
      <w:r>
        <w:rPr>
          <w:b w:val="0"/>
        </w:rPr>
        <w:t>A. Narendra Modi</w:t>
      </w:r>
    </w:p>
    <w:p>
      <w:pPr>
        <w:spacing w:after="100" w:before="0"/>
      </w:pPr>
      <w:r>
        <w:rPr>
          <w:b w:val="0"/>
        </w:rPr>
        <w:t>B. Dr. S. Jaishankar</w:t>
      </w:r>
    </w:p>
    <w:p>
      <w:pPr>
        <w:spacing w:after="100" w:before="0"/>
      </w:pPr>
      <w:r>
        <w:rPr>
          <w:b w:val="0"/>
        </w:rPr>
        <w:t>C. Amit Shah</w:t>
      </w:r>
    </w:p>
    <w:p>
      <w:pPr>
        <w:spacing w:after="100" w:before="0"/>
      </w:pPr>
      <w:r>
        <w:rPr>
          <w:b w:val="0"/>
        </w:rPr>
        <w:t>D. Nirmala Sitharaman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S. Jaishankar. In News Key Points Additional Information</w:t>
      </w:r>
    </w:p>
    <w:p>
      <w:pPr>
        <w:spacing w:before="0"/>
      </w:pPr>
      <w:r>
        <w:rPr>
          <w:b w:val="0"/>
        </w:rPr>
        <w:t>• External Affairs Minister Dr. S. Jaishankar begins a three-nation visit to the Netherlands, Denmark, and Germany.</w:t>
      </w:r>
    </w:p>
    <w:p>
      <w:pPr>
        <w:spacing w:before="0"/>
      </w:pPr>
      <w:r>
        <w:rPr>
          <w:b w:val="0"/>
        </w:rPr>
        <w:t>• Dr. S. Jaishankar is on a visit to the Netherlands, Denmark, and Germany from May 20, 2025, to enhance bilateral and multilateral ties.</w:t>
      </w:r>
    </w:p>
    <w:p>
      <w:pPr>
        <w:spacing w:before="0"/>
      </w:pPr>
      <w:r>
        <w:rPr>
          <w:b w:val="0"/>
        </w:rPr>
        <w:t>• He will hold meetings with foreign ministers and leaders of the respective countries.</w:t>
      </w:r>
    </w:p>
    <w:p>
      <w:pPr>
        <w:spacing w:before="0"/>
      </w:pPr>
      <w:r>
        <w:rPr>
          <w:b w:val="0"/>
        </w:rPr>
        <w:t>• Discussions will focus on trade, investment, regional and global cooperation.</w:t>
      </w:r>
    </w:p>
    <w:p>
      <w:pPr>
        <w:spacing w:before="0"/>
      </w:pPr>
      <w:r>
        <w:rPr>
          <w:b w:val="0"/>
        </w:rPr>
        <w:t>• The visit is expected to strengthen India’s strategic partnerships with the EU region.</w:t>
      </w:r>
    </w:p>
    <w:p>
      <w:pPr>
        <w:spacing w:before="0"/>
      </w:pPr>
      <w:r>
        <w:rPr>
          <w:b w:val="0"/>
        </w:rPr>
        <w:t>• Special focus will also be given to technology, green energy, and diaspora engagement.</w:t>
      </w:r>
    </w:p>
    <w:p>
      <w:pPr>
        <w:spacing w:before="0"/>
      </w:pPr>
      <w:r>
        <w:rPr>
          <w:b w:val="0"/>
        </w:rPr>
        <w:t>• Ministry of External Affairs (MEA) Headquarters – New Delhi</w:t>
      </w:r>
    </w:p>
    <w:p>
      <w:pPr>
        <w:spacing w:before="0"/>
      </w:pPr>
      <w:r>
        <w:rPr>
          <w:b w:val="0"/>
        </w:rPr>
        <w:t>• Minister – Dr. Subrahmanyam Jaishankar</w:t>
      </w:r>
    </w:p>
    <w:p>
      <w:pPr>
        <w:spacing w:before="0"/>
      </w:pPr>
      <w:r>
        <w:rPr>
          <w:b w:val="0"/>
        </w:rPr>
        <w:t>• India’s top diplomat responsible for foreign policy and international relations</w:t>
      </w:r>
    </w:p>
    <w:p>
      <w:pPr>
        <w:spacing w:before="0"/>
      </w:pPr>
      <w:r>
        <w:rPr>
          <w:b w:val="0"/>
        </w:rPr>
        <w:t>• Germany Capital – Berlin</w:t>
      </w:r>
    </w:p>
    <w:p>
      <w:pPr>
        <w:spacing w:before="0"/>
      </w:pPr>
      <w:r>
        <w:rPr>
          <w:b w:val="0"/>
        </w:rPr>
        <w:t>• Chancellor – Olaf Scholz</w:t>
      </w:r>
    </w:p>
    <w:p>
      <w:pPr>
        <w:spacing w:before="0"/>
      </w:pPr>
      <w:r>
        <w:rPr>
          <w:b w:val="0"/>
        </w:rPr>
        <w:t>• Denmark Capital – Copenhagen</w:t>
      </w:r>
    </w:p>
    <w:p>
      <w:pPr>
        <w:spacing w:before="0"/>
      </w:pPr>
      <w:r>
        <w:rPr>
          <w:b w:val="0"/>
        </w:rPr>
        <w:t>• Prime Minister – Mette Frederiksen</w:t>
      </w:r>
    </w:p>
    <w:p>
      <w:pPr>
        <w:spacing w:before="0"/>
      </w:pPr>
      <w:r>
        <w:rPr>
          <w:b w:val="0"/>
        </w:rPr>
        <w:t>• Netherlands Capital – Amsterdam (official), The Hague (administrative)</w:t>
      </w:r>
    </w:p>
    <w:p>
      <w:pPr>
        <w:spacing w:before="0"/>
      </w:pPr>
      <w:r>
        <w:rPr>
          <w:b w:val="0"/>
        </w:rPr>
        <w:t>• Prime Minister – Mark Rutte</w:t>
      </w:r>
    </w:p>
    <w:p>
      <w:pPr>
        <w:spacing w:before="0"/>
      </w:pPr>
      <w:r>
        <w:rPr>
          <w:b w:val="0"/>
        </w:rPr>
      </w:r>
    </w:p>
    <w:p>
      <w:pPr>
        <w:spacing w:after="100" w:line="360" w:lineRule="auto" w:before="0"/>
      </w:pPr>
      <w:r>
        <w:rPr>
          <w:b w:val="0"/>
        </w:rPr>
        <w:t>14. What is the name of the NITI Aayog report projecting India’s bioeconomy sector to reach $300 billion by 2030?</w:t>
      </w:r>
    </w:p>
    <w:p>
      <w:pPr>
        <w:spacing w:before="0"/>
      </w:pPr>
      <w:r>
        <w:rPr>
          <w:b w:val="0"/>
        </w:rPr>
      </w:r>
    </w:p>
    <w:p>
      <w:pPr>
        <w:spacing w:after="100" w:before="0"/>
      </w:pPr>
      <w:r>
        <w:rPr>
          <w:b w:val="0"/>
        </w:rPr>
        <w:t>A. Reimagining Agriculture: A Roadmap for Sustainable Agricultural Growth</w:t>
      </w:r>
    </w:p>
    <w:p>
      <w:pPr>
        <w:spacing w:after="100" w:before="0"/>
      </w:pPr>
      <w:r>
        <w:rPr>
          <w:b w:val="0"/>
        </w:rPr>
        <w:t>B. Reimagining Agriculture: A Blueprint for Technology-Driven Transformation</w:t>
      </w:r>
    </w:p>
    <w:p>
      <w:pPr>
        <w:spacing w:after="100" w:before="0"/>
      </w:pPr>
      <w:r>
        <w:rPr>
          <w:b w:val="0"/>
        </w:rPr>
        <w:t>C. Reimagining Agriculture: A Roadmap for Frontier Technology Led Transformation</w:t>
      </w:r>
    </w:p>
    <w:p>
      <w:pPr>
        <w:spacing w:after="100" w:before="0"/>
      </w:pPr>
      <w:r>
        <w:rPr>
          <w:b w:val="0"/>
        </w:rPr>
        <w:t>D. Reimagining Agriculture: Strategic Roadmap for Frontier Technology in Agriculture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Reimagining Agriculture: A Roadmap for Frontier Technology Led Transformation. In News Key Points Additional Information</w:t>
      </w:r>
    </w:p>
    <w:p>
      <w:pPr>
        <w:spacing w:before="0"/>
      </w:pPr>
      <w:r>
        <w:rPr>
          <w:b w:val="0"/>
        </w:rPr>
        <w:t>• NITI Aayog released the report “Reimagining Agriculture: A Roadmap for Frontier Technology Led Transformation,” projecting India’s bioeconomy sector to reach USD 300 billion by 2030.</w:t>
      </w:r>
    </w:p>
    <w:p>
      <w:pPr>
        <w:spacing w:before="0"/>
      </w:pPr>
      <w:r>
        <w:rPr>
          <w:b w:val="0"/>
        </w:rPr>
        <w:t>• Report focuses on advancing India’s agriculture through frontier technologies and digital integration.</w:t>
      </w:r>
    </w:p>
    <w:p>
      <w:pPr>
        <w:spacing w:before="0"/>
      </w:pPr>
      <w:r>
        <w:rPr>
          <w:b w:val="0"/>
        </w:rPr>
        <w:t>• Outlines strategies for climate-resilient seeds, precision agriculture, agentic AI, and advanced mechanisation.</w:t>
      </w:r>
    </w:p>
    <w:p>
      <w:pPr>
        <w:spacing w:before="0"/>
      </w:pPr>
      <w:r>
        <w:rPr>
          <w:b w:val="0"/>
        </w:rPr>
        <w:t>• Highlights the potential of agriculture to drive economic growth and strengthen the bioeconomy sector to $300 billion by 2030.</w:t>
      </w:r>
    </w:p>
    <w:p>
      <w:pPr>
        <w:spacing w:before="0"/>
      </w:pPr>
      <w:r>
        <w:rPr>
          <w:b w:val="0"/>
        </w:rPr>
        <w:t>• Introduces tailored solutions for farmers segmented as aspiring, transitioning, and advanced archetypes to enhance productivity and incomes.</w:t>
      </w:r>
    </w:p>
    <w:p>
      <w:pPr>
        <w:spacing w:before="0"/>
      </w:pPr>
      <w:r>
        <w:rPr>
          <w:b w:val="0"/>
        </w:rPr>
        <w:t>• Reimagining Agriculture: A Roadmap for Frontier Technology Led Transformation Published by NITI Aayog to provide a strategic framework for modernizing India’s agriculture and bioeconomy.</w:t>
      </w:r>
    </w:p>
    <w:p>
      <w:pPr>
        <w:spacing w:before="0"/>
      </w:pPr>
      <w:r>
        <w:rPr>
          <w:b w:val="0"/>
        </w:rPr>
        <w:t>• Emphasizes the integration of frontier technologies, including digital twins, AI, precision farming, and mechanisation.</w:t>
      </w:r>
    </w:p>
    <w:p>
      <w:pPr>
        <w:spacing w:before="0"/>
      </w:pPr>
      <w:r>
        <w:rPr>
          <w:b w:val="0"/>
        </w:rPr>
        <w:t>• Aims to promote sustainability, productivity, and income growth across India’s diverse agricultural landscape.</w:t>
      </w:r>
    </w:p>
    <w:p>
      <w:pPr>
        <w:spacing w:before="0"/>
      </w:pPr>
      <w:r>
        <w:rPr>
          <w:b w:val="0"/>
        </w:rPr>
        <w:t>• Supports India’s vision to become a developed nation by 2047 through technology-driven agricultural transformation.</w:t>
      </w:r>
    </w:p>
    <w:p>
      <w:pPr>
        <w:spacing w:before="0"/>
      </w:pPr>
      <w:r>
        <w:rPr>
          <w:b w:val="0"/>
        </w:rPr>
        <w:t>• NITI Aayog: National Institution for Transforming India, established 1 January 2015, aims for Maximum Governance, Minimum Government and cooperative federalism.</w:t>
      </w:r>
    </w:p>
    <w:p>
      <w:pPr>
        <w:spacing w:before="0"/>
      </w:pPr>
      <w:r>
        <w:rPr>
          <w:b w:val="0"/>
        </w:rPr>
        <w:t>• Mission Digital ShramSetu: Initiative to make AI and frontier technologies accessible to workers, including those in agriculture. Estd: January 1, 2015</w:t>
      </w:r>
    </w:p>
    <w:p>
      <w:pPr>
        <w:spacing w:before="0"/>
      </w:pPr>
      <w:r>
        <w:rPr>
          <w:b w:val="0"/>
        </w:rPr>
        <w:t>• Aim: ‘Bottom - Up’ approach to envisage vision of Maximum Governance, Minimum Government, echoing spirit of ‘Cooperative Federalism</w:t>
      </w:r>
    </w:p>
    <w:p>
      <w:pPr>
        <w:spacing w:before="0"/>
      </w:pPr>
      <w:r>
        <w:rPr>
          <w:b w:val="0"/>
        </w:rPr>
        <w:t>• It replaced Planning Commission</w:t>
      </w:r>
    </w:p>
    <w:p>
      <w:pPr>
        <w:spacing w:before="0"/>
      </w:pPr>
      <w:r>
        <w:rPr>
          <w:b w:val="0"/>
        </w:rPr>
        <w:t>• Chairperson: PM Modi</w:t>
      </w:r>
    </w:p>
    <w:p>
      <w:pPr>
        <w:spacing w:before="0"/>
      </w:pPr>
      <w:r>
        <w:rPr>
          <w:b w:val="0"/>
        </w:rPr>
        <w:t>• Vice Chairperson: Suman Bery</w:t>
      </w:r>
    </w:p>
    <w:p>
      <w:pPr>
        <w:spacing w:before="0"/>
      </w:pPr>
      <w:r>
        <w:rPr>
          <w:b w:val="0"/>
        </w:rPr>
        <w:t>• NITI Aayog CEO: BVR Subrahmanyam</w:t>
      </w:r>
    </w:p>
    <w:p>
      <w:pPr>
        <w:spacing w:before="0"/>
      </w:pPr>
      <w:r>
        <w:rPr>
          <w:b w:val="0"/>
        </w:rPr>
        <w:t>• Governing Council consists of CM of all states &amp; Lt. Governors of UTs</w:t>
      </w:r>
    </w:p>
    <w:p>
      <w:pPr>
        <w:spacing w:before="0"/>
      </w:pPr>
      <w:r>
        <w:rPr>
          <w:b w:val="0"/>
        </w:rPr>
        <w:t>• It also consists of Regional Council, Adhoc &amp; Ex-Officio members &amp; Special Invitees</w:t>
      </w:r>
    </w:p>
    <w:p>
      <w:pPr>
        <w:spacing w:before="0"/>
      </w:pPr>
      <w:r>
        <w:rPr>
          <w:b w:val="0"/>
        </w:rPr>
      </w:r>
    </w:p>
    <w:p>
      <w:pPr>
        <w:spacing w:after="100" w:line="360" w:lineRule="auto" w:before="0"/>
      </w:pPr>
      <w:r>
        <w:rPr>
          <w:b w:val="0"/>
        </w:rPr>
        <w:t>15. What was the direct cause of the rise of Extremism in the Indian National Movement?</w:t>
      </w:r>
    </w:p>
    <w:p>
      <w:pPr>
        <w:spacing w:before="0"/>
      </w:pPr>
      <w:r>
        <w:rPr>
          <w:b w:val="0"/>
        </w:rPr>
      </w:r>
    </w:p>
    <w:p>
      <w:pPr>
        <w:spacing w:after="100" w:before="0"/>
      </w:pPr>
      <w:r>
        <w:rPr>
          <w:b w:val="0"/>
        </w:rPr>
        <w:t>A. The Govt. did not pay heed to moderates.</w:t>
      </w:r>
    </w:p>
    <w:p>
      <w:pPr>
        <w:spacing w:after="100" w:before="0"/>
      </w:pPr>
      <w:r>
        <w:rPr>
          <w:b w:val="0"/>
        </w:rPr>
        <w:t>B. Oppression by the Britishers on the Indians.</w:t>
      </w:r>
    </w:p>
    <w:p>
      <w:pPr>
        <w:spacing w:after="100" w:before="0"/>
      </w:pPr>
      <w:r>
        <w:rPr>
          <w:b w:val="0"/>
        </w:rPr>
        <w:t>C. The Partition of Bengal.</w:t>
      </w:r>
    </w:p>
    <w:p>
      <w:pPr>
        <w:spacing w:after="100" w:before="0"/>
      </w:pPr>
      <w:r>
        <w:rPr>
          <w:b w:val="0"/>
        </w:rPr>
        <w:t>D. Rise of revolutionary terrorism.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Partition of Bengal. Important Points Additional Information</w:t>
      </w:r>
    </w:p>
    <w:p>
      <w:pPr>
        <w:spacing w:before="0"/>
      </w:pPr>
      <w:r>
        <w:rPr>
          <w:b w:val="0"/>
        </w:rPr>
        <w:t>• The Partition of Bengal was the direct cause of the Rise of Extremism in the Indian National Movement.</w:t>
      </w:r>
    </w:p>
    <w:p>
      <w:pPr>
        <w:spacing w:before="0"/>
      </w:pPr>
      <w:r>
        <w:rPr>
          <w:b w:val="0"/>
        </w:rPr>
        <w:t>• The partition of Bengal in 1905 opened the eyes of the Indians to the true colors of the British rulers.</w:t>
      </w:r>
    </w:p>
    <w:p>
      <w:pPr>
        <w:spacing w:before="0"/>
      </w:pPr>
      <w:r>
        <w:rPr>
          <w:b w:val="0"/>
        </w:rPr>
        <w:t>• The extremist leaders were also influenced by the growth of spiritual nationalism at that time.</w:t>
      </w:r>
    </w:p>
    <w:p>
      <w:pPr>
        <w:spacing w:before="0"/>
      </w:pPr>
      <w:r>
        <w:rPr>
          <w:b w:val="0"/>
        </w:rPr>
        <w:t>• The extremist goal was ‘swaraj’.</w:t>
      </w:r>
    </w:p>
    <w:p>
      <w:pPr>
        <w:spacing w:before="0"/>
      </w:pPr>
      <w:r>
        <w:rPr>
          <w:b w:val="0"/>
        </w:rPr>
        <w:t>• Extremist leaders are Lala Lajpat Rai, Bal Gangadhar Tilak, Bipin Chandra Pal, Aurobindo Ghosh, Rajnarayan Bose, A K Dutt, V O C Pillai.</w:t>
      </w:r>
    </w:p>
    <w:p>
      <w:pPr>
        <w:spacing w:before="0"/>
      </w:pPr>
      <w:r>
        <w:rPr>
          <w:b w:val="0"/>
        </w:rPr>
        <w:t>• The Partition of Bengal was the decision of separating eastern parts of Bengal from the rest of Bengal.</w:t>
      </w:r>
    </w:p>
    <w:p>
      <w:pPr>
        <w:spacing w:before="0"/>
      </w:pPr>
      <w:r>
        <w:rPr>
          <w:b w:val="0"/>
        </w:rPr>
        <w:t>• On 20th July 1905, Lord Curzon announced the partition of the undivided Bengal Presidency.</w:t>
      </w:r>
    </w:p>
    <w:p>
      <w:pPr>
        <w:spacing w:before="0"/>
      </w:pPr>
      <w:r>
        <w:rPr>
          <w:b w:val="0"/>
        </w:rPr>
        <w:t>• The Presidency was the most populous province in India, with around 8 crore people, and comprised the present-day states of West Bengal, Bihar, Jharkhand, parts of Chhattisgarh, Odisha, and Assam, as well as today’s Bangladesh.</w:t>
      </w:r>
    </w:p>
    <w:p>
      <w:pPr>
        <w:spacing w:before="0"/>
      </w:pPr>
      <w:r>
        <w:rPr>
          <w:b w:val="0"/>
        </w:rPr>
        <w:t>• It was partitioned due to following reason To break the growing strength of Bengali nationalism since Bengal was the base of Indian nationalism.</w:t>
      </w:r>
    </w:p>
    <w:p>
      <w:pPr>
        <w:spacing w:before="0"/>
      </w:pPr>
      <w:r>
        <w:rPr>
          <w:b w:val="0"/>
        </w:rPr>
        <w:t>• To divide the Hindus and Muslims in Bengal.</w:t>
      </w:r>
    </w:p>
    <w:p>
      <w:pPr>
        <w:spacing w:before="0"/>
      </w:pPr>
      <w:r>
        <w:rPr>
          <w:b w:val="0"/>
        </w:rPr>
        <w:t>• To show the enormous power of the British Government is doing whatever it liked.</w:t>
      </w:r>
    </w:p>
    <w:p>
      <w:pPr>
        <w:spacing w:before="0"/>
      </w:pPr>
      <w:r>
        <w:rPr>
          <w:b w:val="0"/>
        </w:rPr>
      </w:r>
    </w:p>
    <w:p>
      <w:pPr>
        <w:spacing w:after="100" w:line="360" w:lineRule="auto" w:before="0"/>
      </w:pPr>
      <w:r>
        <w:rPr>
          <w:b w:val="0"/>
        </w:rPr>
        <w:t>16. Which of the following is defined as the ratio of liquid assets to net demand and time liabilities?</w:t>
      </w:r>
    </w:p>
    <w:p>
      <w:pPr>
        <w:spacing w:before="0"/>
      </w:pPr>
      <w:r>
        <w:rPr>
          <w:b w:val="0"/>
        </w:rPr>
      </w:r>
    </w:p>
    <w:p>
      <w:pPr>
        <w:spacing w:after="100" w:before="0"/>
      </w:pPr>
      <w:r>
        <w:rPr>
          <w:b w:val="0"/>
        </w:rPr>
        <w:t>A. Cash Debt Ratio</w:t>
      </w:r>
    </w:p>
    <w:p>
      <w:pPr>
        <w:spacing w:after="100" w:before="0"/>
      </w:pPr>
      <w:r>
        <w:rPr>
          <w:b w:val="0"/>
        </w:rPr>
        <w:t>B. Asset Liability Ratio</w:t>
      </w:r>
    </w:p>
    <w:p>
      <w:pPr>
        <w:spacing w:after="100" w:before="0"/>
      </w:pPr>
      <w:r>
        <w:rPr>
          <w:b w:val="0"/>
        </w:rPr>
        <w:t>C. Statutory Liquidity Ratio</w:t>
      </w:r>
    </w:p>
    <w:p>
      <w:pPr>
        <w:spacing w:after="100" w:before="0"/>
      </w:pPr>
      <w:r>
        <w:rPr>
          <w:b w:val="0"/>
        </w:rPr>
        <w:t>D. Cash Reserve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given problem is the Statutory Liquidity Ratio (SLR). It is the reserve requirement that commercial banks in India must maintain in the form of cash, gold reserves, and government-approved securities before providing credit to customers. By changing the level of SLR, the Reserve Bank of India can increase or decrease bank credit expansion. If the SLR is reduced, banks have more money to lend, which may lead to a decrease in lending rates. By reducing the level of SLR, the RBI can increase liquidity with commercial banks, resulting in increased investment, which fuels growth and demand. On the other hand, Corporate social responsibility (CSR) is a general name for any theory of the corporation that emphasizes both the responsibility to make money and the responsibility to interact ethically with the surrounding community. CSR is composed of four obligations: ecological responsibility, legal responsibility, social responsibility, and philanthropic responsibility.</w:t>
      </w:r>
    </w:p>
    <w:p>
      <w:pPr>
        <w:spacing w:before="0"/>
      </w:pPr>
      <w:r>
        <w:rPr>
          <w:b w:val="0"/>
        </w:rPr>
      </w:r>
    </w:p>
    <w:p>
      <w:pPr>
        <w:spacing w:after="100" w:line="360" w:lineRule="auto" w:before="0"/>
      </w:pPr>
      <w:r>
        <w:rPr>
          <w:b w:val="0"/>
        </w:rPr>
        <w:t>17. Consider the following statements regarding the Archery World Cup 2025: Statement 1: The Archery World Cup Stage 2 was held in Shanghai, China. Statement 2: India finished second in the overall medal tally with 2 Gold, 1 Silver, 4 Bronze, just behind China, which won five gold medals compared to India’s two. 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 1 and Statement 2</w:t>
      </w:r>
    </w:p>
    <w:p>
      <w:pPr>
        <w:spacing w:after="100" w:before="0"/>
      </w:pPr>
      <w:r>
        <w:rPr>
          <w:b w:val="0"/>
        </w:rPr>
        <w:t>D. Neither Statement 1 nor Statement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Archery World Cup Stage 2 was held in Shanghai, China. However, Statement 2 is incorrect as India finished second in the medal tally behind South Korea, not China, which won five gold medals compared to India’s two.</w:t>
      </w:r>
    </w:p>
    <w:p>
      <w:pPr>
        <w:spacing w:before="0"/>
      </w:pPr>
      <w:r>
        <w:rPr>
          <w:b w:val="0"/>
        </w:rPr>
      </w:r>
    </w:p>
    <w:p>
      <w:pPr>
        <w:spacing w:after="100" w:line="360" w:lineRule="auto" w:before="0"/>
      </w:pPr>
      <w:r>
        <w:rPr>
          <w:b w:val="0"/>
        </w:rPr>
        <w:t>18. Consider the following statements regarding the book “The Algebra of Infinite Justice” by Arundhati Roy: 1. The book is a collection of non-fiction essays dealing with global politics, state power, and social justice. 2. It is a fictional novel published after 2010 that focuses on imaginary political characters.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The Algebra of Infinite Justice consists of political and social essays addressing real-world issues.</w:t>
      </w:r>
    </w:p>
    <w:p>
      <w:pPr>
        <w:spacing w:before="0"/>
      </w:pPr>
      <w:r>
        <w:rPr>
          <w:b w:val="0"/>
        </w:rPr>
        <w:t>• The book engages with topics such as imperialism, nuclear nationalism, war politics, and civil liberties.</w:t>
      </w:r>
    </w:p>
    <w:p>
      <w:pPr>
        <w:spacing w:before="0"/>
      </w:pPr>
      <w:r>
        <w:rPr>
          <w:b w:val="0"/>
        </w:rPr>
        <w:t>• It was published in 2002, placing it in the early phase of Arundhati Roy’s non-fiction writing.</w:t>
      </w:r>
    </w:p>
    <w:p>
      <w:pPr>
        <w:spacing w:before="0"/>
      </w:pPr>
      <w:r>
        <w:rPr>
          <w:b w:val="0"/>
        </w:rPr>
        <w:t>• The author of the book is Arundhati Roy, an Indian writer and political essayist.</w:t>
      </w:r>
    </w:p>
    <w:p>
      <w:pPr>
        <w:spacing w:before="0"/>
      </w:pPr>
      <w:r>
        <w:rPr>
          <w:b w:val="0"/>
        </w:rPr>
        <w:t>• Arundhati Roy received the Man Booker Prize in 1997 for her novel The God of Small Things.</w:t>
      </w:r>
    </w:p>
    <w:p>
      <w:pPr>
        <w:spacing w:before="0"/>
      </w:pPr>
      <w:r>
        <w:rPr>
          <w:b w:val="0"/>
        </w:rPr>
        <w:t>• The book is considered a significant work in contemporary political non-fiction literature.</w:t>
      </w:r>
    </w:p>
    <w:p>
      <w:pPr>
        <w:spacing w:before="0"/>
      </w:pPr>
      <w:r>
        <w:rPr>
          <w:b w:val="0"/>
        </w:rPr>
        <w:t>• About the Author: Arundhati Roy Arundhati Roy is an Indian author and political essayist.</w:t>
      </w:r>
    </w:p>
    <w:p>
      <w:pPr>
        <w:spacing w:before="0"/>
      </w:pPr>
      <w:r>
        <w:rPr>
          <w:b w:val="0"/>
        </w:rPr>
        <w:t>• She won the Man Booker Prize in 1997.</w:t>
      </w:r>
    </w:p>
    <w:p>
      <w:pPr>
        <w:spacing w:before="0"/>
      </w:pPr>
      <w:r>
        <w:rPr>
          <w:b w:val="0"/>
        </w:rPr>
        <w:t>• She writes both fiction and non-fiction.</w:t>
      </w:r>
    </w:p>
    <w:p>
      <w:pPr>
        <w:spacing w:before="0"/>
      </w:pPr>
      <w:r>
        <w:rPr>
          <w:b w:val="0"/>
        </w:rPr>
        <w:t>• Her non-fiction writings focus on politics, nationalism, and social issues.</w:t>
      </w:r>
    </w:p>
    <w:p>
      <w:pPr>
        <w:spacing w:before="0"/>
      </w:pPr>
      <w:r>
        <w:rPr>
          <w:b w:val="0"/>
        </w:rPr>
        <w:t>• Important Books by Arundhati Roy</w:t>
      </w:r>
    </w:p>
    <w:p>
      <w:pPr>
        <w:spacing w:before="0"/>
      </w:pPr>
      <w:r>
        <w:rPr>
          <w:b w:val="0"/>
        </w:rPr>
        <w:t>• The God of Small Things Published in 1997, it is a fictional novel based on social issues in Kerala.</w:t>
      </w:r>
    </w:p>
    <w:p>
      <w:pPr>
        <w:spacing w:before="0"/>
      </w:pPr>
      <w:r>
        <w:rPr>
          <w:b w:val="0"/>
        </w:rPr>
        <w:t>• The book deals with caste system, family relations, and social inequality.</w:t>
      </w:r>
    </w:p>
    <w:p>
      <w:pPr>
        <w:spacing w:before="0"/>
      </w:pPr>
      <w:r>
        <w:rPr>
          <w:b w:val="0"/>
        </w:rPr>
        <w:t>• It is Arundhati Roy’s debut novel.</w:t>
      </w:r>
    </w:p>
    <w:p>
      <w:pPr>
        <w:spacing w:before="0"/>
      </w:pPr>
      <w:r>
        <w:rPr>
          <w:b w:val="0"/>
        </w:rPr>
        <w:t>• The book won the Man Booker Prize in 1997.</w:t>
      </w:r>
    </w:p>
    <w:p>
      <w:pPr>
        <w:spacing w:before="0"/>
      </w:pPr>
      <w:r>
        <w:rPr>
          <w:b w:val="0"/>
        </w:rPr>
        <w:t>• The Algebra of Infinite Justice Published in 2002, it is a non-fiction book.</w:t>
      </w:r>
    </w:p>
    <w:p>
      <w:pPr>
        <w:spacing w:before="0"/>
      </w:pPr>
      <w:r>
        <w:rPr>
          <w:b w:val="0"/>
        </w:rPr>
        <w:t>• The book is a collection of political and social essays.</w:t>
      </w:r>
    </w:p>
    <w:p>
      <w:pPr>
        <w:spacing w:before="0"/>
      </w:pPr>
      <w:r>
        <w:rPr>
          <w:b w:val="0"/>
        </w:rPr>
        <w:t>• It discusses imperialism, nuclear policy, war, and civil liberties.</w:t>
      </w:r>
    </w:p>
    <w:p>
      <w:pPr>
        <w:spacing w:before="0"/>
      </w:pPr>
      <w:r>
        <w:rPr>
          <w:b w:val="0"/>
        </w:rPr>
        <w:t>• The book is related to global and Indian political issues.</w:t>
      </w:r>
    </w:p>
    <w:p>
      <w:pPr>
        <w:spacing w:before="0"/>
      </w:pPr>
      <w:r>
        <w:rPr>
          <w:b w:val="0"/>
        </w:rPr>
        <w:t>• An Ordinary Person’s Guide to Empire Published in 2004, it is a non-fiction political work.</w:t>
      </w:r>
    </w:p>
    <w:p>
      <w:pPr>
        <w:spacing w:before="0"/>
      </w:pPr>
      <w:r>
        <w:rPr>
          <w:b w:val="0"/>
        </w:rPr>
        <w:t>• The book focuses on modern imperialism and global power structures.</w:t>
      </w:r>
    </w:p>
    <w:p>
      <w:pPr>
        <w:spacing w:before="0"/>
      </w:pPr>
      <w:r>
        <w:rPr>
          <w:b w:val="0"/>
        </w:rPr>
        <w:t>• It critiques corporate dominance and foreign policy.</w:t>
      </w:r>
    </w:p>
    <w:p>
      <w:pPr>
        <w:spacing w:before="0"/>
      </w:pPr>
      <w:r>
        <w:rPr>
          <w:b w:val="0"/>
        </w:rPr>
        <w:t>• The book is associated with anti-globalisation themes.</w:t>
      </w:r>
    </w:p>
    <w:p>
      <w:pPr>
        <w:spacing w:before="0"/>
      </w:pPr>
      <w:r>
        <w:rPr>
          <w:b w:val="0"/>
        </w:rPr>
        <w:t>• Listening to Grasshoppers Published in 2009, it is a non-fiction book.</w:t>
      </w:r>
    </w:p>
    <w:p>
      <w:pPr>
        <w:spacing w:before="0"/>
      </w:pPr>
      <w:r>
        <w:rPr>
          <w:b w:val="0"/>
        </w:rPr>
        <w:t>• The book discusses law, democracy, and justice in India.</w:t>
      </w:r>
    </w:p>
    <w:p>
      <w:pPr>
        <w:spacing w:before="0"/>
      </w:pPr>
      <w:r>
        <w:rPr>
          <w:b w:val="0"/>
        </w:rPr>
        <w:t>• It focuses on constitutional values and internal security issues.</w:t>
      </w:r>
    </w:p>
    <w:p>
      <w:pPr>
        <w:spacing w:before="0"/>
      </w:pPr>
      <w:r>
        <w:rPr>
          <w:b w:val="0"/>
        </w:rPr>
        <w:t>• The book is related to Indian political and legal debates.</w:t>
      </w:r>
    </w:p>
    <w:p>
      <w:pPr>
        <w:spacing w:before="0"/>
      </w:pPr>
      <w:r>
        <w:rPr>
          <w:b w:val="0"/>
        </w:rPr>
        <w:t>• My Seditious Heart Published in 2019, it is a collection of essays and speeches.</w:t>
      </w:r>
    </w:p>
    <w:p>
      <w:pPr>
        <w:spacing w:before="0"/>
      </w:pPr>
      <w:r>
        <w:rPr>
          <w:b w:val="0"/>
        </w:rPr>
        <w:t>• The book deals with state power, dissent, and resistance.</w:t>
      </w:r>
    </w:p>
    <w:p>
      <w:pPr>
        <w:spacing w:before="0"/>
      </w:pPr>
      <w:r>
        <w:rPr>
          <w:b w:val="0"/>
        </w:rPr>
        <w:t>• It includes writings from different periods of her career.</w:t>
      </w:r>
    </w:p>
    <w:p>
      <w:pPr>
        <w:spacing w:before="0"/>
      </w:pPr>
      <w:r>
        <w:rPr>
          <w:b w:val="0"/>
        </w:rPr>
        <w:t>• The book is categorised as political non-fiction.</w:t>
      </w:r>
    </w:p>
    <w:p>
      <w:pPr>
        <w:spacing w:before="0"/>
      </w:pPr>
      <w:r>
        <w:rPr>
          <w:b w:val="0"/>
        </w:rPr>
        <w:t>• Azadi: Freedom. Fascism. Fiction. Published in 2020, it is a non-fiction essay collection.</w:t>
      </w:r>
    </w:p>
    <w:p>
      <w:pPr>
        <w:spacing w:before="0"/>
      </w:pPr>
      <w:r>
        <w:rPr>
          <w:b w:val="0"/>
        </w:rPr>
        <w:t>• The book focuses on nationalism, democracy, and freedom of expression.</w:t>
      </w:r>
    </w:p>
    <w:p>
      <w:pPr>
        <w:spacing w:before="0"/>
      </w:pPr>
      <w:r>
        <w:rPr>
          <w:b w:val="0"/>
        </w:rPr>
        <w:t>• It discusses contemporary Indian political issues.</w:t>
      </w:r>
    </w:p>
    <w:p>
      <w:pPr>
        <w:spacing w:before="0"/>
      </w:pPr>
      <w:r>
        <w:rPr>
          <w:b w:val="0"/>
        </w:rPr>
        <w:t>• The book is linked to modern Indian politics.</w:t>
      </w:r>
    </w:p>
    <w:p>
      <w:pPr>
        <w:spacing w:before="0"/>
      </w:pPr>
      <w:r>
        <w:rPr>
          <w:b w:val="0"/>
        </w:rPr>
      </w:r>
    </w:p>
    <w:p>
      <w:pPr>
        <w:spacing w:after="100" w:line="360" w:lineRule="auto" w:before="0"/>
      </w:pPr>
      <w:r>
        <w:rPr>
          <w:b w:val="0"/>
        </w:rPr>
        <w:t>19. With reference to India, consider the following statements : 1. There is only one citizenship and one domicile. 2. A citizen by birth only can become the Head of State. 3. A foreigner once granted the citizenship cannot be deprived of it under any circumstances. Which of the statements given above is/are correct ?</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1 and 3</w:t>
      </w:r>
    </w:p>
    <w:p>
      <w:pPr>
        <w:spacing w:after="100" w:before="0"/>
      </w:pPr>
      <w:r>
        <w:rPr>
          <w:b w:val="0"/>
        </w:rPr>
        <w:t>D.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India allows only one citizenship and domicile. Statement 2 is incorrect because both citizens by birth and naturalized citizens can become the Head of State. Statement 3 is incorrect since the Citizenship Act, 1955 allows for deprivation of citizenship under certain conditions.</w:t>
      </w:r>
    </w:p>
    <w:p>
      <w:pPr>
        <w:spacing w:before="0"/>
      </w:pPr>
      <w:r>
        <w:rPr>
          <w:b w:val="0"/>
        </w:rPr>
      </w:r>
    </w:p>
    <w:p>
      <w:pPr>
        <w:spacing w:after="100" w:line="360" w:lineRule="auto" w:before="0"/>
      </w:pPr>
      <w:r>
        <w:rPr>
          <w:b w:val="0"/>
        </w:rPr>
        <w:t>20. Under the Bharatiya Nyaya Sanhita, 2023 (BNS), who can be held liable for abetment of an offense?</w:t>
      </w:r>
    </w:p>
    <w:p>
      <w:pPr>
        <w:spacing w:before="0"/>
      </w:pPr>
      <w:r>
        <w:rPr>
          <w:b w:val="0"/>
        </w:rPr>
      </w:r>
    </w:p>
    <w:p>
      <w:pPr>
        <w:spacing w:after="100" w:before="0"/>
      </w:pPr>
      <w:r>
        <w:rPr>
          <w:b w:val="0"/>
        </w:rPr>
        <w:t>A. Only a person who helps physically</w:t>
      </w:r>
    </w:p>
    <w:p>
      <w:pPr>
        <w:spacing w:after="100" w:before="0"/>
      </w:pPr>
      <w:r>
        <w:rPr>
          <w:b w:val="0"/>
        </w:rPr>
        <w:t>B. Anyone who aids, counsels, or instigates the offense</w:t>
      </w:r>
    </w:p>
    <w:p>
      <w:pPr>
        <w:spacing w:after="100" w:before="0"/>
      </w:pPr>
      <w:r>
        <w:rPr>
          <w:b w:val="0"/>
        </w:rPr>
        <w:t>C. Only persons who are present at the scene</w:t>
      </w:r>
    </w:p>
    <w:p>
      <w:pPr>
        <w:spacing w:after="100" w:before="0"/>
      </w:pPr>
      <w:r>
        <w:rPr>
          <w:b w:val="0"/>
        </w:rPr>
        <w:t>D. Only the person who directly commits the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Anyone who aids, counsels, or instigates the offense. Key Points Additional Information</w:t>
      </w:r>
    </w:p>
    <w:p>
      <w:pPr>
        <w:spacing w:before="0"/>
      </w:pPr>
      <w:r>
        <w:rPr>
          <w:b w:val="0"/>
        </w:rPr>
        <w:t>• Under the Bharatiya Nyaya Sanhita (BNS), 2023, abetment of an offense includes aiding, counseling, or instigating the commission of a crime.</w:t>
      </w:r>
    </w:p>
    <w:p>
      <w:pPr>
        <w:spacing w:before="0"/>
      </w:pPr>
      <w:r>
        <w:rPr>
          <w:b w:val="0"/>
        </w:rPr>
        <w:t>• The term "abetment" is defined broadly to encompass both direct and indirect involvement in encouraging or facilitating a crime.</w:t>
      </w:r>
    </w:p>
    <w:p>
      <w:pPr>
        <w:spacing w:before="0"/>
      </w:pPr>
      <w:r>
        <w:rPr>
          <w:b w:val="0"/>
        </w:rPr>
        <w:t>• A person can be held liable for abetment even if they are not physically present at the crime scene but have contributed to its commission through advice, encouragement, or other means.</w:t>
      </w:r>
    </w:p>
    <w:p>
      <w:pPr>
        <w:spacing w:before="0"/>
      </w:pPr>
      <w:r>
        <w:rPr>
          <w:b w:val="0"/>
        </w:rPr>
        <w:t>• The BNS, 2023, replaces the Indian Penal Code (IPC) and retains the concept of abetment, which was earlier encapsulated in Section 107 of the IPC.</w:t>
      </w:r>
    </w:p>
    <w:p>
      <w:pPr>
        <w:spacing w:before="0"/>
      </w:pPr>
      <w:r>
        <w:rPr>
          <w:b w:val="0"/>
        </w:rPr>
        <w:t>• This provision ensures accountability for individuals who play a role in the planning or instigation of crimes, even if they do not physically execute the act themselves.</w:t>
      </w:r>
    </w:p>
    <w:p>
      <w:pPr>
        <w:spacing w:before="0"/>
      </w:pPr>
      <w:r>
        <w:rPr>
          <w:b w:val="0"/>
        </w:rPr>
        <w:t>• Option 1: Only a person who helps physically This is incorrect. Abetment is not limited to physical assistance; it also includes emotional or intellectual support, such as giving advice or encouragement.</w:t>
      </w:r>
    </w:p>
    <w:p>
      <w:pPr>
        <w:spacing w:before="0"/>
      </w:pPr>
      <w:r>
        <w:rPr>
          <w:b w:val="0"/>
        </w:rPr>
        <w:t>• Physical help may be a form of abetment, but it is not the only criterion under the law.</w:t>
      </w:r>
    </w:p>
    <w:p>
      <w:pPr>
        <w:spacing w:before="0"/>
      </w:pPr>
      <w:r>
        <w:rPr>
          <w:b w:val="0"/>
        </w:rPr>
        <w:t>• Option 3: Only persons who are present at the scene Being present at the crime scene is not a mandatory condition for abetment.</w:t>
      </w:r>
    </w:p>
    <w:p>
      <w:pPr>
        <w:spacing w:before="0"/>
      </w:pPr>
      <w:r>
        <w:rPr>
          <w:b w:val="0"/>
        </w:rPr>
        <w:t>• Individuals can be held liable for abetment even if they are not physically present but have contributed to the offense through their actions or words.</w:t>
      </w:r>
    </w:p>
    <w:p>
      <w:pPr>
        <w:spacing w:before="0"/>
      </w:pPr>
      <w:r>
        <w:rPr>
          <w:b w:val="0"/>
        </w:rPr>
        <w:t>• Option 4: Only the person who directly commits the crime This is incorrect because abetment focuses on those who assist, instigate, or encourage the commission of a crime, not just the primary perpetrator.</w:t>
      </w:r>
    </w:p>
    <w:p>
      <w:pPr>
        <w:spacing w:before="0"/>
      </w:pPr>
      <w:r>
        <w:rPr>
          <w:b w:val="0"/>
        </w:rPr>
        <w:t>• The person who directly commits the crime is the principal offender, while those who aid or instigate are abettors.</w:t>
      </w:r>
    </w:p>
    <w:p>
      <w:pPr>
        <w:spacing w:before="0"/>
      </w:pPr>
      <w:r>
        <w:rPr>
          <w:b w:val="0"/>
        </w:rPr>
        <w:t>• About Bharatiya Nyaya Sanhita (BNS), 2023 The BNS, 2023, is a proposed legislation that seeks to replace the Indian Penal Code (IPC), which has been in effect since 1860.</w:t>
      </w:r>
    </w:p>
    <w:p>
      <w:pPr>
        <w:spacing w:before="0"/>
      </w:pPr>
      <w:r>
        <w:rPr>
          <w:b w:val="0"/>
        </w:rPr>
        <w:t>• It aims to modernize criminal laws in India, making them more relevant to contemporary societal needs.</w:t>
      </w:r>
    </w:p>
    <w:p>
      <w:pPr>
        <w:spacing w:before="0"/>
      </w:pPr>
      <w:r>
        <w:rPr>
          <w:b w:val="0"/>
        </w:rPr>
        <w:t>• The new code emphasizes justice, accountability, and deterrence while retaining several essential principles from the IPC.</w:t>
      </w:r>
    </w:p>
    <w:p>
      <w:pPr>
        <w:spacing w:before="0"/>
      </w:pPr>
      <w:r>
        <w:rPr>
          <w:b w:val="0"/>
        </w:rPr>
        <w:t>• Key provisions under the BNS include updated definitions of crimes, streamlined procedures, and a focus on victim-centric justice.</w:t>
      </w:r>
    </w:p>
    <w:p>
      <w:pPr>
        <w:spacing w:before="0"/>
      </w:pPr>
      <w:r>
        <w:rPr>
          <w:b w:val="0"/>
        </w:rPr>
      </w:r>
    </w:p>
    <w:p>
      <w:pPr>
        <w:spacing w:after="100" w:line="360" w:lineRule="auto" w:before="0"/>
      </w:pPr>
      <w:r>
        <w:rPr>
          <w:b w:val="0"/>
        </w:rPr>
        <w:t>21. Who wrote the doctoral thesis "Himalayan Polyandry"?</w:t>
      </w:r>
    </w:p>
    <w:p>
      <w:pPr>
        <w:spacing w:before="0"/>
      </w:pPr>
      <w:r>
        <w:rPr>
          <w:b w:val="0"/>
        </w:rPr>
      </w:r>
    </w:p>
    <w:p>
      <w:pPr>
        <w:spacing w:after="100" w:before="0"/>
      </w:pPr>
      <w:r>
        <w:rPr>
          <w:b w:val="0"/>
        </w:rPr>
        <w:t>A. Shanta Kumar</w:t>
      </w:r>
    </w:p>
    <w:p>
      <w:pPr>
        <w:spacing w:after="100" w:before="0"/>
      </w:pPr>
      <w:r>
        <w:rPr>
          <w:b w:val="0"/>
        </w:rPr>
        <w:t>B. Yashpal</w:t>
      </w:r>
    </w:p>
    <w:p>
      <w:pPr>
        <w:spacing w:after="100" w:before="0"/>
      </w:pPr>
      <w:r>
        <w:rPr>
          <w:b w:val="0"/>
        </w:rPr>
        <w:t>C. Dr. Yashwant Singh Parmar</w:t>
      </w:r>
    </w:p>
    <w:p>
      <w:pPr>
        <w:spacing w:after="100" w:before="0"/>
      </w:pPr>
      <w:r>
        <w:rPr>
          <w:b w:val="0"/>
        </w:rPr>
        <w:t>D. Chandradhar Sharma Guleri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 Yashwant Singh Parmar. Key Points Additional Information</w:t>
      </w:r>
    </w:p>
    <w:p>
      <w:pPr>
        <w:spacing w:before="0"/>
      </w:pPr>
      <w:r>
        <w:rPr>
          <w:b w:val="0"/>
        </w:rPr>
        <w:t>• Dr. Yashwant Singh Parmar was the first Chief Minister of Himachal Pradesh.</w:t>
      </w:r>
    </w:p>
    <w:p>
      <w:pPr>
        <w:spacing w:before="0"/>
      </w:pPr>
      <w:r>
        <w:rPr>
          <w:b w:val="0"/>
        </w:rPr>
        <w:t>• He was a noted politician, social worker, and writer.</w:t>
      </w:r>
    </w:p>
    <w:p>
      <w:pPr>
        <w:spacing w:before="0"/>
      </w:pPr>
      <w:r>
        <w:rPr>
          <w:b w:val="0"/>
        </w:rPr>
        <w:t>• His doctoral thesis, titled "Himalayan Polyandry," is a significant contribution to the study of sociology and anthropology.</w:t>
      </w:r>
    </w:p>
    <w:p>
      <w:pPr>
        <w:spacing w:before="0"/>
      </w:pPr>
      <w:r>
        <w:rPr>
          <w:b w:val="0"/>
        </w:rPr>
        <w:t>• The thesis explores the polyandrous marital practices prevalent in certain parts of the Himalayan region.</w:t>
      </w:r>
    </w:p>
    <w:p>
      <w:pPr>
        <w:spacing w:before="0"/>
      </w:pPr>
      <w:r>
        <w:rPr>
          <w:b w:val="0"/>
        </w:rPr>
        <w:t>• It provides insights into the cultural and social dynamics of the communities practicing polyandry.</w:t>
      </w:r>
    </w:p>
    <w:p>
      <w:pPr>
        <w:spacing w:before="0"/>
      </w:pPr>
      <w:r>
        <w:rPr>
          <w:b w:val="0"/>
        </w:rPr>
        <w:t>• Dr. Parmar worked extensively to improve the socio-economic conditions of the people of Himachal Pradesh.</w:t>
      </w:r>
    </w:p>
    <w:p>
      <w:pPr>
        <w:spacing w:before="0"/>
      </w:pPr>
      <w:r>
        <w:rPr>
          <w:b w:val="0"/>
        </w:rPr>
        <w:t>• He is remembered as the architect of modern Himachal Pradesh for his contributions to the state's development and formation.</w:t>
      </w:r>
    </w:p>
    <w:p>
      <w:pPr>
        <w:spacing w:before="0"/>
      </w:pPr>
      <w:r>
        <w:rPr>
          <w:b w:val="0"/>
        </w:rPr>
        <w:t>• Shanta Kumar Shanta Kumar is a prominent Indian politician and a member of the Bharatiya Janata Party (BJP).</w:t>
      </w:r>
    </w:p>
    <w:p>
      <w:pPr>
        <w:spacing w:before="0"/>
      </w:pPr>
      <w:r>
        <w:rPr>
          <w:b w:val="0"/>
        </w:rPr>
        <w:t>• He served as the Chief Minister of Himachal Pradesh and held various important positions in the government.</w:t>
      </w:r>
    </w:p>
    <w:p>
      <w:pPr>
        <w:spacing w:before="0"/>
      </w:pPr>
      <w:r>
        <w:rPr>
          <w:b w:val="0"/>
        </w:rPr>
        <w:t>• Shanta Kumar is also known for his contributions to literature and has written several books.</w:t>
      </w:r>
    </w:p>
    <w:p>
      <w:pPr>
        <w:spacing w:before="0"/>
      </w:pPr>
      <w:r>
        <w:rPr>
          <w:b w:val="0"/>
        </w:rPr>
        <w:t>• Yashpal Yashpal was a renowned Hindi writer and novelist.</w:t>
      </w:r>
    </w:p>
    <w:p>
      <w:pPr>
        <w:spacing w:before="0"/>
      </w:pPr>
      <w:r>
        <w:rPr>
          <w:b w:val="0"/>
        </w:rPr>
        <w:t>• He is known for his works in the field of progressive literature, focusing on social and political issues.</w:t>
      </w:r>
    </w:p>
    <w:p>
      <w:pPr>
        <w:spacing w:before="0"/>
      </w:pPr>
      <w:r>
        <w:rPr>
          <w:b w:val="0"/>
        </w:rPr>
        <w:t>• His famous works include "Divya" and "Jhootha Sach."</w:t>
      </w:r>
    </w:p>
    <w:p>
      <w:pPr>
        <w:spacing w:before="0"/>
      </w:pPr>
      <w:r>
        <w:rPr>
          <w:b w:val="0"/>
        </w:rPr>
        <w:t>• Chandradhar Sharma Guleri Chandradhar Sharma Guleri was an eminent Hindi writer, poet, and scholar.</w:t>
      </w:r>
    </w:p>
    <w:p>
      <w:pPr>
        <w:spacing w:before="0"/>
      </w:pPr>
      <w:r>
        <w:rPr>
          <w:b w:val="0"/>
        </w:rPr>
        <w:t>• He is best remembered for his short story "Usne Kaha Tha," which is considered a milestone in modern Hindi literature.</w:t>
      </w:r>
    </w:p>
    <w:p>
      <w:pPr>
        <w:spacing w:before="0"/>
      </w:pPr>
      <w:r>
        <w:rPr>
          <w:b w:val="0"/>
        </w:rPr>
        <w:t>• Guleri was also a linguist and contributed significantly to the study of Hindi language and literature.</w:t>
      </w:r>
    </w:p>
    <w:p>
      <w:pPr>
        <w:spacing w:before="0"/>
      </w:pPr>
      <w:r>
        <w:rPr>
          <w:b w:val="0"/>
        </w:rPr>
      </w:r>
    </w:p>
    <w:p>
      <w:pPr>
        <w:spacing w:after="100" w:line="360" w:lineRule="auto" w:before="0"/>
      </w:pPr>
      <w:r>
        <w:rPr>
          <w:b w:val="0"/>
        </w:rPr>
        <w:t>22. _______ set of animals are cold blooded.</w:t>
      </w:r>
    </w:p>
    <w:p>
      <w:pPr>
        <w:spacing w:before="0"/>
      </w:pPr>
      <w:r>
        <w:rPr>
          <w:b w:val="0"/>
        </w:rPr>
      </w:r>
    </w:p>
    <w:p>
      <w:pPr>
        <w:spacing w:after="100" w:before="0"/>
      </w:pPr>
      <w:r>
        <w:rPr>
          <w:b w:val="0"/>
        </w:rPr>
        <w:t>A. Crow, Earthworm, Frog</w:t>
      </w:r>
    </w:p>
    <w:p>
      <w:pPr>
        <w:spacing w:after="100" w:before="0"/>
      </w:pPr>
      <w:r>
        <w:rPr>
          <w:b w:val="0"/>
        </w:rPr>
        <w:t>B. Frog, Crow, Whale</w:t>
      </w:r>
    </w:p>
    <w:p>
      <w:pPr>
        <w:spacing w:after="100" w:before="0"/>
      </w:pPr>
      <w:r>
        <w:rPr>
          <w:b w:val="0"/>
        </w:rPr>
        <w:t>C. Penguin, Salamander, Monkey</w:t>
      </w:r>
    </w:p>
    <w:p>
      <w:pPr>
        <w:spacing w:after="100" w:before="0"/>
      </w:pPr>
      <w:r>
        <w:rPr>
          <w:b w:val="0"/>
        </w:rPr>
        <w:t>D. Rohu, Frog, Cobra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option 4.</w:t>
      </w:r>
    </w:p>
    <w:p>
      <w:pPr>
        <w:spacing w:before="0"/>
      </w:pPr>
      <w:r>
        <w:rPr>
          <w:b w:val="0"/>
        </w:rPr>
      </w:r>
    </w:p>
    <w:p>
      <w:pPr>
        <w:spacing w:after="100" w:line="360" w:lineRule="auto" w:before="0"/>
      </w:pPr>
      <w:r>
        <w:rPr>
          <w:b w:val="0"/>
        </w:rPr>
        <w:t>23. Consider the following statements about Brahadeeshwarar temple. 1. It is a Shiva temple at Thanjavur and also called as the Rajarajeswara temple. 2. It was completed by Karikalan Chola I. Which among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 Additional Information</w:t>
      </w:r>
    </w:p>
    <w:p>
      <w:pPr>
        <w:spacing w:before="0"/>
      </w:pPr>
      <w:r>
        <w:rPr>
          <w:b w:val="0"/>
        </w:rPr>
        <w:t>• The Shiva temple of Thanjavur is also called the Rajarajeswara or Brahadeeshwarar temple. Hence, statement 1 is correct.</w:t>
      </w:r>
    </w:p>
    <w:p>
      <w:pPr>
        <w:spacing w:before="0"/>
      </w:pPr>
      <w:r>
        <w:rPr>
          <w:b w:val="0"/>
        </w:rPr>
        <w:t>• It was completed around 1009 by Rajaraja Chola. Hence, statement 2 is not correct.</w:t>
      </w:r>
    </w:p>
    <w:p>
      <w:pPr>
        <w:spacing w:before="0"/>
      </w:pPr>
      <w:r>
        <w:rPr>
          <w:b w:val="0"/>
        </w:rPr>
        <w:t>• Temple building was prolific at this time, and over a hundred important temples of the Chola period are in a good state of preservation.</w:t>
      </w:r>
    </w:p>
    <w:p>
      <w:pPr>
        <w:spacing w:before="0"/>
      </w:pPr>
      <w:r>
        <w:rPr>
          <w:b w:val="0"/>
        </w:rPr>
        <w:t>• This temple is bigger in scale than anything built by their predecessors, the Pallavas, Chalukyas or Pandyas.</w:t>
      </w:r>
    </w:p>
    <w:p>
      <w:pPr>
        <w:spacing w:before="0"/>
      </w:pPr>
      <w:r>
        <w:rPr>
          <w:b w:val="0"/>
        </w:rPr>
        <w:t>• This temple's pyramidal multi-storeyed vimana rises a massive, 70-metre structure topped by a monolithic shikhara which is an octagonal dome-shaped stupika.</w:t>
      </w:r>
    </w:p>
    <w:p>
      <w:pPr>
        <w:spacing w:before="0"/>
      </w:pPr>
      <w:r>
        <w:rPr>
          <w:b w:val="0"/>
        </w:rPr>
        <w:t>• It is in this temple that one notices for the first time two large gopuras (gateway towers) with an elaborate sculptural programme which was conceived along with the temple.</w:t>
      </w:r>
    </w:p>
    <w:p>
      <w:pPr>
        <w:spacing w:before="0"/>
      </w:pPr>
      <w:r>
        <w:rPr>
          <w:b w:val="0"/>
        </w:rPr>
        <w:t>• Huge Nandi figures are also found the corners of the shikhara, and the kalasha on top by itself is about three metres and eight centimetres in height.</w:t>
      </w:r>
    </w:p>
    <w:p>
      <w:pPr>
        <w:spacing w:before="0"/>
      </w:pPr>
      <w:r>
        <w:rPr>
          <w:b w:val="0"/>
        </w:rPr>
        <w:t>• Hundreds of stucco figures decorate the vimana, although it is possible that some of these may have been added on during the Maratha Period and did not always belong to the Chola Period.</w:t>
      </w:r>
    </w:p>
    <w:p>
      <w:pPr>
        <w:spacing w:before="0"/>
      </w:pPr>
      <w:r>
        <w:rPr>
          <w:b w:val="0"/>
        </w:rPr>
      </w:r>
    </w:p>
    <w:p>
      <w:pPr>
        <w:spacing w:after="100" w:line="360" w:lineRule="auto" w:before="0"/>
      </w:pPr>
      <w:r>
        <w:rPr>
          <w:b w:val="0"/>
        </w:rPr>
        <w:t>24. Who among the following has been appointed as 26th Chief Election Commissioner of India in February 2025?</w:t>
      </w:r>
    </w:p>
    <w:p>
      <w:pPr>
        <w:spacing w:before="0"/>
      </w:pPr>
      <w:r>
        <w:rPr>
          <w:b w:val="0"/>
        </w:rPr>
      </w:r>
    </w:p>
    <w:p>
      <w:pPr>
        <w:spacing w:after="100" w:before="0"/>
      </w:pPr>
      <w:r>
        <w:rPr>
          <w:b w:val="0"/>
        </w:rPr>
        <w:t>A. Vineet Joshi</w:t>
      </w:r>
    </w:p>
    <w:p>
      <w:pPr>
        <w:spacing w:after="100" w:before="0"/>
      </w:pPr>
      <w:r>
        <w:rPr>
          <w:b w:val="0"/>
        </w:rPr>
        <w:t>B. Ashish Naithani</w:t>
      </w:r>
    </w:p>
    <w:p>
      <w:pPr>
        <w:spacing w:after="100" w:before="0"/>
      </w:pPr>
      <w:r>
        <w:rPr>
          <w:b w:val="0"/>
        </w:rPr>
        <w:t>C. Sanjay Malhotra</w:t>
      </w:r>
    </w:p>
    <w:p>
      <w:pPr>
        <w:spacing w:after="100" w:before="0"/>
      </w:pPr>
      <w:r>
        <w:rPr>
          <w:b w:val="0"/>
        </w:rPr>
        <w:t>D. Gyanesh Kumar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pertains to the appointment of Gyanesh Kumar as the 26th Chief Election Commissioner of India in February 2025. Gyanesh Kumar succeeded Rajiv Kumar and will oversee free and fair elections in India. The Election Commission, a constitutional body, ensures transparency and regulates elections, political parties, and electoral reforms effectively.</w:t>
      </w:r>
    </w:p>
    <w:p>
      <w:pPr>
        <w:spacing w:before="0"/>
      </w:pPr>
      <w:r>
        <w:rPr>
          <w:b w:val="0"/>
        </w:rPr>
      </w:r>
    </w:p>
    <w:p>
      <w:pPr>
        <w:spacing w:after="100" w:line="360" w:lineRule="auto" w:before="0"/>
      </w:pPr>
      <w:r>
        <w:rPr>
          <w:b w:val="0"/>
        </w:rPr>
        <w:t>25. What type of reaction occurs when limestone gets converted into quicklime on heating?</w:t>
      </w:r>
    </w:p>
    <w:p>
      <w:pPr>
        <w:spacing w:before="0"/>
      </w:pPr>
      <w:r>
        <w:rPr>
          <w:b w:val="0"/>
        </w:rPr>
      </w:r>
    </w:p>
    <w:p>
      <w:pPr>
        <w:spacing w:after="100" w:before="0"/>
      </w:pPr>
      <w:r>
        <w:rPr>
          <w:b w:val="0"/>
        </w:rPr>
        <w:t>A. Decomposition</w:t>
      </w:r>
    </w:p>
    <w:p>
      <w:pPr>
        <w:spacing w:after="100" w:before="0"/>
      </w:pPr>
      <w:r>
        <w:rPr>
          <w:b w:val="0"/>
        </w:rPr>
        <w:t>B. Combination</w:t>
      </w:r>
    </w:p>
    <w:p>
      <w:pPr>
        <w:spacing w:after="100" w:before="0"/>
      </w:pPr>
      <w:r>
        <w:rPr>
          <w:b w:val="0"/>
        </w:rPr>
        <w:t>C. Displacement</w:t>
      </w:r>
    </w:p>
    <w:p>
      <w:pPr>
        <w:spacing w:after="100" w:before="0"/>
      </w:pPr>
      <w:r>
        <w:rPr>
          <w:b w:val="0"/>
        </w:rPr>
        <w:t>D. Double displacement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Heating limestone (CaCO₃) causes it to decompose into quicklime (CaO) and carbon dioxide (CO₂), making it a decomposition reaction where one compound breaks into simpler substances.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