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526" w:rsidRPr="00B16B70" w:rsidRDefault="004D1526" w:rsidP="004D1526">
      <w:pPr>
        <w:rPr>
          <w:i/>
        </w:rPr>
      </w:pPr>
      <w:r w:rsidRPr="00B16B70">
        <w:rPr>
          <w:i/>
        </w:rPr>
        <w:t xml:space="preserve">All class, method and variable names that are provided should be kept </w:t>
      </w:r>
      <w:r w:rsidR="00A3355E" w:rsidRPr="00B16B70">
        <w:rPr>
          <w:i/>
        </w:rPr>
        <w:t>same (</w:t>
      </w:r>
      <w:r w:rsidRPr="00B16B70">
        <w:rPr>
          <w:i/>
        </w:rPr>
        <w:t>case sensitive) as it is.</w:t>
      </w:r>
    </w:p>
    <w:p w:rsidR="004D1526" w:rsidRPr="00B16B70" w:rsidRDefault="004D1526" w:rsidP="004D1526">
      <w:pPr>
        <w:pStyle w:val="Title"/>
      </w:pPr>
      <w:r w:rsidRPr="00B16B70">
        <w:t>Question 0</w:t>
      </w:r>
      <w:r w:rsidR="00DC3209">
        <w:t>4</w:t>
      </w:r>
      <w:bookmarkStart w:id="0" w:name="_GoBack"/>
      <w:bookmarkEnd w:id="0"/>
    </w:p>
    <w:p w:rsidR="00A52571" w:rsidRDefault="00542F94" w:rsidP="00542F94">
      <w:r>
        <w:t>Create packages with the class files from Q1-3 accordingly so that all previous codes works as it should be.</w:t>
      </w:r>
      <w:r w:rsidR="00A52571">
        <w:t xml:space="preserve"> </w:t>
      </w:r>
      <w:r>
        <w:t xml:space="preserve">Package folders should be directly under the Registration number directory. </w:t>
      </w:r>
    </w:p>
    <w:p w:rsidR="00BE0D7B" w:rsidRPr="00150D8A" w:rsidRDefault="00542F94" w:rsidP="00542F94">
      <w:pPr>
        <w:rPr>
          <w:sz w:val="28"/>
        </w:rPr>
      </w:pPr>
      <w:r w:rsidRPr="00150D8A">
        <w:rPr>
          <w:sz w:val="28"/>
        </w:rPr>
        <w:t>Packages</w:t>
      </w:r>
      <w:r w:rsidR="00BE0D7B" w:rsidRPr="00150D8A"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0"/>
        <w:gridCol w:w="3679"/>
      </w:tblGrid>
      <w:tr w:rsidR="00DD1612" w:rsidRPr="00DD1612" w:rsidTr="00DD1612">
        <w:tc>
          <w:tcPr>
            <w:tcW w:w="4675" w:type="dxa"/>
          </w:tcPr>
          <w:p w:rsidR="00DD1612" w:rsidRPr="00DD1612" w:rsidRDefault="00DD1612" w:rsidP="00945E64">
            <w:r w:rsidRPr="00DD1612">
              <w:t>Package Name</w:t>
            </w:r>
          </w:p>
        </w:tc>
        <w:tc>
          <w:tcPr>
            <w:tcW w:w="4675" w:type="dxa"/>
          </w:tcPr>
          <w:p w:rsidR="00DD1612" w:rsidRPr="00DD1612" w:rsidRDefault="00DD1612" w:rsidP="00945E64">
            <w:r w:rsidRPr="00DD1612">
              <w:t>Class</w:t>
            </w:r>
          </w:p>
        </w:tc>
      </w:tr>
      <w:tr w:rsidR="00DD1612" w:rsidRPr="00DD1612" w:rsidTr="00DD1612">
        <w:tc>
          <w:tcPr>
            <w:tcW w:w="4675" w:type="dxa"/>
          </w:tcPr>
          <w:p w:rsidR="00DD1612" w:rsidRPr="00DD1612" w:rsidRDefault="00DD1612" w:rsidP="00945E64">
            <w:r w:rsidRPr="00DD1612">
              <w:t>p1</w:t>
            </w:r>
          </w:p>
        </w:tc>
        <w:tc>
          <w:tcPr>
            <w:tcW w:w="4675" w:type="dxa"/>
          </w:tcPr>
          <w:p w:rsidR="00DD1612" w:rsidRPr="00DD1612" w:rsidRDefault="00DD1612" w:rsidP="00945E64">
            <w:r w:rsidRPr="00DD1612">
              <w:t>S</w:t>
            </w:r>
          </w:p>
        </w:tc>
      </w:tr>
      <w:tr w:rsidR="00DD1612" w:rsidRPr="00DD1612" w:rsidTr="00DD1612">
        <w:tc>
          <w:tcPr>
            <w:tcW w:w="4675" w:type="dxa"/>
          </w:tcPr>
          <w:p w:rsidR="00DD1612" w:rsidRPr="00DD1612" w:rsidRDefault="00DD1612" w:rsidP="00945E64">
            <w:r w:rsidRPr="00DD1612">
              <w:t>p2</w:t>
            </w:r>
          </w:p>
        </w:tc>
        <w:tc>
          <w:tcPr>
            <w:tcW w:w="4675" w:type="dxa"/>
          </w:tcPr>
          <w:p w:rsidR="00DD1612" w:rsidRPr="00DD1612" w:rsidRDefault="00DD1612" w:rsidP="00945E64">
            <w:r w:rsidRPr="00DD1612">
              <w:t xml:space="preserve">A </w:t>
            </w:r>
            <w:r w:rsidRPr="00DD1612">
              <w:t>B</w:t>
            </w:r>
          </w:p>
        </w:tc>
      </w:tr>
      <w:tr w:rsidR="00DD1612" w:rsidRPr="00DD1612" w:rsidTr="00DD1612">
        <w:tc>
          <w:tcPr>
            <w:tcW w:w="4675" w:type="dxa"/>
          </w:tcPr>
          <w:p w:rsidR="00DD1612" w:rsidRPr="00DD1612" w:rsidRDefault="00DD1612" w:rsidP="00945E64">
            <w:r w:rsidRPr="00DD1612">
              <w:t>p3</w:t>
            </w:r>
          </w:p>
        </w:tc>
        <w:tc>
          <w:tcPr>
            <w:tcW w:w="4675" w:type="dxa"/>
          </w:tcPr>
          <w:p w:rsidR="00DD1612" w:rsidRPr="00DD1612" w:rsidRDefault="00DD1612" w:rsidP="00945E64">
            <w:r w:rsidRPr="00DD1612">
              <w:t xml:space="preserve">I </w:t>
            </w:r>
            <w:r w:rsidRPr="00DD1612">
              <w:t>C</w:t>
            </w:r>
          </w:p>
        </w:tc>
      </w:tr>
    </w:tbl>
    <w:p w:rsidR="004D1526" w:rsidRPr="0027764D" w:rsidRDefault="004D1526" w:rsidP="004D1526">
      <w:pPr>
        <w:rPr>
          <w:rFonts w:ascii="Consolas" w:hAnsi="Consolas" w:cs="Consolas"/>
        </w:rPr>
      </w:pPr>
    </w:p>
    <w:p w:rsidR="00DC20E2" w:rsidRDefault="00DC20E2"/>
    <w:sectPr w:rsidR="00DC20E2" w:rsidSect="00C101AF">
      <w:pgSz w:w="10319" w:h="14571" w:code="1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E4"/>
    <w:rsid w:val="00150D8A"/>
    <w:rsid w:val="004D1526"/>
    <w:rsid w:val="00542F94"/>
    <w:rsid w:val="0055009F"/>
    <w:rsid w:val="006B2AE4"/>
    <w:rsid w:val="00A3355E"/>
    <w:rsid w:val="00A52571"/>
    <w:rsid w:val="00BE0D7B"/>
    <w:rsid w:val="00C101AF"/>
    <w:rsid w:val="00C134F4"/>
    <w:rsid w:val="00DC20E2"/>
    <w:rsid w:val="00DC3209"/>
    <w:rsid w:val="00DD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04D2D-06A5-4534-9F05-516AFC28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52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152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D1526"/>
    <w:rPr>
      <w:b/>
      <w:bCs/>
    </w:rPr>
  </w:style>
  <w:style w:type="table" w:styleId="TableGrid">
    <w:name w:val="Table Grid"/>
    <w:basedOn w:val="TableNormal"/>
    <w:uiPriority w:val="39"/>
    <w:rsid w:val="00DD1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Chandra</dc:creator>
  <cp:keywords/>
  <dc:description/>
  <cp:lastModifiedBy>Sudipto Chandra</cp:lastModifiedBy>
  <cp:revision>12</cp:revision>
  <dcterms:created xsi:type="dcterms:W3CDTF">2015-08-02T12:45:00Z</dcterms:created>
  <dcterms:modified xsi:type="dcterms:W3CDTF">2015-08-02T13:33:00Z</dcterms:modified>
</cp:coreProperties>
</file>