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01  /  Gas diffusion &amp; gas transport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Lecture: BBMS2006-2-Gas diffusion and gas transport-23Sept2026.pdf | 19 source pages</w:t>
      </w:r>
    </w:p>
    <w:p>
      <w:r>
        <w:rPr>
          <w:rFonts w:ascii="Noto Sans" w:hAnsi="Noto Sans" w:eastAsia="Noto Sans"/>
          <w:b/>
          <w:color w:val="087F83"/>
          <w:sz w:val="50"/>
        </w:rPr>
        <w:t>Illustrated study notes</w:t>
      </w:r>
    </w:p>
    <w:p>
      <w:r>
        <w:rPr>
          <w:rFonts w:ascii="Noto Sans" w:hAnsi="Noto Sans" w:eastAsia="Noto Sans"/>
          <w:b w:val="0"/>
          <w:color w:val="586573"/>
          <w:sz w:val="22"/>
        </w:rPr>
        <w:t>Concise explanations  /  Original figures  /  Exam reasoning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The whole lecture in two pathways</w:t>
              <w:br/>
            </w:r>
            <w:r>
              <w:rPr>
                <w:rFonts w:ascii="Noto Sans" w:hAnsi="Noto Sans" w:eastAsia="Noto Sans"/>
                <w:sz w:val="19"/>
              </w:rPr>
              <w:t>Environmental pressure → partial pressure → alveolar–capillary diffusion</w:t>
              <w:br/>
              <w:t>→ oxygen carriage in blood → oxygen unloading in tissues.</w:t>
              <w:br/>
              <w:t>Tissue CO₂ production → blood transport → pulmonary unloading → expiration.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What should you be able to do?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236"/>
        <w:gridCol w:w="1417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Topic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Your target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Notes pages</w:t>
            </w:r>
          </w:p>
        </w:tc>
      </w:tr>
      <w:tr>
        <w:trPr>
          <w:cantSplit/>
        </w:trPr>
        <w:tc>
          <w:tcPr>
            <w:tcW w:type="dxa" w:w="226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Partial pressure</w:t>
            </w:r>
          </w:p>
        </w:tc>
        <w:tc>
          <w:tcPr>
            <w:tcW w:type="dxa" w:w="623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Apply Dalton and Henry to altitude and diving.</w:t>
            </w:r>
          </w:p>
        </w:tc>
        <w:tc>
          <w:tcPr>
            <w:tcW w:type="dxa" w:w="141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3–5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Diffusion</w:t>
            </w:r>
          </w:p>
        </w:tc>
        <w:tc>
          <w:tcPr>
            <w:tcW w:type="dxa" w:w="623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Use Fick’s law to predict changes and disease effects.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6–7</w:t>
            </w:r>
          </w:p>
        </w:tc>
      </w:tr>
      <w:tr>
        <w:trPr>
          <w:cantSplit/>
        </w:trPr>
        <w:tc>
          <w:tcPr>
            <w:tcW w:type="dxa" w:w="226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O₂ transport</w:t>
            </w:r>
          </w:p>
        </w:tc>
        <w:tc>
          <w:tcPr>
            <w:tcW w:type="dxa" w:w="623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Separate pressure, saturation, capacity, content and delivery.</w:t>
            </w:r>
          </w:p>
        </w:tc>
        <w:tc>
          <w:tcPr>
            <w:tcW w:type="dxa" w:w="141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8–10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O₂ dissociation curve</w:t>
            </w:r>
          </w:p>
        </w:tc>
        <w:tc>
          <w:tcPr>
            <w:tcW w:type="dxa" w:w="623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Read the sigmoid curve, P₅₀ and left/right shifts.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11–13</w:t>
            </w:r>
          </w:p>
        </w:tc>
      </w:tr>
      <w:tr>
        <w:trPr>
          <w:cantSplit/>
        </w:trPr>
        <w:tc>
          <w:tcPr>
            <w:tcW w:type="dxa" w:w="226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CO₂ transport</w:t>
            </w:r>
          </w:p>
        </w:tc>
        <w:tc>
          <w:tcPr>
            <w:tcW w:type="dxa" w:w="623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Explain bicarbonate, chloride shift, Bohr and Haldane.</w:t>
            </w:r>
          </w:p>
        </w:tc>
        <w:tc>
          <w:tcPr>
            <w:tcW w:type="dxa" w:w="141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14–16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Application</w:t>
            </w:r>
          </w:p>
        </w:tc>
        <w:tc>
          <w:tcPr>
            <w:tcW w:type="dxa" w:w="623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Practise integrated cases and closed-book recall.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17–18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How to use these notes</w:t>
      </w:r>
    </w:p>
    <w:p>
      <w:pPr>
        <w:ind w:left="85"/>
      </w:pPr>
      <w:r>
        <w:rPr>
          <w:rFonts w:ascii="Noto Sans" w:hAnsi="Noto Sans" w:eastAsia="Noto Sans"/>
          <w:b w:val="0"/>
        </w:rPr>
        <w:t>•  First pass: inspect each original figure → follow the arrows → explain the mechanism aloud.</w:t>
      </w:r>
    </w:p>
    <w:p>
      <w:pPr>
        <w:ind w:left="85"/>
      </w:pPr>
      <w:r>
        <w:rPr>
          <w:rFonts w:ascii="Noto Sans" w:hAnsi="Noto Sans" w:eastAsia="Noto Sans"/>
          <w:b w:val="0"/>
        </w:rPr>
        <w:t>•  Second pass: cover the reasoning box; decide True/False and state the necessary conditions.</w:t>
      </w:r>
    </w:p>
    <w:p>
      <w:pPr>
        <w:ind w:left="85"/>
      </w:pPr>
      <w:r>
        <w:rPr>
          <w:rFonts w:ascii="Noto Sans" w:hAnsi="Noto Sans" w:eastAsia="Noto Sans"/>
          <w:b w:val="0"/>
        </w:rPr>
        <w:t>•  Final pass: attempt the cases on p. 17, then reconstruct the quick sheet on p. 18.</w:t>
      </w:r>
    </w:p>
    <w:p>
      <w:pPr>
        <w:pStyle w:val="Heading2"/>
      </w:pPr>
      <w:r>
        <w:t>Source and question labels</w:t>
      </w:r>
    </w:p>
    <w:p>
      <w:pPr>
        <w:ind w:left="85"/>
      </w:pPr>
      <w:r>
        <w:rPr>
          <w:rFonts w:ascii="Noto Sans" w:hAnsi="Noto Sans" w:eastAsia="Noto Sans"/>
          <w:b w:val="0"/>
        </w:rPr>
        <w:t>•  Tutorial Q#: original wording from the first PDF. Answers here are reasoned suggestions, not an official answer key.</w:t>
      </w:r>
    </w:p>
    <w:p>
      <w:pPr>
        <w:ind w:left="85"/>
      </w:pPr>
      <w:r>
        <w:rPr>
          <w:rFonts w:ascii="Noto Sans" w:hAnsi="Noto Sans" w:eastAsia="Noto Sans"/>
          <w:b w:val="0"/>
        </w:rPr>
        <w:t>•  Predicted practice P#: self-written questions based on the tutorial’s style; not a forecast of actual exam content.</w:t>
      </w:r>
    </w:p>
    <w:p>
      <w:pPr>
        <w:ind w:left="85"/>
      </w:pPr>
      <w:r>
        <w:rPr>
          <w:rFonts w:ascii="Noto Sans" w:hAnsi="Noto Sans" w:eastAsia="Noto Sans"/>
          <w:b w:val="0"/>
        </w:rPr>
        <w:t>•  [Extension]: supporting physiology not fully developed in this lecture; included only where useful for an original question.</w:t>
      </w:r>
    </w:p>
    <w:p>
      <w:pPr>
        <w:ind w:left="85"/>
      </w:pPr>
      <w:r>
        <w:rPr>
          <w:rFonts w:ascii="Noto Sans" w:hAnsi="Noto Sans" w:eastAsia="Noto Sans"/>
          <w:b w:val="0"/>
        </w:rPr>
        <w:t>•  Lecture references use actual PDF page numbers. The tutorial is one page; original question numbering is preserved.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Teaching figures, curves and relevant visible annotations are retained. Decorative logos and section-divider slides are not repeated. The lecture cover says BPHM 2141 and the tutorial header says BMED2006; these notes follow the files you supplied together.</w:t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02  /  Which tutorial questions belong here?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Source: BBMS 2006 Tutorial.pdf, PDF p. 1 | All 14 questions screened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1417"/>
        <w:gridCol w:w="4819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Question / focus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Relevance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Where to study it</w:t>
            </w:r>
          </w:p>
        </w:tc>
      </w:tr>
      <w:tr>
        <w:trPr>
          <w:cantSplit/>
        </w:trPr>
        <w:tc>
          <w:tcPr>
            <w:tcW w:type="dxa" w:w="368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Q1  Compliance ↑: breathing always easier</w:t>
            </w:r>
          </w:p>
        </w:tc>
        <w:tc>
          <w:tcPr>
            <w:tcW w:type="dxa" w:w="141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Other lecture</w:t>
            </w:r>
          </w:p>
        </w:tc>
        <w:tc>
          <w:tcPr>
            <w:tcW w:type="dxa" w:w="4819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Lung mechanics, recoil and work of breathing.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Q2  Apex versus base: blood PO₂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Other lecture</w:t>
            </w:r>
          </w:p>
        </w:tc>
        <w:tc>
          <w:tcPr>
            <w:tcW w:type="dxa" w:w="481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Regional V/Q ratios and gravitational effects.</w:t>
            </w:r>
          </w:p>
        </w:tc>
      </w:tr>
      <w:tr>
        <w:trPr>
          <w:cantSplit/>
        </w:trPr>
        <w:tc>
          <w:tcPr>
            <w:tcW w:type="dxa" w:w="368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Q3  Normal saturation → normal delivery</w:t>
            </w:r>
          </w:p>
        </w:tc>
        <w:tc>
          <w:tcPr>
            <w:tcW w:type="dxa" w:w="141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Direct</w:t>
            </w:r>
          </w:p>
        </w:tc>
        <w:tc>
          <w:tcPr>
            <w:tcW w:type="dxa" w:w="4819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p. 9: Hb, oxygen content and blood flow.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Q4  Altitude, hyperventilation and acidosis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Cross-topic</w:t>
            </w:r>
          </w:p>
        </w:tc>
        <w:tc>
          <w:tcPr>
            <w:tcW w:type="dxa" w:w="481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p. 4: pressure; extension on alveolar gas and acid–base physiology.</w:t>
            </w:r>
          </w:p>
        </w:tc>
      </w:tr>
      <w:tr>
        <w:trPr>
          <w:cantSplit/>
        </w:trPr>
        <w:tc>
          <w:tcPr>
            <w:tcW w:type="dxa" w:w="368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Q5  Right shift reduces lung O₂ uptake</w:t>
            </w:r>
          </w:p>
        </w:tc>
        <w:tc>
          <w:tcPr>
            <w:tcW w:type="dxa" w:w="141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Direct</w:t>
            </w:r>
          </w:p>
        </w:tc>
        <w:tc>
          <w:tcPr>
            <w:tcW w:type="dxa" w:w="4819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p. 13: affinity, loading and the plateau region.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Q6  Hypoxemia versus hypoxia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Application</w:t>
            </w:r>
          </w:p>
        </w:tc>
        <w:tc>
          <w:tcPr>
            <w:tcW w:type="dxa" w:w="481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p. 10: content, perfusion, oxygen use and compensation.</w:t>
            </w:r>
          </w:p>
        </w:tc>
      </w:tr>
      <w:tr>
        <w:trPr>
          <w:cantSplit/>
        </w:trPr>
        <w:tc>
          <w:tcPr>
            <w:tcW w:type="dxa" w:w="368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Q7  Hyperventilation at unchanged FiO₂</w:t>
            </w:r>
          </w:p>
        </w:tc>
        <w:tc>
          <w:tcPr>
            <w:tcW w:type="dxa" w:w="141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Cross-topic</w:t>
            </w:r>
          </w:p>
        </w:tc>
        <w:tc>
          <w:tcPr>
            <w:tcW w:type="dxa" w:w="4819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p. 4: extension on ventilation and PAO₂.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Q8  Smallest bronchioles: highest resistance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Other lecture</w:t>
            </w:r>
          </w:p>
        </w:tc>
        <w:tc>
          <w:tcPr>
            <w:tcW w:type="dxa" w:w="481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Parallel airways, total cross-sectional area and resistance.</w:t>
            </w:r>
          </w:p>
        </w:tc>
      </w:tr>
      <w:tr>
        <w:trPr>
          <w:cantSplit/>
        </w:trPr>
        <w:tc>
          <w:tcPr>
            <w:tcW w:type="dxa" w:w="368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Q9  Surfactant increases inspiratory work</w:t>
            </w:r>
          </w:p>
        </w:tc>
        <w:tc>
          <w:tcPr>
            <w:tcW w:type="dxa" w:w="141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Other lecture</w:t>
            </w:r>
          </w:p>
        </w:tc>
        <w:tc>
          <w:tcPr>
            <w:tcW w:type="dxa" w:w="4819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Surface tension, Laplace’s law and lung mechanics.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Q10  CO: saturation and affinity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Direct</w:t>
            </w:r>
          </w:p>
        </w:tc>
        <w:tc>
          <w:tcPr>
            <w:tcW w:type="dxa" w:w="481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p. 13: fewer available sites, greater affinity at remaining sites.</w:t>
            </w:r>
          </w:p>
        </w:tc>
      </w:tr>
      <w:tr>
        <w:trPr>
          <w:cantSplit/>
        </w:trPr>
        <w:tc>
          <w:tcPr>
            <w:tcW w:type="dxa" w:w="368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Q11  Chronic hypercapnia: ventilatory drive</w:t>
            </w:r>
          </w:p>
        </w:tc>
        <w:tc>
          <w:tcPr>
            <w:tcW w:type="dxa" w:w="141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Other lecture</w:t>
            </w:r>
          </w:p>
        </w:tc>
        <w:tc>
          <w:tcPr>
            <w:tcW w:type="dxa" w:w="4819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Chemoreceptors and respiratory control; CO₂ transport alone is insufficient.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Q12  CA inhibitor and HCO₃⁻ excretion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Cross-topic</w:t>
            </w:r>
          </w:p>
        </w:tc>
        <w:tc>
          <w:tcPr>
            <w:tcW w:type="dxa" w:w="481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p. 16: CA is in this lecture; renal/drug mechanisms are extensions.</w:t>
            </w:r>
          </w:p>
        </w:tc>
      </w:tr>
      <w:tr>
        <w:trPr>
          <w:cantSplit/>
        </w:trPr>
        <w:tc>
          <w:tcPr>
            <w:tcW w:type="dxa" w:w="368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Q13  Diving with unchanged N₂ fraction</w:t>
            </w:r>
          </w:p>
        </w:tc>
        <w:tc>
          <w:tcPr>
            <w:tcW w:type="dxa" w:w="141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Direct</w:t>
            </w:r>
          </w:p>
        </w:tc>
        <w:tc>
          <w:tcPr>
            <w:tcW w:type="dxa" w:w="4819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p. 5: Dalton + Henry; total pressure must be considered.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Q14  Equal minute ventilation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Other lecture</w:t>
            </w:r>
          </w:p>
        </w:tc>
        <w:tc>
          <w:tcPr>
            <w:tcW w:type="dxa" w:w="481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Dead space, tidal volume and alveolar ventilation.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What does the question style test?</w:t>
      </w:r>
    </w:p>
    <w:p>
      <w:pPr>
        <w:ind w:left="85"/>
      </w:pPr>
      <w:r>
        <w:rPr>
          <w:rFonts w:ascii="Noto Sans" w:hAnsi="Noto Sans" w:eastAsia="Noto Sans"/>
          <w:b w:val="0"/>
        </w:rPr>
        <w:t>•  Concept substitution: saturation ≠ content ≠ delivery; fraction ≠ partial pressure.</w:t>
      </w:r>
    </w:p>
    <w:p>
      <w:pPr>
        <w:ind w:left="85"/>
      </w:pPr>
      <w:r>
        <w:rPr>
          <w:rFonts w:ascii="Noto Sans" w:hAnsi="Noto Sans" w:eastAsia="Noto Sans"/>
          <w:b w:val="0"/>
        </w:rPr>
        <w:t>•  A mixed statement: the first clause can be correct while the explanation is wrong, as in Q4 and Q10.</w:t>
      </w:r>
    </w:p>
    <w:p>
      <w:pPr>
        <w:ind w:left="85"/>
      </w:pPr>
      <w:r>
        <w:rPr>
          <w:rFonts w:ascii="Noto Sans" w:hAnsi="Noto Sans" w:eastAsia="Noto Sans"/>
          <w:b w:val="0"/>
        </w:rPr>
        <w:t>•  Absolute wording: always, must and unchanged often hide a missing condition or variable.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A reusable answer structure</w:t>
              <w:br/>
            </w:r>
            <w:r>
              <w:rPr>
                <w:rFonts w:ascii="Noto Sans" w:hAnsi="Noto Sans" w:eastAsia="Noto Sans"/>
                <w:sz w:val="19"/>
              </w:rPr>
              <w:t>Judgement → identify the key variable → give a short causal chain</w:t>
              <w:br/>
              <w:t>→ state the condition or provide a counterexample.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03  /  Partial pressure and dissolved gas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4–5 | Foundation for Tutorial Q13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572"/>
        <w:gridCol w:w="4365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Law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Relationship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What does it tell you?</w:t>
            </w:r>
          </w:p>
        </w:tc>
      </w:tr>
      <w:tr>
        <w:trPr>
          <w:cantSplit/>
        </w:trPr>
        <w:tc>
          <w:tcPr>
            <w:tcW w:type="dxa" w:w="198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Dalton’s law</w:t>
            </w:r>
          </w:p>
        </w:tc>
        <w:tc>
          <w:tcPr>
            <w:tcW w:type="dxa" w:w="357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Pgas = Fgas × Ptotal</w:t>
              <w:br/>
              <w:t>Ptotal = sum of partial pressures</w:t>
            </w:r>
          </w:p>
        </w:tc>
        <w:tc>
          <w:tcPr>
            <w:tcW w:type="dxa" w:w="436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The pressure contributed by one gas in a mixture.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Henry’s law</w:t>
            </w:r>
          </w:p>
        </w:tc>
        <w:tc>
          <w:tcPr>
            <w:tcW w:type="dxa" w:w="35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Cdissolved = α × Pgas</w:t>
            </w:r>
          </w:p>
        </w:tc>
        <w:tc>
          <w:tcPr>
            <w:tcW w:type="dxa" w:w="436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Equilibrium dissolved concentration at a fixed temperature, gas and solvent.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3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1353143"/>
                  <wp:docPr id="1" name="Picture 1" descr="Original: partial pressures add up (lecture p. 4)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lt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3531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ans" w:hAnsi="Noto Sans" w:eastAsia="Noto Sans"/>
                <w:color w:val="586573"/>
                <w:sz w:val="16"/>
              </w:rPr>
              <w:t>Original: partial pressures add up (lecture p. 4).</w:t>
            </w:r>
          </w:p>
        </w:tc>
        <w:tc>
          <w:tcPr>
            <w:tcW w:type="dxa" w:w="493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1848297"/>
                  <wp:docPr id="2" name="Picture 2" descr="Original: gas–liquid equilibrium (lecture p. 5)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nr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8482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ans" w:hAnsi="Noto Sans" w:eastAsia="Noto Sans"/>
                <w:color w:val="586573"/>
                <w:sz w:val="16"/>
              </w:rPr>
              <w:t>Original: gas–liquid equilibrium (lecture p. 5).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Connect the laws</w:t>
              <w:br/>
            </w:r>
            <w:r>
              <w:rPr>
                <w:rFonts w:ascii="Noto Sans" w:hAnsi="Noto Sans" w:eastAsia="Noto Sans"/>
                <w:sz w:val="19"/>
              </w:rPr>
              <w:t>At unchanged gas fraction: Ptotal ↑ → Pgas ↑ → Cdissolved ↑.</w:t>
              <w:br/>
              <w:t>An unchanged percentage does not imply an unchanged dissolved concentration.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3742"/>
        <w:gridCol w:w="3855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Situation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Calculation / mechanism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Interpretation</w:t>
            </w:r>
          </w:p>
        </w:tc>
      </w:tr>
      <w:tr>
        <w:trPr>
          <w:cantSplit/>
        </w:trPr>
        <w:tc>
          <w:tcPr>
            <w:tcW w:type="dxa" w:w="232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Dry air at sea level</w:t>
            </w:r>
          </w:p>
        </w:tc>
        <w:tc>
          <w:tcPr>
            <w:tcW w:type="dxa" w:w="374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760 × 0.21 = 159.6 mmHg</w:t>
            </w:r>
          </w:p>
        </w:tc>
        <w:tc>
          <w:tcPr>
            <w:tcW w:type="dxa" w:w="385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PO₂ of dry inspired air, not arterial PO₂.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Lecture’s 8,000 m example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250 × 0.21 = 52.5 mmHg</w:t>
            </w:r>
          </w:p>
        </w:tc>
        <w:tc>
          <w:tcPr>
            <w:tcW w:type="dxa" w:w="385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Use the pressure supplied by the slide; FiO₂ remains about 21%.</w:t>
            </w:r>
          </w:p>
        </w:tc>
      </w:tr>
      <w:tr>
        <w:trPr>
          <w:cantSplit/>
        </w:trPr>
        <w:tc>
          <w:tcPr>
            <w:tcW w:type="dxa" w:w="232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Pressure falls</w:t>
            </w:r>
          </w:p>
        </w:tc>
        <w:tc>
          <w:tcPr>
            <w:tcW w:type="dxa" w:w="374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Pgas ↓ → equilibrium dissolved amount ↓</w:t>
            </w:r>
          </w:p>
        </w:tc>
        <w:tc>
          <w:tcPr>
            <w:tcW w:type="dxa" w:w="385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Gas may leave solution; rapid decompression can form bubbles.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EF1F6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17364D"/>
                <w:sz w:val="20"/>
              </w:rPr>
              <w:t>Precision note: solubility versus dissolved concentration</w:t>
              <w:br/>
            </w:r>
            <w:r>
              <w:rPr>
                <w:rFonts w:ascii="Noto Sans" w:hAnsi="Noto Sans" w:eastAsia="Noto Sans"/>
                <w:sz w:val="19"/>
              </w:rPr>
              <w:t>The slide says “greater pressure, greater solubility”. More precisely, at fixed temperature and medium, α is unchanged; the equilibrium concentration of dissolved gas rises with partial pressure.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Predicted practice P1  ·  Self-written; not an original exam question</w:t>
              <w:br/>
            </w:r>
            <w:r>
              <w:rPr>
                <w:rFonts w:ascii="Noto Sans" w:hAnsi="Noto Sans" w:eastAsia="Noto Sans"/>
                <w:sz w:val="19"/>
              </w:rPr>
              <w:t>“If oxygen remains 21% of inspired air at altitude, inspired PO₂ is unchanged.”</w:t>
              <w:br/>
              <w:t>Reasoning: False. Pgas = Fgas × Ptotal. Atmospheric pressure falls, so PO₂ falls even when FiO₂ is unchanged.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04  /  Altitude and hyperventilation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4–5 | Tutorial Q4 and Q7 | Equations and acid–base mechanisms below are extensions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The primary altitude effect</w:t>
              <w:br/>
            </w:r>
            <w:r>
              <w:rPr>
                <w:rFonts w:ascii="Noto Sans" w:hAnsi="Noto Sans" w:eastAsia="Noto Sans"/>
                <w:sz w:val="19"/>
              </w:rPr>
              <w:t>Barometric pressure PB ↓ → inspired PIO₂ ↓ → alveolar PAO₂ ↓</w:t>
              <w:br/>
              <w:t>→ a smaller O₂ pressure gradient into pulmonary blood → impaired oxygenation.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[Extension] Why can hyperventilation help?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953"/>
      </w:tblGrid>
      <w:tr>
        <w:trPr>
          <w:tblHeader/>
          <w:cantSplit/>
        </w:trPr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Relationship / condition</w:t>
            </w:r>
          </w:p>
        </w:tc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Use it to explain…</w:t>
            </w:r>
          </w:p>
        </w:tc>
      </w:tr>
      <w:tr>
        <w:trPr>
          <w:cantSplit/>
        </w:trPr>
        <w:tc>
          <w:tcPr>
            <w:tcW w:type="dxa" w:w="3969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PIO₂ = FiO₂ × (PB − PH₂O)</w:t>
            </w:r>
          </w:p>
        </w:tc>
        <w:tc>
          <w:tcPr>
            <w:tcW w:type="dxa" w:w="5953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Humidified inspired gas; PH₂O ≈ 47 mmHg at 37°C. Distinguish this from dry-air calculations.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PAO₂ ≈ PIO₂ − PaCO₂/R</w:t>
            </w:r>
          </w:p>
        </w:tc>
        <w:tc>
          <w:tcPr>
            <w:tcW w:type="dxa" w:w="595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Simplified alveolar gas equation; R ≈ 0.8 under usual room-air conditions.</w:t>
            </w:r>
          </w:p>
        </w:tc>
      </w:tr>
      <w:tr>
        <w:trPr>
          <w:cantSplit/>
        </w:trPr>
        <w:tc>
          <w:tcPr>
            <w:tcW w:type="dxa" w:w="3969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Alveolar ventilation ↑ at fixed CO₂ production</w:t>
            </w:r>
          </w:p>
        </w:tc>
        <w:tc>
          <w:tcPr>
            <w:tcW w:type="dxa" w:w="5953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PaCO₂ ↓ → PAO₂ ↑; FiO₂ need not change.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CO₂ + H₂O ⇌ H⁺ + HCO₃⁻</w:t>
            </w:r>
          </w:p>
        </w:tc>
        <w:tc>
          <w:tcPr>
            <w:tcW w:type="dxa" w:w="595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An acute fall in PaCO₂ lowers H⁺ and raises pH: respiratory alkalosis.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Tutorial Q4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Hyperventilation at high altitude helps improve oxygenation even though it causes respiratory acidosis.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Suggested answer: False</w:t>
              <w:br/>
            </w:r>
            <w:r>
              <w:rPr>
                <w:rFonts w:ascii="Noto Sans" w:hAnsi="Noto Sans" w:eastAsia="Noto Sans"/>
                <w:sz w:val="19"/>
              </w:rPr>
              <w:t>• Improved oxygenation: this part can be correct.</w:t>
              <w:br/>
              <w:t>• The error is “respiratory acidosis”: acute hyperventilation causes respiratory alkalosis.</w:t>
              <w:br/>
              <w:t>• Later renal bicarbonate loss can compensate; it does not rename the primary respiratory process.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Tutorial Q7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Hyperventilation can increase arterial PO₂ even when oxygen concentration in inspired air remains unchanged.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Suggested answer: True under usual physiological conditions</w:t>
              <w:br/>
            </w:r>
            <w:r>
              <w:rPr>
                <w:rFonts w:ascii="Noto Sans" w:hAnsi="Noto Sans" w:eastAsia="Noto Sans"/>
                <w:sz w:val="19"/>
              </w:rPr>
              <w:t>FiO₂ unchanged → alveolar ventilation ↑ → PaCO₂ ↓ → PAO₂ ↑ → PaO₂ can rise.</w:t>
              <w:br/>
              <w:t>PAO₂ is alveolar; PaO₂ is arterial. A severe shunt or other gas-exchange problem may limit improvement.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Predicted practice P2  ·  Self-written; not an original exam question</w:t>
              <w:br/>
            </w:r>
            <w:r>
              <w:rPr>
                <w:rFonts w:ascii="Noto Sans" w:hAnsi="Noto Sans" w:eastAsia="Noto Sans"/>
                <w:sz w:val="19"/>
              </w:rPr>
              <w:t>“Hyperventilation raises arterial PO₂ by increasing the fraction of inspired oxygen.”</w:t>
              <w:br/>
              <w:t>Reasoning: False. It can raise PAO₂ by reducing PaCO₂ while FiO₂ stays unchanged.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Scope: alveolar gas and acid–base physiology are included to explain these questions, not to replace the separate respiratory-control lecture.</w:t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05  /  Diving: fraction is not partial pressure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4–5 and 19 | Tutorial Q13</w:t>
      </w:r>
    </w:p>
    <w:p>
      <w:pPr>
        <w:pStyle w:val="Heading2"/>
      </w:pPr>
      <w:r>
        <w:t>Tutorial Q13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A diver breathing 78% N2 and 21% O2 will have blood dissolved nitrogen level remains unchanged because the fraction of nitrogen is unchanged.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Suggested answer: False</w:t>
              <w:br/>
            </w:r>
            <w:r>
              <w:rPr>
                <w:rFonts w:ascii="Noto Sans" w:hAnsi="Noto Sans" w:eastAsia="Noto Sans"/>
                <w:sz w:val="19"/>
              </w:rPr>
              <w:t>Depth ↑ → absolute ambient pressure ↑ → PN₂ = FN₂ × Ptotal ↑</w:t>
              <w:br/>
              <w:t>→ equilibrium dissolved N₂ concentration ↑ (Henry’s law).</w:t>
              <w:br/>
              <w:t>The statement fixes the gas fraction but overlooks total pressure.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[Extension] A simple numerical example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118"/>
        <w:gridCol w:w="3798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Quantity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Surface: about 1 ATA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About 10 m seawater: 2 ATA</w:t>
            </w:r>
          </w:p>
        </w:tc>
      </w:tr>
      <w:tr>
        <w:trPr>
          <w:cantSplit/>
        </w:trPr>
        <w:tc>
          <w:tcPr>
            <w:tcW w:type="dxa" w:w="300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FN₂</w:t>
            </w:r>
          </w:p>
        </w:tc>
        <w:tc>
          <w:tcPr>
            <w:tcW w:type="dxa" w:w="311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0.78</w:t>
            </w:r>
          </w:p>
        </w:tc>
        <w:tc>
          <w:tcPr>
            <w:tcW w:type="dxa" w:w="379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0.78: unchanged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PN₂, simplified dry gas</w:t>
            </w:r>
          </w:p>
        </w:tc>
        <w:tc>
          <w:tcPr>
            <w:tcW w:type="dxa" w:w="311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0.78 × 1 = 0.78 ATA</w:t>
            </w:r>
          </w:p>
        </w:tc>
        <w:tc>
          <w:tcPr>
            <w:tcW w:type="dxa" w:w="379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0.78 × 2 = 1.56 ATA</w:t>
            </w:r>
          </w:p>
        </w:tc>
      </w:tr>
      <w:tr>
        <w:trPr>
          <w:cantSplit/>
        </w:trPr>
        <w:tc>
          <w:tcPr>
            <w:tcW w:type="dxa" w:w="300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Equilibrium dissolved N₂</w:t>
            </w:r>
          </w:p>
        </w:tc>
        <w:tc>
          <w:tcPr>
            <w:tcW w:type="dxa" w:w="311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Let this be C</w:t>
            </w:r>
          </w:p>
        </w:tc>
        <w:tc>
          <w:tcPr>
            <w:tcW w:type="dxa" w:w="379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About 2C at unchanged temperature and α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ind w:left="85"/>
      </w:pPr>
      <w:r>
        <w:rPr>
          <w:rFonts w:ascii="Noto Sans" w:hAnsi="Noto Sans" w:eastAsia="Noto Sans"/>
          <w:b w:val="0"/>
        </w:rPr>
        <w:t>•  Use absolute pressure: 2 ATA is approximately twice the surface pressure.</w:t>
      </w:r>
    </w:p>
    <w:p>
      <w:pPr>
        <w:ind w:left="85"/>
      </w:pPr>
      <w:r>
        <w:rPr>
          <w:rFonts w:ascii="Noto Sans" w:hAnsi="Noto Sans" w:eastAsia="Noto Sans"/>
          <w:b w:val="0"/>
        </w:rPr>
        <w:t>•  Uptake takes time. Do not claim that every tissue doubles its dissolved N₂ immediately on descent.</w:t>
      </w:r>
    </w:p>
    <w:p>
      <w:pPr>
        <w:ind w:left="85"/>
      </w:pPr>
      <w:r>
        <w:rPr>
          <w:rFonts w:ascii="Noto Sans" w:hAnsi="Noto Sans" w:eastAsia="Noto Sans"/>
          <w:b w:val="0"/>
        </w:rPr>
        <w:t>•  During ascent, lower pressure reduces the equilibrium amount that can remain dissolved.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EF1F6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17364D"/>
                <w:sz w:val="20"/>
              </w:rPr>
              <w:t>Reverse the chain to understand decompression</w:t>
              <w:br/>
            </w:r>
            <w:r>
              <w:rPr>
                <w:rFonts w:ascii="Noto Sans" w:hAnsi="Noto Sans" w:eastAsia="Noto Sans"/>
                <w:sz w:val="19"/>
              </w:rPr>
              <w:t>Slow ascent: permits excess gas to reach the lungs and be eliminated.</w:t>
              <w:br/>
              <w:t>Rapid ascent: may allow bubbles to form → decompression sickness.</w:t>
              <w:br/>
              <w:t>The key here is the pressure–dissolution mechanism, not the full clinical management.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Predicted practice P3  ·  Self-written; not an original exam question</w:t>
              <w:br/>
            </w:r>
            <w:r>
              <w:rPr>
                <w:rFonts w:ascii="Noto Sans" w:hAnsi="Noto Sans" w:eastAsia="Noto Sans"/>
                <w:sz w:val="19"/>
              </w:rPr>
              <w:t>“At the same depth, reducing FN₂ reduces the equilibrium amount of dissolved nitrogen.”</w:t>
              <w:br/>
              <w:t>Reasoning: True. At fixed total pressure, FN₂ ↓ → PN₂ ↓ → Cdissolved ↓. State the equilibrium condition.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Before answering any percentage-based gas question</w:t>
      </w:r>
    </w:p>
    <w:p>
      <w:pPr>
        <w:ind w:left="85"/>
      </w:pPr>
      <w:r>
        <w:rPr>
          <w:rFonts w:ascii="Noto Sans" w:hAnsi="Noto Sans" w:eastAsia="Noto Sans"/>
          <w:b w:val="0"/>
        </w:rPr>
        <w:t>•  Check total pressure, humidification and whether gas–liquid equilibrium has been reached.</w:t>
      </w:r>
    </w:p>
    <w:p>
      <w:pPr>
        <w:ind w:left="85"/>
      </w:pPr>
      <w:r>
        <w:rPr>
          <w:rFonts w:ascii="Noto Sans" w:hAnsi="Noto Sans" w:eastAsia="Noto Sans"/>
          <w:b w:val="0"/>
        </w:rPr>
        <w:t>•  Identify the quantity asked: fraction, partial pressure or dissolved concentration?</w:t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06  /  Diffusion across the respiratory membrane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7–8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81628"/>
            <wp:docPr id="3" name="Picture 3" descr="Original respiratory barrier, lecture p. 7; source shown on slide: Netter’s Essential Histology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bra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8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respiratory barrier, lecture p. 7; source shown on slide: Netter’s Essential Histology.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Route and equation</w:t>
              <w:br/>
            </w:r>
            <w:r>
              <w:rPr>
                <w:rFonts w:ascii="Noto Sans" w:hAnsi="Noto Sans" w:eastAsia="Noto Sans"/>
                <w:sz w:val="19"/>
              </w:rPr>
              <w:t>Alveolar gas → alveolar epithelium → thin basement membrane/interstitial region</w:t>
              <w:br/>
              <w:t>→ capillary endothelium → blood.</w:t>
              <w:br/>
              <w:t>V̇gas = A × D × ΔP / T;  D ∝ solubility coefficient / √molecular weight.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2268"/>
        <w:gridCol w:w="4762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Direction of effect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Typical application</w:t>
            </w:r>
          </w:p>
        </w:tc>
      </w:tr>
      <w:tr>
        <w:trPr>
          <w:cantSplit/>
        </w:trPr>
        <w:tc>
          <w:tcPr>
            <w:tcW w:type="dxa" w:w="289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A: effective surface area</w:t>
            </w:r>
          </w:p>
        </w:tc>
        <w:tc>
          <w:tcPr>
            <w:tcW w:type="dxa" w:w="226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 ↑ → V̇ ↑</w:t>
            </w:r>
          </w:p>
        </w:tc>
        <w:tc>
          <w:tcPr>
            <w:tcW w:type="dxa" w:w="476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Emphysema destroys alveolar walls → A ↓.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T: thickness / distance</w:t>
            </w:r>
          </w:p>
        </w:tc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T ↑ → V̇ ↓</w:t>
            </w:r>
          </w:p>
        </w:tc>
        <w:tc>
          <w:tcPr>
            <w:tcW w:type="dxa" w:w="476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Fibrosis thickens the barrier; edema can increase diffusion distance.</w:t>
            </w:r>
          </w:p>
        </w:tc>
      </w:tr>
      <w:tr>
        <w:trPr>
          <w:cantSplit/>
        </w:trPr>
        <w:tc>
          <w:tcPr>
            <w:tcW w:type="dxa" w:w="289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ΔP: partial-pressure gradient</w:t>
            </w:r>
          </w:p>
        </w:tc>
        <w:tc>
          <w:tcPr>
            <w:tcW w:type="dxa" w:w="226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ΔP ↑ → V̇ ↑</w:t>
            </w:r>
          </w:p>
        </w:tc>
        <w:tc>
          <w:tcPr>
            <w:tcW w:type="dxa" w:w="476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Compare the same gas on opposite sides of the barrier.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D: diffusion coefficient</w:t>
            </w:r>
          </w:p>
        </w:tc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 ↑ → V̇ ↑</w:t>
            </w:r>
          </w:p>
        </w:tc>
        <w:tc>
          <w:tcPr>
            <w:tcW w:type="dxa" w:w="476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Depends on gas and medium; CO₂ diffuses about 20 times more readily than O₂.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788000" cy="1729000"/>
            <wp:docPr id="4" name="Picture 4" descr="Original equation, pressure gradients and thickness illustration, lecture p. 8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17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equation, pressure gradients and thickness illustration, lecture p. 8.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V̇ here is gas diffusion rate, not minute ventilation. CO₂ has greater diffusivity mainly because of its greater solubility, despite its larger molecular weight.</w:t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07  /  Fick’s law: blanks, ratios and disease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9 and 19 | Original fill-in exercise and visible annotations retained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112000" cy="2415560"/>
            <wp:docPr id="5" name="Picture 5" descr="Original “Check your understanding” exercise, lecture p. 9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15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“Check your understanding” exercise, lecture p. 9.</w:t>
      </w:r>
    </w:p>
    <w:p>
      <w:pPr>
        <w:pStyle w:val="Heading2"/>
      </w:pPr>
      <w:r>
        <w:t>Fill-in answers in the original order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3005"/>
        <w:gridCol w:w="4082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Blank / setting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Answer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Reason</w:t>
            </w:r>
          </w:p>
        </w:tc>
      </w:tr>
      <w:tr>
        <w:trPr>
          <w:cantSplit/>
        </w:trPr>
        <w:tc>
          <w:tcPr>
            <w:tcW w:type="dxa" w:w="283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Normally relatively stable</w:t>
            </w:r>
          </w:p>
        </w:tc>
        <w:tc>
          <w:tcPr>
            <w:tcW w:type="dxa" w:w="300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Thickness; diffusivity</w:t>
            </w:r>
          </w:p>
        </w:tc>
        <w:tc>
          <w:tcPr>
            <w:tcW w:type="dxa" w:w="408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For the same gas and a healthy barrier, T and D change little.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Main changing determinants</w:t>
            </w:r>
          </w:p>
        </w:tc>
        <w:tc>
          <w:tcPr>
            <w:tcW w:type="dxa" w:w="300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Surface area; pressure gradient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Changes in A and ΔP alter transfer rate.</w:t>
            </w:r>
          </w:p>
        </w:tc>
      </w:tr>
      <w:tr>
        <w:trPr>
          <w:cantSplit/>
        </w:trPr>
        <w:tc>
          <w:tcPr>
            <w:tcW w:type="dxa" w:w="283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More soluble / rapidly eliminated</w:t>
            </w:r>
          </w:p>
        </w:tc>
        <w:tc>
          <w:tcPr>
            <w:tcW w:type="dxa" w:w="300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Carbon dioxide</w:t>
            </w:r>
          </w:p>
        </w:tc>
        <w:tc>
          <w:tcPr>
            <w:tcW w:type="dxa" w:w="408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High solubility supports efficient transfer despite a smaller usual ΔP.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Rapid uptake into blood</w:t>
            </w:r>
          </w:p>
        </w:tc>
        <w:tc>
          <w:tcPr>
            <w:tcW w:type="dxa" w:w="300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Oxygen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A favourable alveolar–blood O₂ pressure gradient supports uptake.</w:t>
            </w:r>
          </w:p>
        </w:tc>
      </w:tr>
      <w:tr>
        <w:trPr>
          <w:cantSplit/>
        </w:trPr>
        <w:tc>
          <w:tcPr>
            <w:tcW w:type="dxa" w:w="283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Emphysema / fibrosis</w:t>
            </w:r>
          </w:p>
        </w:tc>
        <w:tc>
          <w:tcPr>
            <w:tcW w:type="dxa" w:w="300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Surface area ↓ / thickness ↑</w:t>
            </w:r>
          </w:p>
        </w:tc>
        <w:tc>
          <w:tcPr>
            <w:tcW w:type="dxa" w:w="408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Both impair diffusion capacity.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Predicted practice P4  ·  Self-written; not an original exam question</w:t>
              <w:br/>
            </w:r>
            <w:r>
              <w:rPr>
                <w:rFonts w:ascii="Noto Sans" w:hAnsi="Noto Sans" w:eastAsia="Noto Sans"/>
                <w:sz w:val="19"/>
              </w:rPr>
              <w:t>“If membrane thickness doubles, diffusion doubles.”</w:t>
              <w:br/>
              <w:t>Reasoning: False. Other variables unchanged, V̇ ∝ 1/T, so diffusion falls to one half.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Predicted practice P5  ·  Self-written; not an original exam question</w:t>
              <w:br/>
            </w:r>
            <w:r>
              <w:rPr>
                <w:rFonts w:ascii="Noto Sans" w:hAnsi="Noto Sans" w:eastAsia="Noto Sans"/>
                <w:sz w:val="19"/>
              </w:rPr>
              <w:t>“CO₂ diffuses poorly because its molecular weight is larger than that of O₂.”</w:t>
              <w:br/>
              <w:t>Reasoning: False. D depends on solubility as well as √MW. The solubility advantage of CO₂ dominates.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A ratio template</w:t>
              <w:br/>
            </w:r>
            <w:r>
              <w:rPr>
                <w:rFonts w:ascii="Noto Sans" w:hAnsi="Noto Sans" w:eastAsia="Noto Sans"/>
                <w:sz w:val="19"/>
              </w:rPr>
              <w:t>V̇new/V̇old = (Anew/Aold) × (Dnew/Dold) × (ΔPnew/ΔPold) × (Told/Tnew).</w:t>
              <w:br/>
              <w:t>Example: halve A and double T; all else fixed → (1/2) × (1/2) = 1/4 of the original rate.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08  /  Five oxygen variables: keep them separate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11–12 | Foundations for Tutorial Q3, Q6 and Q10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365"/>
        <w:gridCol w:w="2948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What it measures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Do not confuse it with…</w:t>
            </w:r>
          </w:p>
        </w:tc>
      </w:tr>
      <w:tr>
        <w:trPr>
          <w:cantSplit/>
        </w:trPr>
        <w:tc>
          <w:tcPr>
            <w:tcW w:type="dxa" w:w="260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PaO₂</w:t>
            </w:r>
          </w:p>
        </w:tc>
        <w:tc>
          <w:tcPr>
            <w:tcW w:type="dxa" w:w="436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Partial pressure associated with dissolved O₂ in arterial blood.</w:t>
            </w:r>
          </w:p>
        </w:tc>
        <w:tc>
          <w:tcPr>
            <w:tcW w:type="dxa" w:w="294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Total oxygen content.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SaO₂ / SpO₂</w:t>
            </w:r>
          </w:p>
        </w:tc>
        <w:tc>
          <w:tcPr>
            <w:tcW w:type="dxa" w:w="436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SaO₂: fraction of arterial Hb O₂ sites occupied.</w:t>
              <w:br/>
              <w:t>SpO₂: a pulse-oximeter estimate.</w:t>
            </w:r>
          </w:p>
        </w:tc>
        <w:tc>
          <w:tcPr>
            <w:tcW w:type="dxa" w:w="294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The amount of Hb present.</w:t>
            </w:r>
          </w:p>
        </w:tc>
      </w:tr>
      <w:tr>
        <w:trPr>
          <w:cantSplit/>
        </w:trPr>
        <w:tc>
          <w:tcPr>
            <w:tcW w:type="dxa" w:w="260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O₂ carrying capacity</w:t>
            </w:r>
          </w:p>
        </w:tc>
        <w:tc>
          <w:tcPr>
            <w:tcW w:type="dxa" w:w="436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Maximum Hb-bound oxygen when fully saturated; mainly depends on Hb concentration.</w:t>
            </w:r>
          </w:p>
        </w:tc>
        <w:tc>
          <w:tcPr>
            <w:tcW w:type="dxa" w:w="294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The actual current content.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CaO₂: oxygen content</w:t>
            </w:r>
          </w:p>
        </w:tc>
        <w:tc>
          <w:tcPr>
            <w:tcW w:type="dxa" w:w="436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Total O₂ per volume of arterial blood:</w:t>
              <w:br/>
              <w:t>Hb-bound oxygen + dissolved oxygen.</w:t>
            </w:r>
          </w:p>
        </w:tc>
        <w:tc>
          <w:tcPr>
            <w:tcW w:type="dxa" w:w="294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PO₂ or saturation alone.</w:t>
            </w:r>
          </w:p>
        </w:tc>
      </w:tr>
      <w:tr>
        <w:trPr>
          <w:cantSplit/>
        </w:trPr>
        <w:tc>
          <w:tcPr>
            <w:tcW w:type="dxa" w:w="260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DO₂: oxygen delivery</w:t>
            </w:r>
          </w:p>
        </w:tc>
        <w:tc>
          <w:tcPr>
            <w:tcW w:type="dxa" w:w="436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O₂ delivered per unit time; also depends on cardiac output.</w:t>
            </w:r>
          </w:p>
        </w:tc>
        <w:tc>
          <w:tcPr>
            <w:tcW w:type="dxa" w:w="294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 quantity guaranteed by normal saturation.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1404000" cy="1669622"/>
            <wp:docPr id="6" name="Picture 6" descr="Original: approximately 98% Hb-bound and 2% dissolved O₂, lecture p. 11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2form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04000" cy="1669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Original: approximately 98% Hb-bound and 2% dissolved O₂, lecture p. 11.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1185882"/>
            <wp:docPr id="7" name="Picture 7" descr="Original: different amounts of Hb can still have the same 100% saturation, lecture p. 12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185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Original: different amounts of Hb can still have the same 100% saturation, lecture p. 12.</w:t>
      </w:r>
    </w:p>
    <w:p>
      <w:pPr>
        <w:ind w:left="85"/>
      </w:pPr>
      <w:r>
        <w:rPr>
          <w:rFonts w:ascii="Noto Sans" w:hAnsi="Noto Sans" w:eastAsia="Noto Sans"/>
          <w:b w:val="0"/>
        </w:rPr>
        <w:t>•  Each Hb molecule has four Fe²⁺-containing heme groups; each heme can bind one O₂ molecule.</w:t>
      </w:r>
    </w:p>
    <w:p>
      <w:pPr>
        <w:ind w:left="85"/>
      </w:pPr>
      <w:r>
        <w:rPr>
          <w:rFonts w:ascii="Noto Sans" w:hAnsi="Noto Sans" w:eastAsia="Noto Sans"/>
          <w:b w:val="0"/>
        </w:rPr>
        <w:t>•  Dissolved O₂ determines PO₂; the dissociation curve links PO₂ to Hb saturation.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One-line memory aid</w:t>
              <w:br/>
            </w:r>
            <w:r>
              <w:rPr>
                <w:rFonts w:ascii="Noto Sans" w:hAnsi="Noto Sans" w:eastAsia="Noto Sans"/>
                <w:sz w:val="19"/>
              </w:rPr>
              <w:t>Pressure = dissolved-gas pressure; saturation = fraction of sites occupied; Hb = number of sites.</w:t>
              <w:br/>
              <w:t>Content = O₂ per dL; delivery = O₂ transported per minute.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The lecture uses SpO₂ broadly for saturation; these notes distinguish SaO₂ from measured SpO₂. The 98%/2% proportions are approximate and condition-dependent.</w:t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09  /  Normal saturation does not guarantee delivery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11–13 | Tutorial Q3 | Quantitative relationships are extensions</w:t>
      </w:r>
    </w:p>
    <w:p>
      <w:pPr>
        <w:pStyle w:val="Heading2"/>
      </w:pPr>
      <w:r>
        <w:t>Tutorial Q3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A person with normal oxygen saturation must have normal oxygen delivery to tissues.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Suggested answer: False</w:t>
              <w:br/>
            </w:r>
            <w:r>
              <w:rPr>
                <w:rFonts w:ascii="Noto Sans" w:hAnsi="Noto Sans" w:eastAsia="Noto Sans"/>
                <w:sz w:val="19"/>
              </w:rPr>
              <w:t>Normal SaO₂ describes the fraction of available sites occupied, not the total Hb concentration.</w:t>
              <w:br/>
              <w:t>Hb ↓ → CaO₂ ↓; cardiac output ↓ → DO₂ ↓ even if CaO₂ is normal.</w:t>
              <w:br/>
              <w:t>Counterexamples: severe anemia or low cardiac output with normal saturation.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[Extension] Separate content from blood flow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Equations and units</w:t>
              <w:br/>
            </w:r>
            <w:r>
              <w:rPr>
                <w:rFonts w:ascii="Noto Sans" w:hAnsi="Noto Sans" w:eastAsia="Noto Sans"/>
                <w:sz w:val="19"/>
              </w:rPr>
              <w:t>CaO₂ ≈ 1.34 × Hb × SaO₂ + 0.003 × PaO₂  (mL O₂/dL).</w:t>
              <w:br/>
              <w:t>Hb in g/dL; SaO₂ as a fraction; PaO₂ in mmHg.</w:t>
              <w:br/>
              <w:t>DO₂ = cardiac output × CaO₂ × 10  (mL O₂/min, when output is in L/min).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665"/>
        <w:gridCol w:w="1871"/>
        <w:gridCol w:w="3118"/>
      </w:tblGrid>
      <w:tr>
        <w:trPr>
          <w:tblHeader/>
          <w:cantSplit/>
        </w:trPr>
        <w:tc>
          <w:tcPr>
            <w:tcW w:type="dxa" w:w="2494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Illustrative case</w:t>
            </w:r>
          </w:p>
        </w:tc>
        <w:tc>
          <w:tcPr>
            <w:tcW w:type="dxa" w:w="2494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Hb / SaO₂ / PaO₂</w:t>
            </w:r>
          </w:p>
        </w:tc>
        <w:tc>
          <w:tcPr>
            <w:tcW w:type="dxa" w:w="2494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CaO₂</w:t>
            </w:r>
          </w:p>
        </w:tc>
        <w:tc>
          <w:tcPr>
            <w:tcW w:type="dxa" w:w="2494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Output / DO₂</w:t>
            </w:r>
          </w:p>
        </w:tc>
      </w:tr>
      <w:tr>
        <w:trPr>
          <w:cantSplit/>
        </w:trPr>
        <w:tc>
          <w:tcPr>
            <w:tcW w:type="dxa" w:w="226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Reference</w:t>
            </w:r>
          </w:p>
        </w:tc>
        <w:tc>
          <w:tcPr>
            <w:tcW w:type="dxa" w:w="266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15 / 0.98 / 100</w:t>
            </w:r>
          </w:p>
        </w:tc>
        <w:tc>
          <w:tcPr>
            <w:tcW w:type="dxa" w:w="187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20.0 mL/dL</w:t>
            </w:r>
          </w:p>
        </w:tc>
        <w:tc>
          <w:tcPr>
            <w:tcW w:type="dxa" w:w="311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5 L/min → 1,000 mL/min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Anemia; oxygenation normal</w:t>
            </w:r>
          </w:p>
        </w:tc>
        <w:tc>
          <w:tcPr>
            <w:tcW w:type="dxa" w:w="266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7.5 / 0.98 / 100</w:t>
            </w:r>
          </w:p>
        </w:tc>
        <w:tc>
          <w:tcPr>
            <w:tcW w:type="dxa" w:w="187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10.1 mL/dL</w:t>
            </w:r>
          </w:p>
        </w:tc>
        <w:tc>
          <w:tcPr>
            <w:tcW w:type="dxa" w:w="311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5 L/min → 507 mL/min</w:t>
            </w:r>
          </w:p>
        </w:tc>
      </w:tr>
      <w:tr>
        <w:trPr>
          <w:cantSplit/>
        </w:trPr>
        <w:tc>
          <w:tcPr>
            <w:tcW w:type="dxa" w:w="226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Low cardiac output</w:t>
            </w:r>
          </w:p>
        </w:tc>
        <w:tc>
          <w:tcPr>
            <w:tcW w:type="dxa" w:w="266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15 / 0.98 / 100</w:t>
            </w:r>
          </w:p>
        </w:tc>
        <w:tc>
          <w:tcPr>
            <w:tcW w:type="dxa" w:w="187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20.0 mL/dL</w:t>
            </w:r>
          </w:p>
        </w:tc>
        <w:tc>
          <w:tcPr>
            <w:tcW w:type="dxa" w:w="311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2.5 L/min → 500 mL/min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Rounded examples isolate Hb or flow while holding SaO₂ and PaO₂ constant. Hb-bound oxygen capacity ≈ 1.34 × Hb; capacity is not the same as actual CaO₂.</w:t>
      </w:r>
    </w:p>
    <w:p>
      <w:pPr>
        <w:pStyle w:val="Heading2"/>
      </w:pPr>
      <w:r>
        <w:t>Causal chains worth writing in an answer</w:t>
      </w:r>
    </w:p>
    <w:p>
      <w:pPr>
        <w:ind w:left="85"/>
      </w:pPr>
      <w:r>
        <w:rPr>
          <w:rFonts w:ascii="Noto Sans" w:hAnsi="Noto Sans" w:eastAsia="Noto Sans"/>
          <w:b w:val="0"/>
        </w:rPr>
        <w:t>•  Anemia: Hb ↓ → maximum carrying capacity ↓ → CaO₂ ↓ → DO₂ ↓ if cardiac output is unchanged.</w:t>
      </w:r>
    </w:p>
    <w:p>
      <w:pPr>
        <w:ind w:left="85"/>
      </w:pPr>
      <w:r>
        <w:rPr>
          <w:rFonts w:ascii="Noto Sans" w:hAnsi="Noto Sans" w:eastAsia="Noto Sans"/>
          <w:b w:val="0"/>
        </w:rPr>
        <w:t>•  Low flow: cardiac output ↓ → DO₂ ↓ even with normal oxygen content.</w:t>
      </w:r>
    </w:p>
    <w:p>
      <w:pPr>
        <w:ind w:left="85"/>
      </w:pPr>
      <w:r>
        <w:rPr>
          <w:rFonts w:ascii="Noto Sans" w:hAnsi="Noto Sans" w:eastAsia="Noto Sans"/>
          <w:b w:val="0"/>
        </w:rPr>
        <w:t>•  Normal PaO₂ does not exclude anemia or CO poisoning; it mainly describes dissolved oxygen.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Predicted practice P6  ·  Self-written; not an original exam question</w:t>
              <w:br/>
            </w:r>
            <w:r>
              <w:rPr>
                <w:rFonts w:ascii="Noto Sans" w:hAnsi="Noto Sans" w:eastAsia="Noto Sans"/>
                <w:sz w:val="19"/>
              </w:rPr>
              <w:t>“Doubling Hb concentration doubles oxygen saturation.”</w:t>
              <w:br/>
              <w:t>Reasoning: False. Hb concentration affects capacity. Saturation is a proportion and can remain similar at the same PO₂ and curve conditions.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10  /  Anemia, cyanosis and tissue hypoxia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p. 13 | Tutorial Q6 | Hypoxia classification and compensation are extensions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7597"/>
      </w:tblGrid>
      <w:tr>
        <w:trPr>
          <w:tblHeader/>
          <w:cantSplit/>
        </w:trPr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Concept</w:t>
            </w:r>
          </w:p>
        </w:tc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Key distinction</w:t>
            </w:r>
          </w:p>
        </w:tc>
      </w:tr>
      <w:tr>
        <w:trPr>
          <w:cantSplit/>
        </w:trPr>
        <w:tc>
          <w:tcPr>
            <w:tcW w:type="dxa" w:w="232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Anemia</w:t>
            </w:r>
          </w:p>
        </w:tc>
        <w:tc>
          <w:tcPr>
            <w:tcW w:type="dxa" w:w="759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Low Hb concentration → reduced carrying capacity. Causes include iron/B₁₂ deficiency and hemolysis.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Cyanosis</w:t>
            </w:r>
          </w:p>
        </w:tc>
        <w:tc>
          <w:tcPr>
            <w:tcW w:type="dxa" w:w="759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Lecture threshold: deoxyHb approximately &gt;5 g/dL. An absolute amount, not a saturation percentage.</w:t>
            </w:r>
          </w:p>
        </w:tc>
      </w:tr>
      <w:tr>
        <w:trPr>
          <w:cantSplit/>
        </w:trPr>
        <w:tc>
          <w:tcPr>
            <w:tcW w:type="dxa" w:w="232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Hypoxemia</w:t>
            </w:r>
          </w:p>
        </w:tc>
        <w:tc>
          <w:tcPr>
            <w:tcW w:type="dxa" w:w="759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Low arterial PaO₂.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Tissue hypoxia</w:t>
            </w:r>
          </w:p>
        </w:tc>
        <w:tc>
          <w:tcPr>
            <w:tcW w:type="dxa" w:w="759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Inadequate tissue O₂ supply or use; also depends on perfusion and metabolic demand.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1332000" cy="1669562"/>
            <wp:docPr id="8" name="Picture 8" descr="Original skin-colour illustration, lecture p. 13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anosi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32000" cy="1669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skin-colour illustration, lecture p. 13.</w:t>
      </w:r>
    </w:p>
    <w:p>
      <w:pPr>
        <w:pStyle w:val="Heading2"/>
      </w:pPr>
      <w:r>
        <w:t>The two in-slide True/False questions</w:t>
      </w:r>
    </w:p>
    <w:p>
      <w:pPr>
        <w:ind w:left="85"/>
      </w:pPr>
      <w:r>
        <w:rPr>
          <w:rFonts w:ascii="Noto Sans" w:hAnsi="Noto Sans" w:eastAsia="Noto Sans"/>
          <w:b w:val="0"/>
        </w:rPr>
        <w:t>•  “A person who is anemic must be cyanotic.” False: little Hb may mean too little absolute deoxyHb for visible cyanosis, despite poor oxygen delivery.</w:t>
      </w:r>
    </w:p>
    <w:p>
      <w:pPr>
        <w:ind w:left="85"/>
      </w:pPr>
      <w:r>
        <w:rPr>
          <w:rFonts w:ascii="Noto Sans" w:hAnsi="Noto Sans" w:eastAsia="Noto Sans"/>
          <w:b w:val="0"/>
        </w:rPr>
        <w:t>•  “A person who is cyanotic must be anemic.” False: cyanosis can occur with normal Hb if oxygenation is poor or local flow is slow.</w:t>
      </w:r>
    </w:p>
    <w:p>
      <w:pPr>
        <w:pStyle w:val="Heading2"/>
      </w:pPr>
      <w:r>
        <w:t>Tutorial Q6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A person with hypoxemia will have hypoxia; But a person with hypoxia may not have hypoxemia.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Split the statement into its two directions</w:t>
              <w:br/>
            </w:r>
            <w:r>
              <w:rPr>
                <w:rFonts w:ascii="Noto Sans" w:hAnsi="Noto Sans" w:eastAsia="Noto Sans"/>
                <w:sz w:val="19"/>
              </w:rPr>
              <w:t>• Second clause: correct. Anemia, low perfusion or impaired cellular O₂ use can cause hypoxia with normal PaO₂.</w:t>
              <w:br/>
              <w:t>• First clause: a common introductory simplification, but “will” is too absolute. Mild hypoxemia may be compensated by greater flow or extraction.</w:t>
              <w:br/>
              <w:t>• Strict literal reading: the whole statement can be judged False. A simplified course answer may be True; state the compensation caveat. No official key was provided.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Predicted practice P7  ·  Self-written; not an original exam question</w:t>
              <w:br/>
            </w:r>
            <w:r>
              <w:rPr>
                <w:rFonts w:ascii="Noto Sans" w:hAnsi="Noto Sans" w:eastAsia="Noto Sans"/>
                <w:sz w:val="19"/>
              </w:rPr>
              <w:t>“Absence of cyanosis excludes tissue hypoxia.”</w:t>
              <w:br/>
              <w:t>Reasoning: False. Severe anemia can compromise delivery without obvious cyanosis.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11  /  Read the oxygen dissociation curve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14–15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240000" cy="3101351"/>
            <wp:docPr id="9" name="Picture 9" descr="Original sigmoid curve, P₅₀ and visible annotations, lecture p. 14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10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sigmoid curve, P₅₀ and visible annotations, lecture p. 14.</w:t>
      </w:r>
    </w:p>
    <w:p>
      <w:pPr>
        <w:pStyle w:val="Heading2"/>
      </w:pPr>
      <w:r>
        <w:t>Why is the curve sigmoid?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Positive cooperativity</w:t>
              <w:br/>
            </w:r>
            <w:r>
              <w:rPr>
                <w:rFonts w:ascii="Noto Sans" w:hAnsi="Noto Sans" w:eastAsia="Noto Sans"/>
                <w:sz w:val="19"/>
              </w:rPr>
              <w:t>First O₂ binds → Hb conformation changes → subsequent O₂ binds more readily.</w:t>
              <w:br/>
              <w:t>Unloading is also cooperative: release of one O₂ facilitates further release.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4252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Region / point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Approximate reading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Functional meaning</w:t>
            </w:r>
          </w:p>
        </w:tc>
      </w:tr>
      <w:tr>
        <w:trPr>
          <w:cantSplit/>
        </w:trPr>
        <w:tc>
          <w:tcPr>
            <w:tcW w:type="dxa" w:w="226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Pulmonary plateau</w:t>
            </w:r>
          </w:p>
        </w:tc>
        <w:tc>
          <w:tcPr>
            <w:tcW w:type="dxa" w:w="340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PO₂ about 60–100 mmHg.</w:t>
            </w:r>
          </w:p>
        </w:tc>
        <w:tc>
          <w:tcPr>
            <w:tcW w:type="dxa" w:w="425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Moderate PO₂ reductions produce relatively small saturation changes; loading is buffered, not completely invariant.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Steeper tissue region</w:t>
            </w:r>
          </w:p>
        </w:tc>
        <w:tc>
          <w:tcPr>
            <w:tcW w:type="dxa" w:w="340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PO₂ about 15–40 mmHg.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 small PO₂ fall releases a relatively large amount of O₂.</w:t>
            </w:r>
          </w:p>
        </w:tc>
      </w:tr>
      <w:tr>
        <w:trPr>
          <w:cantSplit/>
        </w:trPr>
        <w:tc>
          <w:tcPr>
            <w:tcW w:type="dxa" w:w="226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Resting mixed venous blood</w:t>
            </w:r>
          </w:p>
        </w:tc>
        <w:tc>
          <w:tcPr>
            <w:tcW w:type="dxa" w:w="340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PvO₂ ≈ 40 mmHg; SvO₂ ≈ 75%.</w:t>
            </w:r>
          </w:p>
        </w:tc>
        <w:tc>
          <w:tcPr>
            <w:tcW w:type="dxa" w:w="425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About 75% of Hb sites remain oxygenated; PO₂ and saturation are not numerically equivalent.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P₅₀</w:t>
            </w:r>
          </w:p>
        </w:tc>
        <w:tc>
          <w:tcPr>
            <w:tcW w:type="dxa" w:w="340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PO₂ giving 50% Hb saturation; normally ≈ 26.5 mmHg.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Read it from the horizontal axis; it is not “50% of the oxygen pressure”.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Predicted practice P8  ·  Self-written; not an original exam question</w:t>
              <w:br/>
            </w:r>
            <w:r>
              <w:rPr>
                <w:rFonts w:ascii="Noto Sans" w:hAnsi="Noto Sans" w:eastAsia="Noto Sans"/>
                <w:sz w:val="19"/>
              </w:rPr>
              <w:t>“At PO₂ = 40 mmHg, Hb is normally 40% saturated.”</w:t>
              <w:br/>
              <w:t>Reasoning: False. Saturation is approximately 75%; the relationship is nonlinear.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These are approximate standard adult reference values. pH, PCO₂, temperature and 2,3-BPG can alter the curve.</w:t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12  /  P₅₀ and shifts: think about affinity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15–16 | Original highlights and handwritten annotations retained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2340000" cy="2106481"/>
            <wp:docPr id="10" name="Picture 10" descr="Original P₅₀ and curve-shift diagram, lecture p. 15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106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P₅₀ and curve-shift diagram, lecture p. 15.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134"/>
        <w:gridCol w:w="2494"/>
        <w:gridCol w:w="4592"/>
      </w:tblGrid>
      <w:tr>
        <w:trPr>
          <w:tblHeader/>
          <w:cantSplit/>
        </w:trPr>
        <w:tc>
          <w:tcPr>
            <w:tcW w:type="dxa" w:w="2494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Shift</w:t>
            </w:r>
          </w:p>
        </w:tc>
        <w:tc>
          <w:tcPr>
            <w:tcW w:type="dxa" w:w="2494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P₅₀</w:t>
            </w:r>
          </w:p>
        </w:tc>
        <w:tc>
          <w:tcPr>
            <w:tcW w:type="dxa" w:w="2494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Hb–O₂ affinity</w:t>
            </w:r>
          </w:p>
        </w:tc>
        <w:tc>
          <w:tcPr>
            <w:tcW w:type="dxa" w:w="2494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At the same tissue PO₂</w:t>
            </w:r>
          </w:p>
        </w:tc>
      </w:tr>
      <w:tr>
        <w:trPr>
          <w:cantSplit/>
        </w:trPr>
        <w:tc>
          <w:tcPr>
            <w:tcW w:type="dxa" w:w="170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Right</w:t>
            </w:r>
          </w:p>
        </w:tc>
        <w:tc>
          <w:tcPr>
            <w:tcW w:type="dxa" w:w="113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↑</w:t>
            </w:r>
          </w:p>
        </w:tc>
        <w:tc>
          <w:tcPr>
            <w:tcW w:type="dxa" w:w="249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↓</w:t>
            </w:r>
          </w:p>
        </w:tc>
        <w:tc>
          <w:tcPr>
            <w:tcW w:type="dxa" w:w="459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Lower saturation; usually easier unloading.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Left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↓</w:t>
            </w:r>
          </w:p>
        </w:tc>
        <w:tc>
          <w:tcPr>
            <w:tcW w:type="dxa" w:w="24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↑</w:t>
            </w:r>
          </w:p>
        </w:tc>
        <w:tc>
          <w:tcPr>
            <w:tcW w:type="dxa" w:w="459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Higher saturation; usually harder unloading.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Use the exercise chain</w:t>
              <w:br/>
            </w:r>
            <w:r>
              <w:rPr>
                <w:rFonts w:ascii="Noto Sans" w:hAnsi="Noto Sans" w:eastAsia="Noto Sans"/>
                <w:sz w:val="19"/>
              </w:rPr>
              <w:t>Active tissue: CO₂ ↑ / H⁺ ↑ / temperature ↑ → affinity ↓ → right shift → easier O₂ unloading.</w:t>
              <w:br/>
              <w:t>P₅₀ ↑ means more PO₂ is needed for half-saturation, so affinity is lower.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616000" cy="1542857"/>
            <wp:docPr id="11" name="Picture 11" descr="Original table with annotations, lecture p. 16. Read the mechanism clarification below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if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15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table with annotations, lecture p. 16. Read the mechanism clarification below.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EF1F6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17364D"/>
                <w:sz w:val="20"/>
              </w:rPr>
              <w:t>Mechanism clarification: preserve the table, correct the interpretation</w:t>
              <w:br/>
            </w:r>
            <w:r>
              <w:rPr>
                <w:rFonts w:ascii="Noto Sans" w:hAnsi="Noto Sans" w:eastAsia="Noto Sans"/>
                <w:sz w:val="19"/>
              </w:rPr>
              <w:t>• Bohr effect: CO₂ ↑ / pH ↓ → reduced Hb affinity for O₂.</w:t>
              <w:br/>
              <w:t>• 2,3-BPG binds and stabilises deoxyHb in the T state → right shift. It is not explained simply by “BPG is acidic”, and is not itself the Bohr effect.</w:t>
              <w:br/>
              <w:t>• [Extension] HbF binds 2,3-BPG less strongly → greater O₂ affinity and a left shift; “completely insensitive” is an overstatement.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Predicted practice P9  ·  Self-written; not an original exam question</w:t>
              <w:br/>
            </w:r>
            <w:r>
              <w:rPr>
                <w:rFonts w:ascii="Noto Sans" w:hAnsi="Noto Sans" w:eastAsia="Noto Sans"/>
                <w:sz w:val="19"/>
              </w:rPr>
              <w:t>“A higher P₅₀ means that Hb has a higher affinity for oxygen.”</w:t>
              <w:br/>
              <w:t>Reasoning: False. A higher PO₂ is required for 50% saturation, indicating lower affinity.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13  /  Curve questions: right shift and CO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14–16 | Tutorial Q5 and Q10 | CO-specific mechanisms are extensions</w:t>
      </w:r>
    </w:p>
    <w:p>
      <w:pPr>
        <w:pStyle w:val="Heading2"/>
      </w:pPr>
      <w:r>
        <w:t>Tutorial Q5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A right shift of the oxygen dissociation curve reduces oxygen uptake by the lungs.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A condition-dependent statement: show both sides</w:t>
              <w:br/>
            </w:r>
            <w:r>
              <w:rPr>
                <w:rFonts w:ascii="Noto Sans" w:hAnsi="Noto Sans" w:eastAsia="Noto Sans"/>
                <w:sz w:val="19"/>
              </w:rPr>
              <w:t>• At fixed pulmonary PO₂, a right shift lowers Hb saturation and can reduce loading.</w:t>
              <w:br/>
              <w:t>• In healthy lungs on the plateau, a moderate shift often has little loading penalty; enhanced tissue unloading is more prominent.</w:t>
              <w:br/>
              <w:t>• A loading penalty becomes more important at low alveolar PO₂ or with a large shift.</w:t>
              <w:br/>
              <w:t>Answer with the stated comparison: it is not correct to claim that right shifts never reduce loading. The question gives no PO₂ or shift magnitude, and no official key was supplied.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A concise English explanation</w:t>
      </w:r>
    </w:p>
    <w:p>
      <w:r>
        <w:rPr>
          <w:rFonts w:ascii="Noto Sans" w:hAnsi="Noto Sans" w:eastAsia="Noto Sans"/>
          <w:b w:val="0"/>
          <w:color w:val="17364D"/>
          <w:sz w:val="19"/>
        </w:rPr>
        <w:t>A right shift facilitates tissue unloading; its effect on pulmonary loading depends on alveolar PO₂ and the magnitude of the shift.</w:t>
      </w:r>
    </w:p>
    <w:p>
      <w:pPr>
        <w:pStyle w:val="Heading2"/>
      </w:pPr>
      <w:r>
        <w:t>Tutorial Q10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Carbon monoxide poisoning competes with O2 to bind to Hb. Therefore, it decreases Hb saturation and Hb affinity for O2.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Suggested answer: False; the affinity direction is wrong</w:t>
              <w:br/>
            </w:r>
            <w:r>
              <w:rPr>
                <w:rFonts w:ascii="Noto Sans" w:hAnsi="Noto Sans" w:eastAsia="Noto Sans"/>
                <w:sz w:val="19"/>
              </w:rPr>
              <w:t>CO competes for heme sites → fewer sites available for O₂ → effective carrying capacity and CaO₂ fall.</w:t>
              <w:br/>
              <w:t>CO also increases the O₂ affinity of remaining available sites → left shift → impaired tissue unloading.</w:t>
              <w:br/>
              <w:t>The danger is reduced carriage plus impaired release, not reduced affinity.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7313"/>
      </w:tblGrid>
      <w:tr>
        <w:trPr>
          <w:tblHeader/>
          <w:cantSplit/>
        </w:trPr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Measurement</w:t>
            </w:r>
          </w:p>
        </w:tc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Interpretation in CO poisoning</w:t>
            </w:r>
          </w:p>
        </w:tc>
      </w:tr>
      <w:tr>
        <w:trPr>
          <w:cantSplit/>
        </w:trPr>
        <w:tc>
          <w:tcPr>
            <w:tcW w:type="dxa" w:w="260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PaO₂</w:t>
            </w:r>
          </w:p>
        </w:tc>
        <w:tc>
          <w:tcPr>
            <w:tcW w:type="dxa" w:w="7313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May remain normal: it reflects dissolved O₂, not CO occupancy of Hb.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Conventional SpO₂</w:t>
            </w:r>
          </w:p>
        </w:tc>
        <w:tc>
          <w:tcPr>
            <w:tcW w:type="dxa" w:w="731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May be falsely normal/high; a standard two-wavelength oximeter cannot reliably distinguish COHb.</w:t>
            </w:r>
          </w:p>
        </w:tc>
      </w:tr>
      <w:tr>
        <w:trPr>
          <w:cantSplit/>
        </w:trPr>
        <w:tc>
          <w:tcPr>
            <w:tcW w:type="dxa" w:w="260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“Saturation” terminology</w:t>
            </w:r>
          </w:p>
        </w:tc>
        <w:tc>
          <w:tcPr>
            <w:tcW w:type="dxa" w:w="7313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Functional and fractional O₂ saturation differ when COHb is present. Do not equate a reassuring display with normal CaO₂.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Predicted practice P10  ·  Self-written; not an original exam question</w:t>
              <w:br/>
            </w:r>
            <w:r>
              <w:rPr>
                <w:rFonts w:ascii="Noto Sans" w:hAnsi="Noto Sans" w:eastAsia="Noto Sans"/>
                <w:sz w:val="19"/>
              </w:rPr>
              <w:t>“A normal PaO₂ excludes carbon monoxide poisoning.”</w:t>
              <w:br/>
              <w:t>Reasoning: False. CO binding to Hb need not lower dissolved O₂ pressure.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14  /  CO₂ transport: three forms, one reaction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p. 17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1814"/>
        <w:gridCol w:w="4819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Transport form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Lecture estimate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What to remember</w:t>
            </w:r>
          </w:p>
        </w:tc>
      </w:tr>
      <w:tr>
        <w:trPr>
          <w:cantSplit/>
        </w:trPr>
        <w:tc>
          <w:tcPr>
            <w:tcW w:type="dxa" w:w="328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Dissolved CO₂</w:t>
            </w:r>
          </w:p>
        </w:tc>
        <w:tc>
          <w:tcPr>
            <w:tcW w:type="dxa" w:w="181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7%</w:t>
            </w:r>
          </w:p>
        </w:tc>
        <w:tc>
          <w:tcPr>
            <w:tcW w:type="dxa" w:w="4819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Determines blood PCO₂.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Carbaminohemoglobin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23%</w:t>
            </w:r>
          </w:p>
        </w:tc>
        <w:tc>
          <w:tcPr>
            <w:tcW w:type="dxa" w:w="481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CO₂ binds globin amino groups, not heme Fe²⁺.</w:t>
            </w:r>
          </w:p>
        </w:tc>
      </w:tr>
      <w:tr>
        <w:trPr>
          <w:cantSplit/>
        </w:trPr>
        <w:tc>
          <w:tcPr>
            <w:tcW w:type="dxa" w:w="328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Bicarbonate: HCO₃⁻</w:t>
            </w:r>
          </w:p>
        </w:tc>
        <w:tc>
          <w:tcPr>
            <w:tcW w:type="dxa" w:w="181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70%: major form</w:t>
            </w:r>
          </w:p>
        </w:tc>
        <w:tc>
          <w:tcPr>
            <w:tcW w:type="dxa" w:w="4819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Formed rapidly inside RBCs; much of the bicarbonate is then transported in plasma.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464000" cy="2209769"/>
            <wp:docPr id="12" name="Picture 12" descr="Original CO₂ transport diagram, lecture p. 17, including the “kidney” annotation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2form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209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CO₂ transport diagram, lecture p. 17, including the “kidney” annotation.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Be able to reproduce the reversible reaction</w:t>
              <w:br/>
            </w:r>
            <w:r>
              <w:rPr>
                <w:rFonts w:ascii="Noto Sans" w:hAnsi="Noto Sans" w:eastAsia="Noto Sans"/>
                <w:sz w:val="19"/>
              </w:rPr>
              <w:t>CO₂ + H₂O ⇌ H₂CO₃ ⇌ H⁺ + HCO₃⁻</w:t>
              <w:br/>
              <w:t>Carbonic anhydrase (CA) catalyses reversible CO₂ hydration/dehydration.</w:t>
              <w:br/>
              <w:t>It accelerates equilibration; it does not change the equilibrium constant.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Two similar names: do not mix them up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3061"/>
        <w:gridCol w:w="3572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Gas / binding site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Meaning</w:t>
            </w:r>
          </w:p>
        </w:tc>
      </w:tr>
      <w:tr>
        <w:trPr>
          <w:cantSplit/>
        </w:trPr>
        <w:tc>
          <w:tcPr>
            <w:tcW w:type="dxa" w:w="328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Carbamino-Hb: HbCO₂</w:t>
            </w:r>
          </w:p>
        </w:tc>
        <w:tc>
          <w:tcPr>
            <w:tcW w:type="dxa" w:w="306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CO₂ / globin amino groups</w:t>
            </w:r>
          </w:p>
        </w:tc>
        <w:tc>
          <w:tcPr>
            <w:tcW w:type="dxa" w:w="357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 normal component of CO₂ transport.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Carboxy-Hb: COHb</w:t>
            </w:r>
          </w:p>
        </w:tc>
        <w:tc>
          <w:tcPr>
            <w:tcW w:type="dxa" w:w="30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 / heme sites</w:t>
            </w:r>
          </w:p>
        </w:tc>
        <w:tc>
          <w:tcPr>
            <w:tcW w:type="dxa" w:w="35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Impairs O₂ carriage and unloading; see p. 13.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Predicted practice P11  ·  Self-written; not an original exam question</w:t>
              <w:br/>
            </w:r>
            <w:r>
              <w:rPr>
                <w:rFonts w:ascii="Noto Sans" w:hAnsi="Noto Sans" w:eastAsia="Noto Sans"/>
                <w:sz w:val="19"/>
              </w:rPr>
              <w:t>“Most CO₂ is transported bound to the heme iron of Hb.”</w:t>
              <w:br/>
              <w:t>Reasoning: False. Most is HCO₃⁻; the carbamino fraction binds globin amino groups, not heme.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The 7%/23%/70% values follow this lecture; proportions vary slightly between sources and physiological conditions.</w:t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15  /  Tissue loading and pulmonary unloading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p. 18 | Chloride shift follows the directions shown in the original diagram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12000" cy="2160562"/>
            <wp:docPr id="13" name="Picture 13" descr="Original: systemic tissue end on the left, pulmonary end on the right; lecture p. 18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2cyc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160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Original: systemic tissue end on the left, pulmonary end on the right; lecture p. 18.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912"/>
        <w:gridCol w:w="3969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Step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At tissue capillaries: load CO₂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At pulmonary capillaries: unload CO₂</w:t>
            </w:r>
          </w:p>
        </w:tc>
      </w:tr>
      <w:tr>
        <w:trPr>
          <w:cantSplit/>
        </w:trPr>
        <w:tc>
          <w:tcPr>
            <w:tcW w:type="dxa" w:w="204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1  Pressure gradient</w:t>
            </w:r>
          </w:p>
        </w:tc>
        <w:tc>
          <w:tcPr>
            <w:tcW w:type="dxa" w:w="391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High tissue PCO₂ → CO₂ enters blood and RBCs.</w:t>
            </w:r>
          </w:p>
        </w:tc>
        <w:tc>
          <w:tcPr>
            <w:tcW w:type="dxa" w:w="3969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Lower alveolar PCO₂ → CO₂ diffuses into alveoli.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2  CA reaction</w:t>
            </w:r>
          </w:p>
        </w:tc>
        <w:tc>
          <w:tcPr>
            <w:tcW w:type="dxa" w:w="391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CO₂ + H₂O → H⁺ + HCO₃⁻.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H⁺ + HCO₃⁻ → CO₂ + H₂O.</w:t>
            </w:r>
          </w:p>
        </w:tc>
      </w:tr>
      <w:tr>
        <w:trPr>
          <w:cantSplit/>
        </w:trPr>
        <w:tc>
          <w:tcPr>
            <w:tcW w:type="dxa" w:w="204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3  Hb buffering</w:t>
            </w:r>
          </w:p>
        </w:tc>
        <w:tc>
          <w:tcPr>
            <w:tcW w:type="dxa" w:w="391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After O₂ unloading, deoxyHb binds H⁺ more readily.</w:t>
            </w:r>
          </w:p>
        </w:tc>
        <w:tc>
          <w:tcPr>
            <w:tcW w:type="dxa" w:w="3969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O₂ binding promotes H⁺ release from Hb.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4  Chloride shift</w:t>
            </w:r>
          </w:p>
        </w:tc>
        <w:tc>
          <w:tcPr>
            <w:tcW w:type="dxa" w:w="391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HCO₃⁻ leaves RBC; Cl⁻ enters to maintain electroneutrality.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HCO₃⁻ enters RBC; Cl⁻ leaves.</w:t>
            </w:r>
          </w:p>
        </w:tc>
      </w:tr>
      <w:tr>
        <w:trPr>
          <w:cantSplit/>
        </w:trPr>
        <w:tc>
          <w:tcPr>
            <w:tcW w:type="dxa" w:w="204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5  Carbamino transport</w:t>
            </w:r>
          </w:p>
        </w:tc>
        <w:tc>
          <w:tcPr>
            <w:tcW w:type="dxa" w:w="391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DeoxyHb favours CO₂ binding.</w:t>
            </w:r>
          </w:p>
        </w:tc>
        <w:tc>
          <w:tcPr>
            <w:tcW w:type="dxa" w:w="3969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Oxygenation favours CO₂ dissociation from Hb.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Haldane effect: oxygenation is the input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DeoxyHb loads; oxyHb unloads</w:t>
              <w:br/>
            </w:r>
            <w:r>
              <w:rPr>
                <w:rFonts w:ascii="Noto Sans" w:hAnsi="Noto Sans" w:eastAsia="Noto Sans"/>
                <w:sz w:val="19"/>
              </w:rPr>
              <w:t>Tissues: Hb deoxygenation → greater CO₂ carriage and H⁺ buffering → CO₂ uptake.</w:t>
              <w:br/>
              <w:t>Lungs: Hb oxygenation → reduced binding of CO₂/H⁺ → CO₂ release and exhalation.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Predicted practice P12  ·  Self-written; not an original exam question</w:t>
              <w:br/>
            </w:r>
            <w:r>
              <w:rPr>
                <w:rFonts w:ascii="Noto Sans" w:hAnsi="Noto Sans" w:eastAsia="Noto Sans"/>
                <w:sz w:val="19"/>
              </w:rPr>
              <w:t>“Oxygenation of Hb in the lungs increases its capacity to carry CO₂.”</w:t>
              <w:br/>
              <w:t>Reasoning: False. Oxygenation reduces CO₂/H⁺ binding and facilitates CO₂ unloading.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Closed-book recall: four arrows</w:t>
              <w:br/>
            </w:r>
            <w:r>
              <w:rPr>
                <w:rFonts w:ascii="Noto Sans" w:hAnsi="Noto Sans" w:eastAsia="Noto Sans"/>
                <w:sz w:val="19"/>
              </w:rPr>
              <w:t>Tissues: CO₂ into RBC → HCO₃⁻ out, Cl⁻ in.</w:t>
              <w:br/>
              <w:t>Lungs: HCO₃⁻ in, Cl⁻ out → CO₂ out of RBC → alveolus.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16  /  Bohr versus Haldane: what changes what?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16–18 | Tutorial Q12 partly overlaps; renal pharmacology below is an extension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4082"/>
        <w:gridCol w:w="4082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Compare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Bohr effect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Haldane effect</w:t>
            </w:r>
          </w:p>
        </w:tc>
      </w:tr>
      <w:tr>
        <w:trPr>
          <w:cantSplit/>
        </w:trPr>
        <w:tc>
          <w:tcPr>
            <w:tcW w:type="dxa" w:w="175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Input</w:t>
            </w:r>
          </w:p>
        </w:tc>
        <w:tc>
          <w:tcPr>
            <w:tcW w:type="dxa" w:w="408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 change in CO₂ / H⁺.</w:t>
            </w:r>
          </w:p>
        </w:tc>
        <w:tc>
          <w:tcPr>
            <w:tcW w:type="dxa" w:w="408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Hb oxygenation or deoxygenation.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Output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 change in Hb–O₂ affinity.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 change in Hb binding of CO₂ and H⁺.</w:t>
            </w:r>
          </w:p>
        </w:tc>
      </w:tr>
      <w:tr>
        <w:trPr>
          <w:cantSplit/>
        </w:trPr>
        <w:tc>
          <w:tcPr>
            <w:tcW w:type="dxa" w:w="175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At tissues</w:t>
            </w:r>
          </w:p>
        </w:tc>
        <w:tc>
          <w:tcPr>
            <w:tcW w:type="dxa" w:w="408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CO₂ ↑ / pH ↓ → lower O₂ affinity → unloading.</w:t>
            </w:r>
          </w:p>
        </w:tc>
        <w:tc>
          <w:tcPr>
            <w:tcW w:type="dxa" w:w="408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DeoxyHb binds more CO₂ and buffers more H⁺.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At lungs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CO₂ removal / pH recovery favours O₂ loading.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Oxygenation releases CO₂ and H⁺ → CO₂ elimination.</w:t>
            </w:r>
          </w:p>
        </w:tc>
      </w:tr>
      <w:tr>
        <w:trPr>
          <w:cantSplit/>
        </w:trPr>
        <w:tc>
          <w:tcPr>
            <w:tcW w:type="dxa" w:w="1757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Memory line</w:t>
            </w:r>
          </w:p>
        </w:tc>
        <w:tc>
          <w:tcPr>
            <w:tcW w:type="dxa" w:w="408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CO₂ / H⁺ → O₂ transport.</w:t>
            </w:r>
          </w:p>
        </w:tc>
        <w:tc>
          <w:tcPr>
            <w:tcW w:type="dxa" w:w="408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Oxygenation → CO₂ transport.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The effects cooperate</w:t>
              <w:br/>
            </w:r>
            <w:r>
              <w:rPr>
                <w:rFonts w:ascii="Noto Sans" w:hAnsi="Noto Sans" w:eastAsia="Noto Sans"/>
                <w:sz w:val="19"/>
              </w:rPr>
              <w:t>Tissues need O₂: Bohr helps Hb release it; the resulting deoxyHb helps carry CO₂ via Haldane.</w:t>
              <w:br/>
              <w:t>Lungs provide O₂: Hb loading promotes CO₂ unloading via Haldane.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Tutorial Q12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Carbonic anhydrase inhibitor stimulates hyperventilation by promoting bicarbonate ion excretion.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Suggested answer: True, primarily through a renal mechanism</w:t>
              <w:br/>
            </w:r>
            <w:r>
              <w:rPr>
                <w:rFonts w:ascii="Noto Sans" w:hAnsi="Noto Sans" w:eastAsia="Noto Sans"/>
                <w:sz w:val="19"/>
              </w:rPr>
              <w:t>[Extension] A typical example is acetazolamide:</w:t>
              <w:br/>
              <w:t>Renal tubular CA inhibition → less HCO₃⁻ reabsorption → more urinary HCO₃⁻ loss</w:t>
              <w:br/>
              <w:t>→ metabolic acidosis → increased ventilatory drive.</w:t>
              <w:br/>
              <w:t>At altitude, this can reduce the inhibition of ventilation caused by respiratory alkalosis.</w:t>
              <w:br/>
              <w:t>Do not explain this as “CA inhibition makes RBCs produce more CO₂”; renal bicarbonate loss is the key.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The lecture directly covers CA in blood. Drug action, renal bicarbonate handling and ventilatory control require other lecture material; the extension supplies only the chain needed for Q12.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Predicted practice P13  ·  Self-written; not an original exam question</w:t>
              <w:br/>
            </w:r>
            <w:r>
              <w:rPr>
                <w:rFonts w:ascii="Noto Sans" w:hAnsi="Noto Sans" w:eastAsia="Noto Sans"/>
                <w:sz w:val="19"/>
              </w:rPr>
              <w:t>“An increase in tissue CO₂ facilitating O₂ unloading is the Haldane effect.”</w:t>
              <w:br/>
              <w:t>Reasoning: False. That is the Bohr effect. Deoxygenation improving CO₂ carriage is the Haldane effect.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17  /  Integrated cases: test the causal chains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Self-written application cases | Cover the right column before answering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5386"/>
      </w:tblGrid>
      <w:tr>
        <w:trPr>
          <w:tblHeader/>
          <w:cantSplit/>
        </w:trPr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Case / question</w:t>
            </w:r>
          </w:p>
        </w:tc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Reasoning checkpoints</w:t>
            </w:r>
          </w:p>
        </w:tc>
      </w:tr>
      <w:tr>
        <w:trPr>
          <w:cantSplit/>
        </w:trPr>
        <w:tc>
          <w:tcPr>
            <w:tcW w:type="dxa" w:w="453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 | Hb is halved; PaO₂ and SaO₂ are normal.</w:t>
              <w:br/>
              <w:t>Which quantities change?</w:t>
            </w:r>
          </w:p>
        </w:tc>
        <w:tc>
          <w:tcPr>
            <w:tcW w:type="dxa" w:w="538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Capacity falls; CaO₂ is nearly halved. If cardiac output is unchanged, DO₂ falls. Saturation does not measure the amount of Hb. Links: Q3, Q6.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B | At altitude, FiO₂ stays constant and alveolar ventilation increases.</w:t>
              <w:br/>
              <w:t>What happens to PaO₂ and pH?</w:t>
            </w:r>
          </w:p>
        </w:tc>
        <w:tc>
          <w:tcPr>
            <w:tcW w:type="dxa" w:w="538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Relative to less ventilation at the same altitude: PaCO₂ ↓ → PAO₂ can rise. Acutely, pH ↑: respiratory alkalosis. PaO₂ need not return to its sea-level value. Links: Q4, Q7.</w:t>
            </w:r>
          </w:p>
        </w:tc>
      </w:tr>
      <w:tr>
        <w:trPr>
          <w:cantSplit/>
        </w:trPr>
        <w:tc>
          <w:tcPr>
            <w:tcW w:type="dxa" w:w="453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 | Compare fibrosis and emphysema.</w:t>
              <w:br/>
              <w:t>Which Fick variable changes?</w:t>
            </w:r>
          </w:p>
        </w:tc>
        <w:tc>
          <w:tcPr>
            <w:tcW w:type="dxa" w:w="538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Fibrosis: T ↑. Emphysema: A ↓. Both reduce diffusion capacity; cite the relationship V̇ = ADΔP/T.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 | CO₂ and temperature rise in working muscle.</w:t>
              <w:br/>
              <w:t>What happens to the curve and P₅₀?</w:t>
            </w:r>
          </w:p>
        </w:tc>
        <w:tc>
          <w:tcPr>
            <w:tcW w:type="dxa" w:w="538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Right shift; P₅₀ ↑; affinity ↓; easier unloading. Deoxygenated Hb then favours CO₂ carriage. Distinguish Bohr from Haldane.</w:t>
            </w:r>
          </w:p>
        </w:tc>
      </w:tr>
      <w:tr>
        <w:trPr>
          <w:cantSplit/>
        </w:trPr>
        <w:tc>
          <w:tcPr>
            <w:tcW w:type="dxa" w:w="453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E | A diver descends to about 10 m without changing the gas mixture.</w:t>
              <w:br/>
              <w:t>What happens to N₂?</w:t>
            </w:r>
          </w:p>
        </w:tc>
        <w:tc>
          <w:tcPr>
            <w:tcW w:type="dxa" w:w="538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Absolute pressure approximately doubles → PN₂ ↑ → equilibrium dissolved N₂ ↑. Equilibration takes time. Link: Q13.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F | After CO exposure, PaO₂ and displayed SpO₂ appear normal.</w:t>
              <w:br/>
              <w:t>Does this exclude poor O₂ delivery?</w:t>
            </w:r>
          </w:p>
        </w:tc>
        <w:tc>
          <w:tcPr>
            <w:tcW w:type="dxa" w:w="538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No. CO occupies Hb sites and raises affinity at remaining sites → less O₂ carriage and impaired release. Conventional SpO₂ can mislead. Link: Q10.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Tell the tissue-end story in 60 seconds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A reference sequence</w:t>
              <w:br/>
            </w:r>
            <w:r>
              <w:rPr>
                <w:rFonts w:ascii="Noto Sans" w:hAnsi="Noto Sans" w:eastAsia="Noto Sans"/>
                <w:sz w:val="19"/>
              </w:rPr>
              <w:t>Muscle metabolism ↑ → CO₂ / H⁺ / temperature ↑ → right shift → O₂ unloading</w:t>
              <w:br/>
              <w:t>→ deoxyHb ↑ → stronger CO₂/H⁺ binding (Haldane)</w:t>
              <w:br/>
              <w:t>→ HCO₃⁻ out, Cl⁻ in → CO₂ transported towards the lungs.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Check whether your answer explains rather than labels</w:t>
      </w:r>
    </w:p>
    <w:p>
      <w:pPr>
        <w:ind w:left="85"/>
      </w:pPr>
      <w:r>
        <w:rPr>
          <w:rFonts w:ascii="Noto Sans" w:hAnsi="Noto Sans" w:eastAsia="Noto Sans"/>
          <w:b w:val="0"/>
        </w:rPr>
        <w:t>•  Have you stated what stays constant: PO₂, cardiac output, temperature or gas fraction?</w:t>
      </w:r>
    </w:p>
    <w:p>
      <w:pPr>
        <w:ind w:left="85"/>
      </w:pPr>
      <w:r>
        <w:rPr>
          <w:rFonts w:ascii="Noto Sans" w:hAnsi="Noto Sans" w:eastAsia="Noto Sans"/>
          <w:b w:val="0"/>
        </w:rPr>
        <w:t>•  Is each arrow attached to the correct quantity: pressure, saturation, content or delivery rate?</w:t>
      </w:r>
    </w:p>
    <w:p>
      <w:pPr>
        <w:ind w:left="85"/>
      </w:pPr>
      <w:r>
        <w:rPr>
          <w:rFonts w:ascii="Noto Sans" w:hAnsi="Noto Sans" w:eastAsia="Noto Sans"/>
          <w:b w:val="0"/>
        </w:rPr>
        <w:t>•  Have you accidentally changed “can occur” into “must occur”?</w:t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18  /  Final recall sheet and answer templates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p. 19 and the preceding notes | Reconstruct this page from memory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520"/>
      </w:tblGrid>
      <w:tr>
        <w:trPr>
          <w:tblHeader/>
          <w:cantSplit/>
        </w:trPr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When the question says…</w:t>
            </w:r>
          </w:p>
        </w:tc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Think…</w:t>
            </w:r>
          </w:p>
        </w:tc>
      </w:tr>
      <w:tr>
        <w:trPr>
          <w:cantSplit/>
        </w:trPr>
        <w:tc>
          <w:tcPr>
            <w:tcW w:type="dxa" w:w="340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Gas fraction unchanged</w:t>
            </w:r>
          </w:p>
        </w:tc>
        <w:tc>
          <w:tcPr>
            <w:tcW w:type="dxa" w:w="6520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Check total pressure: Pgas = Fgas × Ptotal.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Dissolved gas changes</w:t>
            </w:r>
          </w:p>
        </w:tc>
        <w:tc>
          <w:tcPr>
            <w:tcW w:type="dxa" w:w="65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Henry: C = αP; specify temperature, medium and equilibrium.</w:t>
            </w:r>
          </w:p>
        </w:tc>
      </w:tr>
      <w:tr>
        <w:trPr>
          <w:cantSplit/>
        </w:trPr>
        <w:tc>
          <w:tcPr>
            <w:tcW w:type="dxa" w:w="340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Emphysema / fibrosis</w:t>
            </w:r>
          </w:p>
        </w:tc>
        <w:tc>
          <w:tcPr>
            <w:tcW w:type="dxa" w:w="6520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 ↓ / T ↑; V̇ = ADΔP/T.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Normal saturation</w:t>
            </w:r>
          </w:p>
        </w:tc>
        <w:tc>
          <w:tcPr>
            <w:tcW w:type="dxa" w:w="65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Does not guarantee normal Hb, CaO₂ or DO₂.</w:t>
            </w:r>
          </w:p>
        </w:tc>
      </w:tr>
      <w:tr>
        <w:trPr>
          <w:cantSplit/>
        </w:trPr>
        <w:tc>
          <w:tcPr>
            <w:tcW w:type="dxa" w:w="340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P₅₀ ↑ / right shift</w:t>
            </w:r>
          </w:p>
        </w:tc>
        <w:tc>
          <w:tcPr>
            <w:tcW w:type="dxa" w:w="6520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Affinity ↓; easier unloading at the same tissue PO₂.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 poisoning</w:t>
            </w:r>
          </w:p>
        </w:tc>
        <w:tc>
          <w:tcPr>
            <w:tcW w:type="dxa" w:w="65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Fewer available O₂ sites; higher affinity at remaining sites; left shift.</w:t>
            </w:r>
          </w:p>
        </w:tc>
      </w:tr>
      <w:tr>
        <w:trPr>
          <w:cantSplit/>
        </w:trPr>
        <w:tc>
          <w:tcPr>
            <w:tcW w:type="dxa" w:w="340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CO₂ transport</w:t>
            </w:r>
          </w:p>
        </w:tc>
        <w:tc>
          <w:tcPr>
            <w:tcW w:type="dxa" w:w="6520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7% dissolved; 23% carbamino; 70% bicarbonate.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Bohr / Haldane</w:t>
            </w:r>
          </w:p>
        </w:tc>
        <w:tc>
          <w:tcPr>
            <w:tcW w:type="dxa" w:w="65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CO₂/H⁺ affects O₂ affinity / Hb oxygenation affects CO₂ carriage.</w:t>
            </w:r>
          </w:p>
        </w:tc>
      </w:tr>
      <w:tr>
        <w:trPr>
          <w:cantSplit/>
        </w:trPr>
        <w:tc>
          <w:tcPr>
            <w:tcW w:type="dxa" w:w="340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Cyanosis and anemia</w:t>
            </w:r>
          </w:p>
        </w:tc>
        <w:tc>
          <w:tcPr>
            <w:tcW w:type="dxa" w:w="6520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Consider absolute deoxyHb; no cyanosis does not exclude hypoxia.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Three useful exam-answer structures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1 | Counterexample: useful for “must” or “always”</w:t>
              <w:br/>
            </w:r>
            <w:r>
              <w:rPr>
                <w:rFonts w:ascii="Noto Sans" w:hAnsi="Noto Sans" w:eastAsia="Noto Sans"/>
                <w:sz w:val="19"/>
              </w:rPr>
              <w:t>False. Normal saturation does not guarantee normal oxygen delivery, because delivery also depends on haemoglobin concentration and cardiac output.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2 | Causal chain: useful for pressure and dissolved gas</w:t>
              <w:br/>
            </w:r>
            <w:r>
              <w:rPr>
                <w:rFonts w:ascii="Noto Sans" w:hAnsi="Noto Sans" w:eastAsia="Noto Sans"/>
                <w:sz w:val="19"/>
              </w:rPr>
              <w:t>False. At an unchanged nitrogen fraction, an increase in total pressure raises nitrogen partial pressure and therefore its equilibrium dissolved concentration.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3 | Conditional comparison: useful for curve questions</w:t>
              <w:br/>
            </w:r>
            <w:r>
              <w:rPr>
                <w:rFonts w:ascii="Noto Sans" w:hAnsi="Noto Sans" w:eastAsia="Noto Sans"/>
                <w:sz w:val="19"/>
              </w:rPr>
              <w:t>At the same PO₂, a right shift lowers Hb saturation. Its effect on pulmonary loading depends on PO₂ and the degree of the shift.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Final closed-book questions</w:t>
      </w:r>
    </w:p>
    <w:p>
      <w:pPr>
        <w:ind w:left="85"/>
      </w:pPr>
      <w:r>
        <w:rPr>
          <w:rFonts w:ascii="Noto Sans" w:hAnsi="Noto Sans" w:eastAsia="Noto Sans"/>
          <w:b w:val="0"/>
        </w:rPr>
        <w:t>•  Why can an anemic person have normal PaO₂ and SaO₂ but inadequate oxygen delivery?</w:t>
      </w:r>
    </w:p>
    <w:p>
      <w:pPr>
        <w:ind w:left="85"/>
      </w:pPr>
      <w:r>
        <w:rPr>
          <w:rFonts w:ascii="Noto Sans" w:hAnsi="Noto Sans" w:eastAsia="Noto Sans"/>
          <w:b w:val="0"/>
        </w:rPr>
        <w:t>•  Why does CO₂ cross the membrane readily despite its larger molecular weight?</w:t>
      </w:r>
    </w:p>
    <w:p>
      <w:pPr>
        <w:ind w:left="85"/>
      </w:pPr>
      <w:r>
        <w:rPr>
          <w:rFonts w:ascii="Noto Sans" w:hAnsi="Noto Sans" w:eastAsia="Noto Sans"/>
          <w:b w:val="0"/>
        </w:rPr>
        <w:t>•  Why does Hb become better at carrying CO₂ after unloading O₂ at tissues?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Original-question locations: Q3 p. 9; Q4/Q7 p. 4; Q5/Q10 p. 13; Q6 p. 10; Q12 p. 16; Q13 p. 5. Return to the relevant other lectures for the remaining tutorial questions.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64" w:bottom="822" w:left="964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" w:hAnsi="Noto Sans" w:eastAsia="Noto Sans"/>
        <w:color w:val="586573"/>
        <w:sz w:val="16"/>
      </w:rPr>
      <w:t xml:space="preserve">Study notes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" w:hAnsi="Noto Sans" w:eastAsia="Noto Sans"/>
        <w:b/>
        <w:color w:val="586573"/>
        <w:sz w:val="16"/>
      </w:rPr>
      <w:t>BBMS2006  /  LECTURE 2     GAS DIFFUSION &amp; GAS TRANSPORT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Noto Sans" w:hAnsi="Noto Sans" w:eastAsia="Noto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 w:line="269" w:lineRule="auto"/>
      <w:outlineLvl w:val="0"/>
    </w:pPr>
    <w:rPr>
      <w:rFonts w:asciiTheme="majorHAnsi" w:eastAsiaTheme="majorEastAsia" w:hAnsiTheme="majorHAnsi" w:cstheme="majorBidi" w:ascii="Noto Sans" w:hAnsi="Noto Sans" w:eastAsia="Noto Sans"/>
      <w:b/>
      <w:bCs/>
      <w:color w:val="087F83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 w:line="269" w:lineRule="auto"/>
      <w:outlineLvl w:val="1"/>
    </w:pPr>
    <w:rPr>
      <w:rFonts w:asciiTheme="majorHAnsi" w:eastAsiaTheme="majorEastAsia" w:hAnsiTheme="majorHAnsi" w:cstheme="majorBidi" w:ascii="Noto Sans" w:hAnsi="Noto Sans" w:eastAsia="Noto Sans"/>
      <w:b/>
      <w:bCs/>
      <w:color w:val="087F8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 w:line="269" w:lineRule="auto"/>
      <w:outlineLvl w:val="2"/>
    </w:pPr>
    <w:rPr>
      <w:rFonts w:asciiTheme="majorHAnsi" w:eastAsiaTheme="majorEastAsia" w:hAnsiTheme="majorHAnsi" w:cstheme="majorBidi" w:ascii="Noto Sans" w:hAnsi="Noto Sans" w:eastAsia="Noto Sans"/>
      <w:b/>
      <w:bCs/>
      <w:color w:val="087F8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69" w:lineRule="auto" w:before="0"/>
      <w:contextualSpacing/>
    </w:pPr>
    <w:rPr>
      <w:rFonts w:asciiTheme="majorHAnsi" w:eastAsiaTheme="majorEastAsia" w:hAnsiTheme="majorHAnsi" w:cstheme="majorBidi" w:ascii="Noto Sans" w:hAnsi="Noto Sans" w:eastAsia="Noto Sans"/>
      <w:color w:val="17364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 w:line="269" w:lineRule="auto"/>
    </w:pPr>
    <w:rPr>
      <w:rFonts w:asciiTheme="majorHAnsi" w:eastAsiaTheme="majorEastAsia" w:hAnsiTheme="majorHAnsi" w:cstheme="majorBidi" w:ascii="Noto Sans" w:hAnsi="Noto Sans" w:eastAsia="Noto Sans"/>
      <w:i/>
      <w:iCs/>
      <w:color w:val="4F81BD" w:themeColor="accent1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80" w:line="269" w:lineRule="auto"/>
    </w:pPr>
    <w:rPr>
      <w:rFonts w:ascii="Noto Sans" w:hAnsi="Noto Sans" w:eastAsia="Noto Sans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80"/>
    </w:pPr>
    <w:rPr>
      <w:rFonts w:ascii="Noto Sans" w:hAnsi="Noto Sans" w:eastAsia="Noto Sans"/>
      <w:b/>
      <w:bCs/>
      <w:color w:val="586573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Gas diffusion and gas transport | Illustrated study notes</dc:title>
  <dc:subject>Lecture notes, tutorial question mapping and worked reasoning</dc:subject>
  <dc:creator>Study Notes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en-GB</dc:language>
</cp:coreProperties>
</file>