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273" w:lineRule="atLeast"/>
        <w:ind w:right="0"/>
        <w:textAlignment w:val="baseline"/>
        <w:rPr>
          <w:rFonts w:hint="default" w:ascii="Times New Roman" w:hAnsi="Times New Roman" w:cs="Times New Roman"/>
          <w:color w:val="auto"/>
          <w:spacing w:val="-5"/>
          <w:sz w:val="28"/>
          <w:szCs w:val="28"/>
        </w:rPr>
      </w:pPr>
      <w:bookmarkStart w:id="0" w:name="_GoBack"/>
      <w:bookmarkEnd w:id="0"/>
      <w:r>
        <w:rPr>
          <w:rFonts w:hint="default" w:ascii="Times New Roman" w:hAnsi="Times New Roman" w:cs="Times New Roman"/>
          <w:i w:val="0"/>
          <w:iCs w:val="0"/>
          <w:caps w:val="0"/>
          <w:color w:val="auto"/>
          <w:spacing w:val="-5"/>
          <w:sz w:val="28"/>
          <w:szCs w:val="28"/>
          <w:shd w:val="clear" w:fill="FFFFFF"/>
          <w:vertAlign w:val="baseline"/>
        </w:rPr>
        <w:t>What are Content Providers in Android?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36" w:lineRule="atLeast"/>
        <w:ind w:left="0" w:right="0"/>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Content Providers are an important component of Android. They handle the access to the central repository and supply data from one application to another on request. This task of handling is done by methods of </w:t>
      </w:r>
      <w:r>
        <w:rPr>
          <w:rStyle w:val="8"/>
          <w:rFonts w:hint="default" w:ascii="Times New Roman" w:hAnsi="Times New Roman" w:eastAsia="Georgia" w:cs="Times New Roman"/>
          <w:b/>
          <w:bCs/>
          <w:i w:val="0"/>
          <w:iCs w:val="0"/>
          <w:caps w:val="0"/>
          <w:color w:val="auto"/>
          <w:spacing w:val="0"/>
          <w:sz w:val="28"/>
          <w:szCs w:val="28"/>
          <w:shd w:val="clear" w:fill="FFFFFF"/>
          <w:vertAlign w:val="baseline"/>
        </w:rPr>
        <w:t>ContentResolver</w:t>
      </w:r>
      <w:r>
        <w:rPr>
          <w:rFonts w:hint="default" w:ascii="Times New Roman" w:hAnsi="Times New Roman" w:eastAsia="Georgia" w:cs="Times New Roman"/>
          <w:i w:val="0"/>
          <w:iCs w:val="0"/>
          <w:caps w:val="0"/>
          <w:color w:val="auto"/>
          <w:spacing w:val="0"/>
          <w:sz w:val="28"/>
          <w:szCs w:val="28"/>
          <w:shd w:val="clear" w:fill="FFFFFF"/>
          <w:vertAlign w:val="baseline"/>
        </w:rPr>
        <w:t> class. So, content providers can store data in various ways such as files, database or over the internet.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273" w:lineRule="atLeast"/>
        <w:ind w:left="0" w:right="0"/>
        <w:textAlignment w:val="baseline"/>
        <w:rPr>
          <w:rFonts w:hint="default" w:ascii="Times New Roman" w:hAnsi="Times New Roman" w:cs="Times New Roman"/>
          <w:color w:val="auto"/>
          <w:spacing w:val="-5"/>
          <w:sz w:val="28"/>
          <w:szCs w:val="28"/>
        </w:rPr>
      </w:pPr>
      <w:r>
        <w:rPr>
          <w:rFonts w:hint="default" w:ascii="Times New Roman" w:hAnsi="Times New Roman" w:cs="Times New Roman"/>
          <w:i w:val="0"/>
          <w:iCs w:val="0"/>
          <w:caps w:val="0"/>
          <w:color w:val="auto"/>
          <w:spacing w:val="-5"/>
          <w:sz w:val="28"/>
          <w:szCs w:val="28"/>
          <w:shd w:val="clear" w:fill="FFFFFF"/>
          <w:vertAlign w:val="baseline"/>
        </w:rPr>
        <w:t>CRUD Operations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36" w:lineRule="atLeast"/>
        <w:ind w:left="0" w:right="0"/>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Content providers provide the following four basic operations. These are also known as CRUD operations, where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36" w:lineRule="atLeast"/>
        <w:ind w:left="0" w:right="0"/>
        <w:textAlignment w:val="baseline"/>
        <w:rPr>
          <w:rFonts w:hint="default" w:ascii="Times New Roman" w:hAnsi="Times New Roman" w:cs="Times New Roman"/>
          <w:i w:val="0"/>
          <w:iCs w:val="0"/>
          <w:caps w:val="0"/>
          <w:color w:val="auto"/>
          <w:spacing w:val="-5"/>
          <w:sz w:val="28"/>
          <w:szCs w:val="28"/>
          <w:shd w:val="clear" w:fill="FFFFFF"/>
          <w:vertAlign w:val="baseline"/>
        </w:rPr>
      </w:pPr>
      <w:r>
        <w:rPr>
          <w:rStyle w:val="8"/>
          <w:rFonts w:hint="default" w:ascii="Times New Roman" w:hAnsi="Times New Roman" w:eastAsia="Georgia" w:cs="Times New Roman"/>
          <w:b/>
          <w:bCs/>
          <w:i w:val="0"/>
          <w:iCs w:val="0"/>
          <w:caps w:val="0"/>
          <w:color w:val="auto"/>
          <w:spacing w:val="0"/>
          <w:sz w:val="28"/>
          <w:szCs w:val="28"/>
          <w:shd w:val="clear" w:fill="FFFFFF"/>
          <w:vertAlign w:val="baseline"/>
        </w:rPr>
        <w:t>C – Create</w:t>
      </w:r>
      <w:r>
        <w:rPr>
          <w:rFonts w:hint="default" w:ascii="Times New Roman" w:hAnsi="Times New Roman" w:eastAsia="Georgia" w:cs="Times New Roman"/>
          <w:i w:val="0"/>
          <w:iCs w:val="0"/>
          <w:caps w:val="0"/>
          <w:color w:val="auto"/>
          <w:spacing w:val="0"/>
          <w:sz w:val="28"/>
          <w:szCs w:val="28"/>
          <w:shd w:val="clear" w:fill="FFFFFF"/>
          <w:vertAlign w:val="baseline"/>
        </w:rPr>
        <w:br w:type="textWrapping"/>
      </w:r>
      <w:r>
        <w:rPr>
          <w:rStyle w:val="8"/>
          <w:rFonts w:hint="default" w:ascii="Times New Roman" w:hAnsi="Times New Roman" w:eastAsia="Georgia" w:cs="Times New Roman"/>
          <w:b/>
          <w:bCs/>
          <w:i w:val="0"/>
          <w:iCs w:val="0"/>
          <w:caps w:val="0"/>
          <w:color w:val="auto"/>
          <w:spacing w:val="0"/>
          <w:sz w:val="28"/>
          <w:szCs w:val="28"/>
          <w:shd w:val="clear" w:fill="FFFFFF"/>
          <w:vertAlign w:val="baseline"/>
        </w:rPr>
        <w:t>R – Read</w:t>
      </w:r>
      <w:r>
        <w:rPr>
          <w:rFonts w:hint="default" w:ascii="Times New Roman" w:hAnsi="Times New Roman" w:eastAsia="Georgia" w:cs="Times New Roman"/>
          <w:i w:val="0"/>
          <w:iCs w:val="0"/>
          <w:caps w:val="0"/>
          <w:color w:val="auto"/>
          <w:spacing w:val="0"/>
          <w:sz w:val="28"/>
          <w:szCs w:val="28"/>
          <w:shd w:val="clear" w:fill="FFFFFF"/>
          <w:vertAlign w:val="baseline"/>
        </w:rPr>
        <w:br w:type="textWrapping"/>
      </w:r>
      <w:r>
        <w:rPr>
          <w:rStyle w:val="8"/>
          <w:rFonts w:hint="default" w:ascii="Times New Roman" w:hAnsi="Times New Roman" w:eastAsia="Georgia" w:cs="Times New Roman"/>
          <w:b/>
          <w:bCs/>
          <w:i w:val="0"/>
          <w:iCs w:val="0"/>
          <w:caps w:val="0"/>
          <w:color w:val="auto"/>
          <w:spacing w:val="0"/>
          <w:sz w:val="28"/>
          <w:szCs w:val="28"/>
          <w:shd w:val="clear" w:fill="FFFFFF"/>
          <w:vertAlign w:val="baseline"/>
        </w:rPr>
        <w:t>U – Update</w:t>
      </w:r>
      <w:r>
        <w:rPr>
          <w:rFonts w:hint="default" w:ascii="Times New Roman" w:hAnsi="Times New Roman" w:eastAsia="Georgia" w:cs="Times New Roman"/>
          <w:i w:val="0"/>
          <w:iCs w:val="0"/>
          <w:caps w:val="0"/>
          <w:color w:val="auto"/>
          <w:spacing w:val="0"/>
          <w:sz w:val="28"/>
          <w:szCs w:val="28"/>
          <w:shd w:val="clear" w:fill="FFFFFF"/>
          <w:vertAlign w:val="baseline"/>
        </w:rPr>
        <w:br w:type="textWrapping"/>
      </w:r>
      <w:r>
        <w:rPr>
          <w:rStyle w:val="8"/>
          <w:rFonts w:hint="default" w:ascii="Times New Roman" w:hAnsi="Times New Roman" w:eastAsia="Georgia" w:cs="Times New Roman"/>
          <w:b/>
          <w:bCs/>
          <w:i w:val="0"/>
          <w:iCs w:val="0"/>
          <w:caps w:val="0"/>
          <w:color w:val="auto"/>
          <w:spacing w:val="0"/>
          <w:sz w:val="28"/>
          <w:szCs w:val="28"/>
          <w:shd w:val="clear" w:fill="FFFFFF"/>
          <w:vertAlign w:val="baseline"/>
        </w:rPr>
        <w:t>D – Delete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273" w:lineRule="atLeast"/>
        <w:ind w:left="0" w:right="0"/>
        <w:textAlignment w:val="baseline"/>
        <w:rPr>
          <w:rFonts w:hint="default" w:ascii="Times New Roman" w:hAnsi="Times New Roman" w:cs="Times New Roman"/>
          <w:color w:val="auto"/>
          <w:spacing w:val="-5"/>
          <w:sz w:val="28"/>
          <w:szCs w:val="28"/>
        </w:rPr>
      </w:pPr>
      <w:r>
        <w:rPr>
          <w:rFonts w:hint="default" w:ascii="Times New Roman" w:hAnsi="Times New Roman" w:cs="Times New Roman"/>
          <w:i w:val="0"/>
          <w:iCs w:val="0"/>
          <w:caps w:val="0"/>
          <w:color w:val="auto"/>
          <w:spacing w:val="-5"/>
          <w:sz w:val="28"/>
          <w:szCs w:val="28"/>
          <w:shd w:val="clear" w:fill="FFFFFF"/>
          <w:vertAlign w:val="baseline"/>
        </w:rPr>
        <w:t>Examples of Android Content Providers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36" w:lineRule="atLeast"/>
        <w:ind w:left="0" w:right="0"/>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To understand content providers with examples, consider the following examples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300" w:right="0" w:hanging="360"/>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The Gallery that contains images.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300" w:right="0" w:hanging="360"/>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Contact lists that contain Contact details.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300" w:right="0" w:hanging="360"/>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A dictionary that has collections of all the words that are used.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300" w:right="0" w:hanging="360"/>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The music playlist has a list of songs.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300" w:right="0" w:hanging="360"/>
        <w:textAlignment w:val="baseline"/>
        <w:rPr>
          <w:rFonts w:hint="default" w:ascii="Times New Roman" w:hAnsi="Times New Roman" w:cs="Times New Roman"/>
          <w:color w:val="auto"/>
          <w:sz w:val="28"/>
          <w:szCs w:val="28"/>
        </w:rPr>
      </w:pPr>
      <w:r>
        <w:rPr>
          <w:rFonts w:hint="default" w:ascii="Times New Roman" w:hAnsi="Times New Roman" w:eastAsia="Georgia" w:cs="Times New Roman"/>
          <w:i w:val="0"/>
          <w:iCs w:val="0"/>
          <w:caps w:val="0"/>
          <w:color w:val="auto"/>
          <w:spacing w:val="0"/>
          <w:sz w:val="28"/>
          <w:szCs w:val="28"/>
          <w:shd w:val="clear" w:fill="FFFFFF"/>
          <w:vertAlign w:val="baseline"/>
        </w:rPr>
        <w:t>Call logs contain the call details.</w:t>
      </w:r>
    </w:p>
    <w:p>
      <w:pPr>
        <w:rPr>
          <w:rFonts w:hint="default" w:ascii="Times New Roman" w:hAnsi="Times New Roman" w:cs="Times New Roman"/>
          <w:color w:val="auto"/>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9B5F4F"/>
    <w:multiLevelType w:val="multilevel"/>
    <w:tmpl w:val="0E9B5F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08079E"/>
    <w:rsid w:val="1408079E"/>
    <w:rsid w:val="1484555F"/>
    <w:rsid w:val="2585498F"/>
    <w:rsid w:val="5C0B238F"/>
    <w:rsid w:val="6B7C6984"/>
    <w:rsid w:val="79747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2024-05-01T04:39:00Z</dcterms:created>
  <dc:creator>google1576764626</dc:creator>
  <cp:lastModifiedBy>diraj</cp:lastModifiedBy>
  <dcterms:modified xsi:type="dcterms:W3CDTF">2024-05-22T06:54:25Z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EBEC7B216519448A8D76319CBD67EDA5_13</vt:lpwstr>
  </property>
</Properties>
</file>